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39E3" w:rsidRDefault="0009756D" w:rsidP="00F56010">
      <w:pPr>
        <w:spacing w:after="0" w:line="240" w:lineRule="atLeast"/>
        <w:jc w:val="center"/>
        <w:rPr>
          <w:rFonts w:ascii="Times New Roman" w:eastAsia="Times New Roman" w:hAnsi="Times New Roman"/>
          <w:sz w:val="24"/>
          <w:szCs w:val="24"/>
          <w:lang w:val="ru-RU"/>
        </w:rPr>
      </w:pPr>
      <w:bookmarkStart w:id="0" w:name="_Toc116032502"/>
      <w:bookmarkStart w:id="1" w:name="_Toc116032510"/>
      <w:r w:rsidRPr="0009756D">
        <w:rPr>
          <w:rFonts w:ascii="Times New Roman" w:eastAsia="Times New Roman" w:hAnsi="Times New Roman"/>
          <w:noProof/>
          <w:sz w:val="24"/>
          <w:szCs w:val="24"/>
          <w:lang w:val="ru-RU" w:eastAsia="ru-RU"/>
        </w:rPr>
        <w:drawing>
          <wp:inline distT="0" distB="0" distL="0" distR="0">
            <wp:extent cx="6242050" cy="8790993"/>
            <wp:effectExtent l="0" t="0" r="6350" b="0"/>
            <wp:docPr id="44" name="Рисунок 44" descr="E:\почта\Scan-251028-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почта\Scan-251028-000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42050" cy="8790993"/>
                    </a:xfrm>
                    <a:prstGeom prst="rect">
                      <a:avLst/>
                    </a:prstGeom>
                    <a:noFill/>
                    <a:ln>
                      <a:noFill/>
                    </a:ln>
                  </pic:spPr>
                </pic:pic>
              </a:graphicData>
            </a:graphic>
          </wp:inline>
        </w:drawing>
      </w:r>
    </w:p>
    <w:p w:rsidR="002D39E3" w:rsidRDefault="002D39E3" w:rsidP="00F56010">
      <w:pPr>
        <w:spacing w:after="0" w:line="240" w:lineRule="atLeast"/>
        <w:jc w:val="center"/>
        <w:rPr>
          <w:rFonts w:ascii="Times New Roman" w:eastAsia="Times New Roman" w:hAnsi="Times New Roman"/>
          <w:sz w:val="24"/>
          <w:szCs w:val="24"/>
          <w:lang w:val="ru-RU"/>
        </w:rPr>
      </w:pPr>
    </w:p>
    <w:p w:rsidR="002D39E3" w:rsidRDefault="002D39E3" w:rsidP="00F56010">
      <w:pPr>
        <w:spacing w:after="0" w:line="240" w:lineRule="atLeast"/>
        <w:jc w:val="center"/>
        <w:rPr>
          <w:rFonts w:ascii="Times New Roman" w:eastAsia="Times New Roman" w:hAnsi="Times New Roman"/>
          <w:sz w:val="24"/>
          <w:szCs w:val="24"/>
          <w:lang w:val="ru-RU"/>
        </w:rPr>
      </w:pPr>
    </w:p>
    <w:p w:rsidR="004326DE" w:rsidRPr="000D13D5" w:rsidRDefault="004326DE" w:rsidP="00F56010">
      <w:pPr>
        <w:spacing w:after="0" w:line="240" w:lineRule="atLeast"/>
        <w:jc w:val="right"/>
        <w:rPr>
          <w:rFonts w:ascii="Times New Roman" w:eastAsia="Times New Roman" w:hAnsi="Times New Roman"/>
          <w:sz w:val="24"/>
          <w:szCs w:val="24"/>
          <w:lang w:val="ru-RU"/>
        </w:rPr>
      </w:pPr>
    </w:p>
    <w:p w:rsidR="004326DE" w:rsidRPr="000D13D5" w:rsidRDefault="004326DE" w:rsidP="00F56010">
      <w:pPr>
        <w:spacing w:after="0" w:line="240" w:lineRule="atLeast"/>
        <w:jc w:val="both"/>
        <w:rPr>
          <w:rFonts w:ascii="Times New Roman" w:eastAsia="Times New Roman" w:hAnsi="Times New Roman"/>
          <w:sz w:val="24"/>
          <w:szCs w:val="24"/>
          <w:lang w:val="ru-RU"/>
        </w:rPr>
      </w:pPr>
    </w:p>
    <w:p w:rsidR="004326DE" w:rsidRPr="000D13D5" w:rsidRDefault="004326DE" w:rsidP="00F56010">
      <w:pPr>
        <w:spacing w:after="0" w:line="240" w:lineRule="atLeast"/>
        <w:jc w:val="both"/>
        <w:rPr>
          <w:rFonts w:ascii="Times New Roman" w:eastAsia="Times New Roman" w:hAnsi="Times New Roman"/>
          <w:sz w:val="24"/>
          <w:szCs w:val="24"/>
          <w:lang w:val="ru-RU"/>
        </w:rPr>
      </w:pPr>
    </w:p>
    <w:p w:rsidR="004326DE" w:rsidRPr="000D13D5" w:rsidRDefault="004326DE" w:rsidP="00F56010">
      <w:pPr>
        <w:spacing w:after="0" w:line="240" w:lineRule="atLeast"/>
        <w:jc w:val="center"/>
        <w:rPr>
          <w:rFonts w:ascii="Times New Roman" w:eastAsia="Times New Roman" w:hAnsi="Times New Roman"/>
          <w:b/>
          <w:sz w:val="24"/>
          <w:szCs w:val="24"/>
          <w:lang w:val="ru-RU"/>
        </w:rPr>
      </w:pPr>
    </w:p>
    <w:p w:rsidR="004326DE" w:rsidRPr="000D13D5" w:rsidRDefault="004326DE" w:rsidP="00F56010">
      <w:pPr>
        <w:spacing w:after="0" w:line="240" w:lineRule="atLeast"/>
        <w:jc w:val="center"/>
        <w:rPr>
          <w:rFonts w:ascii="Times New Roman" w:eastAsia="Times New Roman" w:hAnsi="Times New Roman"/>
          <w:b/>
          <w:sz w:val="24"/>
          <w:szCs w:val="24"/>
          <w:lang w:val="ru-RU"/>
        </w:rPr>
      </w:pPr>
      <w:r w:rsidRPr="000D13D5">
        <w:rPr>
          <w:rFonts w:ascii="Times New Roman" w:eastAsia="Times New Roman" w:hAnsi="Times New Roman"/>
          <w:b/>
          <w:sz w:val="24"/>
          <w:szCs w:val="24"/>
          <w:lang w:val="ru-RU"/>
        </w:rPr>
        <w:t>Приложение</w:t>
      </w:r>
    </w:p>
    <w:p w:rsidR="004326DE" w:rsidRPr="000D13D5" w:rsidRDefault="004326DE" w:rsidP="00F56010">
      <w:pPr>
        <w:spacing w:after="0" w:line="240" w:lineRule="atLeast"/>
        <w:jc w:val="center"/>
        <w:rPr>
          <w:rFonts w:ascii="Times New Roman" w:eastAsia="Times New Roman" w:hAnsi="Times New Roman"/>
          <w:b/>
          <w:sz w:val="24"/>
          <w:szCs w:val="24"/>
          <w:lang w:val="ru-RU"/>
        </w:rPr>
      </w:pPr>
      <w:r w:rsidRPr="000D13D5">
        <w:rPr>
          <w:rFonts w:ascii="Times New Roman" w:eastAsia="Times New Roman" w:hAnsi="Times New Roman"/>
          <w:b/>
          <w:sz w:val="24"/>
          <w:szCs w:val="24"/>
          <w:lang w:val="ru-RU"/>
        </w:rPr>
        <w:t xml:space="preserve">К </w:t>
      </w:r>
    </w:p>
    <w:p w:rsidR="004326DE" w:rsidRPr="000D13D5" w:rsidRDefault="004326DE" w:rsidP="00F56010">
      <w:pPr>
        <w:spacing w:after="0" w:line="240" w:lineRule="atLeast"/>
        <w:jc w:val="center"/>
        <w:rPr>
          <w:rFonts w:ascii="Times New Roman" w:eastAsia="Times New Roman" w:hAnsi="Times New Roman"/>
          <w:b/>
          <w:sz w:val="24"/>
          <w:szCs w:val="24"/>
          <w:lang w:val="ru-RU"/>
        </w:rPr>
      </w:pPr>
      <w:r w:rsidRPr="000D13D5">
        <w:rPr>
          <w:rFonts w:ascii="Times New Roman" w:eastAsia="Times New Roman" w:hAnsi="Times New Roman"/>
          <w:b/>
          <w:sz w:val="24"/>
          <w:szCs w:val="24"/>
          <w:lang w:val="ru-RU"/>
        </w:rPr>
        <w:t>ОСНОВНОЙ  ОБРАЗОВАТЕЛЬНОЙ ПРОГРАММЕ</w:t>
      </w:r>
    </w:p>
    <w:p w:rsidR="004326DE" w:rsidRPr="000D13D5" w:rsidRDefault="004326DE" w:rsidP="00F56010">
      <w:pPr>
        <w:spacing w:after="0" w:line="240" w:lineRule="atLeast"/>
        <w:jc w:val="center"/>
        <w:rPr>
          <w:rFonts w:ascii="Times New Roman" w:eastAsia="Times New Roman" w:hAnsi="Times New Roman"/>
          <w:b/>
          <w:sz w:val="24"/>
          <w:szCs w:val="24"/>
          <w:lang w:val="ru-RU"/>
        </w:rPr>
      </w:pPr>
      <w:r w:rsidRPr="000D13D5">
        <w:rPr>
          <w:rFonts w:ascii="Times New Roman" w:eastAsia="Times New Roman" w:hAnsi="Times New Roman"/>
          <w:b/>
          <w:sz w:val="24"/>
          <w:szCs w:val="24"/>
          <w:lang w:val="ru-RU"/>
        </w:rPr>
        <w:t>ОСНОВНОГО ОБЩЕГО ОБРАЗОВАНИЯ</w:t>
      </w:r>
      <w:r w:rsidRPr="000D13D5">
        <w:rPr>
          <w:rFonts w:ascii="Times New Roman" w:eastAsia="Times New Roman" w:hAnsi="Times New Roman"/>
          <w:b/>
          <w:sz w:val="24"/>
          <w:szCs w:val="24"/>
          <w:lang w:val="ru-RU"/>
        </w:rPr>
        <w:br/>
      </w:r>
      <w:r w:rsidRPr="000D13D5">
        <w:rPr>
          <w:rFonts w:ascii="Times New Roman" w:eastAsia="Times New Roman" w:hAnsi="Times New Roman"/>
          <w:b/>
          <w:sz w:val="24"/>
          <w:szCs w:val="24"/>
          <w:lang w:val="ru-RU"/>
        </w:rPr>
        <w:br/>
        <w:t>МБОУ «Петропавловская СОШ»</w:t>
      </w:r>
    </w:p>
    <w:p w:rsidR="004326DE" w:rsidRPr="000D13D5" w:rsidRDefault="004326DE" w:rsidP="00F56010">
      <w:pPr>
        <w:spacing w:after="0" w:line="240" w:lineRule="atLeast"/>
        <w:jc w:val="both"/>
        <w:rPr>
          <w:rFonts w:ascii="Times New Roman" w:eastAsia="Times New Roman" w:hAnsi="Times New Roman"/>
          <w:sz w:val="24"/>
          <w:szCs w:val="24"/>
          <w:lang w:val="ru-RU"/>
        </w:rPr>
      </w:pPr>
    </w:p>
    <w:p w:rsidR="004326DE" w:rsidRPr="000D13D5" w:rsidRDefault="004326DE" w:rsidP="00F56010">
      <w:pPr>
        <w:spacing w:after="0" w:line="240" w:lineRule="atLeast"/>
        <w:jc w:val="both"/>
        <w:rPr>
          <w:rFonts w:ascii="Times New Roman" w:eastAsia="Times New Roman" w:hAnsi="Times New Roman"/>
          <w:sz w:val="24"/>
          <w:szCs w:val="24"/>
          <w:lang w:val="ru-RU"/>
        </w:rPr>
      </w:pPr>
    </w:p>
    <w:p w:rsidR="004326DE" w:rsidRPr="000D13D5" w:rsidRDefault="004326DE" w:rsidP="00F56010">
      <w:pPr>
        <w:spacing w:after="0" w:line="240" w:lineRule="atLeast"/>
        <w:jc w:val="both"/>
        <w:rPr>
          <w:rFonts w:ascii="Times New Roman" w:eastAsia="Times New Roman" w:hAnsi="Times New Roman"/>
          <w:sz w:val="24"/>
          <w:szCs w:val="24"/>
          <w:lang w:val="ru-RU"/>
        </w:rPr>
      </w:pPr>
    </w:p>
    <w:p w:rsidR="004326DE" w:rsidRPr="000D13D5" w:rsidRDefault="004326DE" w:rsidP="00F56010">
      <w:pPr>
        <w:spacing w:after="0" w:line="240" w:lineRule="atLeast"/>
        <w:jc w:val="both"/>
        <w:rPr>
          <w:rFonts w:ascii="Times New Roman" w:eastAsia="Times New Roman" w:hAnsi="Times New Roman"/>
          <w:sz w:val="24"/>
          <w:szCs w:val="24"/>
          <w:lang w:val="ru-RU"/>
        </w:rPr>
      </w:pPr>
    </w:p>
    <w:p w:rsidR="004326DE" w:rsidRPr="000D13D5" w:rsidRDefault="004326DE" w:rsidP="00F56010">
      <w:pPr>
        <w:spacing w:after="0" w:line="240" w:lineRule="atLeast"/>
        <w:jc w:val="both"/>
        <w:rPr>
          <w:rFonts w:ascii="Times New Roman" w:eastAsia="Times New Roman" w:hAnsi="Times New Roman"/>
          <w:sz w:val="24"/>
          <w:szCs w:val="24"/>
          <w:lang w:val="ru-RU"/>
        </w:rPr>
      </w:pPr>
    </w:p>
    <w:p w:rsidR="004326DE" w:rsidRPr="000D13D5" w:rsidRDefault="004326DE" w:rsidP="00F56010">
      <w:pPr>
        <w:spacing w:after="0" w:line="240" w:lineRule="atLeast"/>
        <w:jc w:val="both"/>
        <w:rPr>
          <w:rFonts w:ascii="Times New Roman" w:eastAsia="Times New Roman" w:hAnsi="Times New Roman"/>
          <w:sz w:val="24"/>
          <w:szCs w:val="24"/>
          <w:lang w:val="ru-RU"/>
        </w:rPr>
      </w:pPr>
    </w:p>
    <w:p w:rsidR="004326DE" w:rsidRPr="000D13D5" w:rsidRDefault="004326DE" w:rsidP="00F56010">
      <w:pPr>
        <w:spacing w:after="0" w:line="240" w:lineRule="atLeast"/>
        <w:jc w:val="both"/>
        <w:rPr>
          <w:rFonts w:ascii="Times New Roman" w:eastAsia="Times New Roman" w:hAnsi="Times New Roman"/>
          <w:sz w:val="24"/>
          <w:szCs w:val="24"/>
          <w:lang w:val="ru-RU"/>
        </w:rPr>
      </w:pPr>
    </w:p>
    <w:p w:rsidR="004326DE" w:rsidRDefault="004326DE" w:rsidP="00F56010">
      <w:pPr>
        <w:spacing w:after="0" w:line="240" w:lineRule="atLeast"/>
        <w:jc w:val="both"/>
        <w:rPr>
          <w:rFonts w:ascii="Times New Roman" w:eastAsia="Times New Roman" w:hAnsi="Times New Roman"/>
          <w:sz w:val="24"/>
          <w:szCs w:val="24"/>
          <w:lang w:val="ru-RU"/>
        </w:rPr>
      </w:pPr>
    </w:p>
    <w:p w:rsidR="002D39E3" w:rsidRDefault="002D39E3" w:rsidP="00F56010">
      <w:pPr>
        <w:spacing w:after="0" w:line="240" w:lineRule="atLeast"/>
        <w:jc w:val="both"/>
        <w:rPr>
          <w:rFonts w:ascii="Times New Roman" w:eastAsia="Times New Roman" w:hAnsi="Times New Roman"/>
          <w:sz w:val="24"/>
          <w:szCs w:val="24"/>
          <w:lang w:val="ru-RU"/>
        </w:rPr>
      </w:pPr>
    </w:p>
    <w:p w:rsidR="002D39E3" w:rsidRDefault="002D39E3" w:rsidP="00F56010">
      <w:pPr>
        <w:spacing w:after="0" w:line="240" w:lineRule="atLeast"/>
        <w:jc w:val="both"/>
        <w:rPr>
          <w:rFonts w:ascii="Times New Roman" w:eastAsia="Times New Roman" w:hAnsi="Times New Roman"/>
          <w:sz w:val="24"/>
          <w:szCs w:val="24"/>
          <w:lang w:val="ru-RU"/>
        </w:rPr>
      </w:pPr>
    </w:p>
    <w:p w:rsidR="002D39E3" w:rsidRDefault="002D39E3" w:rsidP="00F56010">
      <w:pPr>
        <w:spacing w:after="0" w:line="240" w:lineRule="atLeast"/>
        <w:jc w:val="both"/>
        <w:rPr>
          <w:rFonts w:ascii="Times New Roman" w:eastAsia="Times New Roman" w:hAnsi="Times New Roman"/>
          <w:sz w:val="24"/>
          <w:szCs w:val="24"/>
          <w:lang w:val="ru-RU"/>
        </w:rPr>
      </w:pPr>
    </w:p>
    <w:p w:rsidR="002D39E3" w:rsidRDefault="002D39E3" w:rsidP="00F56010">
      <w:pPr>
        <w:spacing w:after="0" w:line="240" w:lineRule="atLeast"/>
        <w:jc w:val="both"/>
        <w:rPr>
          <w:rFonts w:ascii="Times New Roman" w:eastAsia="Times New Roman" w:hAnsi="Times New Roman"/>
          <w:sz w:val="24"/>
          <w:szCs w:val="24"/>
          <w:lang w:val="ru-RU"/>
        </w:rPr>
      </w:pPr>
    </w:p>
    <w:p w:rsidR="002D39E3" w:rsidRDefault="002D39E3" w:rsidP="00F56010">
      <w:pPr>
        <w:spacing w:after="0" w:line="240" w:lineRule="atLeast"/>
        <w:jc w:val="both"/>
        <w:rPr>
          <w:rFonts w:ascii="Times New Roman" w:eastAsia="Times New Roman" w:hAnsi="Times New Roman"/>
          <w:sz w:val="24"/>
          <w:szCs w:val="24"/>
          <w:lang w:val="ru-RU"/>
        </w:rPr>
      </w:pPr>
    </w:p>
    <w:p w:rsidR="002D39E3" w:rsidRDefault="002D39E3" w:rsidP="00F56010">
      <w:pPr>
        <w:spacing w:after="0" w:line="240" w:lineRule="atLeast"/>
        <w:jc w:val="both"/>
        <w:rPr>
          <w:rFonts w:ascii="Times New Roman" w:eastAsia="Times New Roman" w:hAnsi="Times New Roman"/>
          <w:sz w:val="24"/>
          <w:szCs w:val="24"/>
          <w:lang w:val="ru-RU"/>
        </w:rPr>
      </w:pPr>
    </w:p>
    <w:p w:rsidR="002D39E3" w:rsidRDefault="002D39E3" w:rsidP="00F56010">
      <w:pPr>
        <w:spacing w:after="0" w:line="240" w:lineRule="atLeast"/>
        <w:jc w:val="both"/>
        <w:rPr>
          <w:rFonts w:ascii="Times New Roman" w:eastAsia="Times New Roman" w:hAnsi="Times New Roman"/>
          <w:sz w:val="24"/>
          <w:szCs w:val="24"/>
          <w:lang w:val="ru-RU"/>
        </w:rPr>
      </w:pPr>
    </w:p>
    <w:p w:rsidR="002D39E3" w:rsidRDefault="002D39E3" w:rsidP="00F56010">
      <w:pPr>
        <w:spacing w:after="0" w:line="240" w:lineRule="atLeast"/>
        <w:jc w:val="both"/>
        <w:rPr>
          <w:rFonts w:ascii="Times New Roman" w:eastAsia="Times New Roman" w:hAnsi="Times New Roman"/>
          <w:sz w:val="24"/>
          <w:szCs w:val="24"/>
          <w:lang w:val="ru-RU"/>
        </w:rPr>
      </w:pPr>
    </w:p>
    <w:p w:rsidR="002D39E3" w:rsidRDefault="002D39E3" w:rsidP="00F56010">
      <w:pPr>
        <w:spacing w:after="0" w:line="240" w:lineRule="atLeast"/>
        <w:jc w:val="both"/>
        <w:rPr>
          <w:rFonts w:ascii="Times New Roman" w:eastAsia="Times New Roman" w:hAnsi="Times New Roman"/>
          <w:sz w:val="24"/>
          <w:szCs w:val="24"/>
          <w:lang w:val="ru-RU"/>
        </w:rPr>
      </w:pPr>
    </w:p>
    <w:p w:rsidR="002D39E3" w:rsidRDefault="002D39E3" w:rsidP="00F56010">
      <w:pPr>
        <w:spacing w:after="0" w:line="240" w:lineRule="atLeast"/>
        <w:jc w:val="both"/>
        <w:rPr>
          <w:rFonts w:ascii="Times New Roman" w:eastAsia="Times New Roman" w:hAnsi="Times New Roman"/>
          <w:sz w:val="24"/>
          <w:szCs w:val="24"/>
          <w:lang w:val="ru-RU"/>
        </w:rPr>
      </w:pPr>
    </w:p>
    <w:p w:rsidR="002D39E3" w:rsidRDefault="002D39E3" w:rsidP="00F56010">
      <w:pPr>
        <w:spacing w:after="0" w:line="240" w:lineRule="atLeast"/>
        <w:jc w:val="both"/>
        <w:rPr>
          <w:rFonts w:ascii="Times New Roman" w:eastAsia="Times New Roman" w:hAnsi="Times New Roman"/>
          <w:sz w:val="24"/>
          <w:szCs w:val="24"/>
          <w:lang w:val="ru-RU"/>
        </w:rPr>
      </w:pPr>
    </w:p>
    <w:p w:rsidR="002D39E3" w:rsidRDefault="002D39E3" w:rsidP="00F56010">
      <w:pPr>
        <w:spacing w:after="0" w:line="240" w:lineRule="atLeast"/>
        <w:jc w:val="both"/>
        <w:rPr>
          <w:rFonts w:ascii="Times New Roman" w:eastAsia="Times New Roman" w:hAnsi="Times New Roman"/>
          <w:sz w:val="24"/>
          <w:szCs w:val="24"/>
          <w:lang w:val="ru-RU"/>
        </w:rPr>
      </w:pPr>
    </w:p>
    <w:p w:rsidR="002D39E3" w:rsidRDefault="002D39E3" w:rsidP="00F56010">
      <w:pPr>
        <w:spacing w:after="0" w:line="240" w:lineRule="atLeast"/>
        <w:jc w:val="both"/>
        <w:rPr>
          <w:rFonts w:ascii="Times New Roman" w:eastAsia="Times New Roman" w:hAnsi="Times New Roman"/>
          <w:sz w:val="24"/>
          <w:szCs w:val="24"/>
          <w:lang w:val="ru-RU"/>
        </w:rPr>
      </w:pPr>
    </w:p>
    <w:p w:rsidR="002D39E3" w:rsidRDefault="002D39E3" w:rsidP="00F56010">
      <w:pPr>
        <w:spacing w:after="0" w:line="240" w:lineRule="atLeast"/>
        <w:jc w:val="both"/>
        <w:rPr>
          <w:rFonts w:ascii="Times New Roman" w:eastAsia="Times New Roman" w:hAnsi="Times New Roman"/>
          <w:sz w:val="24"/>
          <w:szCs w:val="24"/>
          <w:lang w:val="ru-RU"/>
        </w:rPr>
      </w:pPr>
    </w:p>
    <w:p w:rsidR="002D39E3" w:rsidRDefault="002D39E3" w:rsidP="00F56010">
      <w:pPr>
        <w:spacing w:after="0" w:line="240" w:lineRule="atLeast"/>
        <w:jc w:val="both"/>
        <w:rPr>
          <w:rFonts w:ascii="Times New Roman" w:eastAsia="Times New Roman" w:hAnsi="Times New Roman"/>
          <w:sz w:val="24"/>
          <w:szCs w:val="24"/>
          <w:lang w:val="ru-RU"/>
        </w:rPr>
      </w:pPr>
    </w:p>
    <w:p w:rsidR="002D39E3" w:rsidRDefault="002D39E3" w:rsidP="00F56010">
      <w:pPr>
        <w:spacing w:after="0" w:line="240" w:lineRule="atLeast"/>
        <w:jc w:val="both"/>
        <w:rPr>
          <w:rFonts w:ascii="Times New Roman" w:eastAsia="Times New Roman" w:hAnsi="Times New Roman"/>
          <w:sz w:val="24"/>
          <w:szCs w:val="24"/>
          <w:lang w:val="ru-RU"/>
        </w:rPr>
      </w:pPr>
    </w:p>
    <w:p w:rsidR="002D39E3" w:rsidRDefault="002D39E3" w:rsidP="00F56010">
      <w:pPr>
        <w:spacing w:after="0" w:line="240" w:lineRule="atLeast"/>
        <w:jc w:val="both"/>
        <w:rPr>
          <w:rFonts w:ascii="Times New Roman" w:eastAsia="Times New Roman" w:hAnsi="Times New Roman"/>
          <w:sz w:val="24"/>
          <w:szCs w:val="24"/>
          <w:lang w:val="ru-RU"/>
        </w:rPr>
      </w:pPr>
    </w:p>
    <w:p w:rsidR="002D39E3" w:rsidRDefault="002D39E3" w:rsidP="00F56010">
      <w:pPr>
        <w:spacing w:after="0" w:line="240" w:lineRule="atLeast"/>
        <w:jc w:val="both"/>
        <w:rPr>
          <w:rFonts w:ascii="Times New Roman" w:eastAsia="Times New Roman" w:hAnsi="Times New Roman"/>
          <w:sz w:val="24"/>
          <w:szCs w:val="24"/>
          <w:lang w:val="ru-RU"/>
        </w:rPr>
      </w:pPr>
    </w:p>
    <w:p w:rsidR="002D39E3" w:rsidRPr="000D13D5" w:rsidRDefault="002D39E3" w:rsidP="00F56010">
      <w:pPr>
        <w:spacing w:after="0" w:line="240" w:lineRule="atLeast"/>
        <w:jc w:val="both"/>
        <w:rPr>
          <w:rFonts w:ascii="Times New Roman" w:eastAsia="Times New Roman" w:hAnsi="Times New Roman"/>
          <w:sz w:val="24"/>
          <w:szCs w:val="24"/>
          <w:lang w:val="ru-RU"/>
        </w:rPr>
      </w:pPr>
    </w:p>
    <w:p w:rsidR="004326DE" w:rsidRDefault="004326DE" w:rsidP="00F56010">
      <w:pPr>
        <w:spacing w:after="0" w:line="240" w:lineRule="atLeast"/>
        <w:jc w:val="both"/>
        <w:rPr>
          <w:rFonts w:ascii="Times New Roman" w:eastAsia="Times New Roman" w:hAnsi="Times New Roman"/>
          <w:sz w:val="24"/>
          <w:szCs w:val="24"/>
          <w:lang w:val="ru-RU"/>
        </w:rPr>
      </w:pPr>
    </w:p>
    <w:p w:rsidR="0009756D" w:rsidRDefault="0009756D" w:rsidP="00F56010">
      <w:pPr>
        <w:spacing w:after="0" w:line="240" w:lineRule="atLeast"/>
        <w:jc w:val="both"/>
        <w:rPr>
          <w:rFonts w:ascii="Times New Roman" w:eastAsia="Times New Roman" w:hAnsi="Times New Roman"/>
          <w:sz w:val="24"/>
          <w:szCs w:val="24"/>
          <w:lang w:val="ru-RU"/>
        </w:rPr>
      </w:pPr>
    </w:p>
    <w:p w:rsidR="0009756D" w:rsidRDefault="0009756D" w:rsidP="00F56010">
      <w:pPr>
        <w:spacing w:after="0" w:line="240" w:lineRule="atLeast"/>
        <w:jc w:val="both"/>
        <w:rPr>
          <w:rFonts w:ascii="Times New Roman" w:eastAsia="Times New Roman" w:hAnsi="Times New Roman"/>
          <w:sz w:val="24"/>
          <w:szCs w:val="24"/>
          <w:lang w:val="ru-RU"/>
        </w:rPr>
      </w:pPr>
    </w:p>
    <w:p w:rsidR="0009756D" w:rsidRDefault="0009756D" w:rsidP="00F56010">
      <w:pPr>
        <w:spacing w:after="0" w:line="240" w:lineRule="atLeast"/>
        <w:jc w:val="both"/>
        <w:rPr>
          <w:rFonts w:ascii="Times New Roman" w:eastAsia="Times New Roman" w:hAnsi="Times New Roman"/>
          <w:sz w:val="24"/>
          <w:szCs w:val="24"/>
          <w:lang w:val="ru-RU"/>
        </w:rPr>
      </w:pPr>
    </w:p>
    <w:p w:rsidR="0009756D" w:rsidRDefault="0009756D" w:rsidP="00F56010">
      <w:pPr>
        <w:spacing w:after="0" w:line="240" w:lineRule="atLeast"/>
        <w:jc w:val="both"/>
        <w:rPr>
          <w:rFonts w:ascii="Times New Roman" w:eastAsia="Times New Roman" w:hAnsi="Times New Roman"/>
          <w:sz w:val="24"/>
          <w:szCs w:val="24"/>
          <w:lang w:val="ru-RU"/>
        </w:rPr>
      </w:pPr>
    </w:p>
    <w:p w:rsidR="0009756D" w:rsidRDefault="0009756D" w:rsidP="00F56010">
      <w:pPr>
        <w:spacing w:after="0" w:line="240" w:lineRule="atLeast"/>
        <w:jc w:val="both"/>
        <w:rPr>
          <w:rFonts w:ascii="Times New Roman" w:eastAsia="Times New Roman" w:hAnsi="Times New Roman"/>
          <w:sz w:val="24"/>
          <w:szCs w:val="24"/>
          <w:lang w:val="ru-RU"/>
        </w:rPr>
      </w:pPr>
    </w:p>
    <w:p w:rsidR="0009756D" w:rsidRDefault="0009756D" w:rsidP="00F56010">
      <w:pPr>
        <w:spacing w:after="0" w:line="240" w:lineRule="atLeast"/>
        <w:jc w:val="both"/>
        <w:rPr>
          <w:rFonts w:ascii="Times New Roman" w:eastAsia="Times New Roman" w:hAnsi="Times New Roman"/>
          <w:sz w:val="24"/>
          <w:szCs w:val="24"/>
          <w:lang w:val="ru-RU"/>
        </w:rPr>
      </w:pPr>
    </w:p>
    <w:p w:rsidR="0009756D" w:rsidRDefault="0009756D" w:rsidP="00F56010">
      <w:pPr>
        <w:spacing w:after="0" w:line="240" w:lineRule="atLeast"/>
        <w:jc w:val="both"/>
        <w:rPr>
          <w:rFonts w:ascii="Times New Roman" w:eastAsia="Times New Roman" w:hAnsi="Times New Roman"/>
          <w:sz w:val="24"/>
          <w:szCs w:val="24"/>
          <w:lang w:val="ru-RU"/>
        </w:rPr>
      </w:pPr>
    </w:p>
    <w:p w:rsidR="0009756D" w:rsidRDefault="0009756D" w:rsidP="00F56010">
      <w:pPr>
        <w:spacing w:after="0" w:line="240" w:lineRule="atLeast"/>
        <w:jc w:val="both"/>
        <w:rPr>
          <w:rFonts w:ascii="Times New Roman" w:eastAsia="Times New Roman" w:hAnsi="Times New Roman"/>
          <w:sz w:val="24"/>
          <w:szCs w:val="24"/>
          <w:lang w:val="ru-RU"/>
        </w:rPr>
      </w:pPr>
    </w:p>
    <w:p w:rsidR="0009756D" w:rsidRDefault="0009756D" w:rsidP="00F56010">
      <w:pPr>
        <w:spacing w:after="0" w:line="240" w:lineRule="atLeast"/>
        <w:jc w:val="both"/>
        <w:rPr>
          <w:rFonts w:ascii="Times New Roman" w:eastAsia="Times New Roman" w:hAnsi="Times New Roman"/>
          <w:sz w:val="24"/>
          <w:szCs w:val="24"/>
          <w:lang w:val="ru-RU"/>
        </w:rPr>
      </w:pPr>
    </w:p>
    <w:p w:rsidR="0009756D" w:rsidRDefault="0009756D" w:rsidP="00F56010">
      <w:pPr>
        <w:spacing w:after="0" w:line="240" w:lineRule="atLeast"/>
        <w:jc w:val="both"/>
        <w:rPr>
          <w:rFonts w:ascii="Times New Roman" w:eastAsia="Times New Roman" w:hAnsi="Times New Roman"/>
          <w:sz w:val="24"/>
          <w:szCs w:val="24"/>
          <w:lang w:val="ru-RU"/>
        </w:rPr>
      </w:pPr>
    </w:p>
    <w:p w:rsidR="0009756D" w:rsidRDefault="0009756D" w:rsidP="00F56010">
      <w:pPr>
        <w:spacing w:after="0" w:line="240" w:lineRule="atLeast"/>
        <w:jc w:val="both"/>
        <w:rPr>
          <w:rFonts w:ascii="Times New Roman" w:eastAsia="Times New Roman" w:hAnsi="Times New Roman"/>
          <w:sz w:val="24"/>
          <w:szCs w:val="24"/>
          <w:lang w:val="ru-RU"/>
        </w:rPr>
      </w:pPr>
    </w:p>
    <w:p w:rsidR="002D39E3" w:rsidRPr="000D13D5" w:rsidRDefault="002D39E3" w:rsidP="00F56010">
      <w:pPr>
        <w:spacing w:after="0" w:line="240" w:lineRule="atLeast"/>
        <w:jc w:val="both"/>
        <w:rPr>
          <w:rFonts w:ascii="Times New Roman" w:eastAsia="SchoolBookSanPin" w:hAnsi="Times New Roman"/>
          <w:sz w:val="24"/>
          <w:szCs w:val="24"/>
          <w:lang w:val="ru-RU"/>
        </w:rPr>
      </w:pPr>
      <w:bookmarkStart w:id="2" w:name="_GoBack"/>
      <w:bookmarkEnd w:id="0"/>
      <w:bookmarkEnd w:id="2"/>
    </w:p>
    <w:p w:rsidR="004326DE" w:rsidRPr="000D13D5" w:rsidRDefault="004326DE" w:rsidP="00F56010">
      <w:pPr>
        <w:spacing w:after="0" w:line="240" w:lineRule="atLeast"/>
        <w:jc w:val="center"/>
        <w:rPr>
          <w:rFonts w:ascii="Times New Roman" w:eastAsia="SchoolBookSanPin" w:hAnsi="Times New Roman"/>
          <w:b/>
          <w:sz w:val="24"/>
          <w:szCs w:val="24"/>
          <w:lang w:val="ru-RU"/>
        </w:rPr>
      </w:pPr>
      <w:r w:rsidRPr="000D13D5">
        <w:rPr>
          <w:rFonts w:ascii="Times New Roman" w:hAnsi="Times New Roman"/>
          <w:b/>
          <w:sz w:val="24"/>
          <w:szCs w:val="24"/>
          <w:lang w:val="ru-RU"/>
        </w:rPr>
        <w:lastRenderedPageBreak/>
        <w:t>2.1 Рабочие программы учебных предметов, учебных курсов (в т.ч. внеурочной деятельности), учебных модулей (в т.ч. внеурочной деятельности)</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09"/>
        <w:gridCol w:w="1276"/>
      </w:tblGrid>
      <w:tr w:rsidR="00487410" w:rsidRPr="000D13D5" w:rsidTr="00E21A0D">
        <w:tc>
          <w:tcPr>
            <w:tcW w:w="9209" w:type="dxa"/>
          </w:tcPr>
          <w:bookmarkEnd w:id="1"/>
          <w:p w:rsidR="00487410" w:rsidRPr="000D13D5" w:rsidRDefault="00487410" w:rsidP="00F56010">
            <w:pPr>
              <w:spacing w:after="0" w:line="240" w:lineRule="atLeast"/>
              <w:rPr>
                <w:rFonts w:ascii="Times New Roman" w:hAnsi="Times New Roman"/>
                <w:b/>
                <w:sz w:val="24"/>
                <w:szCs w:val="24"/>
              </w:rPr>
            </w:pPr>
            <w:r w:rsidRPr="000D13D5">
              <w:rPr>
                <w:rFonts w:ascii="Times New Roman" w:hAnsi="Times New Roman"/>
                <w:b/>
                <w:sz w:val="24"/>
                <w:szCs w:val="24"/>
              </w:rPr>
              <w:t>СОДЕРЖАТЕЛЬНЫЙ РАЗДЕЛ</w:t>
            </w:r>
          </w:p>
        </w:tc>
        <w:tc>
          <w:tcPr>
            <w:tcW w:w="1276" w:type="dxa"/>
          </w:tcPr>
          <w:p w:rsidR="00487410" w:rsidRPr="000D13D5" w:rsidRDefault="00487410" w:rsidP="00F56010">
            <w:pPr>
              <w:spacing w:after="0" w:line="240" w:lineRule="atLeast"/>
              <w:rPr>
                <w:rFonts w:ascii="Times New Roman" w:hAnsi="Times New Roman"/>
                <w:b/>
                <w:sz w:val="24"/>
                <w:szCs w:val="24"/>
              </w:rPr>
            </w:pPr>
          </w:p>
        </w:tc>
      </w:tr>
      <w:tr w:rsidR="00487410" w:rsidRPr="00C54B84" w:rsidTr="00E21A0D">
        <w:tc>
          <w:tcPr>
            <w:tcW w:w="9209" w:type="dxa"/>
          </w:tcPr>
          <w:p w:rsidR="00487410" w:rsidRPr="000D13D5" w:rsidRDefault="004874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Рабочая программа учебного предмета «Русский язык»</w:t>
            </w:r>
          </w:p>
        </w:tc>
        <w:tc>
          <w:tcPr>
            <w:tcW w:w="1276" w:type="dxa"/>
          </w:tcPr>
          <w:p w:rsidR="00487410" w:rsidRPr="000D13D5" w:rsidRDefault="00E21A0D" w:rsidP="00F56010">
            <w:pPr>
              <w:spacing w:after="0" w:line="240" w:lineRule="atLeast"/>
              <w:rPr>
                <w:rFonts w:ascii="Times New Roman" w:hAnsi="Times New Roman"/>
                <w:sz w:val="24"/>
                <w:szCs w:val="24"/>
                <w:lang w:val="ru-RU"/>
              </w:rPr>
            </w:pPr>
            <w:r>
              <w:rPr>
                <w:rFonts w:ascii="Times New Roman" w:hAnsi="Times New Roman"/>
                <w:sz w:val="24"/>
                <w:szCs w:val="24"/>
                <w:lang w:val="ru-RU"/>
              </w:rPr>
              <w:t>4-90</w:t>
            </w:r>
          </w:p>
        </w:tc>
      </w:tr>
      <w:tr w:rsidR="00487410" w:rsidRPr="00C54B84" w:rsidTr="00E21A0D">
        <w:tc>
          <w:tcPr>
            <w:tcW w:w="9209" w:type="dxa"/>
          </w:tcPr>
          <w:p w:rsidR="00487410" w:rsidRPr="000D13D5" w:rsidRDefault="004874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Рабочая программа учебного предмета «Литература»</w:t>
            </w:r>
          </w:p>
        </w:tc>
        <w:tc>
          <w:tcPr>
            <w:tcW w:w="1276" w:type="dxa"/>
          </w:tcPr>
          <w:p w:rsidR="00487410" w:rsidRPr="000D13D5" w:rsidRDefault="00E21A0D" w:rsidP="00F56010">
            <w:pPr>
              <w:spacing w:after="0" w:line="240" w:lineRule="atLeast"/>
              <w:rPr>
                <w:rFonts w:ascii="Times New Roman" w:hAnsi="Times New Roman"/>
                <w:sz w:val="24"/>
                <w:szCs w:val="24"/>
                <w:lang w:val="ru-RU"/>
              </w:rPr>
            </w:pPr>
            <w:r>
              <w:rPr>
                <w:rFonts w:ascii="Times New Roman" w:hAnsi="Times New Roman"/>
                <w:sz w:val="24"/>
                <w:szCs w:val="24"/>
                <w:lang w:val="ru-RU"/>
              </w:rPr>
              <w:t>91-131</w:t>
            </w:r>
          </w:p>
        </w:tc>
      </w:tr>
      <w:tr w:rsidR="00487410" w:rsidRPr="00C54B84" w:rsidTr="00E21A0D">
        <w:tc>
          <w:tcPr>
            <w:tcW w:w="9209" w:type="dxa"/>
          </w:tcPr>
          <w:p w:rsidR="00487410" w:rsidRPr="000D13D5" w:rsidRDefault="004874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Рабочая программа учебного предмета «Английский язык»</w:t>
            </w:r>
          </w:p>
        </w:tc>
        <w:tc>
          <w:tcPr>
            <w:tcW w:w="1276" w:type="dxa"/>
          </w:tcPr>
          <w:p w:rsidR="00487410" w:rsidRPr="000D13D5" w:rsidRDefault="00E21A0D" w:rsidP="00F56010">
            <w:pPr>
              <w:spacing w:after="0" w:line="240" w:lineRule="atLeast"/>
              <w:rPr>
                <w:rFonts w:ascii="Times New Roman" w:hAnsi="Times New Roman"/>
                <w:sz w:val="24"/>
                <w:szCs w:val="24"/>
                <w:lang w:val="ru-RU"/>
              </w:rPr>
            </w:pPr>
            <w:r>
              <w:rPr>
                <w:rFonts w:ascii="Times New Roman" w:hAnsi="Times New Roman"/>
                <w:sz w:val="24"/>
                <w:szCs w:val="24"/>
                <w:lang w:val="ru-RU"/>
              </w:rPr>
              <w:t>182-269</w:t>
            </w:r>
          </w:p>
        </w:tc>
      </w:tr>
      <w:tr w:rsidR="00487410" w:rsidRPr="00C54B84" w:rsidTr="00E21A0D">
        <w:tc>
          <w:tcPr>
            <w:tcW w:w="9209" w:type="dxa"/>
          </w:tcPr>
          <w:p w:rsidR="00487410" w:rsidRPr="000D13D5" w:rsidRDefault="004874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Рабочая программа учебного предмета «Математикка» (базовый уровень)</w:t>
            </w:r>
          </w:p>
        </w:tc>
        <w:tc>
          <w:tcPr>
            <w:tcW w:w="1276" w:type="dxa"/>
          </w:tcPr>
          <w:p w:rsidR="00487410" w:rsidRPr="000D13D5" w:rsidRDefault="00E21A0D" w:rsidP="00F56010">
            <w:pPr>
              <w:spacing w:after="0" w:line="240" w:lineRule="atLeast"/>
              <w:rPr>
                <w:rFonts w:ascii="Times New Roman" w:hAnsi="Times New Roman"/>
                <w:sz w:val="24"/>
                <w:szCs w:val="24"/>
                <w:lang w:val="ru-RU"/>
              </w:rPr>
            </w:pPr>
            <w:r>
              <w:rPr>
                <w:rFonts w:ascii="Times New Roman" w:hAnsi="Times New Roman"/>
                <w:sz w:val="24"/>
                <w:szCs w:val="24"/>
                <w:lang w:val="ru-RU"/>
              </w:rPr>
              <w:t>269-370</w:t>
            </w:r>
          </w:p>
        </w:tc>
      </w:tr>
      <w:tr w:rsidR="00E21A0D" w:rsidRPr="00C54B84" w:rsidTr="00E21A0D">
        <w:tc>
          <w:tcPr>
            <w:tcW w:w="9209" w:type="dxa"/>
          </w:tcPr>
          <w:p w:rsidR="00E21A0D" w:rsidRPr="000D13D5" w:rsidRDefault="00E21A0D" w:rsidP="00E21A0D">
            <w:pPr>
              <w:spacing w:after="0" w:line="240" w:lineRule="atLeast"/>
              <w:rPr>
                <w:rFonts w:ascii="Times New Roman" w:hAnsi="Times New Roman"/>
                <w:sz w:val="24"/>
                <w:szCs w:val="24"/>
                <w:lang w:val="ru-RU"/>
              </w:rPr>
            </w:pPr>
            <w:r>
              <w:rPr>
                <w:rFonts w:ascii="Times New Roman" w:hAnsi="Times New Roman"/>
                <w:sz w:val="24"/>
                <w:szCs w:val="24"/>
                <w:lang w:val="ru-RU"/>
              </w:rPr>
              <w:t>Алгебра</w:t>
            </w:r>
          </w:p>
        </w:tc>
        <w:tc>
          <w:tcPr>
            <w:tcW w:w="1276" w:type="dxa"/>
          </w:tcPr>
          <w:p w:rsidR="00E21A0D" w:rsidRPr="000D13D5" w:rsidRDefault="00741754" w:rsidP="00F56010">
            <w:pPr>
              <w:spacing w:after="0" w:line="240" w:lineRule="atLeast"/>
              <w:rPr>
                <w:rFonts w:ascii="Times New Roman" w:hAnsi="Times New Roman"/>
                <w:sz w:val="24"/>
                <w:szCs w:val="24"/>
                <w:lang w:val="ru-RU"/>
              </w:rPr>
            </w:pPr>
            <w:r>
              <w:rPr>
                <w:rFonts w:ascii="Times New Roman" w:hAnsi="Times New Roman"/>
                <w:sz w:val="24"/>
                <w:szCs w:val="24"/>
                <w:lang w:val="ru-RU"/>
              </w:rPr>
              <w:t>295-317</w:t>
            </w:r>
          </w:p>
        </w:tc>
      </w:tr>
      <w:tr w:rsidR="00E21A0D" w:rsidRPr="00C54B84" w:rsidTr="00E21A0D">
        <w:tc>
          <w:tcPr>
            <w:tcW w:w="9209" w:type="dxa"/>
          </w:tcPr>
          <w:p w:rsidR="00E21A0D" w:rsidRPr="000D13D5" w:rsidRDefault="00E21A0D" w:rsidP="00F56010">
            <w:pPr>
              <w:spacing w:after="0" w:line="240" w:lineRule="atLeast"/>
              <w:rPr>
                <w:rFonts w:ascii="Times New Roman" w:hAnsi="Times New Roman"/>
                <w:sz w:val="24"/>
                <w:szCs w:val="24"/>
                <w:lang w:val="ru-RU"/>
              </w:rPr>
            </w:pPr>
            <w:r>
              <w:rPr>
                <w:rFonts w:ascii="Times New Roman" w:hAnsi="Times New Roman"/>
                <w:sz w:val="24"/>
                <w:szCs w:val="24"/>
                <w:lang w:val="ru-RU"/>
              </w:rPr>
              <w:t>Геометрия</w:t>
            </w:r>
          </w:p>
        </w:tc>
        <w:tc>
          <w:tcPr>
            <w:tcW w:w="1276" w:type="dxa"/>
          </w:tcPr>
          <w:p w:rsidR="00E21A0D" w:rsidRPr="000D13D5" w:rsidRDefault="00741754" w:rsidP="00F56010">
            <w:pPr>
              <w:spacing w:after="0" w:line="240" w:lineRule="atLeast"/>
              <w:rPr>
                <w:rFonts w:ascii="Times New Roman" w:hAnsi="Times New Roman"/>
                <w:sz w:val="24"/>
                <w:szCs w:val="24"/>
                <w:lang w:val="ru-RU"/>
              </w:rPr>
            </w:pPr>
            <w:r>
              <w:rPr>
                <w:rFonts w:ascii="Times New Roman" w:hAnsi="Times New Roman"/>
                <w:sz w:val="24"/>
                <w:szCs w:val="24"/>
                <w:lang w:val="ru-RU"/>
              </w:rPr>
              <w:t>317-330</w:t>
            </w:r>
          </w:p>
        </w:tc>
      </w:tr>
      <w:tr w:rsidR="00E21A0D" w:rsidRPr="00C54B84" w:rsidTr="00E21A0D">
        <w:tc>
          <w:tcPr>
            <w:tcW w:w="9209" w:type="dxa"/>
          </w:tcPr>
          <w:p w:rsidR="00E21A0D" w:rsidRPr="000D13D5" w:rsidRDefault="00E21A0D" w:rsidP="00F56010">
            <w:pPr>
              <w:spacing w:after="0" w:line="240" w:lineRule="atLeast"/>
              <w:rPr>
                <w:rFonts w:ascii="Times New Roman" w:hAnsi="Times New Roman"/>
                <w:sz w:val="24"/>
                <w:szCs w:val="24"/>
                <w:lang w:val="ru-RU"/>
              </w:rPr>
            </w:pPr>
            <w:r>
              <w:rPr>
                <w:rFonts w:ascii="Times New Roman" w:hAnsi="Times New Roman"/>
                <w:sz w:val="24"/>
                <w:szCs w:val="24"/>
                <w:lang w:val="ru-RU"/>
              </w:rPr>
              <w:t>Вероятность и статистика</w:t>
            </w:r>
          </w:p>
        </w:tc>
        <w:tc>
          <w:tcPr>
            <w:tcW w:w="1276" w:type="dxa"/>
          </w:tcPr>
          <w:p w:rsidR="00E21A0D" w:rsidRPr="000D13D5" w:rsidRDefault="00741754" w:rsidP="00F56010">
            <w:pPr>
              <w:spacing w:after="0" w:line="240" w:lineRule="atLeast"/>
              <w:rPr>
                <w:rFonts w:ascii="Times New Roman" w:hAnsi="Times New Roman"/>
                <w:sz w:val="24"/>
                <w:szCs w:val="24"/>
                <w:lang w:val="ru-RU"/>
              </w:rPr>
            </w:pPr>
            <w:r>
              <w:rPr>
                <w:rFonts w:ascii="Times New Roman" w:hAnsi="Times New Roman"/>
                <w:sz w:val="24"/>
                <w:szCs w:val="24"/>
                <w:lang w:val="ru-RU"/>
              </w:rPr>
              <w:t>330-342</w:t>
            </w:r>
          </w:p>
        </w:tc>
      </w:tr>
      <w:tr w:rsidR="00487410" w:rsidRPr="00C54B84" w:rsidTr="00E21A0D">
        <w:tc>
          <w:tcPr>
            <w:tcW w:w="9209" w:type="dxa"/>
          </w:tcPr>
          <w:p w:rsidR="00487410" w:rsidRPr="000D13D5" w:rsidRDefault="004874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Рабочая программа учебного предмета «Информатика»</w:t>
            </w:r>
          </w:p>
        </w:tc>
        <w:tc>
          <w:tcPr>
            <w:tcW w:w="1276" w:type="dxa"/>
          </w:tcPr>
          <w:p w:rsidR="00487410" w:rsidRPr="000D13D5" w:rsidRDefault="00741754" w:rsidP="00F56010">
            <w:pPr>
              <w:spacing w:after="0" w:line="240" w:lineRule="atLeast"/>
              <w:rPr>
                <w:rFonts w:ascii="Times New Roman" w:hAnsi="Times New Roman"/>
                <w:sz w:val="24"/>
                <w:szCs w:val="24"/>
                <w:lang w:val="ru-RU"/>
              </w:rPr>
            </w:pPr>
            <w:r>
              <w:rPr>
                <w:rFonts w:ascii="Times New Roman" w:hAnsi="Times New Roman"/>
                <w:sz w:val="24"/>
                <w:szCs w:val="24"/>
                <w:lang w:val="ru-RU"/>
              </w:rPr>
              <w:t>521-552</w:t>
            </w:r>
          </w:p>
        </w:tc>
      </w:tr>
      <w:tr w:rsidR="00487410" w:rsidRPr="00C54B84" w:rsidTr="00E21A0D">
        <w:tc>
          <w:tcPr>
            <w:tcW w:w="9209" w:type="dxa"/>
          </w:tcPr>
          <w:p w:rsidR="00487410" w:rsidRPr="000D13D5" w:rsidRDefault="004874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Рабочая программа учебного предмета «География»</w:t>
            </w:r>
          </w:p>
        </w:tc>
        <w:tc>
          <w:tcPr>
            <w:tcW w:w="1276" w:type="dxa"/>
          </w:tcPr>
          <w:p w:rsidR="00487410" w:rsidRPr="000D13D5" w:rsidRDefault="00741754" w:rsidP="00F56010">
            <w:pPr>
              <w:spacing w:after="0" w:line="240" w:lineRule="atLeast"/>
              <w:rPr>
                <w:rFonts w:ascii="Times New Roman" w:hAnsi="Times New Roman"/>
                <w:sz w:val="24"/>
                <w:szCs w:val="24"/>
                <w:lang w:val="ru-RU"/>
              </w:rPr>
            </w:pPr>
            <w:r>
              <w:rPr>
                <w:rFonts w:ascii="Times New Roman" w:hAnsi="Times New Roman"/>
                <w:sz w:val="24"/>
                <w:szCs w:val="24"/>
                <w:lang w:val="ru-RU"/>
              </w:rPr>
              <w:t>132-181</w:t>
            </w:r>
          </w:p>
        </w:tc>
      </w:tr>
      <w:tr w:rsidR="00487410" w:rsidRPr="00C54B84" w:rsidTr="00E21A0D">
        <w:tc>
          <w:tcPr>
            <w:tcW w:w="9209" w:type="dxa"/>
          </w:tcPr>
          <w:p w:rsidR="00487410" w:rsidRPr="000D13D5" w:rsidRDefault="004874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Рабочая программа учебного предмета «История»</w:t>
            </w:r>
          </w:p>
        </w:tc>
        <w:tc>
          <w:tcPr>
            <w:tcW w:w="1276" w:type="dxa"/>
          </w:tcPr>
          <w:p w:rsidR="00487410" w:rsidRPr="000D13D5" w:rsidRDefault="00741754" w:rsidP="00F56010">
            <w:pPr>
              <w:spacing w:after="0" w:line="240" w:lineRule="atLeast"/>
              <w:rPr>
                <w:rFonts w:ascii="Times New Roman" w:hAnsi="Times New Roman"/>
                <w:sz w:val="24"/>
                <w:szCs w:val="24"/>
                <w:lang w:val="ru-RU"/>
              </w:rPr>
            </w:pPr>
            <w:r>
              <w:rPr>
                <w:rFonts w:ascii="Times New Roman" w:hAnsi="Times New Roman"/>
                <w:sz w:val="24"/>
                <w:szCs w:val="24"/>
                <w:lang w:val="ru-RU"/>
              </w:rPr>
              <w:t>626-703</w:t>
            </w:r>
          </w:p>
        </w:tc>
      </w:tr>
      <w:tr w:rsidR="00487410" w:rsidRPr="00C54B84" w:rsidTr="00E21A0D">
        <w:tc>
          <w:tcPr>
            <w:tcW w:w="9209" w:type="dxa"/>
          </w:tcPr>
          <w:p w:rsidR="00487410" w:rsidRPr="000D13D5" w:rsidRDefault="004874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Рабочая программа учебного предмета «Обществознание»</w:t>
            </w:r>
          </w:p>
        </w:tc>
        <w:tc>
          <w:tcPr>
            <w:tcW w:w="1276" w:type="dxa"/>
          </w:tcPr>
          <w:p w:rsidR="00487410" w:rsidRPr="000D13D5" w:rsidRDefault="00741754" w:rsidP="00F56010">
            <w:pPr>
              <w:spacing w:after="0" w:line="240" w:lineRule="atLeast"/>
              <w:rPr>
                <w:rFonts w:ascii="Times New Roman" w:hAnsi="Times New Roman"/>
                <w:sz w:val="24"/>
                <w:szCs w:val="24"/>
                <w:lang w:val="ru-RU"/>
              </w:rPr>
            </w:pPr>
            <w:r>
              <w:rPr>
                <w:rFonts w:ascii="Times New Roman" w:hAnsi="Times New Roman"/>
                <w:sz w:val="24"/>
                <w:szCs w:val="24"/>
                <w:lang w:val="ru-RU"/>
              </w:rPr>
              <w:t>704-745</w:t>
            </w:r>
          </w:p>
        </w:tc>
      </w:tr>
      <w:tr w:rsidR="00487410" w:rsidRPr="00C54B84" w:rsidTr="00E21A0D">
        <w:tc>
          <w:tcPr>
            <w:tcW w:w="9209" w:type="dxa"/>
          </w:tcPr>
          <w:p w:rsidR="00487410" w:rsidRPr="000D13D5" w:rsidRDefault="004874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Рабочая программа учебного предмета «Физика</w:t>
            </w:r>
          </w:p>
        </w:tc>
        <w:tc>
          <w:tcPr>
            <w:tcW w:w="1276" w:type="dxa"/>
          </w:tcPr>
          <w:p w:rsidR="00487410" w:rsidRPr="000D13D5" w:rsidRDefault="00741754" w:rsidP="00F56010">
            <w:pPr>
              <w:spacing w:after="0" w:line="240" w:lineRule="atLeast"/>
              <w:rPr>
                <w:rFonts w:ascii="Times New Roman" w:hAnsi="Times New Roman"/>
                <w:sz w:val="24"/>
                <w:szCs w:val="24"/>
                <w:lang w:val="ru-RU"/>
              </w:rPr>
            </w:pPr>
            <w:r>
              <w:rPr>
                <w:rFonts w:ascii="Times New Roman" w:hAnsi="Times New Roman"/>
                <w:sz w:val="24"/>
                <w:szCs w:val="24"/>
                <w:lang w:val="ru-RU"/>
              </w:rPr>
              <w:t>465-521</w:t>
            </w:r>
          </w:p>
        </w:tc>
      </w:tr>
      <w:tr w:rsidR="005F5E67" w:rsidRPr="00C54B84" w:rsidTr="00E21A0D">
        <w:tc>
          <w:tcPr>
            <w:tcW w:w="9209" w:type="dxa"/>
          </w:tcPr>
          <w:p w:rsidR="005F5E67" w:rsidRPr="000D13D5" w:rsidRDefault="005F5E67" w:rsidP="005F5E67">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Рабочая программа учебного предмета «Биология»</w:t>
            </w:r>
          </w:p>
        </w:tc>
        <w:tc>
          <w:tcPr>
            <w:tcW w:w="1276" w:type="dxa"/>
          </w:tcPr>
          <w:p w:rsidR="005F5E67" w:rsidRPr="000D13D5" w:rsidRDefault="005F5E67" w:rsidP="005F5E67">
            <w:pPr>
              <w:spacing w:after="0" w:line="240" w:lineRule="atLeast"/>
              <w:rPr>
                <w:rFonts w:ascii="Times New Roman" w:hAnsi="Times New Roman"/>
                <w:sz w:val="24"/>
                <w:szCs w:val="24"/>
                <w:lang w:val="ru-RU"/>
              </w:rPr>
            </w:pPr>
            <w:r>
              <w:rPr>
                <w:rFonts w:ascii="Times New Roman" w:hAnsi="Times New Roman"/>
                <w:sz w:val="24"/>
                <w:szCs w:val="24"/>
                <w:lang w:val="ru-RU"/>
              </w:rPr>
              <w:t>371-432</w:t>
            </w:r>
          </w:p>
        </w:tc>
      </w:tr>
      <w:tr w:rsidR="00487410" w:rsidRPr="00C54B84" w:rsidTr="00E21A0D">
        <w:tc>
          <w:tcPr>
            <w:tcW w:w="9209" w:type="dxa"/>
          </w:tcPr>
          <w:p w:rsidR="00487410" w:rsidRPr="000D13D5" w:rsidRDefault="004874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Рабочая программа учебного предмета «Химия»</w:t>
            </w:r>
          </w:p>
        </w:tc>
        <w:tc>
          <w:tcPr>
            <w:tcW w:w="1276" w:type="dxa"/>
          </w:tcPr>
          <w:p w:rsidR="00487410" w:rsidRPr="000D13D5" w:rsidRDefault="005F5E67" w:rsidP="00F56010">
            <w:pPr>
              <w:spacing w:after="0" w:line="240" w:lineRule="atLeast"/>
              <w:rPr>
                <w:rFonts w:ascii="Times New Roman" w:hAnsi="Times New Roman"/>
                <w:sz w:val="24"/>
                <w:szCs w:val="24"/>
                <w:lang w:val="ru-RU"/>
              </w:rPr>
            </w:pPr>
            <w:r>
              <w:rPr>
                <w:rFonts w:ascii="Times New Roman" w:hAnsi="Times New Roman"/>
                <w:sz w:val="24"/>
                <w:szCs w:val="24"/>
                <w:lang w:val="ru-RU"/>
              </w:rPr>
              <w:t>432-465</w:t>
            </w:r>
          </w:p>
        </w:tc>
      </w:tr>
      <w:tr w:rsidR="005F5E67" w:rsidRPr="00C54B84" w:rsidTr="00E21A0D">
        <w:tc>
          <w:tcPr>
            <w:tcW w:w="9209" w:type="dxa"/>
          </w:tcPr>
          <w:p w:rsidR="005F5E67" w:rsidRPr="000D13D5" w:rsidRDefault="005F5E67"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бочая программа учебного предмета</w:t>
            </w:r>
            <w:r>
              <w:rPr>
                <w:rFonts w:ascii="Times New Roman" w:hAnsi="Times New Roman"/>
                <w:sz w:val="24"/>
                <w:szCs w:val="24"/>
                <w:lang w:val="ru-RU"/>
              </w:rPr>
              <w:t xml:space="preserve"> «Основы безопасности </w:t>
            </w:r>
            <w:r w:rsidR="009E07B6">
              <w:rPr>
                <w:rFonts w:ascii="Times New Roman" w:hAnsi="Times New Roman"/>
                <w:sz w:val="24"/>
                <w:szCs w:val="24"/>
                <w:lang w:val="ru-RU"/>
              </w:rPr>
              <w:t>и защиты Родины»</w:t>
            </w:r>
          </w:p>
        </w:tc>
        <w:tc>
          <w:tcPr>
            <w:tcW w:w="1276" w:type="dxa"/>
          </w:tcPr>
          <w:p w:rsidR="005F5E67" w:rsidRDefault="009E07B6" w:rsidP="00F56010">
            <w:pPr>
              <w:spacing w:after="0" w:line="240" w:lineRule="atLeast"/>
              <w:rPr>
                <w:rFonts w:ascii="Times New Roman" w:hAnsi="Times New Roman"/>
                <w:sz w:val="24"/>
                <w:szCs w:val="24"/>
                <w:lang w:val="ru-RU"/>
              </w:rPr>
            </w:pPr>
            <w:r>
              <w:rPr>
                <w:rFonts w:ascii="Times New Roman" w:hAnsi="Times New Roman"/>
                <w:sz w:val="24"/>
                <w:szCs w:val="24"/>
                <w:lang w:val="ru-RU"/>
              </w:rPr>
              <w:t>552-570</w:t>
            </w:r>
          </w:p>
        </w:tc>
      </w:tr>
      <w:tr w:rsidR="00487410" w:rsidRPr="00C54B84" w:rsidTr="00E21A0D">
        <w:tc>
          <w:tcPr>
            <w:tcW w:w="9209" w:type="dxa"/>
          </w:tcPr>
          <w:p w:rsidR="00487410" w:rsidRPr="000D13D5" w:rsidRDefault="004874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Рабочая программа учебного предмета «Изобразительное искусство»</w:t>
            </w:r>
          </w:p>
        </w:tc>
        <w:tc>
          <w:tcPr>
            <w:tcW w:w="1276" w:type="dxa"/>
          </w:tcPr>
          <w:p w:rsidR="00487410" w:rsidRPr="000D13D5" w:rsidRDefault="009E07B6" w:rsidP="00F56010">
            <w:pPr>
              <w:spacing w:after="0" w:line="240" w:lineRule="atLeast"/>
              <w:rPr>
                <w:rFonts w:ascii="Times New Roman" w:hAnsi="Times New Roman"/>
                <w:sz w:val="24"/>
                <w:szCs w:val="24"/>
                <w:lang w:val="ru-RU"/>
              </w:rPr>
            </w:pPr>
            <w:r>
              <w:rPr>
                <w:rFonts w:ascii="Times New Roman" w:hAnsi="Times New Roman"/>
                <w:sz w:val="24"/>
                <w:szCs w:val="24"/>
                <w:lang w:val="ru-RU"/>
              </w:rPr>
              <w:t>571-588</w:t>
            </w:r>
          </w:p>
        </w:tc>
      </w:tr>
      <w:tr w:rsidR="00487410" w:rsidRPr="00C54B84" w:rsidTr="00E21A0D">
        <w:tc>
          <w:tcPr>
            <w:tcW w:w="9209" w:type="dxa"/>
          </w:tcPr>
          <w:p w:rsidR="00487410" w:rsidRPr="000D13D5" w:rsidRDefault="004874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Рабочая программа учебного предмета «Музыка»</w:t>
            </w:r>
          </w:p>
        </w:tc>
        <w:tc>
          <w:tcPr>
            <w:tcW w:w="1276" w:type="dxa"/>
          </w:tcPr>
          <w:p w:rsidR="00487410" w:rsidRPr="000D13D5" w:rsidRDefault="009E07B6" w:rsidP="00F56010">
            <w:pPr>
              <w:spacing w:after="0" w:line="240" w:lineRule="atLeast"/>
              <w:rPr>
                <w:rFonts w:ascii="Times New Roman" w:hAnsi="Times New Roman"/>
                <w:sz w:val="24"/>
                <w:szCs w:val="24"/>
                <w:lang w:val="ru-RU"/>
              </w:rPr>
            </w:pPr>
            <w:r>
              <w:rPr>
                <w:rFonts w:ascii="Times New Roman" w:hAnsi="Times New Roman"/>
                <w:sz w:val="24"/>
                <w:szCs w:val="24"/>
                <w:lang w:val="ru-RU"/>
              </w:rPr>
              <w:t>588-603</w:t>
            </w:r>
          </w:p>
        </w:tc>
      </w:tr>
      <w:tr w:rsidR="00487410" w:rsidRPr="00C54B84" w:rsidTr="00E21A0D">
        <w:tc>
          <w:tcPr>
            <w:tcW w:w="9209" w:type="dxa"/>
          </w:tcPr>
          <w:p w:rsidR="00487410" w:rsidRPr="000D13D5" w:rsidRDefault="004874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Рабочая программа учебного предмета «Труд(технология)»</w:t>
            </w:r>
          </w:p>
        </w:tc>
        <w:tc>
          <w:tcPr>
            <w:tcW w:w="1276" w:type="dxa"/>
          </w:tcPr>
          <w:p w:rsidR="00487410" w:rsidRPr="000D13D5" w:rsidRDefault="009E07B6" w:rsidP="00F56010">
            <w:pPr>
              <w:spacing w:after="0" w:line="240" w:lineRule="atLeast"/>
              <w:rPr>
                <w:rFonts w:ascii="Times New Roman" w:hAnsi="Times New Roman"/>
                <w:sz w:val="24"/>
                <w:szCs w:val="24"/>
                <w:lang w:val="ru-RU"/>
              </w:rPr>
            </w:pPr>
            <w:r>
              <w:rPr>
                <w:rFonts w:ascii="Times New Roman" w:hAnsi="Times New Roman"/>
                <w:sz w:val="24"/>
                <w:szCs w:val="24"/>
                <w:lang w:val="ru-RU"/>
              </w:rPr>
              <w:t>604-625</w:t>
            </w:r>
          </w:p>
        </w:tc>
      </w:tr>
      <w:tr w:rsidR="00487410" w:rsidRPr="00C54B84" w:rsidTr="00E21A0D">
        <w:tc>
          <w:tcPr>
            <w:tcW w:w="9209" w:type="dxa"/>
          </w:tcPr>
          <w:p w:rsidR="00487410" w:rsidRPr="000D13D5" w:rsidRDefault="004874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Рабочая программа учебного предмета «Физическая культура»</w:t>
            </w:r>
          </w:p>
        </w:tc>
        <w:tc>
          <w:tcPr>
            <w:tcW w:w="1276" w:type="dxa"/>
          </w:tcPr>
          <w:p w:rsidR="00487410" w:rsidRPr="000D13D5" w:rsidRDefault="009E07B6" w:rsidP="00F56010">
            <w:pPr>
              <w:spacing w:after="0" w:line="240" w:lineRule="atLeast"/>
              <w:rPr>
                <w:rFonts w:ascii="Times New Roman" w:hAnsi="Times New Roman"/>
                <w:sz w:val="24"/>
                <w:szCs w:val="24"/>
                <w:lang w:val="ru-RU"/>
              </w:rPr>
            </w:pPr>
            <w:r>
              <w:rPr>
                <w:rFonts w:ascii="Times New Roman" w:hAnsi="Times New Roman"/>
                <w:sz w:val="24"/>
                <w:szCs w:val="24"/>
                <w:lang w:val="ru-RU"/>
              </w:rPr>
              <w:t>746-762</w:t>
            </w:r>
          </w:p>
        </w:tc>
      </w:tr>
    </w:tbl>
    <w:p w:rsidR="00487410" w:rsidRPr="000D13D5" w:rsidRDefault="00487410" w:rsidP="00F56010">
      <w:pPr>
        <w:spacing w:after="0" w:line="240" w:lineRule="atLeast"/>
        <w:rPr>
          <w:rFonts w:ascii="Times New Roman" w:hAnsi="Times New Roman"/>
          <w:sz w:val="24"/>
          <w:szCs w:val="24"/>
          <w:lang w:val="ru-RU" w:eastAsia="x-none"/>
        </w:rPr>
      </w:pPr>
    </w:p>
    <w:p w:rsidR="002D39E3" w:rsidRDefault="002D39E3" w:rsidP="00F56010">
      <w:pPr>
        <w:pStyle w:val="1"/>
        <w:pBdr>
          <w:bottom w:val="none" w:sz="0" w:space="0" w:color="auto"/>
        </w:pBdr>
        <w:spacing w:before="0" w:line="240" w:lineRule="atLeast"/>
        <w:ind w:firstLine="708"/>
        <w:jc w:val="both"/>
        <w:rPr>
          <w:rFonts w:eastAsia="SchoolBookSanPin"/>
          <w:sz w:val="24"/>
          <w:szCs w:val="24"/>
          <w:lang w:val="ru-RU"/>
        </w:rPr>
      </w:pPr>
    </w:p>
    <w:p w:rsidR="002D39E3" w:rsidRDefault="002D39E3" w:rsidP="00F56010">
      <w:pPr>
        <w:pStyle w:val="1"/>
        <w:pBdr>
          <w:bottom w:val="none" w:sz="0" w:space="0" w:color="auto"/>
        </w:pBdr>
        <w:spacing w:before="0" w:line="240" w:lineRule="atLeast"/>
        <w:ind w:firstLine="708"/>
        <w:jc w:val="both"/>
        <w:rPr>
          <w:rFonts w:eastAsia="SchoolBookSanPin"/>
          <w:sz w:val="24"/>
          <w:szCs w:val="24"/>
          <w:lang w:val="ru-RU"/>
        </w:rPr>
      </w:pPr>
    </w:p>
    <w:p w:rsidR="002D39E3" w:rsidRDefault="002D39E3" w:rsidP="00F56010">
      <w:pPr>
        <w:pStyle w:val="1"/>
        <w:pBdr>
          <w:bottom w:val="none" w:sz="0" w:space="0" w:color="auto"/>
        </w:pBdr>
        <w:spacing w:before="0" w:line="240" w:lineRule="atLeast"/>
        <w:ind w:firstLine="708"/>
        <w:jc w:val="both"/>
        <w:rPr>
          <w:rFonts w:eastAsia="SchoolBookSanPin"/>
          <w:sz w:val="24"/>
          <w:szCs w:val="24"/>
          <w:lang w:val="ru-RU"/>
        </w:rPr>
      </w:pPr>
    </w:p>
    <w:p w:rsidR="002D39E3" w:rsidRDefault="002D39E3" w:rsidP="00F56010">
      <w:pPr>
        <w:pStyle w:val="1"/>
        <w:pBdr>
          <w:bottom w:val="none" w:sz="0" w:space="0" w:color="auto"/>
        </w:pBdr>
        <w:spacing w:before="0" w:line="240" w:lineRule="atLeast"/>
        <w:ind w:firstLine="708"/>
        <w:jc w:val="both"/>
        <w:rPr>
          <w:rFonts w:eastAsia="SchoolBookSanPin"/>
          <w:sz w:val="24"/>
          <w:szCs w:val="24"/>
          <w:lang w:val="ru-RU"/>
        </w:rPr>
      </w:pPr>
    </w:p>
    <w:p w:rsidR="002D39E3" w:rsidRDefault="002D39E3" w:rsidP="00F56010">
      <w:pPr>
        <w:spacing w:after="0" w:line="240" w:lineRule="atLeast"/>
        <w:rPr>
          <w:rFonts w:ascii="Times New Roman" w:hAnsi="Times New Roman"/>
          <w:sz w:val="24"/>
          <w:szCs w:val="24"/>
          <w:lang w:val="ru-RU"/>
        </w:rPr>
      </w:pPr>
      <w:bookmarkStart w:id="3" w:name="_Toc204610632"/>
      <w:bookmarkStart w:id="4" w:name="_Toc205375846"/>
      <w:bookmarkStart w:id="5" w:name="_Toc205375906"/>
    </w:p>
    <w:p w:rsidR="002D39E3" w:rsidRDefault="002D39E3" w:rsidP="00F56010">
      <w:pPr>
        <w:spacing w:after="0" w:line="240" w:lineRule="atLeast"/>
        <w:rPr>
          <w:rFonts w:ascii="Times New Roman" w:hAnsi="Times New Roman"/>
          <w:sz w:val="24"/>
          <w:szCs w:val="24"/>
          <w:lang w:val="ru-RU"/>
        </w:rPr>
      </w:pPr>
    </w:p>
    <w:p w:rsidR="002D39E3" w:rsidRDefault="002D39E3" w:rsidP="00F56010">
      <w:pPr>
        <w:spacing w:after="0" w:line="240" w:lineRule="atLeast"/>
        <w:rPr>
          <w:rFonts w:ascii="Times New Roman" w:hAnsi="Times New Roman"/>
          <w:sz w:val="24"/>
          <w:szCs w:val="24"/>
          <w:lang w:val="ru-RU"/>
        </w:rPr>
      </w:pPr>
    </w:p>
    <w:p w:rsidR="002D39E3" w:rsidRDefault="002D39E3" w:rsidP="00F56010">
      <w:pPr>
        <w:spacing w:after="0" w:line="240" w:lineRule="atLeast"/>
        <w:rPr>
          <w:rFonts w:ascii="Times New Roman" w:hAnsi="Times New Roman"/>
          <w:sz w:val="24"/>
          <w:szCs w:val="24"/>
          <w:lang w:val="ru-RU"/>
        </w:rPr>
      </w:pPr>
    </w:p>
    <w:p w:rsidR="002D39E3" w:rsidRDefault="002D39E3" w:rsidP="00F56010">
      <w:pPr>
        <w:spacing w:after="0" w:line="240" w:lineRule="atLeast"/>
        <w:rPr>
          <w:rFonts w:ascii="Times New Roman" w:hAnsi="Times New Roman"/>
          <w:sz w:val="24"/>
          <w:szCs w:val="24"/>
          <w:lang w:val="ru-RU"/>
        </w:rPr>
      </w:pPr>
    </w:p>
    <w:p w:rsidR="002D39E3" w:rsidRDefault="002D39E3" w:rsidP="00F56010">
      <w:pPr>
        <w:spacing w:after="0" w:line="240" w:lineRule="atLeast"/>
        <w:rPr>
          <w:rFonts w:ascii="Times New Roman" w:hAnsi="Times New Roman"/>
          <w:sz w:val="24"/>
          <w:szCs w:val="24"/>
          <w:lang w:val="ru-RU"/>
        </w:rPr>
      </w:pPr>
    </w:p>
    <w:p w:rsidR="002D39E3" w:rsidRDefault="002D39E3" w:rsidP="00F56010">
      <w:pPr>
        <w:spacing w:after="0" w:line="240" w:lineRule="atLeast"/>
        <w:rPr>
          <w:rFonts w:ascii="Times New Roman" w:hAnsi="Times New Roman"/>
          <w:sz w:val="24"/>
          <w:szCs w:val="24"/>
          <w:lang w:val="ru-RU"/>
        </w:rPr>
      </w:pPr>
    </w:p>
    <w:p w:rsidR="002D39E3" w:rsidRDefault="002D39E3" w:rsidP="00F56010">
      <w:pPr>
        <w:spacing w:after="0" w:line="240" w:lineRule="atLeast"/>
        <w:rPr>
          <w:rFonts w:ascii="Times New Roman" w:hAnsi="Times New Roman"/>
          <w:sz w:val="24"/>
          <w:szCs w:val="24"/>
          <w:lang w:val="ru-RU"/>
        </w:rPr>
      </w:pPr>
    </w:p>
    <w:p w:rsidR="002D39E3" w:rsidRDefault="002D39E3" w:rsidP="00F56010">
      <w:pPr>
        <w:spacing w:after="0" w:line="240" w:lineRule="atLeast"/>
        <w:rPr>
          <w:rFonts w:ascii="Times New Roman" w:hAnsi="Times New Roman"/>
          <w:sz w:val="24"/>
          <w:szCs w:val="24"/>
          <w:lang w:val="ru-RU"/>
        </w:rPr>
      </w:pPr>
    </w:p>
    <w:p w:rsidR="002D39E3" w:rsidRDefault="002D39E3" w:rsidP="00F56010">
      <w:pPr>
        <w:spacing w:after="0" w:line="240" w:lineRule="atLeast"/>
        <w:rPr>
          <w:rFonts w:ascii="Times New Roman" w:hAnsi="Times New Roman"/>
          <w:sz w:val="24"/>
          <w:szCs w:val="24"/>
          <w:lang w:val="ru-RU"/>
        </w:rPr>
      </w:pPr>
    </w:p>
    <w:p w:rsidR="002D39E3" w:rsidRDefault="002D39E3" w:rsidP="00F56010">
      <w:pPr>
        <w:spacing w:after="0" w:line="240" w:lineRule="atLeast"/>
        <w:rPr>
          <w:rFonts w:ascii="Times New Roman" w:hAnsi="Times New Roman"/>
          <w:sz w:val="24"/>
          <w:szCs w:val="24"/>
          <w:lang w:val="ru-RU"/>
        </w:rPr>
      </w:pPr>
    </w:p>
    <w:p w:rsidR="002D39E3" w:rsidRDefault="002D39E3" w:rsidP="00F56010">
      <w:pPr>
        <w:spacing w:after="0" w:line="240" w:lineRule="atLeast"/>
        <w:rPr>
          <w:rFonts w:ascii="Times New Roman" w:hAnsi="Times New Roman"/>
          <w:sz w:val="24"/>
          <w:szCs w:val="24"/>
          <w:lang w:val="ru-RU"/>
        </w:rPr>
      </w:pPr>
    </w:p>
    <w:p w:rsidR="002D39E3" w:rsidRDefault="002D39E3" w:rsidP="00F56010">
      <w:pPr>
        <w:spacing w:after="0" w:line="240" w:lineRule="atLeast"/>
        <w:rPr>
          <w:rFonts w:ascii="Times New Roman" w:hAnsi="Times New Roman"/>
          <w:sz w:val="24"/>
          <w:szCs w:val="24"/>
          <w:lang w:val="ru-RU"/>
        </w:rPr>
      </w:pPr>
    </w:p>
    <w:p w:rsidR="002D39E3" w:rsidRDefault="002D39E3" w:rsidP="00F56010">
      <w:pPr>
        <w:spacing w:after="0" w:line="240" w:lineRule="atLeast"/>
        <w:rPr>
          <w:rFonts w:ascii="Times New Roman" w:hAnsi="Times New Roman"/>
          <w:sz w:val="24"/>
          <w:szCs w:val="24"/>
          <w:lang w:val="ru-RU"/>
        </w:rPr>
      </w:pPr>
    </w:p>
    <w:p w:rsidR="002D39E3" w:rsidRDefault="002D39E3" w:rsidP="00F56010">
      <w:pPr>
        <w:spacing w:after="0" w:line="240" w:lineRule="atLeast"/>
        <w:rPr>
          <w:rFonts w:ascii="Times New Roman" w:hAnsi="Times New Roman"/>
          <w:sz w:val="24"/>
          <w:szCs w:val="24"/>
          <w:lang w:val="ru-RU"/>
        </w:rPr>
      </w:pPr>
    </w:p>
    <w:p w:rsidR="002D39E3" w:rsidRDefault="002D39E3" w:rsidP="00F56010">
      <w:pPr>
        <w:spacing w:after="0" w:line="240" w:lineRule="atLeast"/>
        <w:rPr>
          <w:rFonts w:ascii="Times New Roman" w:hAnsi="Times New Roman"/>
          <w:sz w:val="24"/>
          <w:szCs w:val="24"/>
          <w:lang w:val="ru-RU"/>
        </w:rPr>
      </w:pPr>
    </w:p>
    <w:p w:rsidR="002D39E3" w:rsidRDefault="002D39E3" w:rsidP="00F56010">
      <w:pPr>
        <w:spacing w:after="0" w:line="240" w:lineRule="atLeast"/>
        <w:rPr>
          <w:rFonts w:ascii="Times New Roman" w:hAnsi="Times New Roman"/>
          <w:sz w:val="24"/>
          <w:szCs w:val="24"/>
          <w:lang w:val="ru-RU"/>
        </w:rPr>
      </w:pPr>
    </w:p>
    <w:p w:rsidR="005F5E67" w:rsidRDefault="005F5E67" w:rsidP="00F56010">
      <w:pPr>
        <w:spacing w:after="0" w:line="240" w:lineRule="atLeast"/>
        <w:rPr>
          <w:rFonts w:ascii="Times New Roman" w:hAnsi="Times New Roman"/>
          <w:sz w:val="24"/>
          <w:szCs w:val="24"/>
          <w:lang w:val="ru-RU"/>
        </w:rPr>
      </w:pPr>
    </w:p>
    <w:p w:rsidR="005F5E67" w:rsidRDefault="005F5E67" w:rsidP="00F56010">
      <w:pPr>
        <w:spacing w:after="0" w:line="240" w:lineRule="atLeast"/>
        <w:rPr>
          <w:rFonts w:ascii="Times New Roman" w:hAnsi="Times New Roman"/>
          <w:sz w:val="24"/>
          <w:szCs w:val="24"/>
          <w:lang w:val="ru-RU"/>
        </w:rPr>
      </w:pPr>
    </w:p>
    <w:p w:rsidR="005F5E67" w:rsidRDefault="005F5E67" w:rsidP="00F56010">
      <w:pPr>
        <w:spacing w:after="0" w:line="240" w:lineRule="atLeast"/>
        <w:rPr>
          <w:rFonts w:ascii="Times New Roman" w:hAnsi="Times New Roman"/>
          <w:sz w:val="24"/>
          <w:szCs w:val="24"/>
          <w:lang w:val="ru-RU"/>
        </w:rPr>
      </w:pPr>
    </w:p>
    <w:p w:rsidR="005F5E67" w:rsidRDefault="005F5E67" w:rsidP="00F56010">
      <w:pPr>
        <w:spacing w:after="0" w:line="240" w:lineRule="atLeast"/>
        <w:rPr>
          <w:rFonts w:ascii="Times New Roman" w:hAnsi="Times New Roman"/>
          <w:sz w:val="24"/>
          <w:szCs w:val="24"/>
          <w:lang w:val="ru-RU"/>
        </w:rPr>
      </w:pPr>
    </w:p>
    <w:p w:rsidR="002D39E3" w:rsidRDefault="002D39E3"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lastRenderedPageBreak/>
        <w:t>РАБОЧАЯ ПРОГРАММА УЧЕБНОГО ПРЕДМЕТА «РУССКИЙ ЯЗЫК»</w:t>
      </w:r>
      <w:bookmarkEnd w:id="3"/>
      <w:bookmarkEnd w:id="4"/>
      <w:bookmarkEnd w:id="5"/>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1. ПОЯСНИТЕЛЬНАЯ ЗАПИСКА</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Программа по русскому языку на уровне основного общего образования подготовлена на основе ФГОС ООО, ФОП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федеральной рабочей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w:t>
      </w:r>
      <w:r w:rsidRPr="000D13D5">
        <w:rPr>
          <w:rFonts w:ascii="Times New Roman" w:hAnsi="Times New Roman"/>
          <w:b/>
          <w:bCs/>
          <w:i/>
          <w:iCs/>
          <w:sz w:val="24"/>
          <w:szCs w:val="24"/>
          <w:lang w:val="ru-RU"/>
        </w:rPr>
        <w:t xml:space="preserve">Использовать </w:t>
      </w:r>
      <w:r w:rsidRPr="000D13D5">
        <w:rPr>
          <w:rFonts w:ascii="Times New Roman" w:hAnsi="Times New Roman"/>
          <w:sz w:val="24"/>
          <w:szCs w:val="24"/>
          <w:lang w:val="ru-RU"/>
        </w:rPr>
        <w:t>при составлении рабочей программы по учебному предмету «Русский язык» поурочное планирование/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ОБЩАЯ ХАРАКТЕРИСТИКА УЧЕБНОГО ПРЕДМЕТА «РУССКИЙ ЯЗЫК»</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Содержание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ЦЕЛИ ИЗУЧЕНИЯ УЧЕБНОГО ПРЕДМЕТА «РУССКИЙ ЯЗЫК»</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Изучение русского языка направлено на достижение следующих целей: </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w:t>
      </w:r>
      <w:r w:rsidRPr="000D13D5">
        <w:rPr>
          <w:rFonts w:ascii="Times New Roman" w:hAnsi="Times New Roman"/>
          <w:sz w:val="24"/>
          <w:szCs w:val="24"/>
          <w:lang w:val="ru-RU"/>
        </w:rPr>
        <w:lastRenderedPageBreak/>
        <w:t>человеческой деятельности; проявление уважения к общероссийской и русской культуре, к культуре и языкам всех народов Российской Федерации;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 </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 </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МЕСТО УЧЕБНОГО ПРЕДМЕТА «РУССКИЙ ЯЗЫК» В УЧЕБНОМ ПЛАНЕ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отведенных на изучение русского языка, составляет 714 часов: в 5 классе – 170 часов (5 часов в неделю), в 6 классе – 204 часа (6 часов в неделю), в 7 классе – 136 часов (4 часа в неделю), в 8 классе – 102 часа (3 часа в неделю), в 9 классе – 102 часа (3 часа в неделю).</w:t>
      </w:r>
      <w:bookmarkStart w:id="6" w:name="block-51306829"/>
      <w:bookmarkEnd w:id="6"/>
      <w:r w:rsidRPr="000D13D5">
        <w:rPr>
          <w:rFonts w:ascii="Times New Roman" w:hAnsi="Times New Roman"/>
          <w:sz w:val="24"/>
          <w:szCs w:val="24"/>
          <w:lang w:val="ru-RU"/>
        </w:rPr>
        <w:t xml:space="preserve"> </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2. СОДЕРЖАНИЕ УЧЕБНОГО ПРЕДМЕТА </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5 КЛАСС</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Общие сведения о языке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Богатство и выразительность русского языка.</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Лингвистика как наука о языке.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Основные разделы лингвистики.</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Язык и речь</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Язык и речь. Речь устная и письменная, монологическая и диалогическая, полилог.</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Виды речевой деятельности (говорение, слушание, чтение, письмо), их особенности.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Устный пересказ прочитанного или прослушанного текста, в том числе с изменением лица рассказчика.</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Участие в диалоге на лингвистические темы (в рамках изученного) и темы на основе жизненных наблюдений.</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Речевые формулы приветствия, прощания, просьбы, благодарности.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Сочинения различных видов с опорой на жизненный и читательский опыт, сюжетную картину </w:t>
      </w:r>
      <w:r w:rsidRPr="000D13D5">
        <w:rPr>
          <w:rFonts w:ascii="Times New Roman" w:hAnsi="Times New Roman"/>
          <w:sz w:val="24"/>
          <w:szCs w:val="24"/>
          <w:lang w:val="ru-RU"/>
        </w:rPr>
        <w:lastRenderedPageBreak/>
        <w:t>(в том числе сочинения-миниатюры).</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Виды аудирования: выборочное, ознакомительное, детальное.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Виды чтения: изучающее, ознакомительное, просмотровое, поисковое.</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Текст</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Текст и его основные признаки. Тема и главная мысль текста. Микротема текста. Ключевые слова.</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Функционально-смысловые типы речи: описание, повествование, рассуждение; их особенности.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Композиционная структура текста. Абзац как средство членения текста на композиционно-смысловые части.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Средства связи предложений и частей текста: формы слова, однокоренные слова, синонимы, антонимы, личные местоимения, повтор слова.</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Повествование как тип речи. Рассказ.</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Информационная переработка текста: простой и сложный план текста.</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Функциональные разновидности языка </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Общее представление о функциональных разновидностях языка (о разговорной речи, функциональных стилях, языке художественной литературы).</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СИСТЕМА ЯЗЫКА</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Фонетика. Графика. Орфоэпия </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Фонетика и графика как разделы лингвистики.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Звук как единица языка. Смыслоразличительная роль звука.</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Система гласных звуков.</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Система согласных звуков.</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Изменение звуков в речевом потоке. Элементы фонетической транскрипции.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Слог. Ударение. Свойства русского ударения.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Соотношение звуков и букв.</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Фонетический анализ слова.</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Способы обозначения [й’], мягкости согласных.</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Основные выразительные средства фонетики.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Прописные и строчные буквы.</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Интонация, её функции. Основные элементы интонации.</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Орфография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Орфография как раздел лингвистики.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Понятие «орфограмма». Буквенные и небуквенные орфограммы.</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Правописание разделительных ъ и ь.</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Лексикология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Лексикология как раздел лингвистики.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w:t>
      </w:r>
      <w:r w:rsidRPr="000D13D5">
        <w:rPr>
          <w:rFonts w:ascii="Times New Roman" w:hAnsi="Times New Roman"/>
          <w:sz w:val="24"/>
          <w:szCs w:val="24"/>
          <w:lang w:val="ru-RU"/>
        </w:rPr>
        <w:lastRenderedPageBreak/>
        <w:t>контексту, с помощью толкового словаря).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Синонимы. Антонимы. Омонимы. Паронимы.</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Лексический анализ слов (в рамках изученного).</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Морфемика. Орфография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Морфемика как раздел лингвистики.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Морфема как минимальная значимая единица языка. Основа слова. Виды морфем (корень, приставка, суффикс, окончание).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Чередование звуков в морфемах (в том числе чередование гласных с нулём звука).</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Морфемный анализ слов.</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Уместное использование слов с суффиксами оценки в собственной речи.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Правописание корней с безударными проверяемыми, непроверяемыми гласными (в рамках изученного).</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Правописание корней с проверяемыми, непроверяемыми, непроизносимыми согласными (в рамках изученного).</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Правописание ё – о после шипящих в корне слова.</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Правописание неизменяемых на письме приставок и приставок на -з (-с).</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Правописание ы – и после приставок.</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Правописание ы – и после ц.</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Орфографический анализ слова (в рамках изученного).</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Морфология. Культура речи. Орфография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Морфология как раздел грамматики. Грамматическое значение слова.</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Части речи как лексико-грамматические разряды слов. Система частей речи в русском языке. Самостоятельные и служебные части речи.</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Имя существительное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Род, число, падеж имени существительного.</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Имена существительные общего рода.</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Имена существительные, имеющие форму только единственного или только множественного числа.</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Типы склонения имён существительных. Разносклоняемые имена существительные. Несклоняемые имена существительные.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Морфологический анализ имён существительных.</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Нормы произношения, нормы постановки ударения, нормы словоизменения имён существительных.</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Правописание собственных имён существительных.</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Правописание ь на конце имён существительных после шипящих.</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Правописание безударных окончаний имён существительных.</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Правописание о – е (ё) после шипящих и ц в суффиксах и окончаниях имён существительных.</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lastRenderedPageBreak/>
        <w:t>Правописание суффиксов -чик- – -щик-; -ек- – -ик- (-чик-) имён существительных.</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Правописание корней с чередованием а // о: -лаг- – -лож-; -раст- – -ращ- – -рос-; -гар- – -гор-, -зар- – -зор-; -клан- – -клон-, -скак- – -скоч-.</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Слитное и раздельное написание не с именами существительными.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Орфографический анализ имён существительных (в рамках изученного).</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Имя прилагательное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Имена прилагательные полные и краткие, их синтаксические функции.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Склонение имён прилагательных.</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Морфологический анализ имён прилагательных (в рамках изученного).</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Нормы словоизменения, произношения имён прилагательных, постановки ударения (в рамках изученного).</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Правописание безударных окончаний имён прилагательных.</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Правописание о – е после шипящих и ц в суффиксах и окончаниях имён прилагательных.</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Правописание кратких форм имён прилагательных с основой на шипящий.</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Слитное и раздельное написание не с именами прилагательными.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Орфографический анализ имён прилагательных (в рамках изученного).</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Глагол</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Глаголы совершенного и несовершенного вида, возвратные и невозвратные.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Инфинитив и его грамматические свойства. Основа инфинитива, основа настоящего (будущего простого) времени глагола.</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Спряжение глагола.</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Морфологический анализ глаголов (в рамках изученного).</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Нормы словоизменения глаголов, постановки ударения в глагольных формах (в рамках изученного).</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Правописание корней с чередованием е // и: -бер- – -бир-, -блест- – -блист-, -дер- – -дир-, -жег- – -жиг-, -мер- – -мир-, -пер- – -пир-, -стел- – -стил-, -тер- – -тир-.</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Использование ь как показателя грамматической формы в инфинитиве, в форме 2-го лица единственного числа после шипящих.</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Правописание -тся и -ться в глаголах, суффиксов -ова- – -ева-, -ыва- – -ива-.</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Правописание безударных личных окончаний глагола.</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Правописание гласной перед суффиксом -л- в формах прошедшего времени глагола.</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Слитное и раздельное написание не с глаголами.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Орфографический анализ глаголов (в рамках изученного).</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Синтаксис. Культура речи. Пунктуация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Синтаксис как раздел грамматики. Словосочетание и предложение как единицы синтаксиса.</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Синтаксический анализ словосочетания.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lastRenderedPageBreak/>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Тире между подлежащим и сказуемым.</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Предложения с обращением, особенности интонации. Обращение и средства его выражения.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Синтаксический анализ простого и простого осложнённого предложений.</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Пунктуационное оформление сложных предложений, состоящих из частей, связанных бессоюзной связью и союзами и, но, а, однако, зато, да.</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Предложения с прямой речью.</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Пунктуационное оформление предложений с прямой речью.</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Диалог.</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Пунктуационное оформление диалога на письме.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Пунктуация как раздел лингвистики.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Пунктуационный анализ предложения (в рамках изученного).</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6 КЛАСС</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Общие сведения о языке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Русский язык – государственный язык Российской Федерации и язык межнационального общения.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Понятие о литературном языке.</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Язык и речь</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Монолог-описание, монолог-повествование, монолог-рассуждение; сообщение на лингвистическую тему.</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Виды диалога: побуждение к действию, обмен мнениями.</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Текст</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Информационная переработка текста. План текста (простой, сложный; назывной, вопросный); </w:t>
      </w:r>
      <w:r w:rsidRPr="000D13D5">
        <w:rPr>
          <w:rFonts w:ascii="Times New Roman" w:hAnsi="Times New Roman"/>
          <w:sz w:val="24"/>
          <w:szCs w:val="24"/>
          <w:lang w:val="ru-RU"/>
        </w:rPr>
        <w:lastRenderedPageBreak/>
        <w:t>главная и второстепенная информация текста; пересказ текста.</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Описание как тип речи.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Описание внешности человека.</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Описание помещения.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Описание природы.</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Описание местности.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Описание действий.</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Функциональные разновидности языка</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Официально-деловой стиль. Заявление. Расписка. Научный стиль. Словарная статья. Научное сообщение.</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СИСТЕМА ЯЗЫКА</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Лексикология. Культура речи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Лексика русского языка с точки зрения её происхождения: исконно русские и заимствованные слова.</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Лексика русского языка с точки зрения принадлежности к активному и пассивному запасу: неологизмы, устаревшие слова (историзмы и архаизмы).</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Стилистические пласты лексики: стилистически нейтральная, высокая и сниженная лексика.</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Лексический анализ слов.</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Фразеологизмы. Их признаки и значение.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Употребление лексических средств в соответствии с ситуацией общения.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Оценка своей и чужой речи с точки зрения точного, уместного и выразительного словоупотребления.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Эпитеты, метафоры, олицетворения.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Лексические словари.</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Словообразование. Культура речи. Орфография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Формообразующие и словообразующие морфемы.</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Производящая основа.</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Понятие об этимологии (общее представление).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Морфемный и словообразовательный анализ слов.</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Правописание сложных и сложносокращённых слов.</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Правописание корня -кас- – -кос- с чередованием а // о, гласных в приставках пре- и при-.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Орфографический анализ слов (в рамках изученного).</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Морфология. Культура речи. Орфография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Имя существительное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Особенности словообразования.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Нормы произношения имён существительных, нормы постановки ударения (в рамках изученного).</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Нормы словоизменения имён существительных.</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Морфологический анализ имён существительных.</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Правила слитного и дефисного написания пол- и полу- со словами.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lastRenderedPageBreak/>
        <w:t>Орфографический анализ имён существительных (в рамках изученного).</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Имя прилагательное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Качественные, относительные и притяжательные имена прилагательные.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Степени сравнения качественных имён прилагательных.</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Словообразование имён прилагательных.</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Морфологический анализ имён прилагательных.</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Правописание н и нн в именах прилагательных.</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Правописание суффиксов -к- и -ск- имён прилагательных.</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Правописание сложных имён прилагательных.</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Нормы произношения имён прилагательных, нормы ударения (в рамках изученного).</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Орфографический анализ имени прилагательного (в рамках изученного).</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Имя числительное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Общее грамматическое значение имени числительного. Синтаксические функции имён числительных.</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Разряды имён числительных по значению: количественные (целые, дробные, собирательные), порядковые числительные.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Разряды имён числительных по строению: простые, сложные, составные числительные.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Словообразование имён числительных.</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Склонение количественных и порядковых имён числительных.</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Правильное образование форм имён числительных.</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Правильное употребление собирательных имён числительных.</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Морфологический анализ имён числительных.</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Орфографический анализ имён числительных (в рамках изученного).</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Местоимение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Общее грамматическое значение местоимения. Синтаксические функции местоимений.</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Склонение местоимений.</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Словообразование местоимений.</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Морфологический анализ местоимений.</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Правила правописания местоимений: правописание местоимений с не и ни; слитное, раздельное и дефисное написание местоимений.</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Орфографический анализ местоимений (в рамках изученного).</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Глагол</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Переходные и непереходные глаголы.</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Разноспрягаемые глаголы.</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Безличные глаголы. Использование личных глаголов в безличном значении.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Изъявительное, условное и повелительное наклонения глагола.</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Нормы ударения в глагольных формах (в рамках изученного).</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lastRenderedPageBreak/>
        <w:t>Нормы словоизменения глаголов.</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Видо-временная соотнесённость глагольных форм в тексте.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Морфологический анализ глаголов.</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Использование ь как показателя грамматической формы в повелительном наклонении глагола.</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Орфографический анализ глаголов (в рамках изученного).</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7 КЛАСС</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Общие сведения о языке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Русский язык как развивающееся явление. Взаимосвязь языка, культуры и истории народа.</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Язык и речь </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Монолог-описание, монолог-рассуждение, монолог-повествование.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Виды диалога: побуждение к действию, обмен мнениями, запрос информации, сообщение информации.</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Текст</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Текст как речевое произведение. Основные признаки текста (обобщение).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Структура текста. Абзац.</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Способы и средства связи предложений в тексте (обобщение).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Языковые средства выразительности в тексте: фонетические (звукопись), словообразовательные, лексические (обобщение).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Рассуждение как функционально-смысловой тип речи.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Структурные особенности текста-рассуждения.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Функциональные разновидности языка</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Публицистический стиль. Сфера употребления, функции, языковые особенности.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Жанры публицистического стиля (репортаж, заметка, интервью).</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Употребление языковых средств выразительности в текстах публицистического стиля.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Официально-деловой стиль. Сфера употребления, функции, языковые особенности. Инструкция.</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СИСТЕМА ЯЗЫКА</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Морфология. Культура речи. Орфография.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Морфология как раздел науки о языке (обобщение).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Причастие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Причастия как особая форма глагола. Признаки глагола и имени прилагательного в причастии. Синтаксические функции причастия, роль в речи.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Причастный оборот. Знаки препинания в предложениях с причастным оборотом.</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Действительные и страдательные причастия.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Полные и краткие формы страдательных причастий.</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lastRenderedPageBreak/>
        <w:t>Морфологический анализ причастий.</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Правописание гласных в суффиксах причастий. Правописание н и нн в суффиксах причастий и отглагольных имён прилагательных.</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Слитное и раздельное написание не с причастиями.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Орфографический анализ причастий (в рамках изученного).</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Синтаксический и пунктуационный анализ предложений с причастным оборотом (в рамках изученного).</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Деепричастие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Деепричастия как особая группа слов. форма глагола. Признаки глагола и наречия в деепричастии. Синтаксическая функция деепричастия, роль в речи.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Деепричастия совершенного и несовершенного вида. Постановка ударения в деепричастиях.</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Морфологический анализ деепричастий.</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Правописание гласных в суффиксах деепричастий. Слитное и раздельное написание не с деепричастиями.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Орфографический анализ деепричастий (в рамках изученного).</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Синтаксический и пунктуационный анализ предложений с деепричастным оборотом (в рамках изученного).</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Наречие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Общее грамматическое значение наречий. Синтаксические свойства наречий. Роль в речи.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Словообразование наречий.</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Морфологический анализ наречий.</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Орфографический анализ наречий (в рамках изученного).</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Слова категории состояния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Вопрос о словах категории состояния в системе частей речи.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Служебные части речи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Общая характеристика служебных частей речи. Отличие самостоятельных частей речи от служебных.</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Предлог</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Предлог как служебная часть речи. Грамматические функции предлогов.</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Разряды предлогов по происхождению: предлоги производные и непроизводные. Разряды предлогов по строению: предлоги простые и составные.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Морфологический анализ предлогов.</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Правописание производных предлогов.</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Союз</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lastRenderedPageBreak/>
        <w:t>Союз как служебная часть речи. Союз как средство связи однородных членов предложения и частей сложного предложения.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Морфологический анализ союзов.</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Правописание союзов.</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Частица</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Разряды частиц по значению и употреблению: формообразующие, отрицательные, модальные.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Морфологический анализ частиц.</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Междометия и звукоподражательные слова</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Междометия как особая группа слов.</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Разряды междометий по значению (выражающие чувства, побуждающие к действию, этикетные междометия); междометия производные и непроизводные.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Морфологический анализ междометий.</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Звукоподражательные слова.</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Омонимия слов разных частей речи. Грамматическая омонимия. Использование грамматических омонимов в речи.</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8 КЛАСС</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Общие сведения о языке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Русский язык в кругу других славянских языков.</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Язык и речь</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Монолог-описание, монолог-рассуждение, монолог-повествование; выступление с научным сообщением.</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Диалог.</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Текст</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Текст и его основные признаки.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Особенности функционально-смысловых типов речи (повествование, описание, рассуждение).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Функциональные разновидности языка</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Официально-деловой стиль. Сфера употребления, функции, языковые особенности.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Жанры официально-делового стиля (заявление, объяснительная записка, автобиография, характеристика).</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lastRenderedPageBreak/>
        <w:t>Научный стиль. Сфера употребления, функции, языковые особенности.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СИСТЕМА ЯЗЫКА</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Синтаксис. Культура речи. Пунктуация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Синтаксис как раздел лингвистики.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Словосочетание и предложение как единицы синтаксиса.</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Пунктуация. Функции знаков препинания.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Словосочетание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Основные признаки словосочетания.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Виды словосочетаний по морфологическим свойствам главного слова: глагольные, именные, наречные.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Типы подчинительной связи слов в словосочетании: согласование, управление, примыкание.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Синтаксический анализ словосочетаний.</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Грамматическая синонимия словосочетаний.</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Нормы построения словосочетаний.</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Предложение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Предложение. Основные признаки предложения: смысловая и интонационная законченность, грамматическая оформленность.</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Употребление языковых форм выражения побуждения в побудительных предложениях.</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Средства оформления предложения в устной и письменной речи (интонация, логическое ударение, знаки препинания).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Виды предложений по количеству грамматических основ (простые, сложные).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Виды простых предложений по наличию главных членов (двусоставные, односоставные).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Виды предложений по наличию второстепенных членов (распространённые, нераспространённые).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Предложения полные и неполные.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Употребление неполных предложений в диалогической речи, соблюдение в устной речи интонации неполного предложения.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Грамматические, интонационные и пунктуационные особенности предложений со словами да, нет.</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Нормы построения простого предложения, использования инверсии.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Двусоставное предложение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Главные члены предложения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Подлежащее и сказуемое как главные члены предложения.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Способы выражения подлежащего.</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Виды сказуемого (простое глагольное, составное глагольное, составное именное) и способы его выражения.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Тире между подлежащим и сказуемым.</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Второстепенные члены предложения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Второстепенные члены предложения, их виды.</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Определение как второстепенный член предложения. Определения согласованные и несогласованные.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lastRenderedPageBreak/>
        <w:t>Приложение как особый вид определения.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Дополнение как второстепенный член предложения.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Дополнения прямые и косвенные.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Односоставные предложения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Односоставные предложения, их грамматические признаки.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Грамматические различия односоставных предложений и двусоставных неполных предложений.</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Виды односоставных предложений: назывные, определённо-личные, неопределённо-личные, обобщённо-личные, безличные предложения.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Синтаксическая синонимия односоставных и двусоставных предложений.</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Употребление односоставных предложений в речи.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Простое осложнённое предложение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Предложения с однородными членами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Однородные члены предложения, их признаки, средства связи. Союзная и бессоюзная связь однородных членов предложения.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Однородные и неоднородные определения.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Предложения с обобщающими словами при однородных членах.</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Нормы построения предложений с однородными членами, связанными двойными союзами не только… но и, как… так 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Правила постановки знаков препинания в предложениях с однородными членами, связанными попарно, с помощью повторяющихся союзов (и... и, или... или, либ</w:t>
      </w:r>
      <w:r w:rsidRPr="000D13D5">
        <w:rPr>
          <w:rFonts w:ascii="Times New Roman" w:hAnsi="Times New Roman"/>
          <w:sz w:val="24"/>
          <w:szCs w:val="24"/>
        </w:rPr>
        <w:t>o</w:t>
      </w:r>
      <w:r w:rsidRPr="000D13D5">
        <w:rPr>
          <w:rFonts w:ascii="Times New Roman" w:hAnsi="Times New Roman"/>
          <w:sz w:val="24"/>
          <w:szCs w:val="24"/>
          <w:lang w:val="ru-RU"/>
        </w:rPr>
        <w:t>... либ</w:t>
      </w:r>
      <w:r w:rsidRPr="000D13D5">
        <w:rPr>
          <w:rFonts w:ascii="Times New Roman" w:hAnsi="Times New Roman"/>
          <w:sz w:val="24"/>
          <w:szCs w:val="24"/>
        </w:rPr>
        <w:t>o</w:t>
      </w:r>
      <w:r w:rsidRPr="000D13D5">
        <w:rPr>
          <w:rFonts w:ascii="Times New Roman" w:hAnsi="Times New Roman"/>
          <w:sz w:val="24"/>
          <w:szCs w:val="24"/>
          <w:lang w:val="ru-RU"/>
        </w:rPr>
        <w:t>, ни... ни, т</w:t>
      </w:r>
      <w:r w:rsidRPr="000D13D5">
        <w:rPr>
          <w:rFonts w:ascii="Times New Roman" w:hAnsi="Times New Roman"/>
          <w:sz w:val="24"/>
          <w:szCs w:val="24"/>
        </w:rPr>
        <w:t>o</w:t>
      </w:r>
      <w:r w:rsidRPr="000D13D5">
        <w:rPr>
          <w:rFonts w:ascii="Times New Roman" w:hAnsi="Times New Roman"/>
          <w:sz w:val="24"/>
          <w:szCs w:val="24"/>
          <w:lang w:val="ru-RU"/>
        </w:rPr>
        <w:t>... т</w:t>
      </w:r>
      <w:r w:rsidRPr="000D13D5">
        <w:rPr>
          <w:rFonts w:ascii="Times New Roman" w:hAnsi="Times New Roman"/>
          <w:sz w:val="24"/>
          <w:szCs w:val="24"/>
        </w:rPr>
        <w:t>o</w:t>
      </w:r>
      <w:r w:rsidRPr="000D13D5">
        <w:rPr>
          <w:rFonts w:ascii="Times New Roman" w:hAnsi="Times New Roman"/>
          <w:sz w:val="24"/>
          <w:szCs w:val="24"/>
          <w:lang w:val="ru-RU"/>
        </w:rPr>
        <w:t>).</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Правила постановки знаков препинания в предложениях с обобщающими словами при однородных членах.</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Правила постановки знаков препинания в простом и сложном предложениях с союзом 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Предложения с обособленными членами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Уточняющие члены предложения, пояснительные и присоединительные конструкции.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Предложения с обращениями, вводными и вставными конструкциями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Обращение. Основные функции обращения. Распространённое и нераспространённое обращение.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Вводные конструкции.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Вставные конструкции.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Омонимия членов предложения и вводных слов, словосочетаний и предложений.</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Правила постановки знаков препинания в предложениях с вводными и вставными конструкциями, обращениями и междометиями.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Синтаксический и пунктуационный анализ простых предложений.</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9 КЛАСС</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lastRenderedPageBreak/>
        <w:t>Общие сведения о языке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Роль русского языка в Российской Федерации.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Русский язык в современном мире.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Язык и речь</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Речь устная и письменная, монологическая и диалогическая, полилог (повторение).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Виды речевой деятельности: говорение, письмо, аудирование, чтение (повторение).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Виды аудирования: выборочное, ознакомительное, детальное.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Виды чтения: изучающее, ознакомительное, просмотровое, поисковое.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Подробное, сжатое, выборочное изложение прочитанного или прослушанного текста.</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Приёмы работы с учебной книгой, лингвистическими словарями, справочной литературой.</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Текст </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Особенности употребления языковых средств выразительности в текстах, принадлежащих к различным функционально-смысловым типам речи.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Информационная переработка текста.</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Функциональные разновидности языка</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Синтаксис. Культура речи. Пунктуация </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Сложное предложение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Понятие о сложном предложении (повторение).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Классификация сложных предложений.</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Смысловое, структурное и интонационное единство частей сложного предложения.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Сложносочинённое предложение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Понятие о сложносочинённом предложении, его строении.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Виды сложносочинённых предложений. Средства связи частей сложносочинённого предложения.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Интонационные особенности сложносочинённых предложений с разными смысловыми отношениями между частями.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Нормы построения сложносочинённого предложения; правила постановки знаков препинания </w:t>
      </w:r>
      <w:r w:rsidRPr="000D13D5">
        <w:rPr>
          <w:rFonts w:ascii="Times New Roman" w:hAnsi="Times New Roman"/>
          <w:sz w:val="24"/>
          <w:szCs w:val="24"/>
          <w:lang w:val="ru-RU"/>
        </w:rPr>
        <w:lastRenderedPageBreak/>
        <w:t>в сложных предложениях.</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Синтаксический и пунктуационный анализ сложносочинённых предложений.</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Сложноподчинённое предложение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Понятие о сложноподчинённом предложении. Главная и придаточная части предложения.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Союзы и союзные слова. Различия подчинительных союзов и союзных слов.</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Грамматическая синонимия сложноподчинённых предложений и простых предложений с обособленными членами.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Правила постановки знаков препинания в сложноподчинённых предложениях.</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Синтаксический и пунктуационный анализ сложноподчинённых предложений.</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Бессоюзное сложное предложение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Понятие о бессоюзном сложном предложении.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Бессоюзные сложные предложения со значением перечисления. Запятая и точка с запятой в бессоюзном сложном предложении.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Бессоюзные сложные предложения со значением причины, пояснения, дополнения. Двоеточие в бессоюзном сложном предложении.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Синтаксический и пунктуационный анализ бессоюзных сложных предложений.</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Сложные предложения с разными видами союзной и бессоюзной связи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Типы сложных предложений с разными видами связи.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Синтаксический и пунктуационный анализ сложных предложений с разными видами союзной и бессоюзной связи.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Прямая и косвенная речь</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Прямая и косвенная речь. Синонимия предложений с прямой и косвенной речью.</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Цитирование. Способы включения цитат в высказывание.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Применение знаний по синтаксису и пунктуации в практике правописания.</w:t>
      </w:r>
    </w:p>
    <w:p w:rsidR="00592E7B" w:rsidRPr="000D13D5" w:rsidRDefault="00592E7B" w:rsidP="00F56010">
      <w:pPr>
        <w:spacing w:after="0" w:line="240" w:lineRule="atLeast"/>
        <w:rPr>
          <w:rFonts w:ascii="Times New Roman" w:hAnsi="Times New Roman"/>
          <w:sz w:val="24"/>
          <w:szCs w:val="24"/>
          <w:lang w:val="ru-RU"/>
        </w:rPr>
      </w:pPr>
      <w:bookmarkStart w:id="7" w:name="block-51306830"/>
      <w:bookmarkEnd w:id="7"/>
      <w:r w:rsidRPr="000D13D5">
        <w:rPr>
          <w:rFonts w:ascii="Times New Roman" w:hAnsi="Times New Roman"/>
          <w:sz w:val="24"/>
          <w:szCs w:val="24"/>
          <w:lang w:val="ru-RU"/>
        </w:rPr>
        <w:t>3. ПЛАНИРУЕМЫЕ ОБРАЗОВАТЕЛЬНЫЕ РЕЗУЛЬТАТЫ</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ЛИЧНОСТНЫЕ РЕЗУЛЬТАТЫ</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lastRenderedPageBreak/>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1) гражданского воспитания: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неприятие любых форм экстремизма, дискриминации; понимание роли различных социальных институтов в жизни человека;</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готовность к участию в гуманитарной деятельности (помощь людям, нуждающимся в ней; волонтёрство);</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2) патриотического воспитания: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3) духовно-нравственного воспитания: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4) эстетического воспитания: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5) физического воспитания, формирования культуры здоровья и эмоционального благополучия: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w:t>
      </w:r>
      <w:r w:rsidRPr="000D13D5">
        <w:rPr>
          <w:rFonts w:ascii="Times New Roman" w:hAnsi="Times New Roman"/>
          <w:sz w:val="24"/>
          <w:szCs w:val="24"/>
          <w:lang w:val="ru-RU"/>
        </w:rPr>
        <w:lastRenderedPageBreak/>
        <w:t>питание, соблюдение гигиенических правил, рациональный режим занятий и отдыха, регулярная физическая активность);</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умение принимать себя и других, не осуждая;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6) трудового воспитания: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умение рассказать о своих планах на будущее;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7) экологического воспитания: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8) ценности научного познания: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9) адаптации обучающегося к изменяющимся условиям социальной и природной среды:</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потребность во взаимодействии в условиях неопределённости, открытость опыту и знаниям </w:t>
      </w:r>
      <w:r w:rsidRPr="000D13D5">
        <w:rPr>
          <w:rFonts w:ascii="Times New Roman" w:hAnsi="Times New Roman"/>
          <w:sz w:val="24"/>
          <w:szCs w:val="24"/>
          <w:lang w:val="ru-RU"/>
        </w:rPr>
        <w:lastRenderedPageBreak/>
        <w:t>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МЕТАПРЕДМЕТНЫЕ РЕЗУЛЬТАТЫ</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выявлять и характеризовать существенные признаки языковых единиц, языковых явлений и процессов;</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выявлять дефицит информации текста, необходимой для решения поставленной учебной задачи;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вопросы как исследовательский инструмент познания в языковом образовании;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формировать гипотезу об истинности собственных суждений и суждений других, аргументировать свою позицию, мнение;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составлять алгоритм действий и использовать его для решения учебных задач;</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оценивать на применимость и достоверность информацию, полученную в ходе </w:t>
      </w:r>
      <w:r w:rsidRPr="000D13D5">
        <w:rPr>
          <w:rFonts w:ascii="Times New Roman" w:hAnsi="Times New Roman"/>
          <w:sz w:val="24"/>
          <w:szCs w:val="24"/>
          <w:lang w:val="ru-RU"/>
        </w:rPr>
        <w:lastRenderedPageBreak/>
        <w:t>лингвистического исследования (эксперимента);</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прогнозировать возможное дальнейшее развитие процессов, событий</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 обучающегося будут сформированы следующие умения работать с информацией как часть познавательных универсальных учебных действий:</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выбирать, анализировать, интерпретировать, обобщать и систематизировать информацию, представленную в текстах, таблицах, схемах;</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оценивать надёжность информации по критериям, предложенным учителем или сформулированным самостоятельно;</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эффективно запоминать и систематизировать информацию.</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 обучающегося будут сформированы следующие умения общения как часть коммуникативных универсальных учебных действий:</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невербальные средства общения, понимать значение социальных знаков;</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знать и распознавать предпосылки конфликтных ситуаций и смягчать конфликты, вести переговоры;</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 обучающегося будут сформированы следующие умения самоорганизации как части регулятивных универсальных учебных действий:</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выявлять проблемы для решения в учебных и жизненных ситуациях;</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ориентироваться в различных подходах к принятию решений (индивидуальное, принятие </w:t>
      </w:r>
      <w:r w:rsidRPr="000D13D5">
        <w:rPr>
          <w:rFonts w:ascii="Times New Roman" w:hAnsi="Times New Roman"/>
          <w:sz w:val="24"/>
          <w:szCs w:val="24"/>
          <w:lang w:val="ru-RU"/>
        </w:rPr>
        <w:lastRenderedPageBreak/>
        <w:t>решения в группе, принятие решения группой);</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самостоятельно составлять план действий, вносить необходимые коррективы в ходе его реализации;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делать выбор и брать ответственность за решение.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владеть разными способами самоконтроля (в том числе речевого), самомотивации и рефлексии;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давать адекватную оценку учебной ситуации и предлагать план её изменения;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развивать способность управлять собственными эмоциями и эмоциями других;</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осознанно относиться к другому человеку и его мнению;</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признавать своё и чужое право на ошибку;</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принимать себя и других, не осуждая;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проявлять открытость;</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осознавать невозможность контролировать всё вокруг.</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 обучающегося будут сформированы следующие умения совместной деятельности: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уметь обобщать мнения нескольких людей, проявлять готовность руководить, выполнять поручения, подчиняться;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ПРЕДМЕТНЫЕ РЕЗУЛЬТАТЫ</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5 КЛАСС</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Общие сведения о языке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lastRenderedPageBreak/>
        <w:t>Осознавать богатство и выразительность русского языка, приводить примеры, свидетельствующие об этом.</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Знать основные разделы лингвистики, основные единицы языка и речи (звук, морфема, слово, словосочетание, предложение).</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Язык и речь</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Владеть различными видами чтения: просмотровым, ознакомительным, изучающим, поисковым.</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Устно пересказывать прочитанный или прослушанный текст объёмом не менее 100 слов.</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Текст </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знание основных признаков текста (повествование) в практике его создания.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Создавать тексты-повествования с опорой на жизненный и читательский опыт; тексты с </w:t>
      </w:r>
      <w:r w:rsidRPr="000D13D5">
        <w:rPr>
          <w:rFonts w:ascii="Times New Roman" w:hAnsi="Times New Roman"/>
          <w:sz w:val="24"/>
          <w:szCs w:val="24"/>
          <w:lang w:val="ru-RU"/>
        </w:rPr>
        <w:lastRenderedPageBreak/>
        <w:t>опорой на сюжетную картину (в том числе сочинения-миниатюры объёмом 3 и более предложений; классные сочинения объёмом не менее 70 слов).</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Восстанавливать деформированный текст; осуществлять корректировку восстановленного текста с опорой на образец.</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Представлять сообщение на заданную тему в виде презентации.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Функциональные разновидности языка</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Иметь общее представление об особенностях разговорной речи, функциональных стилей, языка художественной литературы.</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Система языка</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Фонетика. Графика. Орфоэпия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Характеризовать звуки; понимать различие между звуком и буквой, характеризовать систему звуков.</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Проводить фонетический анализ слов.</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знания по фонетике, графике и орфоэпии в практике произношения и правописания слов.</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Орфография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Оперировать понятием «орфограмма» и различать буквенные и небуквенные орфограммы при проведении орфографического анализа слова.</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изученные орфограммы.</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знания по орфографии в практике правописания (в том числе применять знание о правописании разделительных ъ и ь).</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Лексикология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однозначные и многозначные слова, различать прямое и переносное значения слова.</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синонимы, антонимы, омонимы; различать многозначные слова и омонимы; уметь правильно употреблять слова-паронимы.</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Характеризовать тематические группы слов, родовые и видовые понятия.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Проводить лексический анализ слов (в рамках изученного).</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Уметь пользоваться лексическими словарями (толковым словарём, словарями синонимов, антонимов, омонимов, паронимов).</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Морфемика. Орфография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Характеризовать морфему как минимальную значимую единицу языка.</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lastRenderedPageBreak/>
        <w:t>Распознавать морфемы в слове (корень, приставку, суффикс, окончание), выделять основу слова.</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Находить чередование звуков в морфемах (в том числе чередование гласных с нулём звука).</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Проводить морфемный анализ слов.</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Проводить орфографический анализ слов (в рамках изученного).</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Уместно использовать слова с суффиксами оценки в собственной речи.</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Морфология. Культура речи. Орфография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имена существительные, имена прилагательные, глаголы.</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Проводить морфологический анализ имён существительных, частичный морфологический анализ имён прилагательных, глаголов.</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Проводить орфографический анализ имён существительных, имён прилагательных, глаголов (в рамках изученного).</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знания по морфологии при выполнении языкового анализа различных видов и в речевой практике.</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Имя существительное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Определять лексико-грамматические разряды имён существительных.</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Различать типы склонения имён существительных, выявлять разносклоняемые и несклоняемые имена существительные.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Проводить морфологический анализ имён существительных.</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Соблюдать правила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а // о: -лаг- – -лож-; -раст- – -ращ- –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Имя прилагательное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Проводить частичный морфологический анализ имён прилагательных (в рамках изученного).</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Соблюдать нормы словоизменения, произношения имён прилагательных, постановки в них ударения (в рамках изученного).</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Глагол</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Различать глаголы совершенного и несовершенного вида, возвратные и невозвратные.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Определять спряжение глагола, уметь спрягать глаголы.</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Проводить частичный морфологический анализ глаголов (в рамках изученного).</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Соблюдать нормы словоизменения глаголов, постановки ударения в глагольных формах (в рамках изученного).</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Соблюдать правила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Синтаксис. Культура речи. Пунктуация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средства выражения второстепенных членов предложения (в рамках изученного).</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Соблюдать на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Проводить пунктуационный анализ предложения (в рамках изученного).</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6 КЛАСС</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Общие сведения о языке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w:t>
      </w:r>
      <w:r w:rsidRPr="000D13D5">
        <w:rPr>
          <w:rFonts w:ascii="Times New Roman" w:hAnsi="Times New Roman"/>
          <w:sz w:val="24"/>
          <w:szCs w:val="24"/>
          <w:lang w:val="ru-RU"/>
        </w:rPr>
        <w:lastRenderedPageBreak/>
        <w:t>рамках изученного).</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Иметь представление о русском литературном языке.</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Язык и речь</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Участвовать в диалоге (побуждение к действию, обмен мнениями) объёмом не менее 4 реплик.</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Владеть различными видами чтения: просмотровым, ознакомительным, изучающим, поисковым.</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Устно пересказывать прочитанный или прослушанный текст объёмом не менее 110 слов.</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Текст</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Владеть умениями информационной переработки текста: составлять план прочитанного текста </w:t>
      </w:r>
      <w:r w:rsidRPr="000D13D5">
        <w:rPr>
          <w:rFonts w:ascii="Times New Roman" w:hAnsi="Times New Roman"/>
          <w:sz w:val="24"/>
          <w:szCs w:val="24"/>
          <w:lang w:val="ru-RU"/>
        </w:rPr>
        <w:lastRenderedPageBreak/>
        <w:t>(простой,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Представлять сообщение на заданную тему в виде презентации.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Редактировать собственные тексты с опорой на знание норм современного русского литературного языка.</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Функциональные разновидности языка</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знания об официально-деловом и научном стиле при выполнении языкового анализа различных видов и в речевой практике.</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СИСТЕМА ЯЗЫКА</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Лексикология. Культура речи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в тексте фразеологизмы, уметь определять их значения; характеризовать ситуацию употребления фразеологизма.</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Словообразование. Культура речи. Орфография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формообразующие и словообразующие морфемы в слове; выделять производящую основу.</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Соблюдать правила правописания сложных и сложносокращённых слов; правила правописания корня -кас- – -кос- с чередованием а // о, гласных в приставках пре- и при-.</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lastRenderedPageBreak/>
        <w:t>Морфология. Культура речи. Орфография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Характеризовать особенности словообразования имён существительных.</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Соблюдать правила слитного и дефисного написания пол- и полу- со словами.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Соблюдать нормы произношения, постановки ударения (в рамках изученного), словоизменения имён существительных.</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Различать качественные, относительные и притяжательные имена прилагательные, степени сравнения качественных имён прилагательных.</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Соблюдать правила правописания ь в формах глагола повелительного наклонения.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Проводить фонетический анализ слов; использовать знания по фонетике и графике в практике произношения и правописания слов.</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7 КЛАСС</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Общие сведения о языке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Иметь представление о языке как развивающемся явлении.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Осознавать взаимосвязь языка, культуры и истории народа (приводить примеры).</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Язык и речь </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 </w:t>
      </w:r>
      <w:r w:rsidRPr="000D13D5">
        <w:rPr>
          <w:rFonts w:ascii="Times New Roman" w:hAnsi="Times New Roman"/>
          <w:sz w:val="24"/>
          <w:szCs w:val="24"/>
          <w:lang w:val="ru-RU"/>
        </w:rPr>
        <w:lastRenderedPageBreak/>
        <w:t>популярной литературы (монолог-описание, монолог-рассуждение, монолог-повествование); выступать с научным сообщением.</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Владеть различными видами диалога: диалог – запрос информации, диалог – сообщение информации.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Владеть различными видами чтения: просмотровым, ознакомительным, изучающим, поисковым.</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Устно пересказывать прослушанный или прочитанный текст объёмом не менее 120 слов.</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Осуществлять адекватный выбор языковых средств для создания высказывания в соответствии с целью, темой и коммуникативным замыслом.</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Текст</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Выявлять лексические и грамматические средства связи предложений и частей текста.</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Представлять сообщение на заданную тему в виде презентации.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Представлять содержание научно-учебного текста в виде таблицы, схемы; представлять содержание таблицы, схемы в виде текста.</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w:t>
      </w:r>
      <w:r w:rsidRPr="000D13D5">
        <w:rPr>
          <w:rFonts w:ascii="Times New Roman" w:hAnsi="Times New Roman"/>
          <w:sz w:val="24"/>
          <w:szCs w:val="24"/>
          <w:lang w:val="ru-RU"/>
        </w:rPr>
        <w:lastRenderedPageBreak/>
        <w:t>норм современного русского литературного языка.</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Функциональные разновидности языка</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Создавать тексты публицистического стиля в жанре репортажа, заметки, интервью; оформлять деловые бумаги (инструкция).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Владеть нормами построения текстов публицистического стиля.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знания о функциональных разновидностях языка при выполнении языкового анализа различных видов и в речевой практике.</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Система языка</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знания по морфемике и словообразованию при выполнении языкового анализа различных видов и в практике правописания.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грамматические словари и справочники в речевой практике.</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Морфология. Культура речи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Причастие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Проводить морфологический, орфографический анализ причастий, применять это умение в речевой практике.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Составлять словосочетания с причастием в роли зависимого слова, конструировать </w:t>
      </w:r>
      <w:r w:rsidRPr="000D13D5">
        <w:rPr>
          <w:rFonts w:ascii="Times New Roman" w:hAnsi="Times New Roman"/>
          <w:sz w:val="24"/>
          <w:szCs w:val="24"/>
          <w:lang w:val="ru-RU"/>
        </w:rPr>
        <w:lastRenderedPageBreak/>
        <w:t>причастные обороты.</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Правильно расставлять знаки препинания в предложениях с причастным оборотом.</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Проводить синтаксический и пунктуационный анализ предложений с причастным оборотом (в рамках изученного).</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Деепричастие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Определять признаки глагола и наречия в деепричастии, синтаксическую функцию деепричастия.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деепричастия совершенного и несовершенного вида.</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Проводить морфологический, орфографический анализ деепричастий, применять это умение в речевой практике.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Конструировать деепричастный оборот, определять роль деепричастия в предложении.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Уместно использовать деепричастия в речи.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Правильно ставить ударение в деепричастиях.</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правила написания гласных в суффиксах деепричастий, правила слитного и раздельного написания не с деепричастиями.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Правильно строить предложения с одиночными деепричастиями и деепричастными оборотами.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Правильно расставлять знаки препинания в предложениях с одиночным деепричастием и деепричастным оборотом.</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Проводить синтаксический и пунктуационный анализ предложений с одиночным деепричастием и деепричастным оборотом (в рамках изученного).</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Наречие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Проводить морфологический, орфографический анализ наречий (в рамках изученного), применять это умение в речевой практике.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Соблюдать нормы образования степеней сравнения наречий, произношения наречий, постановки в них ударения.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Слова категории состояния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Служебные части речи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Давать общую характеристику служебных частей речи, объяснять их отличия от самостоятельных частей речи.</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Предлог</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Характеризовать предлог как служебную часть речи, различать производные и непроизводные предлоги, простые и составные предлоги.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Проводить морфологический анализ предлогов, применять это умение при выполнении языкового анализа различных видов и в речевой практике.</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Союз</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Проводить морфологический анализ союзов, применять это умение в речевой практике.</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Частица</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Употреблять частицы в речи в соответствии с их значением и стилистической окраской; соблюдать нормы правописания частиц.</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Проводить морфологический анализ частиц, применять это умение в речевой практике.</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Междометия и звукоподражательные слова</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Проводить морфологический анализ междометий, применять это умение в речевой практике.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Соблюдать пунктуационные правила оформления предложений с междометиями.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Различать грамматические омонимы.</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8 КЛАСС</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Общие сведения о языке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Иметь представление о русском языке как одном из славянских языков.</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Язык и речь</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Участвовать в диалоге на лингвистические темы (в рамках изученного) и темы на основе жизненных наблюдений (объём не менее 6 реплик).</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Владеть различными видами аудирования: выборочным, ознакомительным, детальным – </w:t>
      </w:r>
      <w:r w:rsidRPr="000D13D5">
        <w:rPr>
          <w:rFonts w:ascii="Times New Roman" w:hAnsi="Times New Roman"/>
          <w:sz w:val="24"/>
          <w:szCs w:val="24"/>
          <w:lang w:val="ru-RU"/>
        </w:rPr>
        <w:lastRenderedPageBreak/>
        <w:t>научно-учебных, художественных, публицистических текстов различных функционально-смысловых типов речи.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Владеть различными видами чтения: просмотровым, ознакомительным, изучающим, поисковым.</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Устно пересказывать прочитанный или прослушанный текст объёмом не менее 140 слов.</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Текст </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Представлять сообщение на заданную тему в виде презентации.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Редактировать тексты: собственные и(или)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Функциональные разновидности языка</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w:t>
      </w:r>
      <w:r w:rsidRPr="000D13D5">
        <w:rPr>
          <w:rFonts w:ascii="Times New Roman" w:hAnsi="Times New Roman"/>
          <w:sz w:val="24"/>
          <w:szCs w:val="24"/>
          <w:lang w:val="ru-RU"/>
        </w:rPr>
        <w:lastRenderedPageBreak/>
        <w:t>доклад на научную тему), выявлять сочетание различных функциональных разновидностей языка в тексте, средства связи предложений в тексте.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Система языка</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rPr>
        <w:t>C</w:t>
      </w:r>
      <w:r w:rsidRPr="000D13D5">
        <w:rPr>
          <w:rFonts w:ascii="Times New Roman" w:hAnsi="Times New Roman"/>
          <w:sz w:val="24"/>
          <w:szCs w:val="24"/>
          <w:lang w:val="ru-RU"/>
        </w:rPr>
        <w:t>интаксис. Культура речи. Пунктуация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Иметь представление о синтаксисе как разделе лингвистики.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словосочетание и предложение как единицы синтаксиса.</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Различать функции знаков препинания.</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Словосочетание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нормы построения словосочетаний.</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Предложение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нормы постановки тире между подлежащим и сказуемым.</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Характеризовать признаки однородных членов предложения, средства их связи (союзная и </w:t>
      </w:r>
      <w:r w:rsidRPr="000D13D5">
        <w:rPr>
          <w:rFonts w:ascii="Times New Roman" w:hAnsi="Times New Roman"/>
          <w:sz w:val="24"/>
          <w:szCs w:val="24"/>
          <w:lang w:val="ru-RU"/>
        </w:rPr>
        <w:lastRenderedPageBreak/>
        <w:t>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нормы построения предложений с однородными членами, связанными двойными союзами не только… но и, как… так 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w:t>
      </w:r>
      <w:r w:rsidRPr="000D13D5">
        <w:rPr>
          <w:rFonts w:ascii="Times New Roman" w:hAnsi="Times New Roman"/>
          <w:sz w:val="24"/>
          <w:szCs w:val="24"/>
        </w:rPr>
        <w:t>o</w:t>
      </w:r>
      <w:r w:rsidRPr="000D13D5">
        <w:rPr>
          <w:rFonts w:ascii="Times New Roman" w:hAnsi="Times New Roman"/>
          <w:sz w:val="24"/>
          <w:szCs w:val="24"/>
          <w:lang w:val="ru-RU"/>
        </w:rPr>
        <w:t>... либ</w:t>
      </w:r>
      <w:r w:rsidRPr="000D13D5">
        <w:rPr>
          <w:rFonts w:ascii="Times New Roman" w:hAnsi="Times New Roman"/>
          <w:sz w:val="24"/>
          <w:szCs w:val="24"/>
        </w:rPr>
        <w:t>o</w:t>
      </w:r>
      <w:r w:rsidRPr="000D13D5">
        <w:rPr>
          <w:rFonts w:ascii="Times New Roman" w:hAnsi="Times New Roman"/>
          <w:sz w:val="24"/>
          <w:szCs w:val="24"/>
          <w:lang w:val="ru-RU"/>
        </w:rPr>
        <w:t>, ни... ни, т</w:t>
      </w:r>
      <w:r w:rsidRPr="000D13D5">
        <w:rPr>
          <w:rFonts w:ascii="Times New Roman" w:hAnsi="Times New Roman"/>
          <w:sz w:val="24"/>
          <w:szCs w:val="24"/>
        </w:rPr>
        <w:t>o</w:t>
      </w:r>
      <w:r w:rsidRPr="000D13D5">
        <w:rPr>
          <w:rFonts w:ascii="Times New Roman" w:hAnsi="Times New Roman"/>
          <w:sz w:val="24"/>
          <w:szCs w:val="24"/>
          <w:lang w:val="ru-RU"/>
        </w:rPr>
        <w:t>... т</w:t>
      </w:r>
      <w:r w:rsidRPr="000D13D5">
        <w:rPr>
          <w:rFonts w:ascii="Times New Roman" w:hAnsi="Times New Roman"/>
          <w:sz w:val="24"/>
          <w:szCs w:val="24"/>
        </w:rPr>
        <w:t>o</w:t>
      </w:r>
      <w:r w:rsidRPr="000D13D5">
        <w:rPr>
          <w:rFonts w:ascii="Times New Roman" w:hAnsi="Times New Roman"/>
          <w:sz w:val="24"/>
          <w:szCs w:val="24"/>
          <w:lang w:val="ru-RU"/>
        </w:rPr>
        <w:t>); правила постановки знаков препинания в предложениях с обобщающим словом при однородных членах.</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сложные предложения, конструкции с чужой речью (в рамках изученного).</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9 КЛАСС</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Общие сведения о языке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Язык и речь</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Владеть различными видами аудирования: выборочным, ознакомительным, детальным – </w:t>
      </w:r>
      <w:r w:rsidRPr="000D13D5">
        <w:rPr>
          <w:rFonts w:ascii="Times New Roman" w:hAnsi="Times New Roman"/>
          <w:sz w:val="24"/>
          <w:szCs w:val="24"/>
          <w:lang w:val="ru-RU"/>
        </w:rPr>
        <w:lastRenderedPageBreak/>
        <w:t>научно-учебных, художественных, публицистических текстов различных функционально-смысловых типов речи.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Владеть различными видами чтения: просмотровым, ознакомительным, изучающим, поисковым.</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Устно пересказывать прочитанный или прослушанный текст объёмом не менее 150 слов.</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Текст</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Устанавливать принадлежность текста к функционально-смысловому типу речи.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Находить в тексте типовые фрагменты – описание, повествование, рассуждение-доказательство, оценочные высказывания.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Прогнозировать содержание текста по заголовку, ключевым словам, зачину или концовке.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Выявлять отличительные признаки текстов разных жанров.</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Создавать высказывание на основе текста: выражать своё отношение к прочитанному или прослушанному в устной и письменной форме.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Представлять сообщение на заданную тему в виде презентации.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Функциональные разновидности языка</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w:t>
      </w:r>
      <w:r w:rsidRPr="000D13D5">
        <w:rPr>
          <w:rFonts w:ascii="Times New Roman" w:hAnsi="Times New Roman"/>
          <w:sz w:val="24"/>
          <w:szCs w:val="24"/>
          <w:lang w:val="ru-RU"/>
        </w:rPr>
        <w:lastRenderedPageBreak/>
        <w:t>выразительности в текстах, принадлежащих к различным функционально-смысловым типам речи, функциональным разновидностям языка.</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Составлять тезисы, конспект, писать рецензию, реферат.</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Система языка</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rPr>
        <w:t>C</w:t>
      </w:r>
      <w:r w:rsidRPr="000D13D5">
        <w:rPr>
          <w:rFonts w:ascii="Times New Roman" w:hAnsi="Times New Roman"/>
          <w:sz w:val="24"/>
          <w:szCs w:val="24"/>
          <w:lang w:val="ru-RU"/>
        </w:rPr>
        <w:t>интаксис. Культура речи. Пунктуация</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Сложносочинённое предложение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Выявлять основные средства синтаксической связи между частями сложного предложения.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сложные предложения с разными видами связи, бессоюзные и союзные предложения (сложносочинённые и сложноподчинённые).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Понимать особенности употребления сложносочинённых предложений в речи.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Соблюдать основные нормы построения сложносочинённого предложения.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Проводить синтаксический и пунктуационный анализ сложносочинённых предложений.</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правила постановки знаков препинания в сложносочинённых предложениях.</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Сложноподчинённое предложение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Различать подчинительные союзы и союзные слова.</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Выявлять однородное, неоднородное и последовательное подчинение придаточных частей.</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Соблюдать основные нормы построения сложноподчинённого предложения.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Понимать особенности употребления сложноподчинённых предложений в речи.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Проводить синтаксический и пунктуационный анализ сложноподчинённых предложений.</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lastRenderedPageBreak/>
        <w:t>Применять нормы построения сложноподчинённых предложений и правила постановки знаков препинания в них.</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Бессоюзное сложное предложение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Соблюдать основные грамматические нормы построения бессоюзного сложного предложения.</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Понимать особенности употребления бессоюзных сложных предложений в речи.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Проводить синтаксический и пунктуационный анализ бессоюзных сложных предложений.</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Сложные предложения с разными видами союзной и бессоюзной связи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типы сложных предложений с разными видами связи.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Соблюдать основные нормы построения сложных предложений с разными видами связи.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Употреблять сложные предложения с разными видами связи в речи.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Проводить синтаксический и пунктуационный анализ сложных предложений с разными видами связи.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правила постановки знаков препинания в сложных предложениях с разными видами связи.</w:t>
      </w:r>
    </w:p>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Прямая и косвенная речь</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прямую и косвенную речь; выявлять синонимию предложений с прямой и косвенной речью.</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Уметь цитировать и применять разные способы включения цитат в высказывание.</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Соблюдать основные нормы построения предложений с прямой и косвенной речью, при цитировании.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правила постановки знаков препинания в предложениях с прямой и косвенной речью, при цитировании.</w:t>
      </w:r>
    </w:p>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ПРОВЕРЯЕМЫЕ ТРЕБОВАНИЯ К РЕЗУЛЬТАТАМ ОСВОЕНИЯ ОСНОВНОЙ ОБРАЗОВАТЕЛЬНОЙ ПРОГРАММЫ</w:t>
      </w:r>
    </w:p>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5 КЛАСС</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781"/>
        <w:gridCol w:w="8043"/>
      </w:tblGrid>
      <w:tr w:rsidR="00592E7B" w:rsidRPr="0009756D"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 xml:space="preserve"> Код проверяемого результата </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592E7B" w:rsidRPr="0009756D"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1</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 теме «Язык и речь»</w:t>
            </w:r>
          </w:p>
        </w:tc>
      </w:tr>
      <w:tr w:rsidR="00592E7B" w:rsidRPr="0009756D"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1.1</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tc>
      </w:tr>
      <w:tr w:rsidR="00592E7B" w:rsidRPr="0009756D"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1.2</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tc>
      </w:tr>
      <w:tr w:rsidR="00592E7B" w:rsidRPr="0009756D"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1.3</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tc>
      </w:tr>
      <w:tr w:rsidR="00592E7B" w:rsidRPr="0009756D"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1.4</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Владеть различными видами чтения: просмотровым, ознакомительным, изучающим, поисковым</w:t>
            </w:r>
          </w:p>
        </w:tc>
      </w:tr>
      <w:tr w:rsidR="00592E7B" w:rsidRPr="0009756D"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1.5</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tc>
      </w:tr>
      <w:tr w:rsidR="00592E7B" w:rsidRPr="0009756D"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1.6</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Устно пересказывать прочитанный или прослушанный текст объёмом не менее 100 слов</w:t>
            </w:r>
          </w:p>
        </w:tc>
      </w:tr>
      <w:tr w:rsidR="00592E7B" w:rsidRPr="0009756D"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1.7</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Соблюдать на письме нормы современного русского литературного языка, в том числе во время списывания текста объёмом 90 – 100 слов, словарного диктанта объёмом 15 – 20 слов; диктанта на основе связного текста объёмом 90 – 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осуществлять выбор языковых средств для создания высказывания в соответствии с целью, темой и коммуникативным замыслом</w:t>
            </w:r>
          </w:p>
        </w:tc>
      </w:tr>
      <w:tr w:rsidR="00592E7B" w:rsidRPr="000D13D5"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По теме «Текст»</w:t>
            </w:r>
          </w:p>
        </w:tc>
      </w:tr>
      <w:tr w:rsidR="00592E7B" w:rsidRPr="0009756D"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2.1</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основные признаки текста, выделять в тексте композиционно-смысловые части (абзацы)</w:t>
            </w:r>
          </w:p>
        </w:tc>
      </w:tr>
      <w:tr w:rsidR="00592E7B" w:rsidRPr="0009756D"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2.2</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средства связи предложений и частей текста (формы слова, однокоренные слова, синонимы, антонимы, личныеместоимения, повтор слова)</w:t>
            </w:r>
          </w:p>
        </w:tc>
      </w:tr>
      <w:tr w:rsidR="00592E7B" w:rsidRPr="000D13D5"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2.3</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Проводить смысловой анализ текста</w:t>
            </w:r>
          </w:p>
        </w:tc>
      </w:tr>
      <w:tr w:rsidR="00592E7B" w:rsidRPr="0009756D"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2.4</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Проводить анализ текста, его композиционных особенностей, определять количество микротем и абзацев</w:t>
            </w:r>
          </w:p>
        </w:tc>
      </w:tr>
      <w:tr w:rsidR="00592E7B" w:rsidRPr="0009756D"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2.5</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w:t>
            </w:r>
          </w:p>
        </w:tc>
      </w:tr>
      <w:tr w:rsidR="00592E7B" w:rsidRPr="0009756D"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2.6</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Характеризовать текст с точки зрения его принадлежностик функционально-смысловому типу речи</w:t>
            </w:r>
          </w:p>
        </w:tc>
      </w:tr>
      <w:tr w:rsidR="00592E7B" w:rsidRPr="0009756D"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2.7</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классные сочинения объёмом не менее 70 слов)</w:t>
            </w:r>
          </w:p>
        </w:tc>
      </w:tr>
      <w:tr w:rsidR="00592E7B" w:rsidRPr="0009756D"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2.8</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Восстанавливать деформированный текст, осуществлять корректировку восстановленного текста с использованием образца</w:t>
            </w:r>
          </w:p>
        </w:tc>
      </w:tr>
      <w:tr w:rsidR="00592E7B" w:rsidRPr="0009756D"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2.9</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в целях дальнейшего воспроизведения содержания текста в устной и письменной форме </w:t>
            </w:r>
          </w:p>
        </w:tc>
      </w:tr>
      <w:tr w:rsidR="00592E7B" w:rsidRPr="0009756D"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2.10</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tc>
      </w:tr>
      <w:tr w:rsidR="00592E7B" w:rsidRPr="0009756D"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2.11</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Представлять сообщение на заданную тему в виде презентации</w:t>
            </w:r>
          </w:p>
        </w:tc>
      </w:tr>
      <w:tr w:rsidR="00592E7B" w:rsidRPr="0009756D"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2.12</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Редактировать собственные (созданные другими обучающимися) тексты в целях совершенствования их содержания (проверка фактического материала, начальный логический анализ текста – целостность, связность, информативность)</w:t>
            </w:r>
          </w:p>
        </w:tc>
      </w:tr>
      <w:tr w:rsidR="00592E7B" w:rsidRPr="0009756D"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3</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 теме «Функциональные разновидности языка»</w:t>
            </w:r>
          </w:p>
        </w:tc>
      </w:tr>
      <w:tr w:rsidR="00592E7B" w:rsidRPr="0009756D"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3.1</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Иметь общее представление об особенностях разговорной речи, функциональных стилей, языка художественной литературы</w:t>
            </w:r>
          </w:p>
        </w:tc>
      </w:tr>
      <w:tr w:rsidR="00592E7B" w:rsidRPr="000D13D5"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По теме «Система языка»</w:t>
            </w:r>
          </w:p>
        </w:tc>
      </w:tr>
      <w:tr w:rsidR="00592E7B" w:rsidRPr="0009756D"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Характеризовать звуки; понимать различие между звуком и буквой, характеризовать систему звуков</w:t>
            </w:r>
          </w:p>
        </w:tc>
      </w:tr>
      <w:tr w:rsidR="00592E7B" w:rsidRPr="000D13D5"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Проводить фонетический анализ слов</w:t>
            </w:r>
          </w:p>
        </w:tc>
      </w:tr>
      <w:tr w:rsidR="00592E7B" w:rsidRPr="0009756D"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4.3</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tc>
      </w:tr>
      <w:tr w:rsidR="00592E7B" w:rsidRPr="0009756D"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4.4</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однозначные и многозначные слова, различать прямое и переносное значения слова</w:t>
            </w:r>
          </w:p>
        </w:tc>
      </w:tr>
      <w:tr w:rsidR="00592E7B" w:rsidRPr="0009756D"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4.5</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синонимы, антонимы, омонимы; различать многозначные слова и омонимы</w:t>
            </w:r>
          </w:p>
        </w:tc>
      </w:tr>
      <w:tr w:rsidR="00592E7B" w:rsidRPr="0009756D"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4.6</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Характеризовать тематические группы слов, родовые и видовые понятия</w:t>
            </w:r>
          </w:p>
        </w:tc>
      </w:tr>
      <w:tr w:rsidR="00592E7B" w:rsidRPr="0009756D"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4.7</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Проводить лексический анализ слов (в рамках изученного)</w:t>
            </w:r>
          </w:p>
        </w:tc>
      </w:tr>
      <w:tr w:rsidR="00592E7B" w:rsidRPr="0009756D"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4.8</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Уметь пользоваться лексическими словарями (толковым словарём, словарями синонимов, антонимов, омонимов, паронимов)</w:t>
            </w:r>
          </w:p>
        </w:tc>
      </w:tr>
      <w:tr w:rsidR="00592E7B" w:rsidRPr="0009756D"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4.9</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Характеризовать морфему как минимальную значимую единицу языка</w:t>
            </w:r>
          </w:p>
        </w:tc>
      </w:tr>
      <w:tr w:rsidR="00592E7B" w:rsidRPr="0009756D"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4.10</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морфемы в слове (корень, приставку, суффикс, окончание), выделять основу слова</w:t>
            </w:r>
          </w:p>
        </w:tc>
      </w:tr>
      <w:tr w:rsidR="00592E7B" w:rsidRPr="0009756D"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4.11</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Находить чередование звуков в морфемах (в том числе чередование гласных с нулём звука)</w:t>
            </w:r>
          </w:p>
        </w:tc>
      </w:tr>
      <w:tr w:rsidR="00592E7B" w:rsidRPr="000D13D5"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4.12</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Проводить морфемный анализ слов</w:t>
            </w:r>
          </w:p>
        </w:tc>
      </w:tr>
      <w:tr w:rsidR="00592E7B" w:rsidRPr="0009756D"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4.13</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tc>
      </w:tr>
      <w:tr w:rsidR="00592E7B" w:rsidRPr="0009756D"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4.14</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имена существительные, имена прилагательные, глаголы</w:t>
            </w:r>
          </w:p>
        </w:tc>
      </w:tr>
      <w:tr w:rsidR="00592E7B" w:rsidRPr="0009756D"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4.15</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tc>
      </w:tr>
      <w:tr w:rsidR="00592E7B" w:rsidRPr="0009756D"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4.16</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Определять лексико-грамматические разряды имён существительных</w:t>
            </w:r>
          </w:p>
        </w:tc>
      </w:tr>
      <w:tr w:rsidR="00592E7B" w:rsidRPr="0009756D"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4.17</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Различать типы склонения имён существительных, выявлять разносклоняемые и несклоняемые имена существительные</w:t>
            </w:r>
          </w:p>
        </w:tc>
      </w:tr>
      <w:tr w:rsidR="00592E7B" w:rsidRPr="0009756D"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4.18</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Проводить морфологический анализ имён существительных</w:t>
            </w:r>
          </w:p>
        </w:tc>
      </w:tr>
      <w:tr w:rsidR="00592E7B" w:rsidRPr="0009756D"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4.19</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Определять общее грамматическое значение, морфологические признаки и синтаксические функции имени прилагательного, объяснять его роль в речи</w:t>
            </w:r>
          </w:p>
        </w:tc>
      </w:tr>
      <w:tr w:rsidR="00592E7B" w:rsidRPr="0009756D"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4.20</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Различать полную и краткую формы имён прилагательных</w:t>
            </w:r>
          </w:p>
        </w:tc>
      </w:tr>
      <w:tr w:rsidR="00592E7B" w:rsidRPr="0009756D"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4.21</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Проводить частичный морфологический анализ имён прилагательных (в рамках изученного)</w:t>
            </w:r>
          </w:p>
        </w:tc>
      </w:tr>
      <w:tr w:rsidR="00592E7B" w:rsidRPr="0009756D"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4.22</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tc>
      </w:tr>
      <w:tr w:rsidR="00592E7B" w:rsidRPr="0009756D"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4.23</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Различать глаголы совершенного и несовершенного вида</w:t>
            </w:r>
          </w:p>
        </w:tc>
      </w:tr>
      <w:tr w:rsidR="00592E7B" w:rsidRPr="0009756D"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4.24</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Различать глаголы возвратные и невозвратные</w:t>
            </w:r>
          </w:p>
        </w:tc>
      </w:tr>
      <w:tr w:rsidR="00592E7B" w:rsidRPr="0009756D"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4.25</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tc>
      </w:tr>
      <w:tr w:rsidR="00592E7B" w:rsidRPr="0009756D"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4.26</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Определять спряжение глагола, уметь спрягать глаголы</w:t>
            </w:r>
          </w:p>
        </w:tc>
      </w:tr>
      <w:tr w:rsidR="00592E7B" w:rsidRPr="0009756D"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4.27</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Проводить частичный морфологический анализ глаголов (в рамках изученного)</w:t>
            </w:r>
          </w:p>
        </w:tc>
      </w:tr>
      <w:tr w:rsidR="00592E7B" w:rsidRPr="0009756D"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4.28</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Распознавать единицы синтаксиса (словосочетание и предложение) </w:t>
            </w:r>
          </w:p>
        </w:tc>
      </w:tr>
      <w:tr w:rsidR="00592E7B" w:rsidRPr="0009756D"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4.29</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Проводить синтаксический анализ словосочетаний и простых предложений</w:t>
            </w:r>
          </w:p>
        </w:tc>
      </w:tr>
      <w:tr w:rsidR="00592E7B" w:rsidRPr="0009756D"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4.30</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словосочетания по морфологическим свойствам главного слова (именные, глагольные, наречные)</w:t>
            </w:r>
          </w:p>
        </w:tc>
      </w:tr>
      <w:tr w:rsidR="00592E7B" w:rsidRPr="000D13D5"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4.31</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Распознавать простые неосложнённые предложения</w:t>
            </w:r>
          </w:p>
        </w:tc>
      </w:tr>
      <w:tr w:rsidR="00592E7B" w:rsidRPr="0009756D"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4.32</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простые предложения, осложнённые однородными членами, включая предложения с обобщающим словом при однородных членах</w:t>
            </w:r>
          </w:p>
        </w:tc>
      </w:tr>
      <w:tr w:rsidR="00592E7B" w:rsidRPr="0009756D"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4.33</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простые предложения, осложнённые обращением</w:t>
            </w:r>
          </w:p>
        </w:tc>
      </w:tr>
      <w:tr w:rsidR="00592E7B" w:rsidRPr="0009756D"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4.34</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предложения по цели высказывания (повествовательные, побудительные, вопросительные)</w:t>
            </w:r>
          </w:p>
        </w:tc>
      </w:tr>
      <w:tr w:rsidR="00592E7B" w:rsidRPr="0009756D"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4.35</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предложения по эмоциональной окраске (восклицательные и невосклицательные)</w:t>
            </w:r>
          </w:p>
        </w:tc>
      </w:tr>
      <w:tr w:rsidR="00592E7B" w:rsidRPr="0009756D"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4.36</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предложения по количеству грамматических основ (простые и сложные)</w:t>
            </w:r>
          </w:p>
        </w:tc>
      </w:tr>
      <w:tr w:rsidR="00592E7B" w:rsidRPr="0009756D"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4.37</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предложения по наличию второстепенных членов (распространённые и нераспространённые)</w:t>
            </w:r>
          </w:p>
        </w:tc>
      </w:tr>
      <w:tr w:rsidR="00592E7B" w:rsidRPr="0009756D"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4.38</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Определять главные члены предложения (грамматическую основу)</w:t>
            </w:r>
          </w:p>
        </w:tc>
      </w:tr>
      <w:tr w:rsidR="00592E7B" w:rsidRPr="000D13D5"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4.39</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Определять второстепенные члены предложения</w:t>
            </w:r>
          </w:p>
        </w:tc>
      </w:tr>
      <w:tr w:rsidR="00592E7B" w:rsidRPr="0009756D"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4.40</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Определять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w:t>
            </w:r>
          </w:p>
        </w:tc>
      </w:tr>
      <w:tr w:rsidR="00592E7B" w:rsidRPr="0009756D"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4.41</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Определять морфологические средства выражения сказуемого (глаголом, именем существительным, именем прилагательным)</w:t>
            </w:r>
          </w:p>
        </w:tc>
      </w:tr>
      <w:tr w:rsidR="00592E7B" w:rsidRPr="0009756D"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4.42</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Определять морфологические средства выражения второстепенных членов предложения (в рамках изученного)</w:t>
            </w:r>
          </w:p>
        </w:tc>
      </w:tr>
      <w:tr w:rsidR="00592E7B" w:rsidRPr="000D13D5"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5</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По теме «Культура речи»</w:t>
            </w:r>
          </w:p>
        </w:tc>
      </w:tr>
      <w:tr w:rsidR="00592E7B" w:rsidRPr="0009756D"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5.1</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знания по фонетике и орфоэпии в практике произношения слов</w:t>
            </w:r>
          </w:p>
        </w:tc>
      </w:tr>
      <w:tr w:rsidR="00592E7B" w:rsidRPr="0009756D"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5.2</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Соблюдать нормы произношения имён существительных, постановки в них ударения (в рамках изученного)</w:t>
            </w:r>
          </w:p>
        </w:tc>
      </w:tr>
      <w:tr w:rsidR="00592E7B" w:rsidRPr="0009756D"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5.3</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Соблюдать нормы произношения имён прилагательных, постановки в них </w:t>
            </w:r>
            <w:r w:rsidRPr="000D13D5">
              <w:rPr>
                <w:rFonts w:ascii="Times New Roman" w:hAnsi="Times New Roman"/>
                <w:sz w:val="24"/>
                <w:szCs w:val="24"/>
                <w:lang w:val="ru-RU"/>
              </w:rPr>
              <w:lastRenderedPageBreak/>
              <w:t>ударения (в рамках изученного)</w:t>
            </w:r>
          </w:p>
        </w:tc>
      </w:tr>
      <w:tr w:rsidR="00592E7B" w:rsidRPr="0009756D"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5.4</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Соблюдать нормы постановки ударения в глагольных формах (в рамках изученного)</w:t>
            </w:r>
          </w:p>
        </w:tc>
      </w:tr>
      <w:tr w:rsidR="00592E7B" w:rsidRPr="0009756D"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5.5</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Уметь правильно употреблять слова-паронимы</w:t>
            </w:r>
          </w:p>
        </w:tc>
      </w:tr>
      <w:tr w:rsidR="00592E7B" w:rsidRPr="0009756D"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5.6</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Соблюдать нормы словоизменения, имён существительных, употребления несклоняемых имён существительных (в рамках изученного)</w:t>
            </w:r>
          </w:p>
        </w:tc>
      </w:tr>
      <w:tr w:rsidR="00592E7B" w:rsidRPr="0009756D"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5.7</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Соблюдать нормы словоизменения имён прилагательных (в рамках изученного)</w:t>
            </w:r>
          </w:p>
        </w:tc>
      </w:tr>
      <w:tr w:rsidR="00592E7B" w:rsidRPr="0009756D"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5.8</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Соблюдать нормы словоизменения глаголов (в рамках изученного)</w:t>
            </w:r>
          </w:p>
        </w:tc>
      </w:tr>
      <w:tr w:rsidR="00592E7B" w:rsidRPr="000D13D5"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По теме «Орфография»</w:t>
            </w:r>
          </w:p>
        </w:tc>
      </w:tr>
      <w:tr w:rsidR="00592E7B" w:rsidRPr="0009756D"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6.1</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Оперировать понятием «орфограмма» и различать буквенные и небуквенные орфограммы при проведении орфографического анализа слова</w:t>
            </w:r>
          </w:p>
        </w:tc>
      </w:tr>
      <w:tr w:rsidR="00592E7B" w:rsidRPr="000D13D5"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6.2</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Распознавать изученные орфограммы</w:t>
            </w:r>
          </w:p>
        </w:tc>
      </w:tr>
      <w:tr w:rsidR="00592E7B" w:rsidRPr="0009756D"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6.3</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знания по орфографии в практике правописания (в том числе применять знание о правописании разделительных ъ и ь)</w:t>
            </w:r>
          </w:p>
        </w:tc>
      </w:tr>
      <w:tr w:rsidR="00592E7B" w:rsidRPr="0009756D"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6.4</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знания по фонетике и графике в практике правописания слов</w:t>
            </w:r>
          </w:p>
        </w:tc>
      </w:tr>
      <w:tr w:rsidR="00592E7B" w:rsidRPr="0009756D"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6.5</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знания по морфемике в практике правописания неизменяемых приставок и приставок на -з(-с); ы и и после приставок, корней с безударными проверяемыми, непроверяемыми, чередующимися гласными (-лаг- и -лож-, -раст-, -ращ- и -рос-, -гар- и -гор-, -зар- и -зор-, -клан- и -клон-, -скак- и -скоч-, корней с чередованием е (и), корней с проверяемыми, непроверяемыми, непроизносимыми согласными (в рамках изученного), ё и о после шипящих в корне слова, ы и и после ц</w:t>
            </w:r>
          </w:p>
        </w:tc>
      </w:tr>
      <w:tr w:rsidR="00592E7B" w:rsidRPr="0009756D"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6.6</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Соблюдать нормы правописания имён существительных: безударных окончаний, о и е (ё) после шипящих и ц в суффиксах и окончаниях, суффиксов -чик- и -щик-, -ек- и -ик- (-чик-),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tc>
      </w:tr>
      <w:tr w:rsidR="00592E7B" w:rsidRPr="0009756D"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6.7</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Соблюдать нормы правописания имён прилагательных: безударных окончаний, о и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tc>
      </w:tr>
      <w:tr w:rsidR="00592E7B" w:rsidRPr="0009756D"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6.8</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Соблюдать нормы правописания глаголов: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tc>
      </w:tr>
      <w:tr w:rsidR="00592E7B" w:rsidRPr="0009756D"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6.9</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Проводить орфографический анализ слов (в рамках изученного)</w:t>
            </w:r>
          </w:p>
        </w:tc>
      </w:tr>
      <w:tr w:rsidR="00592E7B" w:rsidRPr="000D13D5"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7</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По теме «Пунктуация»</w:t>
            </w:r>
          </w:p>
        </w:tc>
      </w:tr>
      <w:tr w:rsidR="00592E7B" w:rsidRPr="0009756D"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7.1</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Соблюдать при письме пунктуационные нормы при постановке тире между подлежащим и сказуемым </w:t>
            </w:r>
          </w:p>
        </w:tc>
      </w:tr>
      <w:tr w:rsidR="00592E7B" w:rsidRPr="0009756D"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7.2</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Соблюдать при письме пунктуационные нормы при выборе знаков препинания в предложениях с однородными членами, связанными </w:t>
            </w:r>
            <w:r w:rsidRPr="000D13D5">
              <w:rPr>
                <w:rFonts w:ascii="Times New Roman" w:hAnsi="Times New Roman"/>
                <w:sz w:val="24"/>
                <w:szCs w:val="24"/>
                <w:lang w:val="ru-RU"/>
              </w:rPr>
              <w:lastRenderedPageBreak/>
              <w:t>бессоюзной связью, одиночным союзом и, союзами а, но, однако, зато, да (в значении и), да (в значении но)</w:t>
            </w:r>
          </w:p>
        </w:tc>
      </w:tr>
      <w:tr w:rsidR="00592E7B" w:rsidRPr="0009756D"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7.3</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Соблюдать при письме пунктуационные нормы при выборе знаков препинания в предложениях с обобщающим словом при однородных членах</w:t>
            </w:r>
          </w:p>
        </w:tc>
      </w:tr>
      <w:tr w:rsidR="00592E7B" w:rsidRPr="0009756D"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7.4</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Соблюдать при письме пунктуационные нормы при выборе знаков препинания в предложениях с обращением</w:t>
            </w:r>
          </w:p>
        </w:tc>
      </w:tr>
      <w:tr w:rsidR="00592E7B" w:rsidRPr="0009756D"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7.5</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Соблюдать при письме пунктуационные нормы при выборе знаков препинания в сложных предложениях, состоящих из частей, связанных бессоюзной связью и союзами и, но, а, однако, зато, да</w:t>
            </w:r>
          </w:p>
        </w:tc>
      </w:tr>
      <w:tr w:rsidR="00592E7B" w:rsidRPr="0009756D"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7.6</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Соблюдать при письме пунктуационные нормы при выборе знаков препинания в предложениях с прямой речью</w:t>
            </w:r>
          </w:p>
        </w:tc>
      </w:tr>
      <w:tr w:rsidR="00592E7B" w:rsidRPr="0009756D"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7.7</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Оформлять диалог в письменном виде</w:t>
            </w:r>
          </w:p>
        </w:tc>
      </w:tr>
      <w:tr w:rsidR="00592E7B" w:rsidRPr="0009756D"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7.8</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Проводить пунктуационный анализ простых осложнённых и сложных предложений (в рамках изученного)</w:t>
            </w:r>
          </w:p>
        </w:tc>
      </w:tr>
      <w:tr w:rsidR="00592E7B" w:rsidRPr="0009756D"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8</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 теме «Выразительность русской речи»</w:t>
            </w:r>
          </w:p>
        </w:tc>
      </w:tr>
      <w:tr w:rsidR="00592E7B" w:rsidRPr="0009756D"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8.1</w:t>
            </w:r>
          </w:p>
        </w:tc>
        <w:tc>
          <w:tcPr>
            <w:tcW w:w="121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Уместно использовать слова с суффиксами оценки в собственной речи</w:t>
            </w:r>
          </w:p>
        </w:tc>
      </w:tr>
    </w:tbl>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 КЛАСС</w:t>
      </w:r>
    </w:p>
    <w:p w:rsidR="00592E7B" w:rsidRPr="000D13D5" w:rsidRDefault="00592E7B" w:rsidP="00F56010">
      <w:pPr>
        <w:spacing w:after="0" w:line="240" w:lineRule="atLeast"/>
        <w:rPr>
          <w:rFonts w:ascii="Times New Roman" w:hAnsi="Times New Roman"/>
          <w:sz w:val="24"/>
          <w:szCs w:val="24"/>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778"/>
        <w:gridCol w:w="8046"/>
      </w:tblGrid>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 xml:space="preserve"> Код проверяемого результата </w:t>
            </w:r>
          </w:p>
        </w:tc>
        <w:tc>
          <w:tcPr>
            <w:tcW w:w="121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1</w:t>
            </w:r>
          </w:p>
        </w:tc>
        <w:tc>
          <w:tcPr>
            <w:tcW w:w="121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 теме «Язык и речь»</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1.1</w:t>
            </w:r>
          </w:p>
        </w:tc>
        <w:tc>
          <w:tcPr>
            <w:tcW w:w="121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1.2</w:t>
            </w:r>
          </w:p>
        </w:tc>
        <w:tc>
          <w:tcPr>
            <w:tcW w:w="121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Участвовать в диалоге (побуждение к действию, обмен мнениями) объёмом не менее 4 реплик</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1.3</w:t>
            </w:r>
          </w:p>
        </w:tc>
        <w:tc>
          <w:tcPr>
            <w:tcW w:w="121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1.4</w:t>
            </w:r>
          </w:p>
        </w:tc>
        <w:tc>
          <w:tcPr>
            <w:tcW w:w="121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Владеть различными видами чтения: просмотровым, ознакомительным, изучающим, поисковым</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1.5</w:t>
            </w:r>
          </w:p>
        </w:tc>
        <w:tc>
          <w:tcPr>
            <w:tcW w:w="121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1.6</w:t>
            </w:r>
          </w:p>
        </w:tc>
        <w:tc>
          <w:tcPr>
            <w:tcW w:w="121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Устно пересказывать прочитанный или прослушанный текст объёмом не </w:t>
            </w:r>
            <w:r w:rsidRPr="000D13D5">
              <w:rPr>
                <w:rFonts w:ascii="Times New Roman" w:hAnsi="Times New Roman"/>
                <w:sz w:val="24"/>
                <w:szCs w:val="24"/>
                <w:lang w:val="ru-RU"/>
              </w:rPr>
              <w:lastRenderedPageBreak/>
              <w:t>менее 110 слов</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1.7</w:t>
            </w:r>
          </w:p>
        </w:tc>
        <w:tc>
          <w:tcPr>
            <w:tcW w:w="121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Соблюдать в устной речи и при письме нормы современного русского литературного языка, в том числе во время списывания текста объёмом 100 – 110 слов, словарного диктанта объёмом 20 – 25 слов, диктанта на основе связного текста объёмом 100 – 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осуществлять выбор лексических средств в соответствии с речевой ситуацией</w:t>
            </w:r>
          </w:p>
        </w:tc>
      </w:tr>
      <w:tr w:rsidR="00592E7B" w:rsidRPr="000D13D5"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w:t>
            </w:r>
          </w:p>
        </w:tc>
        <w:tc>
          <w:tcPr>
            <w:tcW w:w="121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По теме «Текст»</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2.1</w:t>
            </w:r>
          </w:p>
        </w:tc>
        <w:tc>
          <w:tcPr>
            <w:tcW w:w="121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Анализировать текст с точки зрения его соответствия основным признакам</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2.2</w:t>
            </w:r>
          </w:p>
        </w:tc>
        <w:tc>
          <w:tcPr>
            <w:tcW w:w="121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tc>
      </w:tr>
      <w:tr w:rsidR="00592E7B" w:rsidRPr="000D13D5"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2.3</w:t>
            </w:r>
          </w:p>
        </w:tc>
        <w:tc>
          <w:tcPr>
            <w:tcW w:w="121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Проводить смысловой анализ текста</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2.4</w:t>
            </w:r>
          </w:p>
        </w:tc>
        <w:tc>
          <w:tcPr>
            <w:tcW w:w="121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Проводить анализ текста, его композиционных особенностей, определять количество микротем и абзацев</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2.5</w:t>
            </w:r>
          </w:p>
        </w:tc>
        <w:tc>
          <w:tcPr>
            <w:tcW w:w="121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Анализировать текст с точки зрения его принадлежности к функционально-смысловому типу речи</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2.6</w:t>
            </w:r>
          </w:p>
        </w:tc>
        <w:tc>
          <w:tcPr>
            <w:tcW w:w="121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2.7</w:t>
            </w:r>
          </w:p>
        </w:tc>
        <w:tc>
          <w:tcPr>
            <w:tcW w:w="121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2.8</w:t>
            </w:r>
          </w:p>
        </w:tc>
        <w:tc>
          <w:tcPr>
            <w:tcW w:w="121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2.9</w:t>
            </w:r>
          </w:p>
        </w:tc>
        <w:tc>
          <w:tcPr>
            <w:tcW w:w="121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2.10</w:t>
            </w:r>
          </w:p>
        </w:tc>
        <w:tc>
          <w:tcPr>
            <w:tcW w:w="121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Представлять сообщение на заданную тему в виде презентации</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2.11</w:t>
            </w:r>
          </w:p>
        </w:tc>
        <w:tc>
          <w:tcPr>
            <w:tcW w:w="121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2.12</w:t>
            </w:r>
          </w:p>
        </w:tc>
        <w:tc>
          <w:tcPr>
            <w:tcW w:w="121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Редактировать собственные тексты с использованием знания норм современного русского литературного языка</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3</w:t>
            </w:r>
          </w:p>
        </w:tc>
        <w:tc>
          <w:tcPr>
            <w:tcW w:w="121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 теме «Функциональные разновидности языка»</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3.1</w:t>
            </w:r>
          </w:p>
        </w:tc>
        <w:tc>
          <w:tcPr>
            <w:tcW w:w="121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Характеризовать особенности официально-делового стиля речи, анализировать тексты разных жанров (заявление, расписка)</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3.2</w:t>
            </w:r>
          </w:p>
        </w:tc>
        <w:tc>
          <w:tcPr>
            <w:tcW w:w="121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Характеризовать особенности научного стиля речи, перечислять требования к составлению словарной статьи и научного сообщения, анализировать тексты разных жанров (словарная статья, научное сообщение)</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3.3</w:t>
            </w:r>
          </w:p>
        </w:tc>
        <w:tc>
          <w:tcPr>
            <w:tcW w:w="121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знания об официально-деловом и научном стиле в речевой практике</w:t>
            </w:r>
          </w:p>
        </w:tc>
      </w:tr>
      <w:tr w:rsidR="00592E7B" w:rsidRPr="000D13D5"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w:t>
            </w:r>
          </w:p>
        </w:tc>
        <w:tc>
          <w:tcPr>
            <w:tcW w:w="121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По теме «Система языка»</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w:t>
            </w:r>
          </w:p>
        </w:tc>
        <w:tc>
          <w:tcPr>
            <w:tcW w:w="121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tc>
      </w:tr>
      <w:tr w:rsidR="00592E7B" w:rsidRPr="000D13D5"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w:t>
            </w:r>
          </w:p>
        </w:tc>
        <w:tc>
          <w:tcPr>
            <w:tcW w:w="121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Проводить лексический анализ слов</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4.3</w:t>
            </w:r>
          </w:p>
        </w:tc>
        <w:tc>
          <w:tcPr>
            <w:tcW w:w="121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в тексте фразеологизмы, уметь определять их значения</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4.4</w:t>
            </w:r>
          </w:p>
        </w:tc>
        <w:tc>
          <w:tcPr>
            <w:tcW w:w="121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формообразующие и словообразующие морфемы в слове; выделять производящую основу</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4.5</w:t>
            </w:r>
          </w:p>
        </w:tc>
        <w:tc>
          <w:tcPr>
            <w:tcW w:w="121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4.6</w:t>
            </w:r>
          </w:p>
        </w:tc>
        <w:tc>
          <w:tcPr>
            <w:tcW w:w="121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Проводить морфемный и словообразовательный анализ слов</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4.7</w:t>
            </w:r>
          </w:p>
        </w:tc>
        <w:tc>
          <w:tcPr>
            <w:tcW w:w="121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Характеризовать особенности словообразования имён существительных, имён прилагательных, имён числительных, местоимений </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4.8</w:t>
            </w:r>
          </w:p>
        </w:tc>
        <w:tc>
          <w:tcPr>
            <w:tcW w:w="121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Различать качественные, относительные и притяжательные имена прилагательные</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4.9</w:t>
            </w:r>
          </w:p>
        </w:tc>
        <w:tc>
          <w:tcPr>
            <w:tcW w:w="121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Различать степени сравнения качественных имён прилагательных</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4.10</w:t>
            </w:r>
          </w:p>
        </w:tc>
        <w:tc>
          <w:tcPr>
            <w:tcW w:w="121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Проводить морфологический анализ имён прилагательных</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4.11</w:t>
            </w:r>
          </w:p>
        </w:tc>
        <w:tc>
          <w:tcPr>
            <w:tcW w:w="121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числительные; определять общее грамматическое значение имени числительного</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4.12</w:t>
            </w:r>
          </w:p>
        </w:tc>
        <w:tc>
          <w:tcPr>
            <w:tcW w:w="121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Различать разряды имён числительных по значению, по строению</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4.13</w:t>
            </w:r>
          </w:p>
        </w:tc>
        <w:tc>
          <w:tcPr>
            <w:tcW w:w="121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Характеризовать особенности склонения имён числительных</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4.14</w:t>
            </w:r>
          </w:p>
        </w:tc>
        <w:tc>
          <w:tcPr>
            <w:tcW w:w="121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Проводить морфологический анализ имён числительных</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4.15</w:t>
            </w:r>
          </w:p>
        </w:tc>
        <w:tc>
          <w:tcPr>
            <w:tcW w:w="121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местоимения; определять общее грамматическое значение местоимения</w:t>
            </w:r>
          </w:p>
        </w:tc>
      </w:tr>
      <w:tr w:rsidR="00592E7B" w:rsidRPr="000D13D5"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4.16</w:t>
            </w:r>
          </w:p>
        </w:tc>
        <w:tc>
          <w:tcPr>
            <w:tcW w:w="121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Различать разряды местоимений</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4.17</w:t>
            </w:r>
          </w:p>
        </w:tc>
        <w:tc>
          <w:tcPr>
            <w:tcW w:w="121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Характеризовать особенности склонения, словообразования местоимений</w:t>
            </w:r>
          </w:p>
        </w:tc>
      </w:tr>
      <w:tr w:rsidR="00592E7B" w:rsidRPr="000D13D5"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4.18</w:t>
            </w:r>
          </w:p>
        </w:tc>
        <w:tc>
          <w:tcPr>
            <w:tcW w:w="121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Проводить морфологический анализ местоимений</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4.19</w:t>
            </w:r>
          </w:p>
        </w:tc>
        <w:tc>
          <w:tcPr>
            <w:tcW w:w="121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Распознавать переходные и непереходные глаголы </w:t>
            </w:r>
          </w:p>
        </w:tc>
      </w:tr>
      <w:tr w:rsidR="00592E7B" w:rsidRPr="000D13D5"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4.20</w:t>
            </w:r>
          </w:p>
        </w:tc>
        <w:tc>
          <w:tcPr>
            <w:tcW w:w="121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Распознавать разноспрягаемые глаголы</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4.21</w:t>
            </w:r>
          </w:p>
        </w:tc>
        <w:tc>
          <w:tcPr>
            <w:tcW w:w="121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Определять наклонение глагола, значение глаголов в изъявительном, условном и повелительном наклонениях</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4.22</w:t>
            </w:r>
          </w:p>
        </w:tc>
        <w:tc>
          <w:tcPr>
            <w:tcW w:w="121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Различать безличные и личные глаголы, использовать личные глаголы в безличном значении</w:t>
            </w:r>
          </w:p>
        </w:tc>
      </w:tr>
      <w:tr w:rsidR="00592E7B" w:rsidRPr="000D13D5"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4.23</w:t>
            </w:r>
          </w:p>
        </w:tc>
        <w:tc>
          <w:tcPr>
            <w:tcW w:w="121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Проводить морфологический анализ глаголов</w:t>
            </w:r>
          </w:p>
        </w:tc>
      </w:tr>
      <w:tr w:rsidR="00592E7B" w:rsidRPr="000D13D5"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4.24</w:t>
            </w:r>
          </w:p>
        </w:tc>
        <w:tc>
          <w:tcPr>
            <w:tcW w:w="121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Проводить фонетический анализ слов</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4.25</w:t>
            </w:r>
          </w:p>
        </w:tc>
        <w:tc>
          <w:tcPr>
            <w:tcW w:w="121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Проводить синтаксический анализ словосочетаний и предложений</w:t>
            </w:r>
          </w:p>
        </w:tc>
      </w:tr>
      <w:tr w:rsidR="00592E7B" w:rsidRPr="000D13D5"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5</w:t>
            </w:r>
          </w:p>
        </w:tc>
        <w:tc>
          <w:tcPr>
            <w:tcW w:w="121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По теме «Культура речи»</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5.1</w:t>
            </w:r>
          </w:p>
        </w:tc>
        <w:tc>
          <w:tcPr>
            <w:tcW w:w="121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знания по фонетике и орфоэпии в практике произношения слов</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5.2</w:t>
            </w:r>
          </w:p>
        </w:tc>
        <w:tc>
          <w:tcPr>
            <w:tcW w:w="121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Соблюдать нормы произношения имён существительных и имён прилагательных, постановки в них ударения (в рамках изученного)</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5.3</w:t>
            </w:r>
          </w:p>
        </w:tc>
        <w:tc>
          <w:tcPr>
            <w:tcW w:w="121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5.4</w:t>
            </w:r>
          </w:p>
        </w:tc>
        <w:tc>
          <w:tcPr>
            <w:tcW w:w="121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5.5</w:t>
            </w:r>
          </w:p>
        </w:tc>
        <w:tc>
          <w:tcPr>
            <w:tcW w:w="121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Соблюдать нормы словоизменения имён существительных, соблюдать нормы словообразования имён прилагательных</w:t>
            </w:r>
          </w:p>
        </w:tc>
      </w:tr>
      <w:tr w:rsidR="00592E7B" w:rsidRPr="000D13D5"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5.6</w:t>
            </w:r>
          </w:p>
        </w:tc>
        <w:tc>
          <w:tcPr>
            <w:tcW w:w="121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Уметь склонять числительные</w:t>
            </w:r>
          </w:p>
        </w:tc>
      </w:tr>
      <w:tr w:rsidR="00592E7B" w:rsidRPr="000D13D5"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5.7</w:t>
            </w:r>
          </w:p>
        </w:tc>
        <w:tc>
          <w:tcPr>
            <w:tcW w:w="121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Уметь склонять местоимения</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5.8</w:t>
            </w:r>
          </w:p>
        </w:tc>
        <w:tc>
          <w:tcPr>
            <w:tcW w:w="121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Правильно употреблять собирательные имена числительные</w:t>
            </w:r>
          </w:p>
        </w:tc>
      </w:tr>
      <w:tr w:rsidR="00592E7B" w:rsidRPr="000D13D5"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w:t>
            </w:r>
          </w:p>
        </w:tc>
        <w:tc>
          <w:tcPr>
            <w:tcW w:w="121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По теме «Орфография»</w:t>
            </w:r>
          </w:p>
        </w:tc>
      </w:tr>
      <w:tr w:rsidR="00592E7B" w:rsidRPr="000D13D5"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6.1</w:t>
            </w:r>
          </w:p>
        </w:tc>
        <w:tc>
          <w:tcPr>
            <w:tcW w:w="121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Распознавать изученные орфограммы</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6.2</w:t>
            </w:r>
          </w:p>
        </w:tc>
        <w:tc>
          <w:tcPr>
            <w:tcW w:w="121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Применять знания по орфографии в практике правописания </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6.3</w:t>
            </w:r>
          </w:p>
        </w:tc>
        <w:tc>
          <w:tcPr>
            <w:tcW w:w="121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знания по фонетике и графике в практике правописания слов</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6.4</w:t>
            </w:r>
          </w:p>
        </w:tc>
        <w:tc>
          <w:tcPr>
            <w:tcW w:w="121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Соблюдать нормы правописания сложных и сложносокращённых слов</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6.5</w:t>
            </w:r>
          </w:p>
        </w:tc>
        <w:tc>
          <w:tcPr>
            <w:tcW w:w="121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Соблюдать нормы правописания корня -кас- и -кос- с чередованием а (о)</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6.6</w:t>
            </w:r>
          </w:p>
        </w:tc>
        <w:tc>
          <w:tcPr>
            <w:tcW w:w="121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Соблюдать нормы правописания гласных в приставках пре- и при-</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6.7</w:t>
            </w:r>
          </w:p>
        </w:tc>
        <w:tc>
          <w:tcPr>
            <w:tcW w:w="121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Соблюдать нормы слитного и дефисного написания пол- и полу- со словами</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6.8</w:t>
            </w:r>
          </w:p>
        </w:tc>
        <w:tc>
          <w:tcPr>
            <w:tcW w:w="121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Соблюдать нормы правописания н и нн в именах прилагательных</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6.9</w:t>
            </w:r>
          </w:p>
        </w:tc>
        <w:tc>
          <w:tcPr>
            <w:tcW w:w="121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Соблюдать нормы правописания суффиксов -к- и -ск- имён прилагательных</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6.10</w:t>
            </w:r>
          </w:p>
        </w:tc>
        <w:tc>
          <w:tcPr>
            <w:tcW w:w="121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Соблюдать нормы правописания сложных имён прилагательных</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6.11</w:t>
            </w:r>
          </w:p>
        </w:tc>
        <w:tc>
          <w:tcPr>
            <w:tcW w:w="121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6.12</w:t>
            </w:r>
          </w:p>
        </w:tc>
        <w:tc>
          <w:tcPr>
            <w:tcW w:w="121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Соблюдать нормы правописания местоимений с не и ни, слитного, раздельного и дефисного написания местоимений</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6.13</w:t>
            </w:r>
          </w:p>
        </w:tc>
        <w:tc>
          <w:tcPr>
            <w:tcW w:w="121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Соблюдать нормы правописания ь в формах глагола повелительного наклонения</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6.14</w:t>
            </w:r>
          </w:p>
        </w:tc>
        <w:tc>
          <w:tcPr>
            <w:tcW w:w="121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Проводить орфографический анализ слов (в рамках изученного)</w:t>
            </w:r>
          </w:p>
        </w:tc>
      </w:tr>
      <w:tr w:rsidR="00592E7B" w:rsidRPr="000D13D5"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7</w:t>
            </w:r>
          </w:p>
        </w:tc>
        <w:tc>
          <w:tcPr>
            <w:tcW w:w="121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По теме «Пунктуация»</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7.1</w:t>
            </w:r>
          </w:p>
        </w:tc>
        <w:tc>
          <w:tcPr>
            <w:tcW w:w="121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Проводить пунктуационный анализ предложений (в рамках изученного)</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8</w:t>
            </w:r>
          </w:p>
        </w:tc>
        <w:tc>
          <w:tcPr>
            <w:tcW w:w="121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 теме «Выразительность русской речи»</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8.1</w:t>
            </w:r>
          </w:p>
        </w:tc>
        <w:tc>
          <w:tcPr>
            <w:tcW w:w="121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эпитеты, метафоры, олицетворения, понимать их основное коммуникативное назначение в художественном тексте и использовать в речи в целях повышения её богатства и выразительности</w:t>
            </w:r>
          </w:p>
        </w:tc>
      </w:tr>
      <w:tr w:rsidR="00592E7B" w:rsidRPr="000D13D5"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8.2</w:t>
            </w:r>
          </w:p>
        </w:tc>
        <w:tc>
          <w:tcPr>
            <w:tcW w:w="121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Характеризовать ситуацию употребления фразеологизма</w:t>
            </w:r>
          </w:p>
        </w:tc>
      </w:tr>
    </w:tbl>
    <w:p w:rsidR="00592E7B" w:rsidRPr="000D13D5" w:rsidRDefault="00592E7B" w:rsidP="00F56010">
      <w:pPr>
        <w:spacing w:after="0" w:line="240" w:lineRule="atLeast"/>
        <w:rPr>
          <w:rFonts w:ascii="Times New Roman" w:hAnsi="Times New Roman"/>
          <w:sz w:val="24"/>
          <w:szCs w:val="24"/>
        </w:rPr>
      </w:pPr>
    </w:p>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7 КЛАСС</w:t>
      </w:r>
    </w:p>
    <w:p w:rsidR="00592E7B" w:rsidRPr="000D13D5" w:rsidRDefault="00592E7B" w:rsidP="00F56010">
      <w:pPr>
        <w:spacing w:after="0" w:line="240" w:lineRule="atLeast"/>
        <w:rPr>
          <w:rFonts w:ascii="Times New Roman" w:hAnsi="Times New Roman"/>
          <w:sz w:val="24"/>
          <w:szCs w:val="24"/>
        </w:rPr>
      </w:pPr>
    </w:p>
    <w:tbl>
      <w:tblPr>
        <w:tblW w:w="0" w:type="auto"/>
        <w:tblInd w:w="14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776"/>
        <w:gridCol w:w="7904"/>
      </w:tblGrid>
      <w:tr w:rsidR="00592E7B" w:rsidRPr="0009756D"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 xml:space="preserve"> Код проверяемого результата </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592E7B" w:rsidRPr="0009756D"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1</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 теме «Язык и речь»</w:t>
            </w:r>
          </w:p>
        </w:tc>
      </w:tr>
      <w:tr w:rsidR="00592E7B" w:rsidRPr="0009756D"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1.1</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tc>
      </w:tr>
      <w:tr w:rsidR="00592E7B" w:rsidRPr="0009756D"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1.2</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Участвовать в диалоге на лингвистические темы (в рамках изученного) и темы на основе жизненных наблюдений объёмом не менее 5 реплик; владеть различными видами диалога: диалог – запрос информации, диалог – сообщение информации</w:t>
            </w:r>
          </w:p>
        </w:tc>
      </w:tr>
      <w:tr w:rsidR="00592E7B" w:rsidRPr="0009756D"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1.3</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tc>
      </w:tr>
      <w:tr w:rsidR="00592E7B" w:rsidRPr="0009756D"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1.4</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Владеть различными видами чтения: просмотровым, ознакомительным, изучающим, поисковым</w:t>
            </w:r>
          </w:p>
        </w:tc>
      </w:tr>
      <w:tr w:rsidR="00592E7B" w:rsidRPr="0009756D"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1.5</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tc>
      </w:tr>
      <w:tr w:rsidR="00592E7B" w:rsidRPr="0009756D"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1.6</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Устно пересказывать прочитанный или прослушанный текст объёмом не менее 120 слов</w:t>
            </w:r>
          </w:p>
        </w:tc>
      </w:tr>
      <w:tr w:rsidR="00592E7B" w:rsidRPr="0009756D"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1.7</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Соблюдать в устной речи и при письме нормы современного русского литературного языка, в том числе во время списывания текста объёмом 110 – 120 слов, словарного диктанта объёмом 25 – 30 слов, диктанта на основе связного текста объёмом 110 – 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осуществлять адекватный выбор языковых средств для создания высказывания в соответствии с целью, темой и коммуникативным замыслом</w:t>
            </w:r>
          </w:p>
        </w:tc>
      </w:tr>
      <w:tr w:rsidR="00592E7B" w:rsidRPr="000D13D5"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По теме «Текст»</w:t>
            </w:r>
          </w:p>
        </w:tc>
      </w:tr>
      <w:tr w:rsidR="00592E7B" w:rsidRPr="0009756D"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2.1</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Анализировать текст с точки зрения его соответствия основным </w:t>
            </w:r>
            <w:r w:rsidRPr="000D13D5">
              <w:rPr>
                <w:rFonts w:ascii="Times New Roman" w:hAnsi="Times New Roman"/>
                <w:sz w:val="24"/>
                <w:szCs w:val="24"/>
                <w:lang w:val="ru-RU"/>
              </w:rPr>
              <w:lastRenderedPageBreak/>
              <w:t>признакам</w:t>
            </w:r>
          </w:p>
        </w:tc>
      </w:tr>
      <w:tr w:rsidR="00592E7B" w:rsidRPr="0009756D"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2.2</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Выявлять лексические и грамматические средства связи предложений и частей текста</w:t>
            </w:r>
          </w:p>
        </w:tc>
      </w:tr>
      <w:tr w:rsidR="00592E7B" w:rsidRPr="000D13D5"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2.3</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Проводить смысловой анализ текста</w:t>
            </w:r>
          </w:p>
        </w:tc>
      </w:tr>
      <w:tr w:rsidR="00592E7B" w:rsidRPr="0009756D"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2.4</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Проводить анализ текста, его композиционных особенностей, определять количество микротем и абзацев</w:t>
            </w:r>
          </w:p>
        </w:tc>
      </w:tr>
      <w:tr w:rsidR="00592E7B" w:rsidRPr="0009756D"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2.5</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tc>
      </w:tr>
      <w:tr w:rsidR="00592E7B" w:rsidRPr="0009756D"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2.6</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Владеть умениями информационной переработки текста: составлять план прочитанного текста (простой, сложный; назывной, вопросный, тезисный) в целях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w:t>
            </w:r>
          </w:p>
        </w:tc>
      </w:tr>
      <w:tr w:rsidR="00592E7B" w:rsidRPr="0009756D"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2.7</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tc>
      </w:tr>
      <w:tr w:rsidR="00592E7B" w:rsidRPr="0009756D"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2.8</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Представлять сообщение на заданную тему в виде презентации</w:t>
            </w:r>
          </w:p>
        </w:tc>
      </w:tr>
      <w:tr w:rsidR="00592E7B" w:rsidRPr="0009756D"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2.9</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Представлять содержание научно-учебного текста в виде таблицы, схемы; представлять содержание таблицы, схемы в виде текста</w:t>
            </w:r>
          </w:p>
        </w:tc>
      </w:tr>
      <w:tr w:rsidR="00592E7B" w:rsidRPr="0009756D"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2.10</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Редактировать тексты: сопоставлять исходный и отредактированный тексты, редактировать собственные тексты в целях совершенствования их содержания и формы с использованием знания норм современного русского литературного языка</w:t>
            </w:r>
          </w:p>
        </w:tc>
      </w:tr>
      <w:tr w:rsidR="00592E7B" w:rsidRPr="0009756D"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3</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 теме «Функциональные разновидности языка»</w:t>
            </w:r>
          </w:p>
        </w:tc>
      </w:tr>
      <w:tr w:rsidR="00592E7B" w:rsidRPr="0009756D"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3.1</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tc>
      </w:tr>
      <w:tr w:rsidR="00592E7B" w:rsidRPr="0009756D"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3.2</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tc>
      </w:tr>
      <w:tr w:rsidR="00592E7B" w:rsidRPr="0009756D"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3.3</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Создавать тексты публицистического стиля в жанре репортажа, заметки, интервью</w:t>
            </w:r>
          </w:p>
        </w:tc>
      </w:tr>
      <w:tr w:rsidR="00592E7B" w:rsidRPr="0009756D"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3.4</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Владеть нормами построения текстов публицистического стиля</w:t>
            </w:r>
          </w:p>
        </w:tc>
      </w:tr>
      <w:tr w:rsidR="00592E7B" w:rsidRPr="0009756D"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3.5</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tc>
      </w:tr>
      <w:tr w:rsidR="00592E7B" w:rsidRPr="000D13D5"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3.6</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Оформлять деловые бумаги (инструкция)</w:t>
            </w:r>
          </w:p>
        </w:tc>
      </w:tr>
      <w:tr w:rsidR="00592E7B" w:rsidRPr="000D13D5"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По теме «Система языка»</w:t>
            </w:r>
          </w:p>
        </w:tc>
      </w:tr>
      <w:tr w:rsidR="00592E7B" w:rsidRPr="0009756D"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Характеризовать причастия как особую группу слов, определять признаки глагола и имени прилагательного в причастии; определять синтаксические </w:t>
            </w:r>
            <w:r w:rsidRPr="000D13D5">
              <w:rPr>
                <w:rFonts w:ascii="Times New Roman" w:hAnsi="Times New Roman"/>
                <w:sz w:val="24"/>
                <w:szCs w:val="24"/>
                <w:lang w:val="ru-RU"/>
              </w:rPr>
              <w:lastRenderedPageBreak/>
              <w:t>функции причастия</w:t>
            </w:r>
          </w:p>
        </w:tc>
      </w:tr>
      <w:tr w:rsidR="00592E7B" w:rsidRPr="0009756D"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4.2</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причастия настоящего и прошедшего времени</w:t>
            </w:r>
          </w:p>
        </w:tc>
      </w:tr>
      <w:tr w:rsidR="00592E7B" w:rsidRPr="0009756D"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4.3</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действительные и страдательные причастия</w:t>
            </w:r>
          </w:p>
        </w:tc>
      </w:tr>
      <w:tr w:rsidR="00592E7B" w:rsidRPr="0009756D"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4.4</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Различать и характеризовать полные и краткие формы страдательных причастий</w:t>
            </w:r>
          </w:p>
        </w:tc>
      </w:tr>
      <w:tr w:rsidR="00592E7B" w:rsidRPr="000D13D5"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4.5</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Склонять причастия</w:t>
            </w:r>
          </w:p>
        </w:tc>
      </w:tr>
      <w:tr w:rsidR="00592E7B" w:rsidRPr="000D13D5"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4.6</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Проводить морфологический анализ причастий</w:t>
            </w:r>
          </w:p>
        </w:tc>
      </w:tr>
      <w:tr w:rsidR="00592E7B" w:rsidRPr="0009756D"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4.7</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Составлять словосочетания с причастием в роли зависимого слова, конструировать причастные обороты, определять роль причастия в предложении</w:t>
            </w:r>
          </w:p>
        </w:tc>
      </w:tr>
      <w:tr w:rsidR="00592E7B" w:rsidRPr="0009756D"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4.8</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Характеризовать деепричастия как особую группу слов; определять признаки глагола и наречия в деепричастии, синтаксическую функцию деепричастия</w:t>
            </w:r>
          </w:p>
        </w:tc>
      </w:tr>
      <w:tr w:rsidR="00592E7B" w:rsidRPr="0009756D"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4.9</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деепричастия совершенного и несовершенного вида</w:t>
            </w:r>
          </w:p>
        </w:tc>
      </w:tr>
      <w:tr w:rsidR="00592E7B" w:rsidRPr="000D13D5"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4.10</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Проводить морфологический анализ деепричастий</w:t>
            </w:r>
          </w:p>
        </w:tc>
      </w:tr>
      <w:tr w:rsidR="00592E7B" w:rsidRPr="0009756D"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4.11</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Конструировать деепричастный оборот, определять роль деепричастия в предложении</w:t>
            </w:r>
          </w:p>
        </w:tc>
      </w:tr>
      <w:tr w:rsidR="00592E7B" w:rsidRPr="0009756D"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4.12</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наречия в речи, определять общее грамматическое значение наречий; характеризовать особенности словообразования наречий, их синтаксических свойств, роли в речи</w:t>
            </w:r>
          </w:p>
        </w:tc>
      </w:tr>
      <w:tr w:rsidR="00592E7B" w:rsidRPr="0009756D"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4.13</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Различать разряды наречий по значению</w:t>
            </w:r>
          </w:p>
        </w:tc>
      </w:tr>
      <w:tr w:rsidR="00592E7B" w:rsidRPr="000D13D5"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4.14</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Проводить морфологический анализ наречий</w:t>
            </w:r>
          </w:p>
        </w:tc>
      </w:tr>
      <w:tr w:rsidR="00592E7B" w:rsidRPr="0009756D"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4.15</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tc>
      </w:tr>
      <w:tr w:rsidR="00592E7B" w:rsidRPr="0009756D"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4.16</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Давать общую характеристику служебных частей речи, объяснять их отличия от самостоятельных частей речи</w:t>
            </w:r>
          </w:p>
        </w:tc>
      </w:tr>
      <w:tr w:rsidR="00592E7B" w:rsidRPr="0009756D"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4.17</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Характеризовать предлог как служебную часть речи</w:t>
            </w:r>
          </w:p>
        </w:tc>
      </w:tr>
      <w:tr w:rsidR="00592E7B" w:rsidRPr="0009756D"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4.18</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Различать производные и непроизводные предлоги, простые и составные предлоги</w:t>
            </w:r>
          </w:p>
        </w:tc>
      </w:tr>
      <w:tr w:rsidR="00592E7B" w:rsidRPr="000D13D5"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4.19</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Проводить морфологический анализ предлогов</w:t>
            </w:r>
          </w:p>
        </w:tc>
      </w:tr>
      <w:tr w:rsidR="00592E7B" w:rsidRPr="0009756D"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4.20</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Характеризовать союз как служебную часть речи</w:t>
            </w:r>
          </w:p>
        </w:tc>
      </w:tr>
      <w:tr w:rsidR="00592E7B" w:rsidRPr="0009756D"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4.21</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Различать разряды союзов по значению, по строению</w:t>
            </w:r>
          </w:p>
        </w:tc>
      </w:tr>
      <w:tr w:rsidR="00592E7B" w:rsidRPr="000D13D5"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4.22</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Проводить морфологический анализ союзов</w:t>
            </w:r>
          </w:p>
        </w:tc>
      </w:tr>
      <w:tr w:rsidR="00592E7B" w:rsidRPr="0009756D"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4.23</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Характеризовать частицу как служебную часть речи</w:t>
            </w:r>
          </w:p>
        </w:tc>
      </w:tr>
      <w:tr w:rsidR="00592E7B" w:rsidRPr="0009756D"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4.24</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Различать разряды частиц по значению, по составу</w:t>
            </w:r>
          </w:p>
        </w:tc>
      </w:tr>
      <w:tr w:rsidR="00592E7B" w:rsidRPr="000D13D5"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4.25</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Проводить морфологический анализ частиц</w:t>
            </w:r>
          </w:p>
        </w:tc>
      </w:tr>
      <w:tr w:rsidR="00592E7B" w:rsidRPr="0009756D"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4.26</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Характеризовать междометия как особую группу слов</w:t>
            </w:r>
          </w:p>
        </w:tc>
      </w:tr>
      <w:tr w:rsidR="00592E7B" w:rsidRPr="0009756D"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4.27</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Различать группы междометий по значению</w:t>
            </w:r>
          </w:p>
        </w:tc>
      </w:tr>
      <w:tr w:rsidR="00592E7B" w:rsidRPr="000D13D5"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4.28</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Проводить морфологический анализ междометий</w:t>
            </w:r>
          </w:p>
        </w:tc>
      </w:tr>
      <w:tr w:rsidR="00592E7B" w:rsidRPr="000D13D5"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4.29</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Характеризовать особенности звукоподражательных слов</w:t>
            </w:r>
          </w:p>
        </w:tc>
      </w:tr>
      <w:tr w:rsidR="00592E7B" w:rsidRPr="000D13D5"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4.30</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Различать грамматические омонимы</w:t>
            </w:r>
          </w:p>
        </w:tc>
      </w:tr>
      <w:tr w:rsidR="00592E7B" w:rsidRPr="0009756D"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4.31</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Характеризовать слово с точки зрения сферы его употребления, происхождения, активного и пассивного запаса и стилистической окраски</w:t>
            </w:r>
          </w:p>
        </w:tc>
      </w:tr>
      <w:tr w:rsidR="00592E7B" w:rsidRPr="000D13D5"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4.32</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Проводить лексический анализ слов</w:t>
            </w:r>
          </w:p>
        </w:tc>
      </w:tr>
      <w:tr w:rsidR="00592E7B" w:rsidRPr="000D13D5"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5</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По теме «Культура речи»</w:t>
            </w:r>
          </w:p>
        </w:tc>
      </w:tr>
      <w:tr w:rsidR="00592E7B" w:rsidRPr="0009756D"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5.1</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Правильно ставить ударение в некоторых формах причастий</w:t>
            </w:r>
          </w:p>
        </w:tc>
      </w:tr>
      <w:tr w:rsidR="00592E7B" w:rsidRPr="0009756D"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5.2</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Правильно ставить ударение в деепричастиях</w:t>
            </w:r>
          </w:p>
        </w:tc>
      </w:tr>
      <w:tr w:rsidR="00592E7B" w:rsidRPr="0009756D"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5.3</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Соблюдать нормы произношения наречий, постановки в них ударения</w:t>
            </w:r>
          </w:p>
        </w:tc>
      </w:tr>
      <w:tr w:rsidR="00592E7B" w:rsidRPr="0009756D"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5.4</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tc>
      </w:tr>
      <w:tr w:rsidR="00592E7B" w:rsidRPr="0009756D"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5.5</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Различать созвучные причастия и имена прилагательные (висящий и висячий, горящий и горячий)</w:t>
            </w:r>
          </w:p>
        </w:tc>
      </w:tr>
      <w:tr w:rsidR="00592E7B" w:rsidRPr="0009756D"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5.6</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Употреблять предлоги, союзы и частицы в речи в соответствии с их значением и стилистическими особенностями</w:t>
            </w:r>
          </w:p>
        </w:tc>
      </w:tr>
      <w:tr w:rsidR="00592E7B" w:rsidRPr="0009756D"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5.7</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Соблюдать нормы образования степеней сравнения наречий</w:t>
            </w:r>
          </w:p>
        </w:tc>
      </w:tr>
      <w:tr w:rsidR="00592E7B" w:rsidRPr="0009756D"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5.8</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Правильно устанавливать согласование в словосочетаниях типа причастие + существительное</w:t>
            </w:r>
          </w:p>
        </w:tc>
      </w:tr>
      <w:tr w:rsidR="00592E7B" w:rsidRPr="0009756D"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5.9</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Правильно строить предложения с одиночными деепричастиями и деепричастными оборотами</w:t>
            </w:r>
          </w:p>
        </w:tc>
      </w:tr>
      <w:tr w:rsidR="00592E7B" w:rsidRPr="0009756D"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5.10</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Соблюдать нормы употребления имён существительных и местоимений с предлогами, предлогов из и с, в и на в составе словосочетаний</w:t>
            </w:r>
          </w:p>
        </w:tc>
      </w:tr>
      <w:tr w:rsidR="00592E7B" w:rsidRPr="000D13D5"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По теме «Орфография»</w:t>
            </w:r>
          </w:p>
        </w:tc>
      </w:tr>
      <w:tr w:rsidR="00592E7B" w:rsidRPr="000D13D5"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6.1</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Распознавать изученные орфограммы</w:t>
            </w:r>
          </w:p>
        </w:tc>
      </w:tr>
      <w:tr w:rsidR="00592E7B" w:rsidRPr="0009756D"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6.2</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Применять знания по орфографии в практике правописания </w:t>
            </w:r>
          </w:p>
        </w:tc>
      </w:tr>
      <w:tr w:rsidR="00592E7B" w:rsidRPr="0009756D"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6.3</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знания по морфемике в практике правописания</w:t>
            </w:r>
          </w:p>
        </w:tc>
      </w:tr>
      <w:tr w:rsidR="00592E7B" w:rsidRPr="0009756D"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6.4</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правила правописания падежных окончаний и суффиксов причастий</w:t>
            </w:r>
          </w:p>
        </w:tc>
      </w:tr>
      <w:tr w:rsidR="00592E7B" w:rsidRPr="0009756D"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6.5</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правила правописания н и нн в причастиях и отглагольных именах прилагательных</w:t>
            </w:r>
          </w:p>
        </w:tc>
      </w:tr>
      <w:tr w:rsidR="00592E7B" w:rsidRPr="0009756D"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6.6</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правила написания гласной перед суффиксом -вш- действительных причастий прошедшего времени, перед суффиксом -нн- страдательных причастий прошедшего времени</w:t>
            </w:r>
          </w:p>
        </w:tc>
      </w:tr>
      <w:tr w:rsidR="00592E7B" w:rsidRPr="0009756D"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6.7</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правила написания не с причастиями</w:t>
            </w:r>
          </w:p>
        </w:tc>
      </w:tr>
      <w:tr w:rsidR="00592E7B" w:rsidRPr="0009756D"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6.8</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Применять правила написания гласных в суффиксах деепричастий </w:t>
            </w:r>
          </w:p>
        </w:tc>
      </w:tr>
      <w:tr w:rsidR="00592E7B" w:rsidRPr="0009756D"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6.9</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правила слитного и раздельного написанияне с деепричастиями</w:t>
            </w:r>
          </w:p>
        </w:tc>
      </w:tr>
      <w:tr w:rsidR="00592E7B" w:rsidRPr="0009756D"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6.10</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правила слитного, раздельного и дефисного написания наречий</w:t>
            </w:r>
          </w:p>
        </w:tc>
      </w:tr>
      <w:tr w:rsidR="00592E7B" w:rsidRPr="0009756D"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6.11</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правила написания н и нн в наречиях на -о и -е</w:t>
            </w:r>
          </w:p>
        </w:tc>
      </w:tr>
      <w:tr w:rsidR="00592E7B" w:rsidRPr="0009756D"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6.12</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правила написания суффиксов -а и -о наречий с приставками из-, до-, с-, в-, на-, за-</w:t>
            </w:r>
          </w:p>
        </w:tc>
      </w:tr>
      <w:tr w:rsidR="00592E7B" w:rsidRPr="0009756D"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6.13</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правила употребления ь на конце наречий после шипящих</w:t>
            </w:r>
          </w:p>
        </w:tc>
      </w:tr>
      <w:tr w:rsidR="00592E7B" w:rsidRPr="0009756D"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6.14</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правила написания суффиксов наречий -о и -е после шипящих</w:t>
            </w:r>
          </w:p>
        </w:tc>
      </w:tr>
      <w:tr w:rsidR="00592E7B" w:rsidRPr="0009756D"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6.15</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правила написания е и и в приставках не- и ни- наречий</w:t>
            </w:r>
          </w:p>
        </w:tc>
      </w:tr>
      <w:tr w:rsidR="00592E7B" w:rsidRPr="0009756D"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6.16</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правила слитного и раздельного написания не с наречиями</w:t>
            </w:r>
          </w:p>
        </w:tc>
      </w:tr>
      <w:tr w:rsidR="00592E7B" w:rsidRPr="0009756D"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6.17</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Соблюдать нормы правописания производных предлогов</w:t>
            </w:r>
          </w:p>
        </w:tc>
      </w:tr>
      <w:tr w:rsidR="00592E7B" w:rsidRPr="000D13D5"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6.18</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Соблюдать нормы правописания союзов</w:t>
            </w:r>
          </w:p>
        </w:tc>
      </w:tr>
      <w:tr w:rsidR="00592E7B" w:rsidRPr="000D13D5"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6.19</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Соблюдать нормы правописания частиц</w:t>
            </w:r>
          </w:p>
        </w:tc>
      </w:tr>
      <w:tr w:rsidR="00592E7B" w:rsidRPr="000D13D5"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6.20</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Проводить орфографический анализ слов</w:t>
            </w:r>
          </w:p>
        </w:tc>
      </w:tr>
      <w:tr w:rsidR="00592E7B" w:rsidRPr="000D13D5"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7</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По теме «Пунктуация»</w:t>
            </w:r>
          </w:p>
        </w:tc>
      </w:tr>
      <w:tr w:rsidR="00592E7B" w:rsidRPr="0009756D"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7.1</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Правильно расставлять знаки препинания в предложениях с причастным оборотом</w:t>
            </w:r>
          </w:p>
        </w:tc>
      </w:tr>
      <w:tr w:rsidR="00592E7B" w:rsidRPr="0009756D"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7.2</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Правильно расставлять знаки препинания в предложениях с одиночным деепричастием и деепричастным оборотом</w:t>
            </w:r>
          </w:p>
        </w:tc>
      </w:tr>
      <w:tr w:rsidR="00592E7B" w:rsidRPr="0009756D"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7.3</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Соблюдать нормы постановки знаков препинания в сложных союзных предложениях, постановки знаков препинания в предложениях с союзом и</w:t>
            </w:r>
          </w:p>
        </w:tc>
      </w:tr>
      <w:tr w:rsidR="00592E7B" w:rsidRPr="0009756D"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7.4</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Соблюдать пунктуационные нормы оформления предложений с междометиями</w:t>
            </w:r>
          </w:p>
        </w:tc>
      </w:tr>
      <w:tr w:rsidR="00592E7B" w:rsidRPr="0009756D"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7.5</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Проводить пунктуационный анализ простых осложнённых и сложных предложений (в рамках изученного)</w:t>
            </w:r>
          </w:p>
        </w:tc>
      </w:tr>
      <w:tr w:rsidR="00592E7B" w:rsidRPr="0009756D"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8</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 теме «Выразительность русской речи»</w:t>
            </w:r>
          </w:p>
        </w:tc>
      </w:tr>
      <w:tr w:rsidR="00592E7B" w:rsidRPr="0009756D"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8.1</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Выявлять языковые средства выразительности в тексте: фонетические (звукопись), словообразовательные, лексические</w:t>
            </w:r>
          </w:p>
        </w:tc>
      </w:tr>
      <w:tr w:rsidR="00592E7B" w:rsidRPr="0009756D" w:rsidTr="00B37C46">
        <w:trPr>
          <w:trHeight w:val="144"/>
        </w:trPr>
        <w:tc>
          <w:tcPr>
            <w:tcW w:w="18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8.2</w:t>
            </w:r>
          </w:p>
        </w:tc>
        <w:tc>
          <w:tcPr>
            <w:tcW w:w="119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tc>
      </w:tr>
    </w:tbl>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8 КЛАСС</w:t>
      </w:r>
    </w:p>
    <w:p w:rsidR="00592E7B" w:rsidRPr="000D13D5" w:rsidRDefault="00592E7B" w:rsidP="00F56010">
      <w:pPr>
        <w:spacing w:after="0" w:line="240" w:lineRule="atLeast"/>
        <w:rPr>
          <w:rFonts w:ascii="Times New Roman" w:hAnsi="Times New Roman"/>
          <w:sz w:val="24"/>
          <w:szCs w:val="24"/>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777"/>
        <w:gridCol w:w="8047"/>
      </w:tblGrid>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 xml:space="preserve"> Код проверяемого результата </w:t>
            </w:r>
          </w:p>
        </w:tc>
        <w:tc>
          <w:tcPr>
            <w:tcW w:w="121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1</w:t>
            </w:r>
          </w:p>
        </w:tc>
        <w:tc>
          <w:tcPr>
            <w:tcW w:w="121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 теме «Язык и речь»</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1.1</w:t>
            </w:r>
          </w:p>
        </w:tc>
        <w:tc>
          <w:tcPr>
            <w:tcW w:w="121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1.2</w:t>
            </w:r>
          </w:p>
        </w:tc>
        <w:tc>
          <w:tcPr>
            <w:tcW w:w="121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Участвовать в диалоге на лингвистические темы (в рамках изученного) и темы на основе жизненных наблюдений (объёмом не менее 6 реплик)</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1.3</w:t>
            </w:r>
          </w:p>
        </w:tc>
        <w:tc>
          <w:tcPr>
            <w:tcW w:w="121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1.4</w:t>
            </w:r>
          </w:p>
        </w:tc>
        <w:tc>
          <w:tcPr>
            <w:tcW w:w="121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Владеть различными видами чтения: просмотровым, ознакомительным, изучающим, поисковым</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1.5</w:t>
            </w:r>
          </w:p>
        </w:tc>
        <w:tc>
          <w:tcPr>
            <w:tcW w:w="121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w:t>
            </w:r>
            <w:r w:rsidRPr="000D13D5">
              <w:rPr>
                <w:rFonts w:ascii="Times New Roman" w:hAnsi="Times New Roman"/>
                <w:sz w:val="24"/>
                <w:szCs w:val="24"/>
                <w:lang w:val="ru-RU"/>
              </w:rPr>
              <w:lastRenderedPageBreak/>
              <w:t>составлять не менее 230 слов, для сжатого и выборочного изложения – не менее 260 слов)</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1.6</w:t>
            </w:r>
          </w:p>
        </w:tc>
        <w:tc>
          <w:tcPr>
            <w:tcW w:w="121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Устно пересказывать прочитанный или прослушанный текст объёмом не менее 140 слов</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1.7</w:t>
            </w:r>
          </w:p>
        </w:tc>
        <w:tc>
          <w:tcPr>
            <w:tcW w:w="121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Соблюдать в устной речи и на письме нормы современного русского литературного языка, в том числе во время списывания текста объёмом 120 – 140 слов, словарного диктанта объёмом 30 – 35 слов, диктанта на основе связного текста объёмом 120 – 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осуществлять выбор языковых средств для создания высказывания в соответствии с целью, темой и коммуникативным замыслом</w:t>
            </w:r>
          </w:p>
        </w:tc>
      </w:tr>
      <w:tr w:rsidR="00592E7B" w:rsidRPr="000D13D5"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w:t>
            </w:r>
          </w:p>
        </w:tc>
        <w:tc>
          <w:tcPr>
            <w:tcW w:w="121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По теме «Текст»</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2.1</w:t>
            </w:r>
          </w:p>
        </w:tc>
        <w:tc>
          <w:tcPr>
            <w:tcW w:w="121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2.2</w:t>
            </w:r>
          </w:p>
        </w:tc>
        <w:tc>
          <w:tcPr>
            <w:tcW w:w="121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Анализировать текст с точки зрения его принадлежности к функционально-смысловому типу речи</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2.3</w:t>
            </w:r>
          </w:p>
        </w:tc>
        <w:tc>
          <w:tcPr>
            <w:tcW w:w="121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тексты разных функционально-смысловых типов речи; анализировать тексты разных функциональных разновидностей языка и жанров</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2.4</w:t>
            </w:r>
          </w:p>
        </w:tc>
        <w:tc>
          <w:tcPr>
            <w:tcW w:w="121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2.5</w:t>
            </w:r>
          </w:p>
        </w:tc>
        <w:tc>
          <w:tcPr>
            <w:tcW w:w="121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Владеть умениями информационной переработки текста: создавать тезисы, конспект</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2.6</w:t>
            </w:r>
          </w:p>
        </w:tc>
        <w:tc>
          <w:tcPr>
            <w:tcW w:w="121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2.7</w:t>
            </w:r>
          </w:p>
        </w:tc>
        <w:tc>
          <w:tcPr>
            <w:tcW w:w="121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Представлять сообщение на заданную тему в виде презентации</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2.8</w:t>
            </w:r>
          </w:p>
        </w:tc>
        <w:tc>
          <w:tcPr>
            <w:tcW w:w="121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2.9</w:t>
            </w:r>
          </w:p>
        </w:tc>
        <w:tc>
          <w:tcPr>
            <w:tcW w:w="121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Редактировать тексты: собственные и (или) созданные другими обучающимися тексты в целях совершенствования их содержания и формы, сопоставлять исходный и отредактированный тексты</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3</w:t>
            </w:r>
          </w:p>
        </w:tc>
        <w:tc>
          <w:tcPr>
            <w:tcW w:w="121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 теме «Функциональные разновидности языка»</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3.1</w:t>
            </w:r>
          </w:p>
        </w:tc>
        <w:tc>
          <w:tcPr>
            <w:tcW w:w="121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Характеризовать особенности официально-делового стиля (заявление, объяснительная записка, автобиография, характеристика)</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3.2</w:t>
            </w:r>
          </w:p>
        </w:tc>
        <w:tc>
          <w:tcPr>
            <w:tcW w:w="121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Создавать тексты официально-делового стиля (заявление, объяснительная записка, автобиография, характеристика), оформлять деловые бумаги. Осуществлять выбор языковых средств для создания высказывания в соответствии с целью, темой и коммуникативным замыслом</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3.3</w:t>
            </w:r>
          </w:p>
        </w:tc>
        <w:tc>
          <w:tcPr>
            <w:tcW w:w="121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Характеризовать особенности научного стиля, основных жанров научного стиля (реферат, доклад на научную тему)</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3.4</w:t>
            </w:r>
          </w:p>
        </w:tc>
        <w:tc>
          <w:tcPr>
            <w:tcW w:w="121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Создавать тексты публицистических жанров. Осуществлять выбор языковых средств для создания высказывания в соответствии с целью, темой и коммуникативным замыслом</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3.5</w:t>
            </w:r>
          </w:p>
        </w:tc>
        <w:tc>
          <w:tcPr>
            <w:tcW w:w="121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Выявлять сочетание различных функциональных разновидностей языка в тексте</w:t>
            </w:r>
          </w:p>
        </w:tc>
      </w:tr>
      <w:tr w:rsidR="00592E7B" w:rsidRPr="000D13D5"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w:t>
            </w:r>
          </w:p>
        </w:tc>
        <w:tc>
          <w:tcPr>
            <w:tcW w:w="121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По теме «Система языка»</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w:t>
            </w:r>
          </w:p>
        </w:tc>
        <w:tc>
          <w:tcPr>
            <w:tcW w:w="121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словосочетания по морфологическим свойствам главного слова: именные, глагольные, наречные</w:t>
            </w:r>
          </w:p>
        </w:tc>
      </w:tr>
      <w:tr w:rsidR="00592E7B" w:rsidRPr="000D13D5"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w:t>
            </w:r>
          </w:p>
        </w:tc>
        <w:tc>
          <w:tcPr>
            <w:tcW w:w="121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Определять типы подчинительной связи слов в словосочетании: согласование, управление, примыкание. </w:t>
            </w:r>
            <w:r w:rsidRPr="000D13D5">
              <w:rPr>
                <w:rFonts w:ascii="Times New Roman" w:hAnsi="Times New Roman"/>
                <w:sz w:val="24"/>
                <w:szCs w:val="24"/>
              </w:rPr>
              <w:t xml:space="preserve">Выявлять грамматическую синонимию словосочетаний </w:t>
            </w:r>
          </w:p>
        </w:tc>
      </w:tr>
      <w:tr w:rsidR="00592E7B" w:rsidRPr="000D13D5"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4.3</w:t>
            </w:r>
          </w:p>
        </w:tc>
        <w:tc>
          <w:tcPr>
            <w:tcW w:w="121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Проводить синтаксический анализ словосочетаний</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4.4</w:t>
            </w:r>
          </w:p>
        </w:tc>
        <w:tc>
          <w:tcPr>
            <w:tcW w:w="121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Характеризовать основные признаки предложения, средства оформления предложения в устной и письменной речи</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4.5</w:t>
            </w:r>
          </w:p>
        </w:tc>
        <w:tc>
          <w:tcPr>
            <w:tcW w:w="121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4.6</w:t>
            </w:r>
          </w:p>
        </w:tc>
        <w:tc>
          <w:tcPr>
            <w:tcW w:w="121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предложения по количеству грамматических основ</w:t>
            </w:r>
          </w:p>
        </w:tc>
      </w:tr>
      <w:tr w:rsidR="00592E7B" w:rsidRPr="000D13D5"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4.7</w:t>
            </w:r>
          </w:p>
        </w:tc>
        <w:tc>
          <w:tcPr>
            <w:tcW w:w="121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Различать способы выражения подлежащего</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4.8</w:t>
            </w:r>
          </w:p>
        </w:tc>
        <w:tc>
          <w:tcPr>
            <w:tcW w:w="121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Различать виды сказуемого и способы его выражения</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4.9</w:t>
            </w:r>
          </w:p>
        </w:tc>
        <w:tc>
          <w:tcPr>
            <w:tcW w:w="121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предложения по наличию главных и второстепенных членов</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4.10</w:t>
            </w:r>
          </w:p>
        </w:tc>
        <w:tc>
          <w:tcPr>
            <w:tcW w:w="121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предложения полные и неполные</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4.11</w:t>
            </w:r>
          </w:p>
        </w:tc>
        <w:tc>
          <w:tcPr>
            <w:tcW w:w="121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4.12</w:t>
            </w:r>
          </w:p>
        </w:tc>
        <w:tc>
          <w:tcPr>
            <w:tcW w:w="121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односоставные предложения, их грамматические признаки, морфологические средства выражения главных членов; выявлять синтаксическую синонимию односоставных и двусоставных предложений</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4.13</w:t>
            </w:r>
          </w:p>
        </w:tc>
        <w:tc>
          <w:tcPr>
            <w:tcW w:w="121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4.14</w:t>
            </w:r>
          </w:p>
        </w:tc>
        <w:tc>
          <w:tcPr>
            <w:tcW w:w="121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Характеризовать признаки однородных членов предложения, средства их связи (союзная и бессоюзная связь); понимать особенности употребления в речи сочетаний однородных членов разных типов</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4.15</w:t>
            </w:r>
          </w:p>
        </w:tc>
        <w:tc>
          <w:tcPr>
            <w:tcW w:w="121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Различать однородные и неоднородные определения</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4.16</w:t>
            </w:r>
          </w:p>
        </w:tc>
        <w:tc>
          <w:tcPr>
            <w:tcW w:w="121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Находить обобщающие слова при однородных членах</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4.17</w:t>
            </w:r>
          </w:p>
        </w:tc>
        <w:tc>
          <w:tcPr>
            <w:tcW w:w="121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4.18</w:t>
            </w:r>
          </w:p>
        </w:tc>
        <w:tc>
          <w:tcPr>
            <w:tcW w:w="121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Различать виды обособленных членов предложения</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4.19</w:t>
            </w:r>
          </w:p>
        </w:tc>
        <w:tc>
          <w:tcPr>
            <w:tcW w:w="121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Различать группы вводных слов по значению; выявлять омонимию членов предложения и вводных слов, словосочетаний и предложений</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4.20</w:t>
            </w:r>
          </w:p>
        </w:tc>
        <w:tc>
          <w:tcPr>
            <w:tcW w:w="121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Различать вводные предложения и вставные конструкции</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4.21</w:t>
            </w:r>
          </w:p>
        </w:tc>
        <w:tc>
          <w:tcPr>
            <w:tcW w:w="121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сложные предложения (в рамках изученного)</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4.22</w:t>
            </w:r>
          </w:p>
        </w:tc>
        <w:tc>
          <w:tcPr>
            <w:tcW w:w="121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конструкции с чужой речью (в рамках изученного)</w:t>
            </w:r>
          </w:p>
        </w:tc>
      </w:tr>
      <w:tr w:rsidR="00592E7B" w:rsidRPr="000D13D5"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4.23</w:t>
            </w:r>
          </w:p>
        </w:tc>
        <w:tc>
          <w:tcPr>
            <w:tcW w:w="121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Проводить синтаксический анализ предложений</w:t>
            </w:r>
          </w:p>
        </w:tc>
      </w:tr>
      <w:tr w:rsidR="00592E7B" w:rsidRPr="000D13D5"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5</w:t>
            </w:r>
          </w:p>
        </w:tc>
        <w:tc>
          <w:tcPr>
            <w:tcW w:w="121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По теме «Культура речи»</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5.1</w:t>
            </w:r>
          </w:p>
        </w:tc>
        <w:tc>
          <w:tcPr>
            <w:tcW w:w="121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нормы построения простого предложения</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5.2</w:t>
            </w:r>
          </w:p>
        </w:tc>
        <w:tc>
          <w:tcPr>
            <w:tcW w:w="121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нормы согласования сказуемого с подлежащим, в том числе выраженным словосочетанием, сложносокращёнными словами, словами большинство и меньшинство, количественными сочетаниями</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5.3</w:t>
            </w:r>
          </w:p>
        </w:tc>
        <w:tc>
          <w:tcPr>
            <w:tcW w:w="121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нормы построения предложений с однородными членами, связанными двойными союзами не только… но и, как… так и</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5.4</w:t>
            </w:r>
          </w:p>
        </w:tc>
        <w:tc>
          <w:tcPr>
            <w:tcW w:w="121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нормы построения предложений с согласованными и несогласованными определениями (в том числе приложениями), дополнениями, обстоятельствами, уточняющими членами, пояснительными и присоединительными конструкциями</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5.5</w:t>
            </w:r>
          </w:p>
        </w:tc>
        <w:tc>
          <w:tcPr>
            <w:tcW w:w="121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tc>
      </w:tr>
      <w:tr w:rsidR="00592E7B" w:rsidRPr="000D13D5"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w:t>
            </w:r>
          </w:p>
        </w:tc>
        <w:tc>
          <w:tcPr>
            <w:tcW w:w="121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По теме «Орфография»</w:t>
            </w:r>
          </w:p>
        </w:tc>
      </w:tr>
      <w:tr w:rsidR="00592E7B" w:rsidRPr="000D13D5"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6.1</w:t>
            </w:r>
          </w:p>
        </w:tc>
        <w:tc>
          <w:tcPr>
            <w:tcW w:w="121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Проводить орфографический анализ слов</w:t>
            </w:r>
          </w:p>
        </w:tc>
      </w:tr>
      <w:tr w:rsidR="00592E7B" w:rsidRPr="000D13D5"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7</w:t>
            </w:r>
          </w:p>
        </w:tc>
        <w:tc>
          <w:tcPr>
            <w:tcW w:w="121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По теме «Пунктуация»</w:t>
            </w:r>
          </w:p>
        </w:tc>
      </w:tr>
      <w:tr w:rsidR="00592E7B" w:rsidRPr="000D13D5"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7.1</w:t>
            </w:r>
          </w:p>
        </w:tc>
        <w:tc>
          <w:tcPr>
            <w:tcW w:w="121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Различать функции знаков препинания</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7.2</w:t>
            </w:r>
          </w:p>
        </w:tc>
        <w:tc>
          <w:tcPr>
            <w:tcW w:w="121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нормы постановки тире между подлежащим и сказуемым</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7.3</w:t>
            </w:r>
          </w:p>
        </w:tc>
        <w:tc>
          <w:tcPr>
            <w:tcW w:w="121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Характеризовать пунктуационные особенности предложений со словами да, нет</w:t>
            </w:r>
          </w:p>
        </w:tc>
      </w:tr>
      <w:tr w:rsidR="00592E7B" w:rsidRPr="000D13D5"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7.4</w:t>
            </w:r>
          </w:p>
        </w:tc>
        <w:tc>
          <w:tcPr>
            <w:tcW w:w="121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Применять нормы постановки знаков препинания в предложениях с однородными членами, связанными попарно, с помощью повторяющихся союзов (и... </w:t>
            </w:r>
            <w:r w:rsidRPr="000D13D5">
              <w:rPr>
                <w:rFonts w:ascii="Times New Roman" w:hAnsi="Times New Roman"/>
                <w:sz w:val="24"/>
                <w:szCs w:val="24"/>
              </w:rPr>
              <w:t>и, или... или, либo... либo, ни... ни, тo... тo)</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7.5</w:t>
            </w:r>
          </w:p>
        </w:tc>
        <w:tc>
          <w:tcPr>
            <w:tcW w:w="121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нормы постановки знаков препинания в предложениях с обобщающим словом при однородных членах</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7.6</w:t>
            </w:r>
          </w:p>
        </w:tc>
        <w:tc>
          <w:tcPr>
            <w:tcW w:w="121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7.7</w:t>
            </w:r>
          </w:p>
        </w:tc>
        <w:tc>
          <w:tcPr>
            <w:tcW w:w="121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нормы постановки знаков препинания в предложениях с вводными и вставными конструкциями, обращениями и междометиями</w:t>
            </w:r>
          </w:p>
        </w:tc>
      </w:tr>
      <w:tr w:rsidR="00592E7B" w:rsidRPr="000D13D5"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7.8</w:t>
            </w:r>
          </w:p>
        </w:tc>
        <w:tc>
          <w:tcPr>
            <w:tcW w:w="121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Проводить пунктуационный анализ предложений</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8</w:t>
            </w:r>
          </w:p>
        </w:tc>
        <w:tc>
          <w:tcPr>
            <w:tcW w:w="121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 теме «Выразительность русской речи»</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8.1</w:t>
            </w:r>
          </w:p>
        </w:tc>
        <w:tc>
          <w:tcPr>
            <w:tcW w:w="121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Анализировать языковые средства выразительности в тексте (фонетические, словообразовательные, лексические, морфологические)</w:t>
            </w:r>
          </w:p>
        </w:tc>
      </w:tr>
      <w:tr w:rsidR="00592E7B" w:rsidRPr="000D13D5"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8.2</w:t>
            </w:r>
          </w:p>
        </w:tc>
        <w:tc>
          <w:tcPr>
            <w:tcW w:w="121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Применять нормы использования инверсии</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8.3</w:t>
            </w:r>
          </w:p>
        </w:tc>
        <w:tc>
          <w:tcPr>
            <w:tcW w:w="121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Понимать особенности употребления неполных предложений в </w:t>
            </w:r>
            <w:r w:rsidRPr="000D13D5">
              <w:rPr>
                <w:rFonts w:ascii="Times New Roman" w:hAnsi="Times New Roman"/>
                <w:sz w:val="24"/>
                <w:szCs w:val="24"/>
                <w:lang w:val="ru-RU"/>
              </w:rPr>
              <w:lastRenderedPageBreak/>
              <w:t>диалогической речи, соблюдения в устной речи интонации неполного предложения</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8.4</w:t>
            </w:r>
          </w:p>
        </w:tc>
        <w:tc>
          <w:tcPr>
            <w:tcW w:w="121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Понимать особенности употребления односоставных предложений в речи</w:t>
            </w:r>
          </w:p>
        </w:tc>
      </w:tr>
      <w:tr w:rsidR="00592E7B" w:rsidRPr="0009756D"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8.5</w:t>
            </w:r>
          </w:p>
        </w:tc>
        <w:tc>
          <w:tcPr>
            <w:tcW w:w="121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в текстах публицистического стиля риторическое восклицание, вопросно-ответную форму изложения</w:t>
            </w:r>
          </w:p>
        </w:tc>
      </w:tr>
    </w:tbl>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9 КЛАСС</w:t>
      </w:r>
    </w:p>
    <w:p w:rsidR="00592E7B" w:rsidRPr="000D13D5" w:rsidRDefault="00592E7B" w:rsidP="00F56010">
      <w:pPr>
        <w:spacing w:after="0" w:line="240" w:lineRule="atLeast"/>
        <w:rPr>
          <w:rFonts w:ascii="Times New Roman" w:hAnsi="Times New Roman"/>
          <w:sz w:val="24"/>
          <w:szCs w:val="24"/>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780"/>
        <w:gridCol w:w="8044"/>
      </w:tblGrid>
      <w:tr w:rsidR="00592E7B" w:rsidRPr="0009756D" w:rsidTr="00B37C46">
        <w:trPr>
          <w:trHeight w:val="144"/>
        </w:trPr>
        <w:tc>
          <w:tcPr>
            <w:tcW w:w="18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 xml:space="preserve"> Код проверяемого результата </w:t>
            </w:r>
          </w:p>
        </w:tc>
        <w:tc>
          <w:tcPr>
            <w:tcW w:w="122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592E7B" w:rsidRPr="0009756D" w:rsidTr="00B37C46">
        <w:trPr>
          <w:trHeight w:val="144"/>
        </w:trPr>
        <w:tc>
          <w:tcPr>
            <w:tcW w:w="18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1</w:t>
            </w:r>
          </w:p>
        </w:tc>
        <w:tc>
          <w:tcPr>
            <w:tcW w:w="122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 теме «Язык и речь»</w:t>
            </w:r>
          </w:p>
        </w:tc>
      </w:tr>
      <w:tr w:rsidR="00592E7B" w:rsidRPr="0009756D" w:rsidTr="00B37C46">
        <w:trPr>
          <w:trHeight w:val="144"/>
        </w:trPr>
        <w:tc>
          <w:tcPr>
            <w:tcW w:w="18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1.1</w:t>
            </w:r>
          </w:p>
        </w:tc>
        <w:tc>
          <w:tcPr>
            <w:tcW w:w="122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tc>
      </w:tr>
      <w:tr w:rsidR="00592E7B" w:rsidRPr="0009756D" w:rsidTr="00B37C46">
        <w:trPr>
          <w:trHeight w:val="144"/>
        </w:trPr>
        <w:tc>
          <w:tcPr>
            <w:tcW w:w="18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1.2</w:t>
            </w:r>
          </w:p>
        </w:tc>
        <w:tc>
          <w:tcPr>
            <w:tcW w:w="122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tc>
      </w:tr>
      <w:tr w:rsidR="00592E7B" w:rsidRPr="0009756D" w:rsidTr="00B37C46">
        <w:trPr>
          <w:trHeight w:val="144"/>
        </w:trPr>
        <w:tc>
          <w:tcPr>
            <w:tcW w:w="18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1.3</w:t>
            </w:r>
          </w:p>
        </w:tc>
        <w:tc>
          <w:tcPr>
            <w:tcW w:w="122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tc>
      </w:tr>
      <w:tr w:rsidR="00592E7B" w:rsidRPr="0009756D" w:rsidTr="00B37C46">
        <w:trPr>
          <w:trHeight w:val="144"/>
        </w:trPr>
        <w:tc>
          <w:tcPr>
            <w:tcW w:w="18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1.4</w:t>
            </w:r>
          </w:p>
        </w:tc>
        <w:tc>
          <w:tcPr>
            <w:tcW w:w="122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Владеть различными видами чтения: просмотровым, ознакомительным, изучающим, поисковым</w:t>
            </w:r>
          </w:p>
        </w:tc>
      </w:tr>
      <w:tr w:rsidR="00592E7B" w:rsidRPr="0009756D" w:rsidTr="00B37C46">
        <w:trPr>
          <w:trHeight w:val="144"/>
        </w:trPr>
        <w:tc>
          <w:tcPr>
            <w:tcW w:w="18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1.5</w:t>
            </w:r>
          </w:p>
        </w:tc>
        <w:tc>
          <w:tcPr>
            <w:tcW w:w="122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Устно пересказывать прочитанный или прослушанный текст объёмом не менее 150 слов</w:t>
            </w:r>
          </w:p>
        </w:tc>
      </w:tr>
      <w:tr w:rsidR="00592E7B" w:rsidRPr="0009756D" w:rsidTr="00B37C46">
        <w:trPr>
          <w:trHeight w:val="144"/>
        </w:trPr>
        <w:tc>
          <w:tcPr>
            <w:tcW w:w="18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1.6</w:t>
            </w:r>
          </w:p>
        </w:tc>
        <w:tc>
          <w:tcPr>
            <w:tcW w:w="122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Соблюдать в устной речи и на письме нормы современного русского литературного языка, в том числе во время списывания текста объёмом 140 – 160 слов, словарного диктанта объёмом 35 – 40 слов, диктанта на основе связного текста объёмом 140 – 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 осуществлять выбор языковых средств для создания высказывания в соответствии с целью, темой и коммуникативным замыслом</w:t>
            </w:r>
          </w:p>
        </w:tc>
      </w:tr>
      <w:tr w:rsidR="00592E7B" w:rsidRPr="000D13D5" w:rsidTr="00B37C46">
        <w:trPr>
          <w:trHeight w:val="144"/>
        </w:trPr>
        <w:tc>
          <w:tcPr>
            <w:tcW w:w="18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w:t>
            </w:r>
          </w:p>
        </w:tc>
        <w:tc>
          <w:tcPr>
            <w:tcW w:w="122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По теме «Текст»</w:t>
            </w:r>
          </w:p>
        </w:tc>
      </w:tr>
      <w:tr w:rsidR="00592E7B" w:rsidRPr="0009756D" w:rsidTr="00B37C46">
        <w:trPr>
          <w:trHeight w:val="144"/>
        </w:trPr>
        <w:tc>
          <w:tcPr>
            <w:tcW w:w="18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2.1</w:t>
            </w:r>
          </w:p>
        </w:tc>
        <w:tc>
          <w:tcPr>
            <w:tcW w:w="122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Анализировать текст: определять и комментировать тему и главную мысль текста, подбирать заголовок, отражающий тему или главную мысль текста; прогнозировать содержание текста по заголовку, ключевым словам, зачину или концовке</w:t>
            </w:r>
          </w:p>
        </w:tc>
      </w:tr>
      <w:tr w:rsidR="00592E7B" w:rsidRPr="0009756D" w:rsidTr="00B37C46">
        <w:trPr>
          <w:trHeight w:val="144"/>
        </w:trPr>
        <w:tc>
          <w:tcPr>
            <w:tcW w:w="18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2.2</w:t>
            </w:r>
          </w:p>
        </w:tc>
        <w:tc>
          <w:tcPr>
            <w:tcW w:w="122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Устанавливать принадлежность текста к функционально-смысловому типу речи; находить в тексте типовые фрагменты (описание, повествование, рассуждение-доказательство, оценочные высказывания)</w:t>
            </w:r>
          </w:p>
        </w:tc>
      </w:tr>
      <w:tr w:rsidR="00592E7B" w:rsidRPr="0009756D" w:rsidTr="00B37C46">
        <w:trPr>
          <w:trHeight w:val="144"/>
        </w:trPr>
        <w:tc>
          <w:tcPr>
            <w:tcW w:w="18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2.3</w:t>
            </w:r>
          </w:p>
        </w:tc>
        <w:tc>
          <w:tcPr>
            <w:tcW w:w="122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Выявлять отличительные признаки текстов разных жанров</w:t>
            </w:r>
          </w:p>
        </w:tc>
      </w:tr>
      <w:tr w:rsidR="00592E7B" w:rsidRPr="0009756D" w:rsidTr="00B37C46">
        <w:trPr>
          <w:trHeight w:val="144"/>
        </w:trPr>
        <w:tc>
          <w:tcPr>
            <w:tcW w:w="18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2.4</w:t>
            </w:r>
          </w:p>
        </w:tc>
        <w:tc>
          <w:tcPr>
            <w:tcW w:w="122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Создавать высказывание на основе текста: выражать своё отношение к прочитанному или прослушанному в устной и письменной форме; 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 – 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tc>
      </w:tr>
      <w:tr w:rsidR="00592E7B" w:rsidRPr="0009756D" w:rsidTr="00B37C46">
        <w:trPr>
          <w:trHeight w:val="144"/>
        </w:trPr>
        <w:tc>
          <w:tcPr>
            <w:tcW w:w="18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2.5</w:t>
            </w:r>
          </w:p>
        </w:tc>
        <w:tc>
          <w:tcPr>
            <w:tcW w:w="122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Владеть умениями информационной переработки текста: выделять главную и второстепенную информацию в тексте</w:t>
            </w:r>
          </w:p>
        </w:tc>
      </w:tr>
      <w:tr w:rsidR="00592E7B" w:rsidRPr="0009756D" w:rsidTr="00B37C46">
        <w:trPr>
          <w:trHeight w:val="144"/>
        </w:trPr>
        <w:tc>
          <w:tcPr>
            <w:tcW w:w="18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2.6</w:t>
            </w:r>
          </w:p>
        </w:tc>
        <w:tc>
          <w:tcPr>
            <w:tcW w:w="122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tc>
      </w:tr>
      <w:tr w:rsidR="00592E7B" w:rsidRPr="0009756D" w:rsidTr="00B37C46">
        <w:trPr>
          <w:trHeight w:val="144"/>
        </w:trPr>
        <w:tc>
          <w:tcPr>
            <w:tcW w:w="18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2.7</w:t>
            </w:r>
          </w:p>
        </w:tc>
        <w:tc>
          <w:tcPr>
            <w:tcW w:w="122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Представлять сообщение на заданную тему в виде презентации</w:t>
            </w:r>
          </w:p>
        </w:tc>
      </w:tr>
      <w:tr w:rsidR="00592E7B" w:rsidRPr="0009756D" w:rsidTr="00B37C46">
        <w:trPr>
          <w:trHeight w:val="144"/>
        </w:trPr>
        <w:tc>
          <w:tcPr>
            <w:tcW w:w="18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2.8</w:t>
            </w:r>
          </w:p>
        </w:tc>
        <w:tc>
          <w:tcPr>
            <w:tcW w:w="122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tc>
      </w:tr>
      <w:tr w:rsidR="00592E7B" w:rsidRPr="0009756D" w:rsidTr="00B37C46">
        <w:trPr>
          <w:trHeight w:val="144"/>
        </w:trPr>
        <w:tc>
          <w:tcPr>
            <w:tcW w:w="18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2.9</w:t>
            </w:r>
          </w:p>
        </w:tc>
        <w:tc>
          <w:tcPr>
            <w:tcW w:w="122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tc>
      </w:tr>
      <w:tr w:rsidR="00592E7B" w:rsidRPr="0009756D" w:rsidTr="00B37C46">
        <w:trPr>
          <w:trHeight w:val="144"/>
        </w:trPr>
        <w:tc>
          <w:tcPr>
            <w:tcW w:w="18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2.10</w:t>
            </w:r>
          </w:p>
        </w:tc>
        <w:tc>
          <w:tcPr>
            <w:tcW w:w="122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Редактировать собственные и (или) созданные другими обучающимися тексты в целях совершенствования их содержания (проверка фактического материала, начальный логический анализ текста – целостность, связность, информативность)</w:t>
            </w:r>
          </w:p>
        </w:tc>
      </w:tr>
      <w:tr w:rsidR="00592E7B" w:rsidRPr="0009756D" w:rsidTr="00B37C46">
        <w:trPr>
          <w:trHeight w:val="144"/>
        </w:trPr>
        <w:tc>
          <w:tcPr>
            <w:tcW w:w="18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3</w:t>
            </w:r>
          </w:p>
        </w:tc>
        <w:tc>
          <w:tcPr>
            <w:tcW w:w="122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 теме «Функциональные разновидности языка»</w:t>
            </w:r>
          </w:p>
        </w:tc>
      </w:tr>
      <w:tr w:rsidR="00592E7B" w:rsidRPr="0009756D" w:rsidTr="00B37C46">
        <w:trPr>
          <w:trHeight w:val="144"/>
        </w:trPr>
        <w:tc>
          <w:tcPr>
            <w:tcW w:w="18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3.1</w:t>
            </w:r>
          </w:p>
        </w:tc>
        <w:tc>
          <w:tcPr>
            <w:tcW w:w="122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tc>
      </w:tr>
      <w:tr w:rsidR="00592E7B" w:rsidRPr="0009756D" w:rsidTr="00B37C46">
        <w:trPr>
          <w:trHeight w:val="144"/>
        </w:trPr>
        <w:tc>
          <w:tcPr>
            <w:tcW w:w="18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3.2</w:t>
            </w:r>
          </w:p>
        </w:tc>
        <w:tc>
          <w:tcPr>
            <w:tcW w:w="122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tc>
      </w:tr>
      <w:tr w:rsidR="00592E7B" w:rsidRPr="0009756D" w:rsidTr="00B37C46">
        <w:trPr>
          <w:trHeight w:val="144"/>
        </w:trPr>
        <w:tc>
          <w:tcPr>
            <w:tcW w:w="18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3.3</w:t>
            </w:r>
          </w:p>
        </w:tc>
        <w:tc>
          <w:tcPr>
            <w:tcW w:w="122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w:t>
            </w:r>
          </w:p>
        </w:tc>
      </w:tr>
      <w:tr w:rsidR="00592E7B" w:rsidRPr="0009756D" w:rsidTr="00B37C46">
        <w:trPr>
          <w:trHeight w:val="144"/>
        </w:trPr>
        <w:tc>
          <w:tcPr>
            <w:tcW w:w="18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3.4</w:t>
            </w:r>
          </w:p>
        </w:tc>
        <w:tc>
          <w:tcPr>
            <w:tcW w:w="122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при создании собственного текста нормы составления тезисов, конспекта, написания реферата; составлять тезисы, конспект, писать рецензию, реферат</w:t>
            </w:r>
          </w:p>
        </w:tc>
      </w:tr>
      <w:tr w:rsidR="00592E7B" w:rsidRPr="0009756D" w:rsidTr="00B37C46">
        <w:trPr>
          <w:trHeight w:val="144"/>
        </w:trPr>
        <w:tc>
          <w:tcPr>
            <w:tcW w:w="18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3.5</w:t>
            </w:r>
          </w:p>
        </w:tc>
        <w:tc>
          <w:tcPr>
            <w:tcW w:w="122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tc>
      </w:tr>
      <w:tr w:rsidR="00592E7B" w:rsidRPr="0009756D" w:rsidTr="00B37C46">
        <w:trPr>
          <w:trHeight w:val="144"/>
        </w:trPr>
        <w:tc>
          <w:tcPr>
            <w:tcW w:w="18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3.6</w:t>
            </w:r>
          </w:p>
        </w:tc>
        <w:tc>
          <w:tcPr>
            <w:tcW w:w="122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Выявлять отличительные особенности языка художественной литературы в сравнении с другими функциональными разновидностями языка</w:t>
            </w:r>
          </w:p>
        </w:tc>
      </w:tr>
      <w:tr w:rsidR="00592E7B" w:rsidRPr="000D13D5" w:rsidTr="00B37C46">
        <w:trPr>
          <w:trHeight w:val="144"/>
        </w:trPr>
        <w:tc>
          <w:tcPr>
            <w:tcW w:w="18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w:t>
            </w:r>
          </w:p>
        </w:tc>
        <w:tc>
          <w:tcPr>
            <w:tcW w:w="122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По теме «Система языка»</w:t>
            </w:r>
          </w:p>
        </w:tc>
      </w:tr>
      <w:tr w:rsidR="00592E7B" w:rsidRPr="0009756D" w:rsidTr="00B37C46">
        <w:trPr>
          <w:trHeight w:val="144"/>
        </w:trPr>
        <w:tc>
          <w:tcPr>
            <w:tcW w:w="18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w:t>
            </w:r>
          </w:p>
        </w:tc>
        <w:tc>
          <w:tcPr>
            <w:tcW w:w="122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Выявлять основные средства синтаксической связи между частями сложного предложения</w:t>
            </w:r>
          </w:p>
        </w:tc>
      </w:tr>
      <w:tr w:rsidR="00592E7B" w:rsidRPr="0009756D" w:rsidTr="00B37C46">
        <w:trPr>
          <w:trHeight w:val="144"/>
        </w:trPr>
        <w:tc>
          <w:tcPr>
            <w:tcW w:w="18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w:t>
            </w:r>
          </w:p>
        </w:tc>
        <w:tc>
          <w:tcPr>
            <w:tcW w:w="122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сложные предложения с разными видами связи, бессоюзные и союзные предложения (сложносочинённые и сложноподчинённые)</w:t>
            </w:r>
          </w:p>
        </w:tc>
      </w:tr>
      <w:tr w:rsidR="00592E7B" w:rsidRPr="0009756D" w:rsidTr="00B37C46">
        <w:trPr>
          <w:trHeight w:val="144"/>
        </w:trPr>
        <w:tc>
          <w:tcPr>
            <w:tcW w:w="18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4.3</w:t>
            </w:r>
          </w:p>
        </w:tc>
        <w:tc>
          <w:tcPr>
            <w:tcW w:w="122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tc>
      </w:tr>
      <w:tr w:rsidR="00592E7B" w:rsidRPr="0009756D" w:rsidTr="00B37C46">
        <w:trPr>
          <w:trHeight w:val="144"/>
        </w:trPr>
        <w:tc>
          <w:tcPr>
            <w:tcW w:w="18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4.4</w:t>
            </w:r>
          </w:p>
        </w:tc>
        <w:tc>
          <w:tcPr>
            <w:tcW w:w="122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tc>
      </w:tr>
      <w:tr w:rsidR="00592E7B" w:rsidRPr="0009756D" w:rsidTr="00B37C46">
        <w:trPr>
          <w:trHeight w:val="144"/>
        </w:trPr>
        <w:tc>
          <w:tcPr>
            <w:tcW w:w="18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4.5</w:t>
            </w:r>
          </w:p>
        </w:tc>
        <w:tc>
          <w:tcPr>
            <w:tcW w:w="122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tc>
      </w:tr>
      <w:tr w:rsidR="00592E7B" w:rsidRPr="0009756D" w:rsidTr="00B37C46">
        <w:trPr>
          <w:trHeight w:val="144"/>
        </w:trPr>
        <w:tc>
          <w:tcPr>
            <w:tcW w:w="18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4.6</w:t>
            </w:r>
          </w:p>
        </w:tc>
        <w:tc>
          <w:tcPr>
            <w:tcW w:w="122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tc>
      </w:tr>
      <w:tr w:rsidR="00592E7B" w:rsidRPr="0009756D" w:rsidTr="00B37C46">
        <w:trPr>
          <w:trHeight w:val="144"/>
        </w:trPr>
        <w:tc>
          <w:tcPr>
            <w:tcW w:w="18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4.7</w:t>
            </w:r>
          </w:p>
        </w:tc>
        <w:tc>
          <w:tcPr>
            <w:tcW w:w="122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Различать подчинительные союзы и союзные слова</w:t>
            </w:r>
          </w:p>
        </w:tc>
      </w:tr>
      <w:tr w:rsidR="00592E7B" w:rsidRPr="0009756D" w:rsidTr="00B37C46">
        <w:trPr>
          <w:trHeight w:val="144"/>
        </w:trPr>
        <w:tc>
          <w:tcPr>
            <w:tcW w:w="18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4.8</w:t>
            </w:r>
          </w:p>
        </w:tc>
        <w:tc>
          <w:tcPr>
            <w:tcW w:w="122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tc>
      </w:tr>
      <w:tr w:rsidR="00592E7B" w:rsidRPr="0009756D" w:rsidTr="00B37C46">
        <w:trPr>
          <w:trHeight w:val="144"/>
        </w:trPr>
        <w:tc>
          <w:tcPr>
            <w:tcW w:w="18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4.9</w:t>
            </w:r>
          </w:p>
        </w:tc>
        <w:tc>
          <w:tcPr>
            <w:tcW w:w="122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Выявлять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tc>
      </w:tr>
      <w:tr w:rsidR="00592E7B" w:rsidRPr="0009756D" w:rsidTr="00B37C46">
        <w:trPr>
          <w:trHeight w:val="144"/>
        </w:trPr>
        <w:tc>
          <w:tcPr>
            <w:tcW w:w="18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4.10</w:t>
            </w:r>
          </w:p>
        </w:tc>
        <w:tc>
          <w:tcPr>
            <w:tcW w:w="122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Выявлять сложноподчинённые предложения с несколькими придаточными; выявлять однородное, неоднородное и последовательное подчинение придаточных частей</w:t>
            </w:r>
          </w:p>
        </w:tc>
      </w:tr>
      <w:tr w:rsidR="00592E7B" w:rsidRPr="0009756D" w:rsidTr="00B37C46">
        <w:trPr>
          <w:trHeight w:val="144"/>
        </w:trPr>
        <w:tc>
          <w:tcPr>
            <w:tcW w:w="18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4.11</w:t>
            </w:r>
          </w:p>
        </w:tc>
        <w:tc>
          <w:tcPr>
            <w:tcW w:w="122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tc>
      </w:tr>
      <w:tr w:rsidR="00592E7B" w:rsidRPr="0009756D" w:rsidTr="00B37C46">
        <w:trPr>
          <w:trHeight w:val="144"/>
        </w:trPr>
        <w:tc>
          <w:tcPr>
            <w:tcW w:w="18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4.12</w:t>
            </w:r>
          </w:p>
        </w:tc>
        <w:tc>
          <w:tcPr>
            <w:tcW w:w="122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tc>
      </w:tr>
      <w:tr w:rsidR="00592E7B" w:rsidRPr="0009756D" w:rsidTr="00B37C46">
        <w:trPr>
          <w:trHeight w:val="144"/>
        </w:trPr>
        <w:tc>
          <w:tcPr>
            <w:tcW w:w="18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4.13</w:t>
            </w:r>
          </w:p>
        </w:tc>
        <w:tc>
          <w:tcPr>
            <w:tcW w:w="122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Выявлять грамматическую синонимию бессоюзных сложных предложений и союзных сложных предложений, использовать соответствующие конструкции в речи</w:t>
            </w:r>
          </w:p>
        </w:tc>
      </w:tr>
      <w:tr w:rsidR="00592E7B" w:rsidRPr="0009756D" w:rsidTr="00B37C46">
        <w:trPr>
          <w:trHeight w:val="144"/>
        </w:trPr>
        <w:tc>
          <w:tcPr>
            <w:tcW w:w="18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4.14</w:t>
            </w:r>
          </w:p>
        </w:tc>
        <w:tc>
          <w:tcPr>
            <w:tcW w:w="122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типы сложных предложений с разными видами связи</w:t>
            </w:r>
          </w:p>
        </w:tc>
      </w:tr>
      <w:tr w:rsidR="00592E7B" w:rsidRPr="0009756D" w:rsidTr="00B37C46">
        <w:trPr>
          <w:trHeight w:val="144"/>
        </w:trPr>
        <w:tc>
          <w:tcPr>
            <w:tcW w:w="18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4.15</w:t>
            </w:r>
          </w:p>
        </w:tc>
        <w:tc>
          <w:tcPr>
            <w:tcW w:w="122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прямую и косвенную речь</w:t>
            </w:r>
          </w:p>
        </w:tc>
      </w:tr>
      <w:tr w:rsidR="00592E7B" w:rsidRPr="0009756D" w:rsidTr="00B37C46">
        <w:trPr>
          <w:trHeight w:val="144"/>
        </w:trPr>
        <w:tc>
          <w:tcPr>
            <w:tcW w:w="18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4.16</w:t>
            </w:r>
          </w:p>
        </w:tc>
        <w:tc>
          <w:tcPr>
            <w:tcW w:w="122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Выявлять синонимию предложений с прямой и косвенной речью</w:t>
            </w:r>
          </w:p>
        </w:tc>
      </w:tr>
      <w:tr w:rsidR="00592E7B" w:rsidRPr="0009756D" w:rsidTr="00B37C46">
        <w:trPr>
          <w:trHeight w:val="144"/>
        </w:trPr>
        <w:tc>
          <w:tcPr>
            <w:tcW w:w="18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4.17</w:t>
            </w:r>
          </w:p>
        </w:tc>
        <w:tc>
          <w:tcPr>
            <w:tcW w:w="122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Проводить синтаксический анализ сложных предложений</w:t>
            </w:r>
          </w:p>
        </w:tc>
      </w:tr>
      <w:tr w:rsidR="00592E7B" w:rsidRPr="000D13D5" w:rsidTr="00B37C46">
        <w:trPr>
          <w:trHeight w:val="144"/>
        </w:trPr>
        <w:tc>
          <w:tcPr>
            <w:tcW w:w="18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5</w:t>
            </w:r>
          </w:p>
        </w:tc>
        <w:tc>
          <w:tcPr>
            <w:tcW w:w="122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По теме «Культура речи»</w:t>
            </w:r>
          </w:p>
        </w:tc>
      </w:tr>
      <w:tr w:rsidR="00592E7B" w:rsidRPr="0009756D" w:rsidTr="00B37C46">
        <w:trPr>
          <w:trHeight w:val="144"/>
        </w:trPr>
        <w:tc>
          <w:tcPr>
            <w:tcW w:w="18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5.1</w:t>
            </w:r>
          </w:p>
        </w:tc>
        <w:tc>
          <w:tcPr>
            <w:tcW w:w="122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Понимать и применять основные нормы построения сложносочинённого предложения</w:t>
            </w:r>
          </w:p>
        </w:tc>
      </w:tr>
      <w:tr w:rsidR="00592E7B" w:rsidRPr="0009756D" w:rsidTr="00B37C46">
        <w:trPr>
          <w:trHeight w:val="144"/>
        </w:trPr>
        <w:tc>
          <w:tcPr>
            <w:tcW w:w="18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5.2</w:t>
            </w:r>
          </w:p>
        </w:tc>
        <w:tc>
          <w:tcPr>
            <w:tcW w:w="122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Понимать и применять основные нормы построения сложноподчинённого предложения</w:t>
            </w:r>
          </w:p>
        </w:tc>
      </w:tr>
      <w:tr w:rsidR="00592E7B" w:rsidRPr="0009756D" w:rsidTr="00B37C46">
        <w:trPr>
          <w:trHeight w:val="144"/>
        </w:trPr>
        <w:tc>
          <w:tcPr>
            <w:tcW w:w="18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5.3</w:t>
            </w:r>
          </w:p>
        </w:tc>
        <w:tc>
          <w:tcPr>
            <w:tcW w:w="122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Понимать и применять основные нормы построения бессоюзного сложного предложения</w:t>
            </w:r>
          </w:p>
        </w:tc>
      </w:tr>
      <w:tr w:rsidR="00592E7B" w:rsidRPr="0009756D" w:rsidTr="00B37C46">
        <w:trPr>
          <w:trHeight w:val="144"/>
        </w:trPr>
        <w:tc>
          <w:tcPr>
            <w:tcW w:w="18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5.4</w:t>
            </w:r>
          </w:p>
        </w:tc>
        <w:tc>
          <w:tcPr>
            <w:tcW w:w="122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Понимать основные нормы построения сложных предложений с разными видами связи</w:t>
            </w:r>
          </w:p>
        </w:tc>
      </w:tr>
      <w:tr w:rsidR="00592E7B" w:rsidRPr="0009756D" w:rsidTr="00B37C46">
        <w:trPr>
          <w:trHeight w:val="144"/>
        </w:trPr>
        <w:tc>
          <w:tcPr>
            <w:tcW w:w="18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5.5</w:t>
            </w:r>
          </w:p>
        </w:tc>
        <w:tc>
          <w:tcPr>
            <w:tcW w:w="122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правила построения предложений с прямой и косвенной речью, при цитировании</w:t>
            </w:r>
          </w:p>
        </w:tc>
      </w:tr>
      <w:tr w:rsidR="00592E7B" w:rsidRPr="000D13D5" w:rsidTr="00B37C46">
        <w:trPr>
          <w:trHeight w:val="144"/>
        </w:trPr>
        <w:tc>
          <w:tcPr>
            <w:tcW w:w="18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w:t>
            </w:r>
          </w:p>
        </w:tc>
        <w:tc>
          <w:tcPr>
            <w:tcW w:w="122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По теме «Орфография»</w:t>
            </w:r>
          </w:p>
        </w:tc>
      </w:tr>
      <w:tr w:rsidR="00592E7B" w:rsidRPr="000D13D5" w:rsidTr="00B37C46">
        <w:trPr>
          <w:trHeight w:val="144"/>
        </w:trPr>
        <w:tc>
          <w:tcPr>
            <w:tcW w:w="18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6.1</w:t>
            </w:r>
          </w:p>
        </w:tc>
        <w:tc>
          <w:tcPr>
            <w:tcW w:w="122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Проводить орфографический анализ слов</w:t>
            </w:r>
          </w:p>
        </w:tc>
      </w:tr>
      <w:tr w:rsidR="00592E7B" w:rsidRPr="000D13D5" w:rsidTr="00B37C46">
        <w:trPr>
          <w:trHeight w:val="144"/>
        </w:trPr>
        <w:tc>
          <w:tcPr>
            <w:tcW w:w="18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7</w:t>
            </w:r>
          </w:p>
        </w:tc>
        <w:tc>
          <w:tcPr>
            <w:tcW w:w="122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По теме «Пунктуация»</w:t>
            </w:r>
          </w:p>
        </w:tc>
      </w:tr>
      <w:tr w:rsidR="00592E7B" w:rsidRPr="0009756D" w:rsidTr="00B37C46">
        <w:trPr>
          <w:trHeight w:val="144"/>
        </w:trPr>
        <w:tc>
          <w:tcPr>
            <w:tcW w:w="18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7.1</w:t>
            </w:r>
          </w:p>
        </w:tc>
        <w:tc>
          <w:tcPr>
            <w:tcW w:w="122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нормы постановки знаков препинания в сложносочинённых предложениях</w:t>
            </w:r>
          </w:p>
        </w:tc>
      </w:tr>
      <w:tr w:rsidR="00592E7B" w:rsidRPr="0009756D" w:rsidTr="00B37C46">
        <w:trPr>
          <w:trHeight w:val="144"/>
        </w:trPr>
        <w:tc>
          <w:tcPr>
            <w:tcW w:w="18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7.2</w:t>
            </w:r>
          </w:p>
        </w:tc>
        <w:tc>
          <w:tcPr>
            <w:tcW w:w="122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нормы постановки знаков препинания в сложноподчинённых предложениях</w:t>
            </w:r>
          </w:p>
        </w:tc>
      </w:tr>
      <w:tr w:rsidR="00592E7B" w:rsidRPr="0009756D" w:rsidTr="00B37C46">
        <w:trPr>
          <w:trHeight w:val="144"/>
        </w:trPr>
        <w:tc>
          <w:tcPr>
            <w:tcW w:w="18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7.3</w:t>
            </w:r>
          </w:p>
        </w:tc>
        <w:tc>
          <w:tcPr>
            <w:tcW w:w="122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нормы постановки знаков препинания в бессоюзных сложных предложениях</w:t>
            </w:r>
          </w:p>
        </w:tc>
      </w:tr>
      <w:tr w:rsidR="00592E7B" w:rsidRPr="0009756D" w:rsidTr="00B37C46">
        <w:trPr>
          <w:trHeight w:val="144"/>
        </w:trPr>
        <w:tc>
          <w:tcPr>
            <w:tcW w:w="18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7.4</w:t>
            </w:r>
          </w:p>
        </w:tc>
        <w:tc>
          <w:tcPr>
            <w:tcW w:w="122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правила постановки знаков препинания в сложных предложениях с разными видами связи</w:t>
            </w:r>
          </w:p>
        </w:tc>
      </w:tr>
      <w:tr w:rsidR="00592E7B" w:rsidRPr="0009756D" w:rsidTr="00B37C46">
        <w:trPr>
          <w:trHeight w:val="144"/>
        </w:trPr>
        <w:tc>
          <w:tcPr>
            <w:tcW w:w="18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7.5</w:t>
            </w:r>
          </w:p>
        </w:tc>
        <w:tc>
          <w:tcPr>
            <w:tcW w:w="122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Уметь цитировать и применять разные способы включения цитат в высказывание</w:t>
            </w:r>
          </w:p>
        </w:tc>
      </w:tr>
      <w:tr w:rsidR="00592E7B" w:rsidRPr="000D13D5" w:rsidTr="00B37C46">
        <w:trPr>
          <w:trHeight w:val="144"/>
        </w:trPr>
        <w:tc>
          <w:tcPr>
            <w:tcW w:w="18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7.8</w:t>
            </w:r>
          </w:p>
        </w:tc>
        <w:tc>
          <w:tcPr>
            <w:tcW w:w="122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Проводить пунктуационный анализ предложений</w:t>
            </w:r>
          </w:p>
        </w:tc>
      </w:tr>
      <w:tr w:rsidR="00592E7B" w:rsidRPr="0009756D" w:rsidTr="00B37C46">
        <w:trPr>
          <w:trHeight w:val="144"/>
        </w:trPr>
        <w:tc>
          <w:tcPr>
            <w:tcW w:w="18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7.9</w:t>
            </w:r>
          </w:p>
        </w:tc>
        <w:tc>
          <w:tcPr>
            <w:tcW w:w="122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нормы постановки знаков препинания в предложениях с прямой и косвенной речью, при цитировании</w:t>
            </w:r>
          </w:p>
        </w:tc>
      </w:tr>
      <w:tr w:rsidR="00592E7B" w:rsidRPr="0009756D" w:rsidTr="00B37C46">
        <w:trPr>
          <w:trHeight w:val="144"/>
        </w:trPr>
        <w:tc>
          <w:tcPr>
            <w:tcW w:w="18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8</w:t>
            </w:r>
          </w:p>
        </w:tc>
        <w:tc>
          <w:tcPr>
            <w:tcW w:w="122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 теме «Выразительность русской речи»</w:t>
            </w:r>
          </w:p>
        </w:tc>
      </w:tr>
      <w:tr w:rsidR="00592E7B" w:rsidRPr="0009756D" w:rsidTr="00B37C46">
        <w:trPr>
          <w:trHeight w:val="144"/>
        </w:trPr>
        <w:tc>
          <w:tcPr>
            <w:tcW w:w="18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8.1</w:t>
            </w:r>
          </w:p>
        </w:tc>
        <w:tc>
          <w:tcPr>
            <w:tcW w:w="122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метафору, олицетворение, эпитет, гиперболу, сравнение</w:t>
            </w:r>
          </w:p>
        </w:tc>
      </w:tr>
    </w:tbl>
    <w:p w:rsidR="00592E7B" w:rsidRPr="000D13D5" w:rsidRDefault="00592E7B" w:rsidP="00F56010">
      <w:pPr>
        <w:spacing w:after="0" w:line="240" w:lineRule="atLeast"/>
        <w:rPr>
          <w:rFonts w:ascii="Times New Roman" w:hAnsi="Times New Roman"/>
          <w:sz w:val="24"/>
          <w:szCs w:val="24"/>
        </w:rPr>
      </w:pPr>
      <w:bookmarkStart w:id="8" w:name="block-51306831"/>
      <w:bookmarkEnd w:id="8"/>
      <w:r w:rsidRPr="000D13D5">
        <w:rPr>
          <w:rFonts w:ascii="Times New Roman" w:hAnsi="Times New Roman"/>
          <w:sz w:val="24"/>
          <w:szCs w:val="24"/>
        </w:rPr>
        <w:t>ПРОВЕРЯЕМЫЕ ЭЛЕМЕНТЫ СОДЕРЖАНИЯ</w:t>
      </w:r>
    </w:p>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5 КЛАСС</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64"/>
        <w:gridCol w:w="8860"/>
      </w:tblGrid>
      <w:tr w:rsidR="00592E7B" w:rsidRPr="000D13D5"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 xml:space="preserve"> Код </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 xml:space="preserve"> Проверяемый элемент содержания </w:t>
            </w:r>
          </w:p>
        </w:tc>
      </w:tr>
      <w:tr w:rsidR="00592E7B" w:rsidRPr="000D13D5"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1</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Язык и речь</w:t>
            </w:r>
          </w:p>
        </w:tc>
      </w:tr>
      <w:tr w:rsidR="00592E7B" w:rsidRPr="0009756D"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1.1</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tc>
      </w:tr>
      <w:tr w:rsidR="00592E7B" w:rsidRPr="0009756D"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1.2</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Устный пересказ прочитанного или прослушанного текста, в том числе с изменением лица рассказчика</w:t>
            </w:r>
          </w:p>
        </w:tc>
      </w:tr>
      <w:tr w:rsidR="00592E7B" w:rsidRPr="0009756D"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1.3</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Участие в диалоге на лингвистические темы (в рамках изученного) и темы на основе жизненных наблюдений. Речевые формулы приветствия, прощания, просьбы, благодарности</w:t>
            </w:r>
          </w:p>
        </w:tc>
      </w:tr>
      <w:tr w:rsidR="00592E7B" w:rsidRPr="000D13D5"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1.4</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Подробное, выборочное и сжатое изложение содержания прочитанного или прослушанного текста. </w:t>
            </w:r>
            <w:r w:rsidRPr="000D13D5">
              <w:rPr>
                <w:rFonts w:ascii="Times New Roman" w:hAnsi="Times New Roman"/>
                <w:sz w:val="24"/>
                <w:szCs w:val="24"/>
              </w:rPr>
              <w:t>Изложение содержания текста с изменением лица рассказчика</w:t>
            </w:r>
          </w:p>
        </w:tc>
      </w:tr>
      <w:tr w:rsidR="00592E7B" w:rsidRPr="0009756D"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1.5</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Сочинения различных видов с использованием жизненного и читательского опыта, сюжетной картины (в том числе сочинения-миниатюры)</w:t>
            </w:r>
          </w:p>
        </w:tc>
      </w:tr>
      <w:tr w:rsidR="00592E7B" w:rsidRPr="0009756D"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1.6</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Виды аудирования: выборочное, ознакомительное, детальное</w:t>
            </w:r>
          </w:p>
        </w:tc>
      </w:tr>
      <w:tr w:rsidR="00592E7B" w:rsidRPr="0009756D"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1.7</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Виды чтения: изучающее, ознакомительное, просмотровое, поисковое</w:t>
            </w:r>
          </w:p>
        </w:tc>
      </w:tr>
      <w:tr w:rsidR="00592E7B" w:rsidRPr="000D13D5"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2</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Текст</w:t>
            </w:r>
          </w:p>
        </w:tc>
      </w:tr>
      <w:tr w:rsidR="00592E7B" w:rsidRPr="000D13D5"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2.1</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Текст и его основные признаки. Тема и главная мысль текста. </w:t>
            </w:r>
            <w:r w:rsidRPr="000D13D5">
              <w:rPr>
                <w:rFonts w:ascii="Times New Roman" w:hAnsi="Times New Roman"/>
                <w:sz w:val="24"/>
                <w:szCs w:val="24"/>
              </w:rPr>
              <w:t>Микротема текста. Ключевые слова</w:t>
            </w:r>
          </w:p>
        </w:tc>
      </w:tr>
      <w:tr w:rsidR="00592E7B" w:rsidRPr="0009756D"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2.2</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Функционально-смысловые типы речи: описание, повествование, рассуждение; их особенности</w:t>
            </w:r>
          </w:p>
        </w:tc>
      </w:tr>
      <w:tr w:rsidR="00592E7B" w:rsidRPr="0009756D"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2.3</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Повествование как тип речи. Рассказ</w:t>
            </w:r>
          </w:p>
        </w:tc>
      </w:tr>
      <w:tr w:rsidR="00592E7B" w:rsidRPr="0009756D"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2.4</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592E7B" w:rsidRPr="0009756D"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2.5</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Композиционная структура текста. Абзац как средство деления текста на композиционно-смысловые части</w:t>
            </w:r>
          </w:p>
        </w:tc>
      </w:tr>
      <w:tr w:rsidR="00592E7B" w:rsidRPr="0009756D"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2.6</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Средства связи предложений и частей текста: формы слова, однокоренные слова, синонимы, антонимы, личные местоимения, повтор слова</w:t>
            </w:r>
          </w:p>
        </w:tc>
      </w:tr>
      <w:tr w:rsidR="00592E7B" w:rsidRPr="0009756D"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2.7</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Информационная переработка текста: простой и сложный план текста</w:t>
            </w:r>
          </w:p>
        </w:tc>
      </w:tr>
      <w:tr w:rsidR="00592E7B" w:rsidRPr="000D13D5"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3</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Функциональные разновидности языка</w:t>
            </w:r>
          </w:p>
        </w:tc>
      </w:tr>
      <w:tr w:rsidR="00592E7B" w:rsidRPr="0009756D"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3.1</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592E7B" w:rsidRPr="000D13D5"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Система языка</w:t>
            </w:r>
          </w:p>
        </w:tc>
      </w:tr>
      <w:tr w:rsidR="00592E7B" w:rsidRPr="000D13D5"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Фонетика. Графика</w:t>
            </w:r>
          </w:p>
        </w:tc>
      </w:tr>
      <w:tr w:rsidR="00592E7B" w:rsidRPr="000D13D5"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4.1.1</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Система гласных звуков</w:t>
            </w:r>
          </w:p>
        </w:tc>
      </w:tr>
      <w:tr w:rsidR="00592E7B" w:rsidRPr="000D13D5"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4.1.2</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Система согласных звуков</w:t>
            </w:r>
          </w:p>
        </w:tc>
      </w:tr>
      <w:tr w:rsidR="00592E7B" w:rsidRPr="0009756D"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4.1.3</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Изменение звуков в речевом потоке</w:t>
            </w:r>
          </w:p>
        </w:tc>
      </w:tr>
      <w:tr w:rsidR="00592E7B" w:rsidRPr="000D13D5"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4.1.4</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Элементы фонетической транскрипции</w:t>
            </w:r>
          </w:p>
        </w:tc>
      </w:tr>
      <w:tr w:rsidR="00592E7B" w:rsidRPr="000D13D5"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4.1.5</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Слог</w:t>
            </w:r>
          </w:p>
        </w:tc>
      </w:tr>
      <w:tr w:rsidR="00592E7B" w:rsidRPr="000D13D5"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4.1.6</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Ударение</w:t>
            </w:r>
          </w:p>
        </w:tc>
      </w:tr>
      <w:tr w:rsidR="00592E7B" w:rsidRPr="000D13D5"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4.1.7</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Фонетический анализ слова</w:t>
            </w:r>
          </w:p>
        </w:tc>
      </w:tr>
      <w:tr w:rsidR="00592E7B" w:rsidRPr="000D13D5"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Лексикология</w:t>
            </w:r>
          </w:p>
        </w:tc>
      </w:tr>
      <w:tr w:rsidR="00592E7B" w:rsidRPr="0009756D"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4.2.1</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tc>
      </w:tr>
      <w:tr w:rsidR="00592E7B" w:rsidRPr="000D13D5"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4.2.2</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Слова однозначные и многозначные</w:t>
            </w:r>
          </w:p>
        </w:tc>
      </w:tr>
      <w:tr w:rsidR="00592E7B" w:rsidRPr="0009756D"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4.2.3</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Прямое и переносное значения слова</w:t>
            </w:r>
          </w:p>
        </w:tc>
      </w:tr>
      <w:tr w:rsidR="00592E7B" w:rsidRPr="000D13D5"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4.2.4</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Тематические группы слов</w:t>
            </w:r>
          </w:p>
        </w:tc>
      </w:tr>
      <w:tr w:rsidR="00592E7B" w:rsidRPr="0009756D"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4.2.5</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Обозначение родовых и видовых понятий</w:t>
            </w:r>
          </w:p>
        </w:tc>
      </w:tr>
      <w:tr w:rsidR="00592E7B" w:rsidRPr="000D13D5"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4.2.6</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Синонимы</w:t>
            </w:r>
          </w:p>
        </w:tc>
      </w:tr>
      <w:tr w:rsidR="00592E7B" w:rsidRPr="000D13D5"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4.2.7</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Антонимы</w:t>
            </w:r>
          </w:p>
        </w:tc>
      </w:tr>
      <w:tr w:rsidR="00592E7B" w:rsidRPr="000D13D5"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4.2.8</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Омонимы</w:t>
            </w:r>
          </w:p>
        </w:tc>
      </w:tr>
      <w:tr w:rsidR="00592E7B" w:rsidRPr="000D13D5"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4.2.9</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Паронимы</w:t>
            </w:r>
          </w:p>
        </w:tc>
      </w:tr>
      <w:tr w:rsidR="00592E7B" w:rsidRPr="000D13D5"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4.2.10</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Лексический анализ слова</w:t>
            </w:r>
          </w:p>
        </w:tc>
      </w:tr>
      <w:tr w:rsidR="00592E7B" w:rsidRPr="000D13D5"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4.3</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Морфемика</w:t>
            </w:r>
          </w:p>
        </w:tc>
      </w:tr>
      <w:tr w:rsidR="00592E7B" w:rsidRPr="0009756D"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4.3.1</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Морфема как минимальная значимая единица языка</w:t>
            </w:r>
          </w:p>
        </w:tc>
      </w:tr>
      <w:tr w:rsidR="00592E7B" w:rsidRPr="000D13D5"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4.3.2</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Основа слова</w:t>
            </w:r>
          </w:p>
        </w:tc>
      </w:tr>
      <w:tr w:rsidR="00592E7B" w:rsidRPr="0009756D"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4.3.3</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Виды морфем (корень, приставка, суффикс, окончание)</w:t>
            </w:r>
          </w:p>
        </w:tc>
      </w:tr>
      <w:tr w:rsidR="00592E7B" w:rsidRPr="0009756D"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4.3.4</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Чередование звуков в морфемах (в том числе чередование гласных с нулём звука)</w:t>
            </w:r>
          </w:p>
        </w:tc>
      </w:tr>
      <w:tr w:rsidR="00592E7B" w:rsidRPr="000D13D5"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4.3.5</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Морфемный анализ слов</w:t>
            </w:r>
          </w:p>
        </w:tc>
      </w:tr>
      <w:tr w:rsidR="00592E7B" w:rsidRPr="000D13D5"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4.4</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Морфология как раздел грамматики</w:t>
            </w:r>
          </w:p>
        </w:tc>
      </w:tr>
      <w:tr w:rsidR="00592E7B" w:rsidRPr="0009756D"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4.4.1</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Части речи как лексико-грамматические разряды слов</w:t>
            </w:r>
          </w:p>
        </w:tc>
      </w:tr>
      <w:tr w:rsidR="00592E7B" w:rsidRPr="0009756D"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4.4.2</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Система частей речи в русском языке. Самостоятельные и служебные части речи</w:t>
            </w:r>
          </w:p>
        </w:tc>
      </w:tr>
      <w:tr w:rsidR="00592E7B" w:rsidRPr="000D13D5"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4.5</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Морфология. Имя существительное</w:t>
            </w:r>
          </w:p>
        </w:tc>
      </w:tr>
      <w:tr w:rsidR="00592E7B" w:rsidRPr="0009756D"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4.5.1</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Имя существительное как часть речи</w:t>
            </w:r>
          </w:p>
        </w:tc>
      </w:tr>
      <w:tr w:rsidR="00592E7B" w:rsidRPr="0009756D"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4.5.2</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tc>
      </w:tr>
      <w:tr w:rsidR="00592E7B" w:rsidRPr="0009756D"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4.5.3</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Род, число, падеж имени существительного</w:t>
            </w:r>
          </w:p>
        </w:tc>
      </w:tr>
      <w:tr w:rsidR="00592E7B" w:rsidRPr="000D13D5"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4.5.4</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Имена существительные общего рода</w:t>
            </w:r>
          </w:p>
        </w:tc>
      </w:tr>
      <w:tr w:rsidR="00592E7B" w:rsidRPr="0009756D"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4.5.5</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Имена существительные, имеющие форму только единственного или только множественного числа</w:t>
            </w:r>
          </w:p>
        </w:tc>
      </w:tr>
      <w:tr w:rsidR="00592E7B" w:rsidRPr="000D13D5"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4.5.6</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Типы склонения имён существительных. Разносклоняемые имена существительные. </w:t>
            </w:r>
            <w:r w:rsidRPr="000D13D5">
              <w:rPr>
                <w:rFonts w:ascii="Times New Roman" w:hAnsi="Times New Roman"/>
                <w:sz w:val="24"/>
                <w:szCs w:val="24"/>
              </w:rPr>
              <w:t>Несклоняемые имена существительные</w:t>
            </w:r>
          </w:p>
        </w:tc>
      </w:tr>
      <w:tr w:rsidR="00592E7B" w:rsidRPr="000D13D5"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4.5.7</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Морфологический анализ имён существительных</w:t>
            </w:r>
          </w:p>
        </w:tc>
      </w:tr>
      <w:tr w:rsidR="00592E7B" w:rsidRPr="000D13D5"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4.6</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Морфология. Имя прилагательное</w:t>
            </w:r>
          </w:p>
        </w:tc>
      </w:tr>
      <w:tr w:rsidR="00592E7B" w:rsidRPr="0009756D"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4.6.1</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Имя прилагательное как часть речи</w:t>
            </w:r>
          </w:p>
        </w:tc>
      </w:tr>
      <w:tr w:rsidR="00592E7B" w:rsidRPr="0009756D"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4.6.2</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Имена прилагательные полные и краткие</w:t>
            </w:r>
          </w:p>
        </w:tc>
      </w:tr>
      <w:tr w:rsidR="00592E7B" w:rsidRPr="000D13D5"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4.6.3</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Склонение имён прилагательных</w:t>
            </w:r>
          </w:p>
        </w:tc>
      </w:tr>
      <w:tr w:rsidR="00592E7B" w:rsidRPr="000D13D5"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4.6.4</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Морфологический анализ имён прилагательных</w:t>
            </w:r>
          </w:p>
        </w:tc>
      </w:tr>
      <w:tr w:rsidR="00592E7B" w:rsidRPr="000D13D5"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4.7</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Морфология. Глагол</w:t>
            </w:r>
          </w:p>
        </w:tc>
      </w:tr>
      <w:tr w:rsidR="00592E7B" w:rsidRPr="000D13D5"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4.7.1</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Глагол как часть речи</w:t>
            </w:r>
          </w:p>
        </w:tc>
      </w:tr>
      <w:tr w:rsidR="00592E7B" w:rsidRPr="0009756D"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4.7.2</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Глаголы совершенного и несовершенного вида</w:t>
            </w:r>
          </w:p>
        </w:tc>
      </w:tr>
      <w:tr w:rsidR="00592E7B" w:rsidRPr="000D13D5"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4.7.3</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Глаголы возвратные и невозвратные</w:t>
            </w:r>
          </w:p>
        </w:tc>
      </w:tr>
      <w:tr w:rsidR="00592E7B" w:rsidRPr="0009756D"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4.7.4</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Инфинитив и его грамматические свойства. Основа инфинитива, основа настоящего (будущего простого) времени глагола</w:t>
            </w:r>
          </w:p>
        </w:tc>
      </w:tr>
      <w:tr w:rsidR="00592E7B" w:rsidRPr="000D13D5"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4.7.5</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Спряжение глагола</w:t>
            </w:r>
          </w:p>
        </w:tc>
      </w:tr>
      <w:tr w:rsidR="00592E7B" w:rsidRPr="000D13D5"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4.7.6</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Морфологический анализ глаголов</w:t>
            </w:r>
          </w:p>
        </w:tc>
      </w:tr>
      <w:tr w:rsidR="00592E7B" w:rsidRPr="000D13D5"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4.8</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Синтаксис. Словосочетание</w:t>
            </w:r>
          </w:p>
        </w:tc>
      </w:tr>
      <w:tr w:rsidR="00592E7B" w:rsidRPr="0009756D"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4.8.1</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Словосочетание и его признаки. Средства связи слов в словосочетании</w:t>
            </w:r>
          </w:p>
        </w:tc>
      </w:tr>
      <w:tr w:rsidR="00592E7B" w:rsidRPr="0009756D"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4.8.2</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Виды словосочетаний по морфологическим свойствам главного слова: глагольные, именные, наречные</w:t>
            </w:r>
          </w:p>
        </w:tc>
      </w:tr>
      <w:tr w:rsidR="00592E7B" w:rsidRPr="000D13D5"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4.8.3</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Синтаксический анализ словосочетания</w:t>
            </w:r>
          </w:p>
        </w:tc>
      </w:tr>
      <w:tr w:rsidR="00592E7B" w:rsidRPr="000D13D5"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4.9</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Синтаксис. Предложение</w:t>
            </w:r>
          </w:p>
        </w:tc>
      </w:tr>
      <w:tr w:rsidR="00592E7B" w:rsidRPr="000D13D5"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4.9.1</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Предложение и его признаки</w:t>
            </w:r>
          </w:p>
        </w:tc>
      </w:tr>
      <w:tr w:rsidR="00592E7B" w:rsidRPr="0009756D"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4.9.2</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Виды предложений по цели высказывания (повествовательные, вопросительные, побудительные)</w:t>
            </w:r>
          </w:p>
        </w:tc>
      </w:tr>
      <w:tr w:rsidR="00592E7B" w:rsidRPr="0009756D"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4.9.3</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Виды предложений по эмоциональной окраске (восклицательные, невосклицательные)</w:t>
            </w:r>
          </w:p>
        </w:tc>
      </w:tr>
      <w:tr w:rsidR="00592E7B" w:rsidRPr="000D13D5"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4.9.4</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Предложения простые и сложные</w:t>
            </w:r>
          </w:p>
        </w:tc>
      </w:tr>
      <w:tr w:rsidR="00592E7B" w:rsidRPr="000D13D5"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4.9.5</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Предложения распространённые и нераспространённые</w:t>
            </w:r>
          </w:p>
        </w:tc>
      </w:tr>
      <w:tr w:rsidR="00592E7B" w:rsidRPr="0009756D"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4.9.6</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Синтаксический анализ простого и простого осложнённого предложений</w:t>
            </w:r>
          </w:p>
        </w:tc>
      </w:tr>
      <w:tr w:rsidR="00592E7B" w:rsidRPr="000D13D5"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4.10</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Синтаксис. Главные члены предложения</w:t>
            </w:r>
          </w:p>
        </w:tc>
      </w:tr>
      <w:tr w:rsidR="00592E7B" w:rsidRPr="0009756D"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4.10.1</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Главные члены предложения (грамматическая основа)</w:t>
            </w:r>
          </w:p>
        </w:tc>
      </w:tr>
      <w:tr w:rsidR="00592E7B" w:rsidRPr="0009756D"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4.10.2</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p>
        </w:tc>
      </w:tr>
      <w:tr w:rsidR="00592E7B" w:rsidRPr="0009756D"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4.10.3</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Сказуемое и способы его выражения: глаголом, именем существительным, именем прилагательным</w:t>
            </w:r>
          </w:p>
        </w:tc>
      </w:tr>
      <w:tr w:rsidR="00592E7B" w:rsidRPr="000D13D5"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4.11</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 xml:space="preserve">Синтаксис. Второстепенные члены предложения </w:t>
            </w:r>
          </w:p>
        </w:tc>
      </w:tr>
      <w:tr w:rsidR="00592E7B" w:rsidRPr="0009756D"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4.11.1</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Второстепенные члены предложения: определение, дополнение, обстоятельство</w:t>
            </w:r>
          </w:p>
        </w:tc>
      </w:tr>
      <w:tr w:rsidR="00592E7B" w:rsidRPr="0009756D"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4.11.2</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Определение и типичные средства его выражения</w:t>
            </w:r>
          </w:p>
        </w:tc>
      </w:tr>
      <w:tr w:rsidR="00592E7B" w:rsidRPr="0009756D"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4.11.3</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Дополнение (прямое и косвенное) и типичные средства его выражения</w:t>
            </w:r>
          </w:p>
        </w:tc>
      </w:tr>
      <w:tr w:rsidR="00592E7B" w:rsidRPr="0009756D"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4.11.4</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tc>
      </w:tr>
      <w:tr w:rsidR="00592E7B" w:rsidRPr="000D13D5"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4.12</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Синтаксис. Простое осложнённое предложение</w:t>
            </w:r>
          </w:p>
        </w:tc>
      </w:tr>
      <w:tr w:rsidR="00592E7B" w:rsidRPr="0009756D"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4.12.1</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w:t>
            </w:r>
          </w:p>
        </w:tc>
      </w:tr>
      <w:tr w:rsidR="00592E7B" w:rsidRPr="0009756D"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4.12.2</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Предложения с обобщающими словами при однородных членах</w:t>
            </w:r>
          </w:p>
        </w:tc>
      </w:tr>
      <w:tr w:rsidR="00592E7B" w:rsidRPr="0009756D"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4.12.3</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Предложения с обращением, особенности интонации. Обращение и средства его выражения</w:t>
            </w:r>
          </w:p>
        </w:tc>
      </w:tr>
      <w:tr w:rsidR="00592E7B" w:rsidRPr="000D13D5"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4.13</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Синтаксис. Сложное предложение</w:t>
            </w:r>
          </w:p>
        </w:tc>
      </w:tr>
      <w:tr w:rsidR="00592E7B" w:rsidRPr="0009756D"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4.13.1</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Сложные предложения с бессоюзной и союзной связью</w:t>
            </w:r>
          </w:p>
        </w:tc>
      </w:tr>
      <w:tr w:rsidR="00592E7B" w:rsidRPr="0009756D"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4.13.2</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Предложения сложносочинённые и сложноподчинённые (общее представление, практическое усвоение)</w:t>
            </w:r>
          </w:p>
        </w:tc>
      </w:tr>
      <w:tr w:rsidR="00592E7B" w:rsidRPr="0009756D"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4.14</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Синтаксис. Прямая речь. Цитирование. Диалог</w:t>
            </w:r>
          </w:p>
        </w:tc>
      </w:tr>
      <w:tr w:rsidR="00592E7B" w:rsidRPr="000D13D5"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4.14.1</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Предложения с прямой речью</w:t>
            </w:r>
          </w:p>
        </w:tc>
      </w:tr>
      <w:tr w:rsidR="00592E7B" w:rsidRPr="000D13D5"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4.14.2</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Диалог</w:t>
            </w:r>
          </w:p>
        </w:tc>
      </w:tr>
      <w:tr w:rsidR="00592E7B" w:rsidRPr="000D13D5"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5</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Культура речи</w:t>
            </w:r>
          </w:p>
        </w:tc>
      </w:tr>
      <w:tr w:rsidR="00592E7B" w:rsidRPr="000D13D5"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5.1</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Свойства русского ударения</w:t>
            </w:r>
          </w:p>
        </w:tc>
      </w:tr>
      <w:tr w:rsidR="00592E7B" w:rsidRPr="0009756D"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5.2</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Нормы произношения и нормы постановки ударения имён существительных (в рамках изученного)</w:t>
            </w:r>
          </w:p>
        </w:tc>
      </w:tr>
      <w:tr w:rsidR="00592E7B" w:rsidRPr="0009756D"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5.3</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Нормы произношения и нормы постановки ударения имён прилагательных (в рамках изученного)</w:t>
            </w:r>
          </w:p>
        </w:tc>
      </w:tr>
      <w:tr w:rsidR="00592E7B" w:rsidRPr="0009756D"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5.4</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Нормы произношения и нормы постановки ударения в глагольных формах (в рамках изученного) </w:t>
            </w:r>
          </w:p>
        </w:tc>
      </w:tr>
      <w:tr w:rsidR="00592E7B" w:rsidRPr="0009756D"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5.5</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tc>
      </w:tr>
      <w:tr w:rsidR="00592E7B" w:rsidRPr="0009756D"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5.6</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Нормы словоизменения имён существительных (в рамках изученного)</w:t>
            </w:r>
          </w:p>
        </w:tc>
      </w:tr>
      <w:tr w:rsidR="00592E7B" w:rsidRPr="0009756D"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5.7</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Нормы словоизменения имён прилагательных (в рамках изученного)</w:t>
            </w:r>
          </w:p>
        </w:tc>
      </w:tr>
      <w:tr w:rsidR="00592E7B" w:rsidRPr="0009756D"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5.8</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Нормы словоизменения глаголов (в рамках изученного)</w:t>
            </w:r>
          </w:p>
        </w:tc>
      </w:tr>
      <w:tr w:rsidR="00592E7B" w:rsidRPr="000D13D5"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Орфография</w:t>
            </w:r>
          </w:p>
        </w:tc>
      </w:tr>
      <w:tr w:rsidR="00592E7B" w:rsidRPr="0009756D"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6.1</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Понятие «орфограмма». Буквенные и небуквенные орфограммы</w:t>
            </w:r>
          </w:p>
        </w:tc>
      </w:tr>
      <w:tr w:rsidR="00592E7B" w:rsidRPr="0009756D"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6.2</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Правописание разделительных ъ и ь</w:t>
            </w:r>
          </w:p>
        </w:tc>
      </w:tr>
      <w:tr w:rsidR="00592E7B" w:rsidRPr="0009756D"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6.3</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Правописание корней с безударными проверяемыми, непроверяемыми гласными (в рамках изученного)</w:t>
            </w:r>
          </w:p>
        </w:tc>
      </w:tr>
      <w:tr w:rsidR="00592E7B" w:rsidRPr="0009756D"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6.4</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Правописание корней с чередованием а // о: -лаг- и -лож-; -раст-, -ращ- и -рос-; -гар- и -гор-, -зар- и -зор-; -клан- и -клон-, -скак- и -скоч-</w:t>
            </w:r>
          </w:p>
        </w:tc>
      </w:tr>
      <w:tr w:rsidR="00592E7B" w:rsidRPr="0009756D"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6.5</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Правописание корней с чередованием е // и: -бер- и -бир-, -блест- и -блист-, -дер- и-дир-, -жег- и -жиг-, -мер- и -мир-, -пер- и -пир-, -стел- и -стил-, -тер- и -тир-</w:t>
            </w:r>
          </w:p>
        </w:tc>
      </w:tr>
      <w:tr w:rsidR="00592E7B" w:rsidRPr="0009756D"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6.6</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Правописание корней с проверяемыми, непроверяемыми, непроизносимыми согласными (в рамках изученного)</w:t>
            </w:r>
          </w:p>
        </w:tc>
      </w:tr>
      <w:tr w:rsidR="00592E7B" w:rsidRPr="0009756D"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6.7</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Правописание ё и о после шипящих в корне слова</w:t>
            </w:r>
          </w:p>
        </w:tc>
      </w:tr>
      <w:tr w:rsidR="00592E7B" w:rsidRPr="0009756D"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6.8</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Правописание неизменяемых на письме приставок и приставок на -з(-с)</w:t>
            </w:r>
          </w:p>
        </w:tc>
      </w:tr>
      <w:tr w:rsidR="00592E7B" w:rsidRPr="0009756D"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6.9</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Правописание ы и и после приставок</w:t>
            </w:r>
          </w:p>
        </w:tc>
      </w:tr>
      <w:tr w:rsidR="00592E7B" w:rsidRPr="0009756D"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6.10</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Правописание ы и и после ц</w:t>
            </w:r>
          </w:p>
        </w:tc>
      </w:tr>
      <w:tr w:rsidR="00592E7B" w:rsidRPr="0009756D"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6.11</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Правописание безударных окончаний имён прилагательных</w:t>
            </w:r>
          </w:p>
        </w:tc>
      </w:tr>
      <w:tr w:rsidR="00592E7B" w:rsidRPr="0009756D"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6.12</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Правописание о и е после шипящих и ц в суффиксах и окончаниях имён прилагательных</w:t>
            </w:r>
          </w:p>
        </w:tc>
      </w:tr>
      <w:tr w:rsidR="00592E7B" w:rsidRPr="0009756D"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6.13</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Правописание кратких форм имён прилагательных с основой на шипящий</w:t>
            </w:r>
          </w:p>
        </w:tc>
      </w:tr>
      <w:tr w:rsidR="00592E7B" w:rsidRPr="0009756D"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6.14</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Слитное и раздельное написание не с именами прилагательными</w:t>
            </w:r>
          </w:p>
        </w:tc>
      </w:tr>
      <w:tr w:rsidR="00592E7B" w:rsidRPr="0009756D"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6.15</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Использование ь как показателя грамматической формы в инфинитиве, в форме 2-го лица единственного числа после шипящих</w:t>
            </w:r>
          </w:p>
        </w:tc>
      </w:tr>
      <w:tr w:rsidR="00592E7B" w:rsidRPr="0009756D"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6.16</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Правописание -тся и -ться в глаголах</w:t>
            </w:r>
          </w:p>
        </w:tc>
      </w:tr>
      <w:tr w:rsidR="00592E7B" w:rsidRPr="0009756D"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6.17</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Правописание суффиксов -ова-, -ева-, -ыва-, -ива-</w:t>
            </w:r>
          </w:p>
        </w:tc>
      </w:tr>
      <w:tr w:rsidR="00592E7B" w:rsidRPr="0009756D"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6.18</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Правописание безударных личных окончаний глагола</w:t>
            </w:r>
          </w:p>
        </w:tc>
      </w:tr>
      <w:tr w:rsidR="00592E7B" w:rsidRPr="0009756D"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6.19</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Правописание гласной перед суффиксом -л- в формах прошедшего времени глагола</w:t>
            </w:r>
          </w:p>
        </w:tc>
      </w:tr>
      <w:tr w:rsidR="00592E7B" w:rsidRPr="0009756D"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6.20</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Слитное и раздельное написание не с глаголами</w:t>
            </w:r>
          </w:p>
        </w:tc>
      </w:tr>
      <w:tr w:rsidR="00592E7B" w:rsidRPr="0009756D"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6.21</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Орфографический анализ слов (в рамках изученного)</w:t>
            </w:r>
          </w:p>
        </w:tc>
      </w:tr>
      <w:tr w:rsidR="00592E7B" w:rsidRPr="0009756D"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6.22</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Правописание безударных окончаний имён существительных; о и е (ё) после шипящих и ц в суффиксах и окончаниях, суффиксов -чик- и -щик-,-ек- и -ик- (-чик-),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tc>
      </w:tr>
      <w:tr w:rsidR="00592E7B" w:rsidRPr="000D13D5"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7</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Пунктуация</w:t>
            </w:r>
          </w:p>
        </w:tc>
      </w:tr>
      <w:tr w:rsidR="00592E7B" w:rsidRPr="000D13D5"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7.1</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Пунктуация как раздел лингвистики</w:t>
            </w:r>
          </w:p>
        </w:tc>
      </w:tr>
      <w:tr w:rsidR="00592E7B" w:rsidRPr="0009756D"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7.2</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Тире между подлежащим и сказуемым</w:t>
            </w:r>
          </w:p>
        </w:tc>
      </w:tr>
      <w:tr w:rsidR="00592E7B" w:rsidRPr="0009756D"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7.3</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tc>
      </w:tr>
      <w:tr w:rsidR="00592E7B" w:rsidRPr="0009756D"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7.4</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Пунктуационное оформление сложных предложений, состоящих из частей, связанных бессоюзной связью и союзами и, но, а, однако, зато, да</w:t>
            </w:r>
          </w:p>
        </w:tc>
      </w:tr>
      <w:tr w:rsidR="00592E7B" w:rsidRPr="0009756D"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7.5</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Пунктуационное оформление предложений с прямой речью</w:t>
            </w:r>
          </w:p>
        </w:tc>
      </w:tr>
      <w:tr w:rsidR="00592E7B" w:rsidRPr="0009756D"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7.6</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Пунктуационное оформление диалога на письме</w:t>
            </w:r>
          </w:p>
        </w:tc>
      </w:tr>
      <w:tr w:rsidR="00592E7B" w:rsidRPr="000D13D5"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8</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Выразительность русской речи</w:t>
            </w:r>
          </w:p>
        </w:tc>
      </w:tr>
      <w:tr w:rsidR="00592E7B" w:rsidRPr="0009756D" w:rsidTr="00B37C46">
        <w:trPr>
          <w:trHeight w:val="144"/>
        </w:trPr>
        <w:tc>
          <w:tcPr>
            <w:tcW w:w="1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8.1</w:t>
            </w:r>
          </w:p>
        </w:tc>
        <w:tc>
          <w:tcPr>
            <w:tcW w:w="134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Уместное использование слов с суффиксами оценки в собственной речи</w:t>
            </w:r>
          </w:p>
        </w:tc>
      </w:tr>
    </w:tbl>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 </w:t>
      </w:r>
      <w:r w:rsidRPr="000D13D5">
        <w:rPr>
          <w:rFonts w:ascii="Times New Roman" w:hAnsi="Times New Roman"/>
          <w:sz w:val="24"/>
          <w:szCs w:val="24"/>
        </w:rPr>
        <w:t>6 КЛАСС</w:t>
      </w:r>
    </w:p>
    <w:p w:rsidR="00592E7B" w:rsidRPr="000D13D5" w:rsidRDefault="00592E7B" w:rsidP="00F56010">
      <w:pPr>
        <w:spacing w:after="0" w:line="240" w:lineRule="atLeast"/>
        <w:rPr>
          <w:rFonts w:ascii="Times New Roman" w:hAnsi="Times New Roman"/>
          <w:sz w:val="24"/>
          <w:szCs w:val="24"/>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10"/>
        <w:gridCol w:w="8914"/>
      </w:tblGrid>
      <w:tr w:rsidR="00592E7B" w:rsidRPr="000D13D5" w:rsidTr="00B37C46">
        <w:trPr>
          <w:trHeight w:val="144"/>
        </w:trPr>
        <w:tc>
          <w:tcPr>
            <w:tcW w:w="10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 xml:space="preserve"> Код </w:t>
            </w:r>
          </w:p>
        </w:tc>
        <w:tc>
          <w:tcPr>
            <w:tcW w:w="134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 xml:space="preserve"> Проверяемый элемент содержания </w:t>
            </w:r>
          </w:p>
        </w:tc>
      </w:tr>
      <w:tr w:rsidR="00592E7B" w:rsidRPr="000D13D5" w:rsidTr="00B37C46">
        <w:trPr>
          <w:trHeight w:val="144"/>
        </w:trPr>
        <w:tc>
          <w:tcPr>
            <w:tcW w:w="10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1</w:t>
            </w:r>
          </w:p>
        </w:tc>
        <w:tc>
          <w:tcPr>
            <w:tcW w:w="134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Язык и речь</w:t>
            </w:r>
          </w:p>
        </w:tc>
      </w:tr>
      <w:tr w:rsidR="00592E7B" w:rsidRPr="0009756D" w:rsidTr="00B37C46">
        <w:trPr>
          <w:trHeight w:val="144"/>
        </w:trPr>
        <w:tc>
          <w:tcPr>
            <w:tcW w:w="10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1.1</w:t>
            </w:r>
          </w:p>
        </w:tc>
        <w:tc>
          <w:tcPr>
            <w:tcW w:w="134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Монолог-описание, монолог-повествование, монолог-рассуждение; сообщение на лингвистическую тему</w:t>
            </w:r>
          </w:p>
        </w:tc>
      </w:tr>
      <w:tr w:rsidR="00592E7B" w:rsidRPr="0009756D" w:rsidTr="00B37C46">
        <w:trPr>
          <w:trHeight w:val="144"/>
        </w:trPr>
        <w:tc>
          <w:tcPr>
            <w:tcW w:w="10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1.2</w:t>
            </w:r>
          </w:p>
        </w:tc>
        <w:tc>
          <w:tcPr>
            <w:tcW w:w="134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Виды диалога: побуждение к действию, обмен мнениями</w:t>
            </w:r>
          </w:p>
        </w:tc>
      </w:tr>
      <w:tr w:rsidR="00592E7B" w:rsidRPr="000D13D5" w:rsidTr="00B37C46">
        <w:trPr>
          <w:trHeight w:val="144"/>
        </w:trPr>
        <w:tc>
          <w:tcPr>
            <w:tcW w:w="10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w:t>
            </w:r>
          </w:p>
        </w:tc>
        <w:tc>
          <w:tcPr>
            <w:tcW w:w="134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Текст</w:t>
            </w:r>
          </w:p>
        </w:tc>
      </w:tr>
      <w:tr w:rsidR="00592E7B" w:rsidRPr="0009756D" w:rsidTr="00B37C46">
        <w:trPr>
          <w:trHeight w:val="144"/>
        </w:trPr>
        <w:tc>
          <w:tcPr>
            <w:tcW w:w="10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2.1</w:t>
            </w:r>
          </w:p>
        </w:tc>
        <w:tc>
          <w:tcPr>
            <w:tcW w:w="134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592E7B" w:rsidRPr="0009756D" w:rsidTr="00B37C46">
        <w:trPr>
          <w:trHeight w:val="144"/>
        </w:trPr>
        <w:tc>
          <w:tcPr>
            <w:tcW w:w="10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2.2</w:t>
            </w:r>
          </w:p>
        </w:tc>
        <w:tc>
          <w:tcPr>
            <w:tcW w:w="134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tc>
      </w:tr>
      <w:tr w:rsidR="00592E7B" w:rsidRPr="000D13D5" w:rsidTr="00B37C46">
        <w:trPr>
          <w:trHeight w:val="144"/>
        </w:trPr>
        <w:tc>
          <w:tcPr>
            <w:tcW w:w="10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2.3</w:t>
            </w:r>
          </w:p>
        </w:tc>
        <w:tc>
          <w:tcPr>
            <w:tcW w:w="134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Описание как тип речи. Описание внешности человека. Описание помещения. Описание природы. Описание местности. </w:t>
            </w:r>
            <w:r w:rsidRPr="000D13D5">
              <w:rPr>
                <w:rFonts w:ascii="Times New Roman" w:hAnsi="Times New Roman"/>
                <w:sz w:val="24"/>
                <w:szCs w:val="24"/>
              </w:rPr>
              <w:t>Описание действий</w:t>
            </w:r>
          </w:p>
        </w:tc>
      </w:tr>
      <w:tr w:rsidR="00592E7B" w:rsidRPr="000D13D5" w:rsidTr="00B37C46">
        <w:trPr>
          <w:trHeight w:val="144"/>
        </w:trPr>
        <w:tc>
          <w:tcPr>
            <w:tcW w:w="10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3</w:t>
            </w:r>
          </w:p>
        </w:tc>
        <w:tc>
          <w:tcPr>
            <w:tcW w:w="134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Функциональные разновидности языка</w:t>
            </w:r>
          </w:p>
        </w:tc>
      </w:tr>
      <w:tr w:rsidR="00592E7B" w:rsidRPr="0009756D" w:rsidTr="00B37C46">
        <w:trPr>
          <w:trHeight w:val="144"/>
        </w:trPr>
        <w:tc>
          <w:tcPr>
            <w:tcW w:w="10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3.1</w:t>
            </w:r>
          </w:p>
        </w:tc>
        <w:tc>
          <w:tcPr>
            <w:tcW w:w="134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Официально-деловой стиль. Заявление. Расписка</w:t>
            </w:r>
          </w:p>
        </w:tc>
      </w:tr>
      <w:tr w:rsidR="00592E7B" w:rsidRPr="0009756D" w:rsidTr="00B37C46">
        <w:trPr>
          <w:trHeight w:val="144"/>
        </w:trPr>
        <w:tc>
          <w:tcPr>
            <w:tcW w:w="10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3.2</w:t>
            </w:r>
          </w:p>
        </w:tc>
        <w:tc>
          <w:tcPr>
            <w:tcW w:w="134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Научный стиль. Словарная статья. Научное сообщение</w:t>
            </w:r>
          </w:p>
        </w:tc>
      </w:tr>
      <w:tr w:rsidR="00592E7B" w:rsidRPr="000D13D5" w:rsidTr="00B37C46">
        <w:trPr>
          <w:trHeight w:val="144"/>
        </w:trPr>
        <w:tc>
          <w:tcPr>
            <w:tcW w:w="10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w:t>
            </w:r>
          </w:p>
        </w:tc>
        <w:tc>
          <w:tcPr>
            <w:tcW w:w="134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Система языка</w:t>
            </w:r>
          </w:p>
        </w:tc>
      </w:tr>
      <w:tr w:rsidR="00592E7B" w:rsidRPr="000D13D5" w:rsidTr="00B37C46">
        <w:trPr>
          <w:trHeight w:val="144"/>
        </w:trPr>
        <w:tc>
          <w:tcPr>
            <w:tcW w:w="10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w:t>
            </w:r>
          </w:p>
        </w:tc>
        <w:tc>
          <w:tcPr>
            <w:tcW w:w="134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Лексикология</w:t>
            </w:r>
          </w:p>
        </w:tc>
      </w:tr>
      <w:tr w:rsidR="00592E7B" w:rsidRPr="0009756D" w:rsidTr="00B37C46">
        <w:trPr>
          <w:trHeight w:val="144"/>
        </w:trPr>
        <w:tc>
          <w:tcPr>
            <w:tcW w:w="10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4.1.1</w:t>
            </w:r>
          </w:p>
        </w:tc>
        <w:tc>
          <w:tcPr>
            <w:tcW w:w="134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Лексика русского языка с точки зрения её происхождения: исконно русские и заимствованные слова</w:t>
            </w:r>
          </w:p>
        </w:tc>
      </w:tr>
      <w:tr w:rsidR="00592E7B" w:rsidRPr="0009756D" w:rsidTr="00B37C46">
        <w:trPr>
          <w:trHeight w:val="144"/>
        </w:trPr>
        <w:tc>
          <w:tcPr>
            <w:tcW w:w="10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4.1.2</w:t>
            </w:r>
          </w:p>
        </w:tc>
        <w:tc>
          <w:tcPr>
            <w:tcW w:w="134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Лексика русского языка с точки зрения принадлежности к активному и пассивному запасу: неологизмы, устаревшие слова (историзмы и архаизмы)</w:t>
            </w:r>
          </w:p>
        </w:tc>
      </w:tr>
      <w:tr w:rsidR="00592E7B" w:rsidRPr="0009756D" w:rsidTr="00B37C46">
        <w:trPr>
          <w:trHeight w:val="144"/>
        </w:trPr>
        <w:tc>
          <w:tcPr>
            <w:tcW w:w="10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4.1.3</w:t>
            </w:r>
          </w:p>
        </w:tc>
        <w:tc>
          <w:tcPr>
            <w:tcW w:w="134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tc>
      </w:tr>
      <w:tr w:rsidR="00592E7B" w:rsidRPr="0009756D" w:rsidTr="00B37C46">
        <w:trPr>
          <w:trHeight w:val="144"/>
        </w:trPr>
        <w:tc>
          <w:tcPr>
            <w:tcW w:w="10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4.1.4</w:t>
            </w:r>
          </w:p>
        </w:tc>
        <w:tc>
          <w:tcPr>
            <w:tcW w:w="134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Стилистические пласты лексики: стилистически нейтральная, высокая и сниженная лексика</w:t>
            </w:r>
          </w:p>
        </w:tc>
      </w:tr>
      <w:tr w:rsidR="00592E7B" w:rsidRPr="0009756D" w:rsidTr="00B37C46">
        <w:trPr>
          <w:trHeight w:val="144"/>
        </w:trPr>
        <w:tc>
          <w:tcPr>
            <w:tcW w:w="10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4.1.5</w:t>
            </w:r>
          </w:p>
        </w:tc>
        <w:tc>
          <w:tcPr>
            <w:tcW w:w="134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Фразеологизмы. Их признаки и значение</w:t>
            </w:r>
          </w:p>
        </w:tc>
      </w:tr>
      <w:tr w:rsidR="00592E7B" w:rsidRPr="000D13D5" w:rsidTr="00B37C46">
        <w:trPr>
          <w:trHeight w:val="144"/>
        </w:trPr>
        <w:tc>
          <w:tcPr>
            <w:tcW w:w="10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4.1.6</w:t>
            </w:r>
          </w:p>
        </w:tc>
        <w:tc>
          <w:tcPr>
            <w:tcW w:w="134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Лексический анализ слова</w:t>
            </w:r>
          </w:p>
        </w:tc>
      </w:tr>
      <w:tr w:rsidR="00592E7B" w:rsidRPr="000D13D5" w:rsidTr="00B37C46">
        <w:trPr>
          <w:trHeight w:val="144"/>
        </w:trPr>
        <w:tc>
          <w:tcPr>
            <w:tcW w:w="10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w:t>
            </w:r>
          </w:p>
        </w:tc>
        <w:tc>
          <w:tcPr>
            <w:tcW w:w="134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Словообразование</w:t>
            </w:r>
          </w:p>
        </w:tc>
      </w:tr>
      <w:tr w:rsidR="00592E7B" w:rsidRPr="0009756D" w:rsidTr="00B37C46">
        <w:trPr>
          <w:trHeight w:val="144"/>
        </w:trPr>
        <w:tc>
          <w:tcPr>
            <w:tcW w:w="10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4.2.1</w:t>
            </w:r>
          </w:p>
        </w:tc>
        <w:tc>
          <w:tcPr>
            <w:tcW w:w="134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Формообразующие и словообразующие морфемы. Производящая основа</w:t>
            </w:r>
          </w:p>
        </w:tc>
      </w:tr>
      <w:tr w:rsidR="00592E7B" w:rsidRPr="0009756D" w:rsidTr="00B37C46">
        <w:trPr>
          <w:trHeight w:val="144"/>
        </w:trPr>
        <w:tc>
          <w:tcPr>
            <w:tcW w:w="10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4.2.2</w:t>
            </w:r>
          </w:p>
        </w:tc>
        <w:tc>
          <w:tcPr>
            <w:tcW w:w="134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tc>
      </w:tr>
      <w:tr w:rsidR="00592E7B" w:rsidRPr="0009756D" w:rsidTr="00B37C46">
        <w:trPr>
          <w:trHeight w:val="144"/>
        </w:trPr>
        <w:tc>
          <w:tcPr>
            <w:tcW w:w="10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4.2.3</w:t>
            </w:r>
          </w:p>
        </w:tc>
        <w:tc>
          <w:tcPr>
            <w:tcW w:w="134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Морфемный и словообразовательный анализ слов</w:t>
            </w:r>
          </w:p>
        </w:tc>
      </w:tr>
      <w:tr w:rsidR="00592E7B" w:rsidRPr="0009756D" w:rsidTr="00B37C46">
        <w:trPr>
          <w:trHeight w:val="144"/>
        </w:trPr>
        <w:tc>
          <w:tcPr>
            <w:tcW w:w="10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4.2.4</w:t>
            </w:r>
          </w:p>
        </w:tc>
        <w:tc>
          <w:tcPr>
            <w:tcW w:w="134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Особенности словообразования имён существительных, имён прилагательных, имён числительных, местоимений</w:t>
            </w:r>
          </w:p>
        </w:tc>
      </w:tr>
      <w:tr w:rsidR="00592E7B" w:rsidRPr="000D13D5" w:rsidTr="00B37C46">
        <w:trPr>
          <w:trHeight w:val="144"/>
        </w:trPr>
        <w:tc>
          <w:tcPr>
            <w:tcW w:w="10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4.3</w:t>
            </w:r>
          </w:p>
        </w:tc>
        <w:tc>
          <w:tcPr>
            <w:tcW w:w="134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Морфология. Имя существительное</w:t>
            </w:r>
          </w:p>
        </w:tc>
      </w:tr>
      <w:tr w:rsidR="00592E7B" w:rsidRPr="000D13D5" w:rsidTr="00B37C46">
        <w:trPr>
          <w:trHeight w:val="144"/>
        </w:trPr>
        <w:tc>
          <w:tcPr>
            <w:tcW w:w="10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4.3.1</w:t>
            </w:r>
          </w:p>
        </w:tc>
        <w:tc>
          <w:tcPr>
            <w:tcW w:w="134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Морфологический анализ имён существительных</w:t>
            </w:r>
          </w:p>
        </w:tc>
      </w:tr>
      <w:tr w:rsidR="00592E7B" w:rsidRPr="000D13D5" w:rsidTr="00B37C46">
        <w:trPr>
          <w:trHeight w:val="144"/>
        </w:trPr>
        <w:tc>
          <w:tcPr>
            <w:tcW w:w="10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4.4</w:t>
            </w:r>
          </w:p>
        </w:tc>
        <w:tc>
          <w:tcPr>
            <w:tcW w:w="134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Морфология. Имя прилагательное</w:t>
            </w:r>
          </w:p>
        </w:tc>
      </w:tr>
      <w:tr w:rsidR="00592E7B" w:rsidRPr="0009756D" w:rsidTr="00B37C46">
        <w:trPr>
          <w:trHeight w:val="144"/>
        </w:trPr>
        <w:tc>
          <w:tcPr>
            <w:tcW w:w="10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4.4.1</w:t>
            </w:r>
          </w:p>
        </w:tc>
        <w:tc>
          <w:tcPr>
            <w:tcW w:w="134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Качественные, относительные и притяжательные имена прилагательные</w:t>
            </w:r>
          </w:p>
        </w:tc>
      </w:tr>
      <w:tr w:rsidR="00592E7B" w:rsidRPr="0009756D" w:rsidTr="00B37C46">
        <w:trPr>
          <w:trHeight w:val="144"/>
        </w:trPr>
        <w:tc>
          <w:tcPr>
            <w:tcW w:w="10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4.4.2</w:t>
            </w:r>
          </w:p>
        </w:tc>
        <w:tc>
          <w:tcPr>
            <w:tcW w:w="134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Степени сравнения качественных имён прилагательных</w:t>
            </w:r>
          </w:p>
        </w:tc>
      </w:tr>
      <w:tr w:rsidR="00592E7B" w:rsidRPr="000D13D5" w:rsidTr="00B37C46">
        <w:trPr>
          <w:trHeight w:val="144"/>
        </w:trPr>
        <w:tc>
          <w:tcPr>
            <w:tcW w:w="10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4.4.3</w:t>
            </w:r>
          </w:p>
        </w:tc>
        <w:tc>
          <w:tcPr>
            <w:tcW w:w="134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Морфологический анализ имён прилагательных</w:t>
            </w:r>
          </w:p>
        </w:tc>
      </w:tr>
      <w:tr w:rsidR="00592E7B" w:rsidRPr="000D13D5" w:rsidTr="00B37C46">
        <w:trPr>
          <w:trHeight w:val="144"/>
        </w:trPr>
        <w:tc>
          <w:tcPr>
            <w:tcW w:w="10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4.5</w:t>
            </w:r>
          </w:p>
        </w:tc>
        <w:tc>
          <w:tcPr>
            <w:tcW w:w="134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Морфология. Имя числительное</w:t>
            </w:r>
          </w:p>
        </w:tc>
      </w:tr>
      <w:tr w:rsidR="00592E7B" w:rsidRPr="000D13D5" w:rsidTr="00B37C46">
        <w:trPr>
          <w:trHeight w:val="144"/>
        </w:trPr>
        <w:tc>
          <w:tcPr>
            <w:tcW w:w="10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4.5.1</w:t>
            </w:r>
          </w:p>
        </w:tc>
        <w:tc>
          <w:tcPr>
            <w:tcW w:w="134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Общее грамматическое значение имени числительного. </w:t>
            </w:r>
            <w:r w:rsidRPr="000D13D5">
              <w:rPr>
                <w:rFonts w:ascii="Times New Roman" w:hAnsi="Times New Roman"/>
                <w:sz w:val="24"/>
                <w:szCs w:val="24"/>
              </w:rPr>
              <w:t>Синтаксические функции имён числительных</w:t>
            </w:r>
          </w:p>
        </w:tc>
      </w:tr>
      <w:tr w:rsidR="00592E7B" w:rsidRPr="0009756D" w:rsidTr="00B37C46">
        <w:trPr>
          <w:trHeight w:val="144"/>
        </w:trPr>
        <w:tc>
          <w:tcPr>
            <w:tcW w:w="10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4.5.2</w:t>
            </w:r>
          </w:p>
        </w:tc>
        <w:tc>
          <w:tcPr>
            <w:tcW w:w="134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Разряды имён числительных по значению: количественные (целые, дробные, собирательные), порядковые числительные</w:t>
            </w:r>
          </w:p>
        </w:tc>
      </w:tr>
      <w:tr w:rsidR="00592E7B" w:rsidRPr="0009756D" w:rsidTr="00B37C46">
        <w:trPr>
          <w:trHeight w:val="144"/>
        </w:trPr>
        <w:tc>
          <w:tcPr>
            <w:tcW w:w="10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4.5.3</w:t>
            </w:r>
          </w:p>
        </w:tc>
        <w:tc>
          <w:tcPr>
            <w:tcW w:w="134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Разряды имён числительных по строению: простые, сложные, составные числительные</w:t>
            </w:r>
          </w:p>
        </w:tc>
      </w:tr>
      <w:tr w:rsidR="00592E7B" w:rsidRPr="0009756D" w:rsidTr="00B37C46">
        <w:trPr>
          <w:trHeight w:val="144"/>
        </w:trPr>
        <w:tc>
          <w:tcPr>
            <w:tcW w:w="10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4.5.4</w:t>
            </w:r>
          </w:p>
        </w:tc>
        <w:tc>
          <w:tcPr>
            <w:tcW w:w="134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Склонение количественных и порядковых имён числительных</w:t>
            </w:r>
          </w:p>
        </w:tc>
      </w:tr>
      <w:tr w:rsidR="00592E7B" w:rsidRPr="000D13D5" w:rsidTr="00B37C46">
        <w:trPr>
          <w:trHeight w:val="144"/>
        </w:trPr>
        <w:tc>
          <w:tcPr>
            <w:tcW w:w="10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4.5.5</w:t>
            </w:r>
          </w:p>
        </w:tc>
        <w:tc>
          <w:tcPr>
            <w:tcW w:w="134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Морфологический анализ имён числительных</w:t>
            </w:r>
          </w:p>
        </w:tc>
      </w:tr>
      <w:tr w:rsidR="00592E7B" w:rsidRPr="000D13D5" w:rsidTr="00B37C46">
        <w:trPr>
          <w:trHeight w:val="144"/>
        </w:trPr>
        <w:tc>
          <w:tcPr>
            <w:tcW w:w="10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4.6</w:t>
            </w:r>
          </w:p>
        </w:tc>
        <w:tc>
          <w:tcPr>
            <w:tcW w:w="134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Морфология. Местоимение</w:t>
            </w:r>
          </w:p>
        </w:tc>
      </w:tr>
      <w:tr w:rsidR="00592E7B" w:rsidRPr="0009756D" w:rsidTr="00B37C46">
        <w:trPr>
          <w:trHeight w:val="144"/>
        </w:trPr>
        <w:tc>
          <w:tcPr>
            <w:tcW w:w="10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4.6.1</w:t>
            </w:r>
          </w:p>
        </w:tc>
        <w:tc>
          <w:tcPr>
            <w:tcW w:w="134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Общее грамматическое значение местоимения. Синтаксические функции местоимений</w:t>
            </w:r>
          </w:p>
        </w:tc>
      </w:tr>
      <w:tr w:rsidR="00592E7B" w:rsidRPr="0009756D" w:rsidTr="00B37C46">
        <w:trPr>
          <w:trHeight w:val="144"/>
        </w:trPr>
        <w:tc>
          <w:tcPr>
            <w:tcW w:w="10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4.6.2</w:t>
            </w:r>
          </w:p>
        </w:tc>
        <w:tc>
          <w:tcPr>
            <w:tcW w:w="134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tc>
      </w:tr>
      <w:tr w:rsidR="00592E7B" w:rsidRPr="000D13D5" w:rsidTr="00B37C46">
        <w:trPr>
          <w:trHeight w:val="144"/>
        </w:trPr>
        <w:tc>
          <w:tcPr>
            <w:tcW w:w="10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4.6.3</w:t>
            </w:r>
          </w:p>
        </w:tc>
        <w:tc>
          <w:tcPr>
            <w:tcW w:w="134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Склонение местоимений</w:t>
            </w:r>
          </w:p>
        </w:tc>
      </w:tr>
      <w:tr w:rsidR="00592E7B" w:rsidRPr="0009756D" w:rsidTr="00B37C46">
        <w:trPr>
          <w:trHeight w:val="144"/>
        </w:trPr>
        <w:tc>
          <w:tcPr>
            <w:tcW w:w="10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4.6.4</w:t>
            </w:r>
          </w:p>
        </w:tc>
        <w:tc>
          <w:tcPr>
            <w:tcW w:w="134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Роль местоимений в речи. Притяжательные и указательные местоимения как средства связи предложений в тексте</w:t>
            </w:r>
          </w:p>
        </w:tc>
      </w:tr>
      <w:tr w:rsidR="00592E7B" w:rsidRPr="000D13D5" w:rsidTr="00B37C46">
        <w:trPr>
          <w:trHeight w:val="144"/>
        </w:trPr>
        <w:tc>
          <w:tcPr>
            <w:tcW w:w="10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4.6.5</w:t>
            </w:r>
          </w:p>
        </w:tc>
        <w:tc>
          <w:tcPr>
            <w:tcW w:w="134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Морфологический анализ местоимений</w:t>
            </w:r>
          </w:p>
        </w:tc>
      </w:tr>
      <w:tr w:rsidR="00592E7B" w:rsidRPr="000D13D5" w:rsidTr="00B37C46">
        <w:trPr>
          <w:trHeight w:val="144"/>
        </w:trPr>
        <w:tc>
          <w:tcPr>
            <w:tcW w:w="10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4.7</w:t>
            </w:r>
          </w:p>
        </w:tc>
        <w:tc>
          <w:tcPr>
            <w:tcW w:w="134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Морфология. Глагол</w:t>
            </w:r>
          </w:p>
        </w:tc>
      </w:tr>
      <w:tr w:rsidR="00592E7B" w:rsidRPr="000D13D5" w:rsidTr="00B37C46">
        <w:trPr>
          <w:trHeight w:val="144"/>
        </w:trPr>
        <w:tc>
          <w:tcPr>
            <w:tcW w:w="10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4.7.1</w:t>
            </w:r>
          </w:p>
        </w:tc>
        <w:tc>
          <w:tcPr>
            <w:tcW w:w="134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Переходные и непереходные глаголы</w:t>
            </w:r>
          </w:p>
        </w:tc>
      </w:tr>
      <w:tr w:rsidR="00592E7B" w:rsidRPr="000D13D5" w:rsidTr="00B37C46">
        <w:trPr>
          <w:trHeight w:val="144"/>
        </w:trPr>
        <w:tc>
          <w:tcPr>
            <w:tcW w:w="10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4.7.2</w:t>
            </w:r>
          </w:p>
        </w:tc>
        <w:tc>
          <w:tcPr>
            <w:tcW w:w="134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Разноспрягаемые глаголы</w:t>
            </w:r>
          </w:p>
        </w:tc>
      </w:tr>
      <w:tr w:rsidR="00592E7B" w:rsidRPr="0009756D" w:rsidTr="00B37C46">
        <w:trPr>
          <w:trHeight w:val="144"/>
        </w:trPr>
        <w:tc>
          <w:tcPr>
            <w:tcW w:w="10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4.7.3</w:t>
            </w:r>
          </w:p>
        </w:tc>
        <w:tc>
          <w:tcPr>
            <w:tcW w:w="134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Безличные глаголы. Использование личных глаголов в безличном значении</w:t>
            </w:r>
          </w:p>
        </w:tc>
      </w:tr>
      <w:tr w:rsidR="00592E7B" w:rsidRPr="0009756D" w:rsidTr="00B37C46">
        <w:trPr>
          <w:trHeight w:val="144"/>
        </w:trPr>
        <w:tc>
          <w:tcPr>
            <w:tcW w:w="10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4.7.4</w:t>
            </w:r>
          </w:p>
        </w:tc>
        <w:tc>
          <w:tcPr>
            <w:tcW w:w="134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Изъявительное, условное и повелительное наклонения глагола</w:t>
            </w:r>
          </w:p>
        </w:tc>
      </w:tr>
      <w:tr w:rsidR="00592E7B" w:rsidRPr="000D13D5" w:rsidTr="00B37C46">
        <w:trPr>
          <w:trHeight w:val="144"/>
        </w:trPr>
        <w:tc>
          <w:tcPr>
            <w:tcW w:w="10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4.7.5</w:t>
            </w:r>
          </w:p>
        </w:tc>
        <w:tc>
          <w:tcPr>
            <w:tcW w:w="134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Морфологический анализ глаголов</w:t>
            </w:r>
          </w:p>
        </w:tc>
      </w:tr>
      <w:tr w:rsidR="00592E7B" w:rsidRPr="000D13D5" w:rsidTr="00B37C46">
        <w:trPr>
          <w:trHeight w:val="144"/>
        </w:trPr>
        <w:tc>
          <w:tcPr>
            <w:tcW w:w="10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5</w:t>
            </w:r>
          </w:p>
        </w:tc>
        <w:tc>
          <w:tcPr>
            <w:tcW w:w="134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Культура речи</w:t>
            </w:r>
          </w:p>
        </w:tc>
      </w:tr>
      <w:tr w:rsidR="00592E7B" w:rsidRPr="0009756D" w:rsidTr="00B37C46">
        <w:trPr>
          <w:trHeight w:val="144"/>
        </w:trPr>
        <w:tc>
          <w:tcPr>
            <w:tcW w:w="10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5.1</w:t>
            </w:r>
          </w:p>
        </w:tc>
        <w:tc>
          <w:tcPr>
            <w:tcW w:w="134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Нормы произношения и нормы постановки ударения имён существительных (в рамках изученного)</w:t>
            </w:r>
          </w:p>
        </w:tc>
      </w:tr>
      <w:tr w:rsidR="00592E7B" w:rsidRPr="0009756D" w:rsidTr="00B37C46">
        <w:trPr>
          <w:trHeight w:val="144"/>
        </w:trPr>
        <w:tc>
          <w:tcPr>
            <w:tcW w:w="10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5.2</w:t>
            </w:r>
          </w:p>
        </w:tc>
        <w:tc>
          <w:tcPr>
            <w:tcW w:w="134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Нормы произношения и нормы постановки ударения имён прилагательных (в рамках изученного)</w:t>
            </w:r>
          </w:p>
        </w:tc>
      </w:tr>
      <w:tr w:rsidR="00592E7B" w:rsidRPr="0009756D" w:rsidTr="00B37C46">
        <w:trPr>
          <w:trHeight w:val="144"/>
        </w:trPr>
        <w:tc>
          <w:tcPr>
            <w:tcW w:w="10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5.3</w:t>
            </w:r>
          </w:p>
        </w:tc>
        <w:tc>
          <w:tcPr>
            <w:tcW w:w="134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Нормы произношения и нормы постановки ударения в глагольных формах (в рамках изученного)</w:t>
            </w:r>
          </w:p>
        </w:tc>
      </w:tr>
      <w:tr w:rsidR="00592E7B" w:rsidRPr="000D13D5" w:rsidTr="00B37C46">
        <w:trPr>
          <w:trHeight w:val="144"/>
        </w:trPr>
        <w:tc>
          <w:tcPr>
            <w:tcW w:w="10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5.4</w:t>
            </w:r>
          </w:p>
        </w:tc>
        <w:tc>
          <w:tcPr>
            <w:tcW w:w="134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Лексические словари</w:t>
            </w:r>
          </w:p>
        </w:tc>
      </w:tr>
      <w:tr w:rsidR="00592E7B" w:rsidRPr="0009756D" w:rsidTr="00B37C46">
        <w:trPr>
          <w:trHeight w:val="144"/>
        </w:trPr>
        <w:tc>
          <w:tcPr>
            <w:tcW w:w="10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5.5</w:t>
            </w:r>
          </w:p>
        </w:tc>
        <w:tc>
          <w:tcPr>
            <w:tcW w:w="134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Употребление местоимений в соответствии с требованиями русского речевого этикета, в том числе местоимений 3-го лица в соответствии со смыслом предшествующего текста (устранение двусмысленности, неточности)</w:t>
            </w:r>
          </w:p>
        </w:tc>
      </w:tr>
      <w:tr w:rsidR="00592E7B" w:rsidRPr="000D13D5" w:rsidTr="00B37C46">
        <w:trPr>
          <w:trHeight w:val="144"/>
        </w:trPr>
        <w:tc>
          <w:tcPr>
            <w:tcW w:w="10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5.6</w:t>
            </w:r>
          </w:p>
        </w:tc>
        <w:tc>
          <w:tcPr>
            <w:tcW w:w="134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 xml:space="preserve">Нормы словоизменения имён существительных </w:t>
            </w:r>
          </w:p>
        </w:tc>
      </w:tr>
      <w:tr w:rsidR="00592E7B" w:rsidRPr="000D13D5" w:rsidTr="00B37C46">
        <w:trPr>
          <w:trHeight w:val="144"/>
        </w:trPr>
        <w:tc>
          <w:tcPr>
            <w:tcW w:w="10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5.7</w:t>
            </w:r>
          </w:p>
        </w:tc>
        <w:tc>
          <w:tcPr>
            <w:tcW w:w="134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Нормы словоизменения имён прилагательных</w:t>
            </w:r>
          </w:p>
        </w:tc>
      </w:tr>
      <w:tr w:rsidR="00592E7B" w:rsidRPr="0009756D" w:rsidTr="00B37C46">
        <w:trPr>
          <w:trHeight w:val="144"/>
        </w:trPr>
        <w:tc>
          <w:tcPr>
            <w:tcW w:w="10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5.8</w:t>
            </w:r>
          </w:p>
        </w:tc>
        <w:tc>
          <w:tcPr>
            <w:tcW w:w="134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Правильное образование форм имён числительных</w:t>
            </w:r>
          </w:p>
        </w:tc>
      </w:tr>
      <w:tr w:rsidR="00592E7B" w:rsidRPr="000D13D5" w:rsidTr="00B37C46">
        <w:trPr>
          <w:trHeight w:val="144"/>
        </w:trPr>
        <w:tc>
          <w:tcPr>
            <w:tcW w:w="10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5.9</w:t>
            </w:r>
          </w:p>
        </w:tc>
        <w:tc>
          <w:tcPr>
            <w:tcW w:w="134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Нормы словоизменения глаголов</w:t>
            </w:r>
          </w:p>
        </w:tc>
      </w:tr>
      <w:tr w:rsidR="00592E7B" w:rsidRPr="0009756D" w:rsidTr="00B37C46">
        <w:trPr>
          <w:trHeight w:val="144"/>
        </w:trPr>
        <w:tc>
          <w:tcPr>
            <w:tcW w:w="10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5.10</w:t>
            </w:r>
          </w:p>
        </w:tc>
        <w:tc>
          <w:tcPr>
            <w:tcW w:w="134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Правильное употребление собирательных имён числительных</w:t>
            </w:r>
          </w:p>
        </w:tc>
      </w:tr>
      <w:tr w:rsidR="00592E7B" w:rsidRPr="0009756D" w:rsidTr="00B37C46">
        <w:trPr>
          <w:trHeight w:val="144"/>
        </w:trPr>
        <w:tc>
          <w:tcPr>
            <w:tcW w:w="10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5.11</w:t>
            </w:r>
          </w:p>
        </w:tc>
        <w:tc>
          <w:tcPr>
            <w:tcW w:w="134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Видо-временная соотнесённость глагольных форм в тексте</w:t>
            </w:r>
          </w:p>
        </w:tc>
      </w:tr>
      <w:tr w:rsidR="00592E7B" w:rsidRPr="000D13D5" w:rsidTr="00B37C46">
        <w:trPr>
          <w:trHeight w:val="144"/>
        </w:trPr>
        <w:tc>
          <w:tcPr>
            <w:tcW w:w="10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w:t>
            </w:r>
          </w:p>
        </w:tc>
        <w:tc>
          <w:tcPr>
            <w:tcW w:w="134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Орфография</w:t>
            </w:r>
          </w:p>
        </w:tc>
      </w:tr>
      <w:tr w:rsidR="00592E7B" w:rsidRPr="0009756D" w:rsidTr="00B37C46">
        <w:trPr>
          <w:trHeight w:val="144"/>
        </w:trPr>
        <w:tc>
          <w:tcPr>
            <w:tcW w:w="10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6.1</w:t>
            </w:r>
          </w:p>
        </w:tc>
        <w:tc>
          <w:tcPr>
            <w:tcW w:w="134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Правописание сложных и сложносокращённых слов</w:t>
            </w:r>
          </w:p>
        </w:tc>
      </w:tr>
      <w:tr w:rsidR="00592E7B" w:rsidRPr="0009756D" w:rsidTr="00B37C46">
        <w:trPr>
          <w:trHeight w:val="144"/>
        </w:trPr>
        <w:tc>
          <w:tcPr>
            <w:tcW w:w="10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6.2</w:t>
            </w:r>
          </w:p>
        </w:tc>
        <w:tc>
          <w:tcPr>
            <w:tcW w:w="134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Нормы правописания корня -кас- и -кос- с чередованием а // о</w:t>
            </w:r>
          </w:p>
        </w:tc>
      </w:tr>
      <w:tr w:rsidR="00592E7B" w:rsidRPr="0009756D" w:rsidTr="00B37C46">
        <w:trPr>
          <w:trHeight w:val="144"/>
        </w:trPr>
        <w:tc>
          <w:tcPr>
            <w:tcW w:w="10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6.3</w:t>
            </w:r>
          </w:p>
        </w:tc>
        <w:tc>
          <w:tcPr>
            <w:tcW w:w="134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Нормы правописания гласных в приставках пре- и при-</w:t>
            </w:r>
          </w:p>
        </w:tc>
      </w:tr>
      <w:tr w:rsidR="00592E7B" w:rsidRPr="0009756D" w:rsidTr="00B37C46">
        <w:trPr>
          <w:trHeight w:val="144"/>
        </w:trPr>
        <w:tc>
          <w:tcPr>
            <w:tcW w:w="10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6.4</w:t>
            </w:r>
          </w:p>
        </w:tc>
        <w:tc>
          <w:tcPr>
            <w:tcW w:w="134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Нормы слитного и дефисного написания пол- и полу- со словами</w:t>
            </w:r>
          </w:p>
        </w:tc>
      </w:tr>
      <w:tr w:rsidR="00592E7B" w:rsidRPr="0009756D" w:rsidTr="00B37C46">
        <w:trPr>
          <w:trHeight w:val="144"/>
        </w:trPr>
        <w:tc>
          <w:tcPr>
            <w:tcW w:w="10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6.5</w:t>
            </w:r>
          </w:p>
        </w:tc>
        <w:tc>
          <w:tcPr>
            <w:tcW w:w="134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Правописание н и нн в именах прилагательных</w:t>
            </w:r>
          </w:p>
        </w:tc>
      </w:tr>
      <w:tr w:rsidR="00592E7B" w:rsidRPr="0009756D" w:rsidTr="00B37C46">
        <w:trPr>
          <w:trHeight w:val="144"/>
        </w:trPr>
        <w:tc>
          <w:tcPr>
            <w:tcW w:w="10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6.6</w:t>
            </w:r>
          </w:p>
        </w:tc>
        <w:tc>
          <w:tcPr>
            <w:tcW w:w="134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Правописание суффиксов -к- и -ск- имён прилагательных</w:t>
            </w:r>
          </w:p>
        </w:tc>
      </w:tr>
      <w:tr w:rsidR="00592E7B" w:rsidRPr="000D13D5" w:rsidTr="00B37C46">
        <w:trPr>
          <w:trHeight w:val="144"/>
        </w:trPr>
        <w:tc>
          <w:tcPr>
            <w:tcW w:w="10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6.7</w:t>
            </w:r>
          </w:p>
        </w:tc>
        <w:tc>
          <w:tcPr>
            <w:tcW w:w="134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Правописание сложных имён прилагательных</w:t>
            </w:r>
          </w:p>
        </w:tc>
      </w:tr>
      <w:tr w:rsidR="00592E7B" w:rsidRPr="0009756D" w:rsidTr="00B37C46">
        <w:trPr>
          <w:trHeight w:val="144"/>
        </w:trPr>
        <w:tc>
          <w:tcPr>
            <w:tcW w:w="10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6.8</w:t>
            </w:r>
          </w:p>
        </w:tc>
        <w:tc>
          <w:tcPr>
            <w:tcW w:w="134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592E7B" w:rsidRPr="0009756D" w:rsidTr="00B37C46">
        <w:trPr>
          <w:trHeight w:val="144"/>
        </w:trPr>
        <w:tc>
          <w:tcPr>
            <w:tcW w:w="10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6.9</w:t>
            </w:r>
          </w:p>
        </w:tc>
        <w:tc>
          <w:tcPr>
            <w:tcW w:w="134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Нормы правописания местоимений: правописание местоимений с не и ни; слитное, раздельное и дефисное написание местоимений</w:t>
            </w:r>
          </w:p>
        </w:tc>
      </w:tr>
      <w:tr w:rsidR="00592E7B" w:rsidRPr="0009756D" w:rsidTr="00B37C46">
        <w:trPr>
          <w:trHeight w:val="144"/>
        </w:trPr>
        <w:tc>
          <w:tcPr>
            <w:tcW w:w="10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6.10</w:t>
            </w:r>
          </w:p>
        </w:tc>
        <w:tc>
          <w:tcPr>
            <w:tcW w:w="134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Использование ь как показателя грамматической формы в повелительном наклонении глагола</w:t>
            </w:r>
          </w:p>
        </w:tc>
      </w:tr>
      <w:tr w:rsidR="00592E7B" w:rsidRPr="0009756D" w:rsidTr="00B37C46">
        <w:trPr>
          <w:trHeight w:val="144"/>
        </w:trPr>
        <w:tc>
          <w:tcPr>
            <w:tcW w:w="10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6.11</w:t>
            </w:r>
          </w:p>
        </w:tc>
        <w:tc>
          <w:tcPr>
            <w:tcW w:w="134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Орфографический анализ слов (в рамках изученного)</w:t>
            </w:r>
          </w:p>
        </w:tc>
      </w:tr>
      <w:tr w:rsidR="00592E7B" w:rsidRPr="000D13D5" w:rsidTr="00B37C46">
        <w:trPr>
          <w:trHeight w:val="144"/>
        </w:trPr>
        <w:tc>
          <w:tcPr>
            <w:tcW w:w="10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7</w:t>
            </w:r>
          </w:p>
        </w:tc>
        <w:tc>
          <w:tcPr>
            <w:tcW w:w="134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Пунктуация</w:t>
            </w:r>
          </w:p>
        </w:tc>
      </w:tr>
      <w:tr w:rsidR="00592E7B" w:rsidRPr="000D13D5" w:rsidTr="00B37C46">
        <w:trPr>
          <w:trHeight w:val="144"/>
        </w:trPr>
        <w:tc>
          <w:tcPr>
            <w:tcW w:w="10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7.1</w:t>
            </w:r>
          </w:p>
        </w:tc>
        <w:tc>
          <w:tcPr>
            <w:tcW w:w="134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Пунктуация как раздел лингвистики</w:t>
            </w:r>
          </w:p>
        </w:tc>
      </w:tr>
      <w:tr w:rsidR="00592E7B" w:rsidRPr="000D13D5" w:rsidTr="00B37C46">
        <w:trPr>
          <w:trHeight w:val="144"/>
        </w:trPr>
        <w:tc>
          <w:tcPr>
            <w:tcW w:w="10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8</w:t>
            </w:r>
          </w:p>
        </w:tc>
        <w:tc>
          <w:tcPr>
            <w:tcW w:w="134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Выразительность русской речи</w:t>
            </w:r>
          </w:p>
        </w:tc>
      </w:tr>
      <w:tr w:rsidR="00592E7B" w:rsidRPr="000D13D5" w:rsidTr="00B37C46">
        <w:trPr>
          <w:trHeight w:val="144"/>
        </w:trPr>
        <w:tc>
          <w:tcPr>
            <w:tcW w:w="10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8.1</w:t>
            </w:r>
          </w:p>
        </w:tc>
        <w:tc>
          <w:tcPr>
            <w:tcW w:w="134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Эпитеты, метафоры, олицетворения</w:t>
            </w:r>
          </w:p>
        </w:tc>
      </w:tr>
      <w:tr w:rsidR="00592E7B" w:rsidRPr="0009756D" w:rsidTr="00B37C46">
        <w:trPr>
          <w:trHeight w:val="144"/>
        </w:trPr>
        <w:tc>
          <w:tcPr>
            <w:tcW w:w="10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8.2</w:t>
            </w:r>
          </w:p>
        </w:tc>
        <w:tc>
          <w:tcPr>
            <w:tcW w:w="134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Употребление лексических средств в соответствии с ситуацией общения</w:t>
            </w:r>
          </w:p>
        </w:tc>
      </w:tr>
    </w:tbl>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7 КЛАСС</w:t>
      </w:r>
    </w:p>
    <w:p w:rsidR="00592E7B" w:rsidRPr="000D13D5" w:rsidRDefault="00592E7B" w:rsidP="00F56010">
      <w:pPr>
        <w:spacing w:after="0" w:line="240" w:lineRule="atLeast"/>
        <w:rPr>
          <w:rFonts w:ascii="Times New Roman" w:hAnsi="Times New Roman"/>
          <w:sz w:val="24"/>
          <w:szCs w:val="24"/>
        </w:rPr>
      </w:pPr>
    </w:p>
    <w:tbl>
      <w:tblPr>
        <w:tblW w:w="0" w:type="auto"/>
        <w:tblInd w:w="14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99"/>
        <w:gridCol w:w="8681"/>
      </w:tblGrid>
      <w:tr w:rsidR="00592E7B" w:rsidRPr="000D13D5"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 xml:space="preserve"> Код </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 xml:space="preserve"> Проверяемый элемент содержания </w:t>
            </w:r>
          </w:p>
        </w:tc>
      </w:tr>
      <w:tr w:rsidR="00592E7B" w:rsidRPr="000D13D5"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1</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Язык и речь</w:t>
            </w:r>
          </w:p>
        </w:tc>
      </w:tr>
      <w:tr w:rsidR="00592E7B" w:rsidRPr="0009756D"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1.1</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Монолог-описание, монолог-рассуждение, монолог-повествование</w:t>
            </w:r>
          </w:p>
        </w:tc>
      </w:tr>
      <w:tr w:rsidR="00592E7B" w:rsidRPr="0009756D"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1.2</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Виды диалога: побуждение к действию, обмен мнениями, запрос информации, сообщение информации</w:t>
            </w:r>
          </w:p>
        </w:tc>
      </w:tr>
      <w:tr w:rsidR="00592E7B" w:rsidRPr="000D13D5"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Текст</w:t>
            </w:r>
          </w:p>
        </w:tc>
      </w:tr>
      <w:tr w:rsidR="00592E7B" w:rsidRPr="0009756D"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2.1</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592E7B" w:rsidRPr="0009756D"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2.2</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Текст как речевое произведение. Основные признаки текста (обобщение)</w:t>
            </w:r>
          </w:p>
        </w:tc>
      </w:tr>
      <w:tr w:rsidR="00592E7B" w:rsidRPr="000D13D5"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2.3</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Структура текста. Абзац</w:t>
            </w:r>
          </w:p>
        </w:tc>
      </w:tr>
      <w:tr w:rsidR="00592E7B" w:rsidRPr="0009756D"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2.4</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Способы и средства связи предложений в тексте (обобщение)</w:t>
            </w:r>
          </w:p>
        </w:tc>
      </w:tr>
      <w:tr w:rsidR="00592E7B" w:rsidRPr="0009756D"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2.5</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tc>
      </w:tr>
      <w:tr w:rsidR="00592E7B" w:rsidRPr="000D13D5"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2.6</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Рассуждение как функционально-смысловой тип речи. </w:t>
            </w:r>
            <w:r w:rsidRPr="000D13D5">
              <w:rPr>
                <w:rFonts w:ascii="Times New Roman" w:hAnsi="Times New Roman"/>
                <w:sz w:val="24"/>
                <w:szCs w:val="24"/>
              </w:rPr>
              <w:t xml:space="preserve">Структурные особенности </w:t>
            </w:r>
            <w:r w:rsidRPr="000D13D5">
              <w:rPr>
                <w:rFonts w:ascii="Times New Roman" w:hAnsi="Times New Roman"/>
                <w:sz w:val="24"/>
                <w:szCs w:val="24"/>
              </w:rPr>
              <w:lastRenderedPageBreak/>
              <w:t>текста-рассуждения</w:t>
            </w:r>
          </w:p>
        </w:tc>
      </w:tr>
      <w:tr w:rsidR="00592E7B" w:rsidRPr="000D13D5"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3</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Функциональные разновидности языка</w:t>
            </w:r>
          </w:p>
        </w:tc>
      </w:tr>
      <w:tr w:rsidR="00592E7B" w:rsidRPr="0009756D"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3.1</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tc>
      </w:tr>
      <w:tr w:rsidR="00592E7B" w:rsidRPr="0009756D"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3.2</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Публицистический стиль. Сфера употребления, функции, языковые особенности. Жанры публицистического стиля (репортаж, заметка, интервью). Употребление языковых средств выразительности в текстах публицистического стиля</w:t>
            </w:r>
          </w:p>
        </w:tc>
      </w:tr>
      <w:tr w:rsidR="00592E7B" w:rsidRPr="000D13D5"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3.3</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Официально-деловой стиль. Сфера употребления, функции, языковые особенности. </w:t>
            </w:r>
            <w:r w:rsidRPr="000D13D5">
              <w:rPr>
                <w:rFonts w:ascii="Times New Roman" w:hAnsi="Times New Roman"/>
                <w:sz w:val="24"/>
                <w:szCs w:val="24"/>
              </w:rPr>
              <w:t>Инструкция</w:t>
            </w:r>
          </w:p>
        </w:tc>
      </w:tr>
      <w:tr w:rsidR="00592E7B" w:rsidRPr="000D13D5"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Система языка</w:t>
            </w:r>
          </w:p>
        </w:tc>
      </w:tr>
      <w:tr w:rsidR="00592E7B" w:rsidRPr="000D13D5"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Морфология. Причастие</w:t>
            </w:r>
          </w:p>
        </w:tc>
      </w:tr>
      <w:tr w:rsidR="00592E7B" w:rsidRPr="000D13D5"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4.1.1</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Причастия как особая группа слов. Признаки глагола и имени прилагательного в причастии. </w:t>
            </w:r>
            <w:r w:rsidRPr="000D13D5">
              <w:rPr>
                <w:rFonts w:ascii="Times New Roman" w:hAnsi="Times New Roman"/>
                <w:sz w:val="24"/>
                <w:szCs w:val="24"/>
              </w:rPr>
              <w:t>Синтаксические функции причастия, роль в речи</w:t>
            </w:r>
          </w:p>
        </w:tc>
      </w:tr>
      <w:tr w:rsidR="00592E7B" w:rsidRPr="0009756D"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4.1.2</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Причастия настоящего и прошедшего времени</w:t>
            </w:r>
          </w:p>
        </w:tc>
      </w:tr>
      <w:tr w:rsidR="00592E7B" w:rsidRPr="000D13D5"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4.1.3</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Действительные и страдательные причастия</w:t>
            </w:r>
          </w:p>
        </w:tc>
      </w:tr>
      <w:tr w:rsidR="00592E7B" w:rsidRPr="0009756D"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4.1.4</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Полные и краткие формы страдательных причастий</w:t>
            </w:r>
          </w:p>
        </w:tc>
      </w:tr>
      <w:tr w:rsidR="00592E7B" w:rsidRPr="000D13D5"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4.1.5</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Склонение причастий</w:t>
            </w:r>
          </w:p>
        </w:tc>
      </w:tr>
      <w:tr w:rsidR="00592E7B" w:rsidRPr="000D13D5"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4.1.6</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Причастный оборот</w:t>
            </w:r>
          </w:p>
        </w:tc>
      </w:tr>
      <w:tr w:rsidR="00592E7B" w:rsidRPr="000D13D5"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4.1.7</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Морфологический анализ причастий</w:t>
            </w:r>
          </w:p>
        </w:tc>
      </w:tr>
      <w:tr w:rsidR="00592E7B" w:rsidRPr="000D13D5"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Морфология. Деепричастие</w:t>
            </w:r>
          </w:p>
        </w:tc>
      </w:tr>
      <w:tr w:rsidR="00592E7B" w:rsidRPr="000D13D5"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4.2.1</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Деепричастия как особая группа слов. Признаки глагола и наречия в деепричастии. </w:t>
            </w:r>
            <w:r w:rsidRPr="000D13D5">
              <w:rPr>
                <w:rFonts w:ascii="Times New Roman" w:hAnsi="Times New Roman"/>
                <w:sz w:val="24"/>
                <w:szCs w:val="24"/>
              </w:rPr>
              <w:t>Синтаксическая функция деепричастия, роль в речи</w:t>
            </w:r>
          </w:p>
        </w:tc>
      </w:tr>
      <w:tr w:rsidR="00592E7B" w:rsidRPr="0009756D"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4.2.2</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Деепричастия совершенного и несовершенного вида</w:t>
            </w:r>
          </w:p>
        </w:tc>
      </w:tr>
      <w:tr w:rsidR="00592E7B" w:rsidRPr="000D13D5"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4.2.3</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Деепричастный оборот</w:t>
            </w:r>
          </w:p>
        </w:tc>
      </w:tr>
      <w:tr w:rsidR="00592E7B" w:rsidRPr="000D13D5"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4.2.4</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Морфологический анализ деепричастий</w:t>
            </w:r>
          </w:p>
        </w:tc>
      </w:tr>
      <w:tr w:rsidR="00592E7B" w:rsidRPr="000D13D5"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4.3</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Морфология. Наречие</w:t>
            </w:r>
          </w:p>
        </w:tc>
      </w:tr>
      <w:tr w:rsidR="00592E7B" w:rsidRPr="000D13D5"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4.3.1</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Общее грамматическое значение наречий. Синтаксические свойства наречий. </w:t>
            </w:r>
            <w:r w:rsidRPr="000D13D5">
              <w:rPr>
                <w:rFonts w:ascii="Times New Roman" w:hAnsi="Times New Roman"/>
                <w:sz w:val="24"/>
                <w:szCs w:val="24"/>
              </w:rPr>
              <w:t>Роль в речи</w:t>
            </w:r>
          </w:p>
        </w:tc>
      </w:tr>
      <w:tr w:rsidR="00592E7B" w:rsidRPr="000D13D5"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4.3.2</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Разряды наречий по значению</w:t>
            </w:r>
          </w:p>
        </w:tc>
      </w:tr>
      <w:tr w:rsidR="00592E7B" w:rsidRPr="0009756D"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4.3.3</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Простая и составная формы сравнительной и превосходной степеней сравнения наречий</w:t>
            </w:r>
          </w:p>
        </w:tc>
      </w:tr>
      <w:tr w:rsidR="00592E7B" w:rsidRPr="000D13D5"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4.3.4</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Морфологический анализ наречий</w:t>
            </w:r>
          </w:p>
        </w:tc>
      </w:tr>
      <w:tr w:rsidR="00592E7B" w:rsidRPr="000D13D5"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4.4</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Морфология. Слова категории состояния</w:t>
            </w:r>
          </w:p>
        </w:tc>
      </w:tr>
      <w:tr w:rsidR="00592E7B" w:rsidRPr="0009756D"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4.4.1</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Общее грамматическое значение, морфологические признаки и синтаксическая функция слов категории состояния</w:t>
            </w:r>
          </w:p>
        </w:tc>
      </w:tr>
      <w:tr w:rsidR="00592E7B" w:rsidRPr="000D13D5"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4.5</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Морфология. Служебные части речи</w:t>
            </w:r>
          </w:p>
        </w:tc>
      </w:tr>
      <w:tr w:rsidR="00592E7B" w:rsidRPr="0009756D"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4.5.1</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Общая характеристика служебных частей речи. Отличие самостоятельных частей речи от служебных</w:t>
            </w:r>
          </w:p>
        </w:tc>
      </w:tr>
      <w:tr w:rsidR="00592E7B" w:rsidRPr="000D13D5"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4.6</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Морфология. Предлог</w:t>
            </w:r>
          </w:p>
        </w:tc>
      </w:tr>
      <w:tr w:rsidR="00592E7B" w:rsidRPr="000D13D5"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4.6.1</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Предлог как служебная часть речи. </w:t>
            </w:r>
            <w:r w:rsidRPr="000D13D5">
              <w:rPr>
                <w:rFonts w:ascii="Times New Roman" w:hAnsi="Times New Roman"/>
                <w:sz w:val="24"/>
                <w:szCs w:val="24"/>
              </w:rPr>
              <w:t>Грамматические функции предлогов</w:t>
            </w:r>
          </w:p>
        </w:tc>
      </w:tr>
      <w:tr w:rsidR="00592E7B" w:rsidRPr="0009756D"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4.6.2</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Разряды предлогов по происхождению: предлоги производные и непроизводные</w:t>
            </w:r>
          </w:p>
        </w:tc>
      </w:tr>
      <w:tr w:rsidR="00592E7B" w:rsidRPr="0009756D"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4.6.3</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Разряды предлогов по строению: предлоги простые и составные</w:t>
            </w:r>
          </w:p>
        </w:tc>
      </w:tr>
      <w:tr w:rsidR="00592E7B" w:rsidRPr="000D13D5"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4.6.4</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Морфологический анализ предлогов</w:t>
            </w:r>
          </w:p>
        </w:tc>
      </w:tr>
      <w:tr w:rsidR="00592E7B" w:rsidRPr="000D13D5"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4.7</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Морфология. Союз</w:t>
            </w:r>
          </w:p>
        </w:tc>
      </w:tr>
      <w:tr w:rsidR="00592E7B" w:rsidRPr="0009756D"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4.7.1</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Союз как служебная часть речи</w:t>
            </w:r>
          </w:p>
        </w:tc>
      </w:tr>
      <w:tr w:rsidR="00592E7B" w:rsidRPr="0009756D"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4.7.2</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Разряды союзов по строению: простые и составные</w:t>
            </w:r>
          </w:p>
        </w:tc>
      </w:tr>
      <w:tr w:rsidR="00592E7B" w:rsidRPr="0009756D"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4.7.3</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Разряды союзов по значению: сочинительные и подчинительные</w:t>
            </w:r>
          </w:p>
        </w:tc>
      </w:tr>
      <w:tr w:rsidR="00592E7B" w:rsidRPr="0009756D"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4.7.4</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Одиночные, двойные и повторяющиеся сочинительные союзы</w:t>
            </w:r>
          </w:p>
        </w:tc>
      </w:tr>
      <w:tr w:rsidR="00592E7B" w:rsidRPr="000D13D5"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4.7.5</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Морфологический анализ союзов</w:t>
            </w:r>
          </w:p>
        </w:tc>
      </w:tr>
      <w:tr w:rsidR="00592E7B" w:rsidRPr="000D13D5"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4.8</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Морфология. Частица</w:t>
            </w:r>
          </w:p>
        </w:tc>
      </w:tr>
      <w:tr w:rsidR="00592E7B" w:rsidRPr="0009756D"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4.8.1</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Частица как служебная часть речи</w:t>
            </w:r>
          </w:p>
        </w:tc>
      </w:tr>
      <w:tr w:rsidR="00592E7B" w:rsidRPr="0009756D"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4.8.2</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Разряды частиц по значению и употреблению: формообразующие, отрицательные, модальные</w:t>
            </w:r>
          </w:p>
        </w:tc>
      </w:tr>
      <w:tr w:rsidR="00592E7B" w:rsidRPr="000D13D5"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4.8.3</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Морфологический анализ частиц</w:t>
            </w:r>
          </w:p>
        </w:tc>
      </w:tr>
      <w:tr w:rsidR="00592E7B" w:rsidRPr="0009756D"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4.9</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Морфология. Междометия и звукоподражательные слова</w:t>
            </w:r>
          </w:p>
        </w:tc>
      </w:tr>
      <w:tr w:rsidR="00592E7B" w:rsidRPr="0009756D"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4.9.1</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Междометия как особая группа слов</w:t>
            </w:r>
          </w:p>
        </w:tc>
      </w:tr>
      <w:tr w:rsidR="00592E7B" w:rsidRPr="0009756D"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4.9.2</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Разряды междометий по значению (выражающие чувства, побуждающие к действию, этикетные междометия); междометия производные и непроизводные</w:t>
            </w:r>
          </w:p>
        </w:tc>
      </w:tr>
      <w:tr w:rsidR="00592E7B" w:rsidRPr="000D13D5"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4.9.3</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Морфологический анализ междометий</w:t>
            </w:r>
          </w:p>
        </w:tc>
      </w:tr>
      <w:tr w:rsidR="00592E7B" w:rsidRPr="000D13D5"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4.9.4</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Звукоподражательные слова</w:t>
            </w:r>
          </w:p>
        </w:tc>
      </w:tr>
      <w:tr w:rsidR="00592E7B" w:rsidRPr="0009756D"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4.10</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Омонимия слов разных частей речи. Грамматическая омонимия. Использование грамматических омонимов в речи</w:t>
            </w:r>
          </w:p>
        </w:tc>
      </w:tr>
      <w:tr w:rsidR="00592E7B" w:rsidRPr="000D13D5"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5</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Культура речи</w:t>
            </w:r>
          </w:p>
        </w:tc>
      </w:tr>
      <w:tr w:rsidR="00592E7B" w:rsidRPr="0009756D"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5.1</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Ударение в некоторых формах причастий</w:t>
            </w:r>
          </w:p>
        </w:tc>
      </w:tr>
      <w:tr w:rsidR="00592E7B" w:rsidRPr="000D13D5"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5.2</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Постановка ударения в деепричастиях</w:t>
            </w:r>
          </w:p>
        </w:tc>
      </w:tr>
      <w:tr w:rsidR="00592E7B" w:rsidRPr="0009756D"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5.3</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Нормы постановки ударения в наречиях, нормы произношения наречий</w:t>
            </w:r>
          </w:p>
        </w:tc>
      </w:tr>
      <w:tr w:rsidR="00592E7B" w:rsidRPr="0009756D"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5.4</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Созвучные причастия и имена прилагательные (висящий и висячий, горящий и горячий)</w:t>
            </w:r>
          </w:p>
        </w:tc>
      </w:tr>
      <w:tr w:rsidR="00592E7B" w:rsidRPr="0009756D"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5.5</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Употребление предлогов, союзов и частиц в речи в соответствии с их значением и стилистическими особенностями</w:t>
            </w:r>
          </w:p>
        </w:tc>
      </w:tr>
      <w:tr w:rsidR="00592E7B" w:rsidRPr="0009756D"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5.6</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Нормы образования степеней сравнения наречий</w:t>
            </w:r>
          </w:p>
        </w:tc>
      </w:tr>
      <w:tr w:rsidR="00592E7B" w:rsidRPr="0009756D"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5.7</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Согласование причастий в словосочетаниях типа причастие + существительное</w:t>
            </w:r>
          </w:p>
        </w:tc>
      </w:tr>
      <w:tr w:rsidR="00592E7B" w:rsidRPr="0009756D"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5.8</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Правильное построение предложений с одиночными деепричастиями и деепричастными оборотами</w:t>
            </w:r>
          </w:p>
        </w:tc>
      </w:tr>
      <w:tr w:rsidR="00592E7B" w:rsidRPr="0009756D"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5.9</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Нормы употребления имён существительных и местоимений с предлогами. Правильное использование предлогов из и с, в и на. Правильное образование предложно-падежных форм с предлогами по, благодаря, согласно, вопреки, наперерез</w:t>
            </w:r>
          </w:p>
        </w:tc>
      </w:tr>
      <w:tr w:rsidR="00592E7B" w:rsidRPr="000D13D5"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Орфография</w:t>
            </w:r>
          </w:p>
        </w:tc>
      </w:tr>
      <w:tr w:rsidR="00592E7B" w:rsidRPr="000D13D5"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6.1</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Правописание падежных окончаний причастий</w:t>
            </w:r>
          </w:p>
        </w:tc>
      </w:tr>
      <w:tr w:rsidR="00592E7B" w:rsidRPr="0009756D"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6.2</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Правописание гласных в суффиксах причастий</w:t>
            </w:r>
          </w:p>
        </w:tc>
      </w:tr>
      <w:tr w:rsidR="00592E7B" w:rsidRPr="0009756D"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6.3</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Правописание н и нн в суффиксах причастий и отглагольных имён прилагательных</w:t>
            </w:r>
          </w:p>
        </w:tc>
      </w:tr>
      <w:tr w:rsidR="00592E7B" w:rsidRPr="0009756D"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6.4</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Слитное и раздельное написание не с причастиями</w:t>
            </w:r>
          </w:p>
        </w:tc>
      </w:tr>
      <w:tr w:rsidR="00592E7B" w:rsidRPr="0009756D"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6.5</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Правописание гласных в суффиксах деепричастий </w:t>
            </w:r>
          </w:p>
        </w:tc>
      </w:tr>
      <w:tr w:rsidR="00592E7B" w:rsidRPr="0009756D"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6.6</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Слитное и раздельное написание не с деепричастиями</w:t>
            </w:r>
          </w:p>
        </w:tc>
      </w:tr>
      <w:tr w:rsidR="00592E7B" w:rsidRPr="0009756D"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6.7</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Слитное, раздельное, дефисное написание наречий</w:t>
            </w:r>
          </w:p>
        </w:tc>
      </w:tr>
      <w:tr w:rsidR="00592E7B" w:rsidRPr="0009756D"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6.8</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Слитное и раздельное написание не с наречиями</w:t>
            </w:r>
          </w:p>
        </w:tc>
      </w:tr>
      <w:tr w:rsidR="00592E7B" w:rsidRPr="0009756D"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6.9</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Написание н и нн в наречиях на -о(-е)</w:t>
            </w:r>
          </w:p>
        </w:tc>
      </w:tr>
      <w:tr w:rsidR="00592E7B" w:rsidRPr="0009756D"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6.10</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Правописание суффиксов -а и -о наречий с приставками из-, до-, с-, в-, на-, за-</w:t>
            </w:r>
          </w:p>
        </w:tc>
      </w:tr>
      <w:tr w:rsidR="00592E7B" w:rsidRPr="0009756D"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6.11</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Употребление ь после шипящих на конце наречий</w:t>
            </w:r>
          </w:p>
        </w:tc>
      </w:tr>
      <w:tr w:rsidR="00592E7B" w:rsidRPr="0009756D"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6.12</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Правописание суффиксов наречий -о и -е после шипящих</w:t>
            </w:r>
          </w:p>
        </w:tc>
      </w:tr>
      <w:tr w:rsidR="00592E7B" w:rsidRPr="000D13D5"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6.13</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Правописание производных предлогов</w:t>
            </w:r>
          </w:p>
        </w:tc>
      </w:tr>
      <w:tr w:rsidR="00592E7B" w:rsidRPr="000D13D5"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6.14</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Правописание союзов</w:t>
            </w:r>
          </w:p>
        </w:tc>
      </w:tr>
      <w:tr w:rsidR="00592E7B" w:rsidRPr="0009756D"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6.15</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Смысловые различия частиц не и ни. Использование частиц не и ни в письменной речи</w:t>
            </w:r>
          </w:p>
        </w:tc>
      </w:tr>
      <w:tr w:rsidR="00592E7B" w:rsidRPr="0009756D"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6.16</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Различение приставки не- и частицы не. Слитное и раздельное написание не с разными частями речи (обобщение)</w:t>
            </w:r>
          </w:p>
        </w:tc>
      </w:tr>
      <w:tr w:rsidR="00592E7B" w:rsidRPr="0009756D"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6.17</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Правописание частиц бы, ли, же с другими словами. Дефисное написание частиц -то, -таки, -ка</w:t>
            </w:r>
          </w:p>
        </w:tc>
      </w:tr>
      <w:tr w:rsidR="00592E7B" w:rsidRPr="0009756D"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6.18</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Орфографический анализ слов (в рамках изученного)</w:t>
            </w:r>
          </w:p>
        </w:tc>
      </w:tr>
      <w:tr w:rsidR="00592E7B" w:rsidRPr="000D13D5"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7</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Пунктуация</w:t>
            </w:r>
          </w:p>
        </w:tc>
      </w:tr>
      <w:tr w:rsidR="00592E7B" w:rsidRPr="0009756D"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7.1</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Знаки препинания в предложениях с причастным оборотом</w:t>
            </w:r>
          </w:p>
        </w:tc>
      </w:tr>
      <w:tr w:rsidR="00592E7B" w:rsidRPr="0009756D"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7.2</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Знаки препинания в предложениях с одиночным деепричастием и деепричастным оборотом</w:t>
            </w:r>
          </w:p>
        </w:tc>
      </w:tr>
      <w:tr w:rsidR="00592E7B" w:rsidRPr="0009756D"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7.3</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592E7B" w:rsidRPr="0009756D"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7.4</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Пунктуационное выделение междометий и звукоподражательных слов в предложении</w:t>
            </w:r>
          </w:p>
        </w:tc>
      </w:tr>
      <w:tr w:rsidR="00592E7B" w:rsidRPr="0009756D"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7.5</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Пунктуационный анализ предложений (в рамках изученного)</w:t>
            </w:r>
          </w:p>
        </w:tc>
      </w:tr>
      <w:tr w:rsidR="00592E7B" w:rsidRPr="000D13D5"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8</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Выразительность русской речи</w:t>
            </w:r>
          </w:p>
        </w:tc>
      </w:tr>
      <w:tr w:rsidR="00592E7B" w:rsidRPr="0009756D" w:rsidTr="00B37C46">
        <w:trPr>
          <w:trHeight w:val="144"/>
        </w:trPr>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8.1</w:t>
            </w:r>
          </w:p>
        </w:tc>
        <w:tc>
          <w:tcPr>
            <w:tcW w:w="130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Языковые средства выразительности в тексте: фонетические (звукопись), словообразовательные, лексические (обобщение)</w:t>
            </w:r>
          </w:p>
        </w:tc>
      </w:tr>
    </w:tbl>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8 КЛАСС</w:t>
      </w:r>
    </w:p>
    <w:p w:rsidR="00592E7B" w:rsidRPr="000D13D5" w:rsidRDefault="00592E7B" w:rsidP="00F56010">
      <w:pPr>
        <w:spacing w:after="0" w:line="240" w:lineRule="atLeast"/>
        <w:rPr>
          <w:rFonts w:ascii="Times New Roman" w:hAnsi="Times New Roman"/>
          <w:sz w:val="24"/>
          <w:szCs w:val="24"/>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61"/>
        <w:gridCol w:w="8863"/>
      </w:tblGrid>
      <w:tr w:rsidR="00592E7B" w:rsidRPr="000D13D5"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 xml:space="preserve"> Код </w:t>
            </w:r>
          </w:p>
        </w:tc>
        <w:tc>
          <w:tcPr>
            <w:tcW w:w="134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 xml:space="preserve"> Проверяемый элемент содержания </w:t>
            </w:r>
          </w:p>
        </w:tc>
      </w:tr>
      <w:tr w:rsidR="00592E7B" w:rsidRPr="000D13D5"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1</w:t>
            </w:r>
          </w:p>
        </w:tc>
        <w:tc>
          <w:tcPr>
            <w:tcW w:w="134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Язык и речь</w:t>
            </w:r>
          </w:p>
        </w:tc>
      </w:tr>
      <w:tr w:rsidR="00592E7B" w:rsidRPr="0009756D"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1.1</w:t>
            </w:r>
          </w:p>
        </w:tc>
        <w:tc>
          <w:tcPr>
            <w:tcW w:w="134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Монолог-описание, монолог-рассуждение, монолог-повествование; выступление с научным сообщением</w:t>
            </w:r>
          </w:p>
        </w:tc>
      </w:tr>
      <w:tr w:rsidR="00592E7B" w:rsidRPr="000D13D5"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1.2</w:t>
            </w:r>
          </w:p>
        </w:tc>
        <w:tc>
          <w:tcPr>
            <w:tcW w:w="134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Диалог</w:t>
            </w:r>
          </w:p>
        </w:tc>
      </w:tr>
      <w:tr w:rsidR="00592E7B" w:rsidRPr="000D13D5"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w:t>
            </w:r>
          </w:p>
        </w:tc>
        <w:tc>
          <w:tcPr>
            <w:tcW w:w="134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Текст</w:t>
            </w:r>
          </w:p>
        </w:tc>
      </w:tr>
      <w:tr w:rsidR="00592E7B" w:rsidRPr="0009756D"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2.1</w:t>
            </w:r>
          </w:p>
        </w:tc>
        <w:tc>
          <w:tcPr>
            <w:tcW w:w="134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Текст и его основные признаки</w:t>
            </w:r>
          </w:p>
        </w:tc>
      </w:tr>
      <w:tr w:rsidR="00592E7B" w:rsidRPr="0009756D"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2.2</w:t>
            </w:r>
          </w:p>
        </w:tc>
        <w:tc>
          <w:tcPr>
            <w:tcW w:w="134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Особенности функционально-смысловых типов речи (повествование, описание, рассуждение)</w:t>
            </w:r>
          </w:p>
        </w:tc>
      </w:tr>
      <w:tr w:rsidR="00592E7B" w:rsidRPr="0009756D"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2.3</w:t>
            </w:r>
          </w:p>
        </w:tc>
        <w:tc>
          <w:tcPr>
            <w:tcW w:w="134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tc>
      </w:tr>
      <w:tr w:rsidR="00592E7B" w:rsidRPr="000D13D5"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3</w:t>
            </w:r>
          </w:p>
        </w:tc>
        <w:tc>
          <w:tcPr>
            <w:tcW w:w="134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Функциональные разновидности языка</w:t>
            </w:r>
          </w:p>
        </w:tc>
      </w:tr>
      <w:tr w:rsidR="00592E7B" w:rsidRPr="0009756D"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3.1</w:t>
            </w:r>
          </w:p>
        </w:tc>
        <w:tc>
          <w:tcPr>
            <w:tcW w:w="134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Официально-деловой стиль. Сфера употребления, функции, языковые особенности</w:t>
            </w:r>
          </w:p>
        </w:tc>
      </w:tr>
      <w:tr w:rsidR="00592E7B" w:rsidRPr="0009756D"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3.2</w:t>
            </w:r>
          </w:p>
        </w:tc>
        <w:tc>
          <w:tcPr>
            <w:tcW w:w="134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Жанры официально-делового стиля (заявление, объяснительная записка, автобиография, характеристика)</w:t>
            </w:r>
          </w:p>
        </w:tc>
      </w:tr>
      <w:tr w:rsidR="00592E7B" w:rsidRPr="0009756D"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3.3</w:t>
            </w:r>
          </w:p>
        </w:tc>
        <w:tc>
          <w:tcPr>
            <w:tcW w:w="134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Научный стиль. Сфера употребления, функции, языковые особенности</w:t>
            </w:r>
          </w:p>
        </w:tc>
      </w:tr>
      <w:tr w:rsidR="00592E7B" w:rsidRPr="0009756D"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3.4</w:t>
            </w:r>
          </w:p>
        </w:tc>
        <w:tc>
          <w:tcPr>
            <w:tcW w:w="134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Жанры научного стиля (реферат, доклад на научную тему)</w:t>
            </w:r>
          </w:p>
        </w:tc>
      </w:tr>
      <w:tr w:rsidR="00592E7B" w:rsidRPr="0009756D"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3.5</w:t>
            </w:r>
          </w:p>
        </w:tc>
        <w:tc>
          <w:tcPr>
            <w:tcW w:w="134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Сочетание различных функциональных разновидностей языка в тексте</w:t>
            </w:r>
          </w:p>
        </w:tc>
      </w:tr>
      <w:tr w:rsidR="00592E7B" w:rsidRPr="000D13D5"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w:t>
            </w:r>
          </w:p>
        </w:tc>
        <w:tc>
          <w:tcPr>
            <w:tcW w:w="134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Система языка</w:t>
            </w:r>
          </w:p>
        </w:tc>
      </w:tr>
      <w:tr w:rsidR="00592E7B" w:rsidRPr="000D13D5"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w:t>
            </w:r>
          </w:p>
        </w:tc>
        <w:tc>
          <w:tcPr>
            <w:tcW w:w="134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Синтаксис. Словосочетание</w:t>
            </w:r>
          </w:p>
        </w:tc>
      </w:tr>
      <w:tr w:rsidR="00592E7B" w:rsidRPr="000D13D5"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4.1.1</w:t>
            </w:r>
          </w:p>
        </w:tc>
        <w:tc>
          <w:tcPr>
            <w:tcW w:w="134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Основные признаки словосочетания</w:t>
            </w:r>
          </w:p>
        </w:tc>
      </w:tr>
      <w:tr w:rsidR="00592E7B" w:rsidRPr="0009756D"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4.1.2</w:t>
            </w:r>
          </w:p>
        </w:tc>
        <w:tc>
          <w:tcPr>
            <w:tcW w:w="134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Виды словосочетаний по морфологическим свойствам главного слова: глагольные, именные, наречные</w:t>
            </w:r>
          </w:p>
        </w:tc>
      </w:tr>
      <w:tr w:rsidR="00592E7B" w:rsidRPr="0009756D"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4.1.3</w:t>
            </w:r>
          </w:p>
        </w:tc>
        <w:tc>
          <w:tcPr>
            <w:tcW w:w="134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Типы подчинительной связи слов в словосочетании: согласование, управление, примыкание</w:t>
            </w:r>
          </w:p>
        </w:tc>
      </w:tr>
      <w:tr w:rsidR="00592E7B" w:rsidRPr="000D13D5"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4.1.4</w:t>
            </w:r>
          </w:p>
        </w:tc>
        <w:tc>
          <w:tcPr>
            <w:tcW w:w="134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Синтаксический анализ словосочетаний</w:t>
            </w:r>
          </w:p>
        </w:tc>
      </w:tr>
      <w:tr w:rsidR="00592E7B" w:rsidRPr="000D13D5"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w:t>
            </w:r>
          </w:p>
        </w:tc>
        <w:tc>
          <w:tcPr>
            <w:tcW w:w="134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Синтаксис. Предложение</w:t>
            </w:r>
          </w:p>
        </w:tc>
      </w:tr>
      <w:tr w:rsidR="00592E7B" w:rsidRPr="000D13D5"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4.2.1</w:t>
            </w:r>
          </w:p>
        </w:tc>
        <w:tc>
          <w:tcPr>
            <w:tcW w:w="134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Основные признаки предложения</w:t>
            </w:r>
          </w:p>
        </w:tc>
      </w:tr>
      <w:tr w:rsidR="00592E7B" w:rsidRPr="0009756D"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4.2.2</w:t>
            </w:r>
          </w:p>
        </w:tc>
        <w:tc>
          <w:tcPr>
            <w:tcW w:w="134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Виды предложений по цели высказывания (повествовательные, вопросительные, побудительные)</w:t>
            </w:r>
          </w:p>
        </w:tc>
      </w:tr>
      <w:tr w:rsidR="00592E7B" w:rsidRPr="0009756D"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4.2.3</w:t>
            </w:r>
          </w:p>
        </w:tc>
        <w:tc>
          <w:tcPr>
            <w:tcW w:w="134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Виды предложений по эмоциональной окраске (восклицательные, невосклицательные)</w:t>
            </w:r>
          </w:p>
        </w:tc>
      </w:tr>
      <w:tr w:rsidR="00592E7B" w:rsidRPr="0009756D"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4.2.4</w:t>
            </w:r>
          </w:p>
        </w:tc>
        <w:tc>
          <w:tcPr>
            <w:tcW w:w="134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Виды предложений по количеству грамматических основ (простые, сложные)</w:t>
            </w:r>
          </w:p>
        </w:tc>
      </w:tr>
      <w:tr w:rsidR="00592E7B" w:rsidRPr="0009756D"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4.2.5</w:t>
            </w:r>
          </w:p>
        </w:tc>
        <w:tc>
          <w:tcPr>
            <w:tcW w:w="134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Виды простых предложений по наличию главных членов (двусоставные, односоставные)</w:t>
            </w:r>
          </w:p>
        </w:tc>
      </w:tr>
      <w:tr w:rsidR="00592E7B" w:rsidRPr="0009756D"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4.2.6</w:t>
            </w:r>
          </w:p>
        </w:tc>
        <w:tc>
          <w:tcPr>
            <w:tcW w:w="134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Виды предложений по наличию второстепенных членов (распространённые, нераспространённые)</w:t>
            </w:r>
          </w:p>
        </w:tc>
      </w:tr>
      <w:tr w:rsidR="00592E7B" w:rsidRPr="000D13D5"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4.2.7</w:t>
            </w:r>
          </w:p>
        </w:tc>
        <w:tc>
          <w:tcPr>
            <w:tcW w:w="134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Предложения полные и неполные</w:t>
            </w:r>
          </w:p>
        </w:tc>
      </w:tr>
      <w:tr w:rsidR="00592E7B" w:rsidRPr="000D13D5"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4.2.8</w:t>
            </w:r>
          </w:p>
        </w:tc>
        <w:tc>
          <w:tcPr>
            <w:tcW w:w="134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Синтаксический анализ предложений</w:t>
            </w:r>
          </w:p>
        </w:tc>
      </w:tr>
      <w:tr w:rsidR="00592E7B" w:rsidRPr="000D13D5"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4.3</w:t>
            </w:r>
          </w:p>
        </w:tc>
        <w:tc>
          <w:tcPr>
            <w:tcW w:w="134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Синтаксис. Главные члены предложения</w:t>
            </w:r>
          </w:p>
        </w:tc>
      </w:tr>
      <w:tr w:rsidR="00592E7B" w:rsidRPr="0009756D"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4.3.1</w:t>
            </w:r>
          </w:p>
        </w:tc>
        <w:tc>
          <w:tcPr>
            <w:tcW w:w="134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Подлежащее и сказуемое как главные члены предложения</w:t>
            </w:r>
          </w:p>
        </w:tc>
      </w:tr>
      <w:tr w:rsidR="00592E7B" w:rsidRPr="000D13D5"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4.3.2</w:t>
            </w:r>
          </w:p>
        </w:tc>
        <w:tc>
          <w:tcPr>
            <w:tcW w:w="134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Способы выражения подлежащего</w:t>
            </w:r>
          </w:p>
        </w:tc>
      </w:tr>
      <w:tr w:rsidR="00592E7B" w:rsidRPr="0009756D"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4.3.3</w:t>
            </w:r>
          </w:p>
        </w:tc>
        <w:tc>
          <w:tcPr>
            <w:tcW w:w="134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Виды сказуемого (простое глагольное, составное глагольное, составное именное) и способы его выражения</w:t>
            </w:r>
          </w:p>
        </w:tc>
      </w:tr>
      <w:tr w:rsidR="00592E7B" w:rsidRPr="000D13D5"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4.4</w:t>
            </w:r>
          </w:p>
        </w:tc>
        <w:tc>
          <w:tcPr>
            <w:tcW w:w="134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Синтаксис. Второстепенные члены предложения</w:t>
            </w:r>
          </w:p>
        </w:tc>
      </w:tr>
      <w:tr w:rsidR="00592E7B" w:rsidRPr="0009756D"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4.4.1</w:t>
            </w:r>
          </w:p>
        </w:tc>
        <w:tc>
          <w:tcPr>
            <w:tcW w:w="134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Второстепенные члены предложения, их виды</w:t>
            </w:r>
          </w:p>
        </w:tc>
      </w:tr>
      <w:tr w:rsidR="00592E7B" w:rsidRPr="0009756D"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4.4.2</w:t>
            </w:r>
          </w:p>
        </w:tc>
        <w:tc>
          <w:tcPr>
            <w:tcW w:w="134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Определение как второстепенный член предложения</w:t>
            </w:r>
          </w:p>
        </w:tc>
      </w:tr>
      <w:tr w:rsidR="00592E7B" w:rsidRPr="000D13D5"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4.4.3</w:t>
            </w:r>
          </w:p>
        </w:tc>
        <w:tc>
          <w:tcPr>
            <w:tcW w:w="134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Определения согласованные и несогласованные</w:t>
            </w:r>
          </w:p>
        </w:tc>
      </w:tr>
      <w:tr w:rsidR="00592E7B" w:rsidRPr="0009756D"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4.4.4</w:t>
            </w:r>
          </w:p>
        </w:tc>
        <w:tc>
          <w:tcPr>
            <w:tcW w:w="134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Приложение как особый вид определения</w:t>
            </w:r>
          </w:p>
        </w:tc>
      </w:tr>
      <w:tr w:rsidR="00592E7B" w:rsidRPr="0009756D"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4.4.5</w:t>
            </w:r>
          </w:p>
        </w:tc>
        <w:tc>
          <w:tcPr>
            <w:tcW w:w="134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Дополнение как второстепенный член предложения</w:t>
            </w:r>
          </w:p>
        </w:tc>
      </w:tr>
      <w:tr w:rsidR="00592E7B" w:rsidRPr="000D13D5"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4.4.6</w:t>
            </w:r>
          </w:p>
        </w:tc>
        <w:tc>
          <w:tcPr>
            <w:tcW w:w="134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Дополнения прямые и косвенные</w:t>
            </w:r>
          </w:p>
        </w:tc>
      </w:tr>
      <w:tr w:rsidR="00592E7B" w:rsidRPr="0009756D"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4.4.7</w:t>
            </w:r>
          </w:p>
        </w:tc>
        <w:tc>
          <w:tcPr>
            <w:tcW w:w="134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Обстоятельство как второстепенный член предложения</w:t>
            </w:r>
          </w:p>
        </w:tc>
      </w:tr>
      <w:tr w:rsidR="00592E7B" w:rsidRPr="0009756D"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4.4.8</w:t>
            </w:r>
          </w:p>
        </w:tc>
        <w:tc>
          <w:tcPr>
            <w:tcW w:w="134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Виды обстоятельств (места, времени, причины, цели, образа действия, меры и степени, условия, уступки)</w:t>
            </w:r>
          </w:p>
        </w:tc>
      </w:tr>
      <w:tr w:rsidR="00592E7B" w:rsidRPr="000D13D5"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4.5</w:t>
            </w:r>
          </w:p>
        </w:tc>
        <w:tc>
          <w:tcPr>
            <w:tcW w:w="134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Синтаксис. Односоставные предложения</w:t>
            </w:r>
          </w:p>
        </w:tc>
      </w:tr>
      <w:tr w:rsidR="00592E7B" w:rsidRPr="0009756D"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4.5.1</w:t>
            </w:r>
          </w:p>
        </w:tc>
        <w:tc>
          <w:tcPr>
            <w:tcW w:w="134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Односоставные предложения, их грамматические признаки</w:t>
            </w:r>
          </w:p>
        </w:tc>
      </w:tr>
      <w:tr w:rsidR="00592E7B" w:rsidRPr="0009756D"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4.5.2</w:t>
            </w:r>
          </w:p>
        </w:tc>
        <w:tc>
          <w:tcPr>
            <w:tcW w:w="134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Виды односоставных предложений: назывные, определённо-личные, неопределённо-личные, обобщённо-личные, безличные предложения</w:t>
            </w:r>
          </w:p>
        </w:tc>
      </w:tr>
      <w:tr w:rsidR="00592E7B" w:rsidRPr="000D13D5"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4.6</w:t>
            </w:r>
          </w:p>
        </w:tc>
        <w:tc>
          <w:tcPr>
            <w:tcW w:w="134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Синтаксис. Простое осложнённое предложение</w:t>
            </w:r>
          </w:p>
        </w:tc>
      </w:tr>
      <w:tr w:rsidR="00592E7B" w:rsidRPr="0009756D"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4.6.1</w:t>
            </w:r>
          </w:p>
        </w:tc>
        <w:tc>
          <w:tcPr>
            <w:tcW w:w="134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Однородные члены предложения, их признаки, средства связи. Союзная и бессоюзная связь однородных членов предложения</w:t>
            </w:r>
          </w:p>
        </w:tc>
      </w:tr>
      <w:tr w:rsidR="00592E7B" w:rsidRPr="000D13D5"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4.6.2</w:t>
            </w:r>
          </w:p>
        </w:tc>
        <w:tc>
          <w:tcPr>
            <w:tcW w:w="134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Однородные и неоднородные определения</w:t>
            </w:r>
          </w:p>
        </w:tc>
      </w:tr>
      <w:tr w:rsidR="00592E7B" w:rsidRPr="0009756D"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4.6.3</w:t>
            </w:r>
          </w:p>
        </w:tc>
        <w:tc>
          <w:tcPr>
            <w:tcW w:w="134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Предложения с обобщающими словами при однородных членах</w:t>
            </w:r>
          </w:p>
        </w:tc>
      </w:tr>
      <w:tr w:rsidR="00592E7B" w:rsidRPr="000D13D5"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4.6.4</w:t>
            </w:r>
          </w:p>
        </w:tc>
        <w:tc>
          <w:tcPr>
            <w:tcW w:w="134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Обособление</w:t>
            </w:r>
          </w:p>
        </w:tc>
      </w:tr>
      <w:tr w:rsidR="00592E7B" w:rsidRPr="0009756D"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4.6.5</w:t>
            </w:r>
          </w:p>
        </w:tc>
        <w:tc>
          <w:tcPr>
            <w:tcW w:w="134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tc>
      </w:tr>
      <w:tr w:rsidR="00592E7B" w:rsidRPr="0009756D"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4.6.6</w:t>
            </w:r>
          </w:p>
        </w:tc>
        <w:tc>
          <w:tcPr>
            <w:tcW w:w="134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Уточняющие члены предложения, пояснительные и присоединительные конструкции</w:t>
            </w:r>
          </w:p>
        </w:tc>
      </w:tr>
      <w:tr w:rsidR="00592E7B" w:rsidRPr="000D13D5"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4.6.7</w:t>
            </w:r>
          </w:p>
        </w:tc>
        <w:tc>
          <w:tcPr>
            <w:tcW w:w="134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Обращение. Основные функции обращения</w:t>
            </w:r>
          </w:p>
        </w:tc>
      </w:tr>
      <w:tr w:rsidR="00592E7B" w:rsidRPr="000D13D5"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4.6.8</w:t>
            </w:r>
          </w:p>
        </w:tc>
        <w:tc>
          <w:tcPr>
            <w:tcW w:w="134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Распространённое и нераспространённое обращение</w:t>
            </w:r>
          </w:p>
        </w:tc>
      </w:tr>
      <w:tr w:rsidR="00592E7B" w:rsidRPr="000D13D5"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4.6.9</w:t>
            </w:r>
          </w:p>
        </w:tc>
        <w:tc>
          <w:tcPr>
            <w:tcW w:w="134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Вводные конструкции</w:t>
            </w:r>
          </w:p>
        </w:tc>
      </w:tr>
      <w:tr w:rsidR="00592E7B" w:rsidRPr="0009756D"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4.6.10</w:t>
            </w:r>
          </w:p>
        </w:tc>
        <w:tc>
          <w:tcPr>
            <w:tcW w:w="134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tc>
      </w:tr>
      <w:tr w:rsidR="00592E7B" w:rsidRPr="0009756D"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4.6.11</w:t>
            </w:r>
          </w:p>
        </w:tc>
        <w:tc>
          <w:tcPr>
            <w:tcW w:w="134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Омонимия членов предложения и вводных слов, словосочетаний и предложений</w:t>
            </w:r>
          </w:p>
        </w:tc>
      </w:tr>
      <w:tr w:rsidR="00592E7B" w:rsidRPr="000D13D5"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4.6.12</w:t>
            </w:r>
          </w:p>
        </w:tc>
        <w:tc>
          <w:tcPr>
            <w:tcW w:w="134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Вставные конструкции</w:t>
            </w:r>
          </w:p>
        </w:tc>
      </w:tr>
      <w:tr w:rsidR="00592E7B" w:rsidRPr="000D13D5"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4.7</w:t>
            </w:r>
          </w:p>
        </w:tc>
        <w:tc>
          <w:tcPr>
            <w:tcW w:w="134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Синтаксис. Синтаксическая синонимия</w:t>
            </w:r>
          </w:p>
        </w:tc>
      </w:tr>
      <w:tr w:rsidR="00592E7B" w:rsidRPr="000D13D5"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4.7.1</w:t>
            </w:r>
          </w:p>
        </w:tc>
        <w:tc>
          <w:tcPr>
            <w:tcW w:w="134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Грамматическая синонимия словосочетаний</w:t>
            </w:r>
          </w:p>
        </w:tc>
      </w:tr>
      <w:tr w:rsidR="00592E7B" w:rsidRPr="0009756D"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4.7.2</w:t>
            </w:r>
          </w:p>
        </w:tc>
        <w:tc>
          <w:tcPr>
            <w:tcW w:w="134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Синтаксическая синонимия односоставных и двусоставных предложений</w:t>
            </w:r>
          </w:p>
        </w:tc>
      </w:tr>
      <w:tr w:rsidR="00592E7B" w:rsidRPr="000D13D5"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5</w:t>
            </w:r>
          </w:p>
        </w:tc>
        <w:tc>
          <w:tcPr>
            <w:tcW w:w="134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Культура речи</w:t>
            </w:r>
          </w:p>
        </w:tc>
      </w:tr>
      <w:tr w:rsidR="00592E7B" w:rsidRPr="000D13D5"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5.1</w:t>
            </w:r>
          </w:p>
        </w:tc>
        <w:tc>
          <w:tcPr>
            <w:tcW w:w="134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Нормы построения словосочетаний</w:t>
            </w:r>
          </w:p>
        </w:tc>
      </w:tr>
      <w:tr w:rsidR="00592E7B" w:rsidRPr="000D13D5"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5.2</w:t>
            </w:r>
          </w:p>
        </w:tc>
        <w:tc>
          <w:tcPr>
            <w:tcW w:w="134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Нормы построения простого предложения</w:t>
            </w:r>
          </w:p>
        </w:tc>
      </w:tr>
      <w:tr w:rsidR="00592E7B" w:rsidRPr="0009756D"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5.3</w:t>
            </w:r>
          </w:p>
        </w:tc>
        <w:tc>
          <w:tcPr>
            <w:tcW w:w="134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Нормы согласования сказуемого с подлежащим, выраженным словосочетанием, сложносокращёнными словами, словами «большинство» и «меньшинство», количественными сочетаниями</w:t>
            </w:r>
          </w:p>
        </w:tc>
      </w:tr>
      <w:tr w:rsidR="00592E7B" w:rsidRPr="0009756D"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5.4</w:t>
            </w:r>
          </w:p>
        </w:tc>
        <w:tc>
          <w:tcPr>
            <w:tcW w:w="134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Нормы построения предложений с однородными членами, связанными двойными союзами не только… но и, как…так и</w:t>
            </w:r>
          </w:p>
        </w:tc>
      </w:tr>
      <w:tr w:rsidR="00592E7B" w:rsidRPr="0009756D"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5.5</w:t>
            </w:r>
          </w:p>
        </w:tc>
        <w:tc>
          <w:tcPr>
            <w:tcW w:w="134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tc>
      </w:tr>
      <w:tr w:rsidR="00592E7B" w:rsidRPr="000D13D5"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w:t>
            </w:r>
          </w:p>
        </w:tc>
        <w:tc>
          <w:tcPr>
            <w:tcW w:w="134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Орфография</w:t>
            </w:r>
          </w:p>
        </w:tc>
      </w:tr>
      <w:tr w:rsidR="00592E7B" w:rsidRPr="0009756D"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6.1</w:t>
            </w:r>
          </w:p>
        </w:tc>
        <w:tc>
          <w:tcPr>
            <w:tcW w:w="134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Орфографический анализ слов (в рамках изученного)</w:t>
            </w:r>
          </w:p>
        </w:tc>
      </w:tr>
      <w:tr w:rsidR="00592E7B" w:rsidRPr="000D13D5"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7</w:t>
            </w:r>
          </w:p>
        </w:tc>
        <w:tc>
          <w:tcPr>
            <w:tcW w:w="134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Пунктуация</w:t>
            </w:r>
          </w:p>
        </w:tc>
      </w:tr>
      <w:tr w:rsidR="00592E7B" w:rsidRPr="000D13D5"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7.1</w:t>
            </w:r>
          </w:p>
        </w:tc>
        <w:tc>
          <w:tcPr>
            <w:tcW w:w="134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Пунктуация. Функции знаков препинания</w:t>
            </w:r>
          </w:p>
        </w:tc>
      </w:tr>
      <w:tr w:rsidR="00592E7B" w:rsidRPr="0009756D"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7.2</w:t>
            </w:r>
          </w:p>
        </w:tc>
        <w:tc>
          <w:tcPr>
            <w:tcW w:w="134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Пунктуационные особенности предложений со словами да, нет</w:t>
            </w:r>
          </w:p>
        </w:tc>
      </w:tr>
      <w:tr w:rsidR="00592E7B" w:rsidRPr="0009756D"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7.3</w:t>
            </w:r>
          </w:p>
        </w:tc>
        <w:tc>
          <w:tcPr>
            <w:tcW w:w="134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Тире между подлежащим и сказуемым</w:t>
            </w:r>
          </w:p>
        </w:tc>
      </w:tr>
      <w:tr w:rsidR="00592E7B" w:rsidRPr="0009756D"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7.4</w:t>
            </w:r>
          </w:p>
        </w:tc>
        <w:tc>
          <w:tcPr>
            <w:tcW w:w="134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Нормы постановки знаков препинания в предложениях с однородными членами, связанными попарно, с помощью повторяющихся союзов (и...и, или...или, </w:t>
            </w:r>
            <w:r w:rsidRPr="000D13D5">
              <w:rPr>
                <w:rFonts w:ascii="Times New Roman" w:hAnsi="Times New Roman"/>
                <w:sz w:val="24"/>
                <w:szCs w:val="24"/>
                <w:lang w:val="ru-RU"/>
              </w:rPr>
              <w:lastRenderedPageBreak/>
              <w:t>либо...либо, ни...ни, то...то)</w:t>
            </w:r>
          </w:p>
        </w:tc>
      </w:tr>
      <w:tr w:rsidR="00592E7B" w:rsidRPr="0009756D"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7.5</w:t>
            </w:r>
          </w:p>
        </w:tc>
        <w:tc>
          <w:tcPr>
            <w:tcW w:w="134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Нормы постановки знаков препинания в предложениях с обобщающими словами при однородных членах</w:t>
            </w:r>
          </w:p>
        </w:tc>
      </w:tr>
      <w:tr w:rsidR="00592E7B" w:rsidRPr="0009756D"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7.6</w:t>
            </w:r>
          </w:p>
        </w:tc>
        <w:tc>
          <w:tcPr>
            <w:tcW w:w="134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Нормы постановки знаков препинания в простом и сложном предложениях с союзом и</w:t>
            </w:r>
          </w:p>
        </w:tc>
      </w:tr>
      <w:tr w:rsidR="00592E7B" w:rsidRPr="0009756D"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7.7</w:t>
            </w:r>
          </w:p>
        </w:tc>
        <w:tc>
          <w:tcPr>
            <w:tcW w:w="134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592E7B" w:rsidRPr="0009756D"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7.8</w:t>
            </w:r>
          </w:p>
        </w:tc>
        <w:tc>
          <w:tcPr>
            <w:tcW w:w="134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Нормы постановки знаков препинания в предложениях с вводными и вставными конструкциями, обращениями и междометиями</w:t>
            </w:r>
          </w:p>
        </w:tc>
      </w:tr>
      <w:tr w:rsidR="00592E7B" w:rsidRPr="000D13D5"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7.9</w:t>
            </w:r>
          </w:p>
        </w:tc>
        <w:tc>
          <w:tcPr>
            <w:tcW w:w="134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Пунктуационный анализ простых предложений</w:t>
            </w:r>
          </w:p>
        </w:tc>
      </w:tr>
      <w:tr w:rsidR="00592E7B" w:rsidRPr="000D13D5"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8</w:t>
            </w:r>
          </w:p>
        </w:tc>
        <w:tc>
          <w:tcPr>
            <w:tcW w:w="134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Выразительность русской речи</w:t>
            </w:r>
          </w:p>
        </w:tc>
      </w:tr>
      <w:tr w:rsidR="00592E7B" w:rsidRPr="000D13D5"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8.1</w:t>
            </w:r>
          </w:p>
        </w:tc>
        <w:tc>
          <w:tcPr>
            <w:tcW w:w="134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Средства оформления предложения в устной и письменной речи (интонация, логическое ударение, знаки препинания). </w:t>
            </w:r>
            <w:r w:rsidRPr="000D13D5">
              <w:rPr>
                <w:rFonts w:ascii="Times New Roman" w:hAnsi="Times New Roman"/>
                <w:sz w:val="24"/>
                <w:szCs w:val="24"/>
              </w:rPr>
              <w:t>Нормы использования инверсии</w:t>
            </w:r>
          </w:p>
        </w:tc>
      </w:tr>
      <w:tr w:rsidR="00592E7B" w:rsidRPr="0009756D"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8.2</w:t>
            </w:r>
          </w:p>
        </w:tc>
        <w:tc>
          <w:tcPr>
            <w:tcW w:w="134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Употребление неполных предложений в диалогической речи, соблюдение в устной речи интонации неполного предложения</w:t>
            </w:r>
          </w:p>
        </w:tc>
      </w:tr>
      <w:tr w:rsidR="00592E7B" w:rsidRPr="0009756D"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8.3</w:t>
            </w:r>
          </w:p>
        </w:tc>
        <w:tc>
          <w:tcPr>
            <w:tcW w:w="134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Употребление односоставных предложений в речи</w:t>
            </w:r>
          </w:p>
        </w:tc>
      </w:tr>
    </w:tbl>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9 КЛАСС</w:t>
      </w:r>
    </w:p>
    <w:p w:rsidR="00592E7B" w:rsidRPr="000D13D5" w:rsidRDefault="00592E7B" w:rsidP="00F56010">
      <w:pPr>
        <w:spacing w:after="0" w:line="240" w:lineRule="atLeast"/>
        <w:rPr>
          <w:rFonts w:ascii="Times New Roman" w:hAnsi="Times New Roman"/>
          <w:sz w:val="24"/>
          <w:szCs w:val="24"/>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67"/>
        <w:gridCol w:w="8857"/>
      </w:tblGrid>
      <w:tr w:rsidR="00592E7B" w:rsidRPr="000D13D5"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Код</w:t>
            </w:r>
          </w:p>
        </w:tc>
        <w:tc>
          <w:tcPr>
            <w:tcW w:w="130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Проверяемый элемент содержания</w:t>
            </w:r>
          </w:p>
        </w:tc>
      </w:tr>
      <w:tr w:rsidR="00592E7B" w:rsidRPr="000D13D5"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1</w:t>
            </w:r>
          </w:p>
        </w:tc>
        <w:tc>
          <w:tcPr>
            <w:tcW w:w="130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Язык и речь</w:t>
            </w:r>
          </w:p>
        </w:tc>
      </w:tr>
      <w:tr w:rsidR="00592E7B" w:rsidRPr="0009756D"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1.1</w:t>
            </w:r>
          </w:p>
        </w:tc>
        <w:tc>
          <w:tcPr>
            <w:tcW w:w="130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Виды аудирования: выборочное, ознакомительное, детальное</w:t>
            </w:r>
          </w:p>
        </w:tc>
      </w:tr>
      <w:tr w:rsidR="00592E7B" w:rsidRPr="0009756D"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1.2</w:t>
            </w:r>
          </w:p>
        </w:tc>
        <w:tc>
          <w:tcPr>
            <w:tcW w:w="130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Виды чтения: изучающее, ознакомительное, просмотровое, поисковое</w:t>
            </w:r>
          </w:p>
        </w:tc>
      </w:tr>
      <w:tr w:rsidR="00592E7B" w:rsidRPr="0009756D"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1.3</w:t>
            </w:r>
          </w:p>
        </w:tc>
        <w:tc>
          <w:tcPr>
            <w:tcW w:w="130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Подробное, сжатое, выборочное изложение прочитанного или прослушанного текста</w:t>
            </w:r>
          </w:p>
        </w:tc>
      </w:tr>
      <w:tr w:rsidR="00592E7B" w:rsidRPr="0009756D"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1.4</w:t>
            </w:r>
          </w:p>
        </w:tc>
        <w:tc>
          <w:tcPr>
            <w:tcW w:w="130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 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tc>
      </w:tr>
      <w:tr w:rsidR="00592E7B" w:rsidRPr="0009756D"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1.5</w:t>
            </w:r>
          </w:p>
        </w:tc>
        <w:tc>
          <w:tcPr>
            <w:tcW w:w="130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Приёмы работы с учебной книгой, лингвистическими словарями, справочной литературой</w:t>
            </w:r>
          </w:p>
        </w:tc>
      </w:tr>
      <w:tr w:rsidR="00592E7B" w:rsidRPr="000D13D5"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1.6</w:t>
            </w:r>
          </w:p>
        </w:tc>
        <w:tc>
          <w:tcPr>
            <w:tcW w:w="130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Речь устная и письменная, монологическая и диалогическая, полилог. </w:t>
            </w:r>
            <w:r w:rsidRPr="000D13D5">
              <w:rPr>
                <w:rFonts w:ascii="Times New Roman" w:hAnsi="Times New Roman"/>
                <w:sz w:val="24"/>
                <w:szCs w:val="24"/>
              </w:rPr>
              <w:t>Виды речевой деятельности: говорение, письмо, аудирование, чтение</w:t>
            </w:r>
          </w:p>
        </w:tc>
      </w:tr>
      <w:tr w:rsidR="00592E7B" w:rsidRPr="000D13D5"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w:t>
            </w:r>
          </w:p>
        </w:tc>
        <w:tc>
          <w:tcPr>
            <w:tcW w:w="130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Текст</w:t>
            </w:r>
          </w:p>
        </w:tc>
      </w:tr>
      <w:tr w:rsidR="00592E7B" w:rsidRPr="0009756D"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2.1</w:t>
            </w:r>
          </w:p>
        </w:tc>
        <w:tc>
          <w:tcPr>
            <w:tcW w:w="130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особенности употребления языковых средств выразительности в текстах, принадлежащих к различным функционально-смысловым типам речи</w:t>
            </w:r>
          </w:p>
        </w:tc>
      </w:tr>
      <w:tr w:rsidR="00592E7B" w:rsidRPr="000D13D5"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2.2</w:t>
            </w:r>
          </w:p>
        </w:tc>
        <w:tc>
          <w:tcPr>
            <w:tcW w:w="130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Информационная переработка текста</w:t>
            </w:r>
          </w:p>
        </w:tc>
      </w:tr>
      <w:tr w:rsidR="00592E7B" w:rsidRPr="000D13D5"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3</w:t>
            </w:r>
          </w:p>
        </w:tc>
        <w:tc>
          <w:tcPr>
            <w:tcW w:w="130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Функциональные разновидности языка</w:t>
            </w:r>
          </w:p>
        </w:tc>
      </w:tr>
      <w:tr w:rsidR="00592E7B" w:rsidRPr="0009756D"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3.1</w:t>
            </w:r>
          </w:p>
        </w:tc>
        <w:tc>
          <w:tcPr>
            <w:tcW w:w="130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tc>
      </w:tr>
      <w:tr w:rsidR="00592E7B" w:rsidRPr="000D13D5"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3.2</w:t>
            </w:r>
          </w:p>
        </w:tc>
        <w:tc>
          <w:tcPr>
            <w:tcW w:w="130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Научный стиль. Сфера употребления, функции, типичные ситуации речевого общения, задачи речи, языковые средства, характерные для научного стиля. </w:t>
            </w:r>
            <w:r w:rsidRPr="000D13D5">
              <w:rPr>
                <w:rFonts w:ascii="Times New Roman" w:hAnsi="Times New Roman"/>
                <w:sz w:val="24"/>
                <w:szCs w:val="24"/>
              </w:rPr>
              <w:t>Тезисы, конспект, реферат, рецензия</w:t>
            </w:r>
          </w:p>
        </w:tc>
      </w:tr>
      <w:tr w:rsidR="00592E7B" w:rsidRPr="0009756D"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3.3</w:t>
            </w:r>
          </w:p>
        </w:tc>
        <w:tc>
          <w:tcPr>
            <w:tcW w:w="130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tc>
      </w:tr>
      <w:tr w:rsidR="00592E7B" w:rsidRPr="000D13D5"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w:t>
            </w:r>
          </w:p>
        </w:tc>
        <w:tc>
          <w:tcPr>
            <w:tcW w:w="130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Система языка</w:t>
            </w:r>
          </w:p>
        </w:tc>
      </w:tr>
      <w:tr w:rsidR="00592E7B" w:rsidRPr="000D13D5"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w:t>
            </w:r>
          </w:p>
        </w:tc>
        <w:tc>
          <w:tcPr>
            <w:tcW w:w="130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Синтаксис. Сложное предложение</w:t>
            </w:r>
          </w:p>
        </w:tc>
      </w:tr>
      <w:tr w:rsidR="00592E7B" w:rsidRPr="0009756D"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4.1.1</w:t>
            </w:r>
          </w:p>
        </w:tc>
        <w:tc>
          <w:tcPr>
            <w:tcW w:w="130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Понятие о сложном предложении (повторение). Смысловое, структурное и интонационное единство частей сложного предложения</w:t>
            </w:r>
          </w:p>
        </w:tc>
      </w:tr>
      <w:tr w:rsidR="00592E7B" w:rsidRPr="000D13D5"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4.1.2</w:t>
            </w:r>
          </w:p>
        </w:tc>
        <w:tc>
          <w:tcPr>
            <w:tcW w:w="130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Классификация сложных предложений</w:t>
            </w:r>
          </w:p>
        </w:tc>
      </w:tr>
      <w:tr w:rsidR="00592E7B" w:rsidRPr="0009756D"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4.1.3</w:t>
            </w:r>
          </w:p>
        </w:tc>
        <w:tc>
          <w:tcPr>
            <w:tcW w:w="130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Понятие о сложносочинённом предложении, его строении</w:t>
            </w:r>
          </w:p>
        </w:tc>
      </w:tr>
      <w:tr w:rsidR="00592E7B" w:rsidRPr="0009756D"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4.1.4</w:t>
            </w:r>
          </w:p>
        </w:tc>
        <w:tc>
          <w:tcPr>
            <w:tcW w:w="130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Виды сложносочинённых предложений. Средства связи частей сложносочинённого предложения</w:t>
            </w:r>
          </w:p>
        </w:tc>
      </w:tr>
      <w:tr w:rsidR="00592E7B" w:rsidRPr="0009756D"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4.1.5</w:t>
            </w:r>
          </w:p>
        </w:tc>
        <w:tc>
          <w:tcPr>
            <w:tcW w:w="130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Понятие о сложноподчинённом предложении. Главная и придаточная части предложения</w:t>
            </w:r>
          </w:p>
        </w:tc>
      </w:tr>
      <w:tr w:rsidR="00592E7B" w:rsidRPr="0009756D"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4.1.6</w:t>
            </w:r>
          </w:p>
        </w:tc>
        <w:tc>
          <w:tcPr>
            <w:tcW w:w="130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Союзы и союзные слова. Различия подчинительных союзов и союзных слов</w:t>
            </w:r>
          </w:p>
        </w:tc>
      </w:tr>
      <w:tr w:rsidR="00592E7B" w:rsidRPr="0009756D"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4.1.7</w:t>
            </w:r>
          </w:p>
        </w:tc>
        <w:tc>
          <w:tcPr>
            <w:tcW w:w="130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 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tc>
      </w:tr>
      <w:tr w:rsidR="00592E7B" w:rsidRPr="0009756D"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4.1.8</w:t>
            </w:r>
          </w:p>
        </w:tc>
        <w:tc>
          <w:tcPr>
            <w:tcW w:w="130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tc>
      </w:tr>
      <w:tr w:rsidR="00592E7B" w:rsidRPr="0009756D"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4.1.9</w:t>
            </w:r>
          </w:p>
        </w:tc>
        <w:tc>
          <w:tcPr>
            <w:tcW w:w="130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Понятие о бессоюзном сложном предложении</w:t>
            </w:r>
          </w:p>
        </w:tc>
      </w:tr>
      <w:tr w:rsidR="00592E7B" w:rsidRPr="000D13D5"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4.1.10</w:t>
            </w:r>
          </w:p>
        </w:tc>
        <w:tc>
          <w:tcPr>
            <w:tcW w:w="130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Смысловые отношения между частями бессоюзного сложного предложения. </w:t>
            </w:r>
            <w:r w:rsidRPr="000D13D5">
              <w:rPr>
                <w:rFonts w:ascii="Times New Roman" w:hAnsi="Times New Roman"/>
                <w:sz w:val="24"/>
                <w:szCs w:val="24"/>
              </w:rPr>
              <w:t>Виды бессоюзных сложных предложений</w:t>
            </w:r>
          </w:p>
        </w:tc>
      </w:tr>
      <w:tr w:rsidR="00592E7B" w:rsidRPr="0009756D"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4.1.11</w:t>
            </w:r>
          </w:p>
        </w:tc>
        <w:tc>
          <w:tcPr>
            <w:tcW w:w="130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Типы сложных предложений с разными видами связи</w:t>
            </w:r>
          </w:p>
        </w:tc>
      </w:tr>
      <w:tr w:rsidR="00592E7B" w:rsidRPr="000D13D5"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4.1.12</w:t>
            </w:r>
          </w:p>
        </w:tc>
        <w:tc>
          <w:tcPr>
            <w:tcW w:w="130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Синтаксический анализ сложных предложений</w:t>
            </w:r>
          </w:p>
        </w:tc>
      </w:tr>
      <w:tr w:rsidR="00592E7B" w:rsidRPr="0009756D"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w:t>
            </w:r>
          </w:p>
        </w:tc>
        <w:tc>
          <w:tcPr>
            <w:tcW w:w="130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Синтаксис. Прямая речь. Цитирование. Диалог</w:t>
            </w:r>
          </w:p>
        </w:tc>
      </w:tr>
      <w:tr w:rsidR="00592E7B" w:rsidRPr="000D13D5"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4.2.1</w:t>
            </w:r>
          </w:p>
        </w:tc>
        <w:tc>
          <w:tcPr>
            <w:tcW w:w="130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Прямая и косвенная речь</w:t>
            </w:r>
          </w:p>
        </w:tc>
      </w:tr>
      <w:tr w:rsidR="00592E7B" w:rsidRPr="000D13D5"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4.2.2</w:t>
            </w:r>
          </w:p>
        </w:tc>
        <w:tc>
          <w:tcPr>
            <w:tcW w:w="130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Цитирование</w:t>
            </w:r>
          </w:p>
        </w:tc>
      </w:tr>
      <w:tr w:rsidR="00592E7B" w:rsidRPr="000D13D5"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4.3</w:t>
            </w:r>
          </w:p>
        </w:tc>
        <w:tc>
          <w:tcPr>
            <w:tcW w:w="130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Синтаксис. Синтаксическая синонимия</w:t>
            </w:r>
          </w:p>
        </w:tc>
      </w:tr>
      <w:tr w:rsidR="00592E7B" w:rsidRPr="0009756D"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4.3.1</w:t>
            </w:r>
          </w:p>
        </w:tc>
        <w:tc>
          <w:tcPr>
            <w:tcW w:w="130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Грамматическая синонимия сложносочинённых предложений и простых предложений с однородными членами</w:t>
            </w:r>
          </w:p>
        </w:tc>
      </w:tr>
      <w:tr w:rsidR="00592E7B" w:rsidRPr="0009756D"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4.3.2</w:t>
            </w:r>
          </w:p>
        </w:tc>
        <w:tc>
          <w:tcPr>
            <w:tcW w:w="130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Грамматическая синонимия сложноподчинённых предложений и простых предложений с обособленными членами</w:t>
            </w:r>
          </w:p>
        </w:tc>
      </w:tr>
      <w:tr w:rsidR="00592E7B" w:rsidRPr="0009756D"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4.3.3</w:t>
            </w:r>
          </w:p>
        </w:tc>
        <w:tc>
          <w:tcPr>
            <w:tcW w:w="130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Грамматическая синонимия бессоюзных сложных предложений и союзных сложных предложений</w:t>
            </w:r>
          </w:p>
        </w:tc>
      </w:tr>
      <w:tr w:rsidR="00592E7B" w:rsidRPr="0009756D"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4.3.4</w:t>
            </w:r>
          </w:p>
        </w:tc>
        <w:tc>
          <w:tcPr>
            <w:tcW w:w="130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Синонимия предложений с прямой и косвенной речью</w:t>
            </w:r>
          </w:p>
        </w:tc>
      </w:tr>
      <w:tr w:rsidR="00592E7B" w:rsidRPr="000D13D5"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5</w:t>
            </w:r>
          </w:p>
        </w:tc>
        <w:tc>
          <w:tcPr>
            <w:tcW w:w="130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Культура речи</w:t>
            </w:r>
          </w:p>
        </w:tc>
      </w:tr>
      <w:tr w:rsidR="00592E7B" w:rsidRPr="000D13D5"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5.1</w:t>
            </w:r>
          </w:p>
        </w:tc>
        <w:tc>
          <w:tcPr>
            <w:tcW w:w="130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Нормы построения сложносочинённого предложения</w:t>
            </w:r>
          </w:p>
        </w:tc>
      </w:tr>
      <w:tr w:rsidR="00592E7B" w:rsidRPr="0009756D"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5.2</w:t>
            </w:r>
          </w:p>
        </w:tc>
        <w:tc>
          <w:tcPr>
            <w:tcW w:w="130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tc>
      </w:tr>
      <w:tr w:rsidR="00592E7B" w:rsidRPr="0009756D"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5.3</w:t>
            </w:r>
          </w:p>
        </w:tc>
        <w:tc>
          <w:tcPr>
            <w:tcW w:w="130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Нормы построения предложений с прямой и косвенной речью</w:t>
            </w:r>
          </w:p>
        </w:tc>
      </w:tr>
      <w:tr w:rsidR="00592E7B" w:rsidRPr="0009756D"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5.4</w:t>
            </w:r>
          </w:p>
        </w:tc>
        <w:tc>
          <w:tcPr>
            <w:tcW w:w="130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Типичные грамматические ошибки при построении сложноподчинённых предложений</w:t>
            </w:r>
          </w:p>
        </w:tc>
      </w:tr>
      <w:tr w:rsidR="00592E7B" w:rsidRPr="000D13D5"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w:t>
            </w:r>
          </w:p>
        </w:tc>
        <w:tc>
          <w:tcPr>
            <w:tcW w:w="130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Орфография</w:t>
            </w:r>
          </w:p>
        </w:tc>
      </w:tr>
      <w:tr w:rsidR="00592E7B" w:rsidRPr="0009756D"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6.1</w:t>
            </w:r>
          </w:p>
        </w:tc>
        <w:tc>
          <w:tcPr>
            <w:tcW w:w="130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Орфографический анализ слов (в рамках изученного)</w:t>
            </w:r>
          </w:p>
        </w:tc>
      </w:tr>
      <w:tr w:rsidR="00592E7B" w:rsidRPr="000D13D5"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7</w:t>
            </w:r>
          </w:p>
        </w:tc>
        <w:tc>
          <w:tcPr>
            <w:tcW w:w="130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Пунктуация</w:t>
            </w:r>
          </w:p>
        </w:tc>
      </w:tr>
      <w:tr w:rsidR="00592E7B" w:rsidRPr="0009756D"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7.1</w:t>
            </w:r>
          </w:p>
        </w:tc>
        <w:tc>
          <w:tcPr>
            <w:tcW w:w="130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Нормы постановки знаков препинания в сложных предложениях (обобщение)</w:t>
            </w:r>
          </w:p>
        </w:tc>
      </w:tr>
      <w:tr w:rsidR="00592E7B" w:rsidRPr="0009756D"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7.2</w:t>
            </w:r>
          </w:p>
        </w:tc>
        <w:tc>
          <w:tcPr>
            <w:tcW w:w="130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Нормы постановки знаков препинания в сложноподчинённых предложениях</w:t>
            </w:r>
          </w:p>
        </w:tc>
      </w:tr>
      <w:tr w:rsidR="00592E7B" w:rsidRPr="0009756D"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7.3</w:t>
            </w:r>
          </w:p>
        </w:tc>
        <w:tc>
          <w:tcPr>
            <w:tcW w:w="130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Бессоюзные сложные предложения со значением перечисления. Запятая и точка с запятой в бессоюзном сложном предложении</w:t>
            </w:r>
          </w:p>
        </w:tc>
      </w:tr>
      <w:tr w:rsidR="00592E7B" w:rsidRPr="000D13D5"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7.4</w:t>
            </w:r>
          </w:p>
        </w:tc>
        <w:tc>
          <w:tcPr>
            <w:tcW w:w="130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Бессоюзные сложные предложения со значением причины, пояснения, дополнения. </w:t>
            </w:r>
            <w:r w:rsidRPr="000D13D5">
              <w:rPr>
                <w:rFonts w:ascii="Times New Roman" w:hAnsi="Times New Roman"/>
                <w:sz w:val="24"/>
                <w:szCs w:val="24"/>
              </w:rPr>
              <w:t>Двоеточие в бессоюзном сложном предложении</w:t>
            </w:r>
          </w:p>
        </w:tc>
      </w:tr>
      <w:tr w:rsidR="00592E7B" w:rsidRPr="000D13D5"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7.5</w:t>
            </w:r>
          </w:p>
        </w:tc>
        <w:tc>
          <w:tcPr>
            <w:tcW w:w="130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Бессоюзные сложные предложения со значением противопоставления, времени, условия и следствия, сравнения. </w:t>
            </w:r>
            <w:r w:rsidRPr="000D13D5">
              <w:rPr>
                <w:rFonts w:ascii="Times New Roman" w:hAnsi="Times New Roman"/>
                <w:sz w:val="24"/>
                <w:szCs w:val="24"/>
              </w:rPr>
              <w:t>Тире в бессоюзном сложном предложении</w:t>
            </w:r>
          </w:p>
        </w:tc>
      </w:tr>
      <w:tr w:rsidR="00592E7B" w:rsidRPr="000D13D5"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7.6</w:t>
            </w:r>
          </w:p>
        </w:tc>
        <w:tc>
          <w:tcPr>
            <w:tcW w:w="130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Нормы постановки знаков препинания в предложениях с косвенной речью, с прямой речью, при цитировании. </w:t>
            </w:r>
            <w:r w:rsidRPr="000D13D5">
              <w:rPr>
                <w:rFonts w:ascii="Times New Roman" w:hAnsi="Times New Roman"/>
                <w:sz w:val="24"/>
                <w:szCs w:val="24"/>
              </w:rPr>
              <w:t>Способы включения цитат в высказывание</w:t>
            </w:r>
          </w:p>
        </w:tc>
      </w:tr>
      <w:tr w:rsidR="00592E7B" w:rsidRPr="000D13D5"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7.7</w:t>
            </w:r>
          </w:p>
        </w:tc>
        <w:tc>
          <w:tcPr>
            <w:tcW w:w="130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Пунктуационный анализ предложений</w:t>
            </w:r>
          </w:p>
        </w:tc>
      </w:tr>
      <w:tr w:rsidR="00592E7B" w:rsidRPr="000D13D5"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8</w:t>
            </w:r>
          </w:p>
        </w:tc>
        <w:tc>
          <w:tcPr>
            <w:tcW w:w="130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Выразительность русской речи</w:t>
            </w:r>
          </w:p>
        </w:tc>
      </w:tr>
      <w:tr w:rsidR="00592E7B" w:rsidRPr="0009756D" w:rsidTr="00B37C46">
        <w:trPr>
          <w:trHeight w:val="144"/>
        </w:trPr>
        <w:tc>
          <w:tcPr>
            <w:tcW w:w="1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8.1</w:t>
            </w:r>
          </w:p>
        </w:tc>
        <w:tc>
          <w:tcPr>
            <w:tcW w:w="130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bl>
    <w:p w:rsidR="00592E7B" w:rsidRPr="000D13D5" w:rsidRDefault="00592E7B" w:rsidP="00F56010">
      <w:pPr>
        <w:spacing w:after="0" w:line="240" w:lineRule="atLeast"/>
        <w:rPr>
          <w:rFonts w:ascii="Times New Roman" w:hAnsi="Times New Roman"/>
          <w:sz w:val="24"/>
          <w:szCs w:val="24"/>
          <w:lang w:val="ru-RU"/>
        </w:rPr>
      </w:pPr>
      <w:bookmarkStart w:id="9" w:name="block-51306833"/>
      <w:bookmarkEnd w:id="9"/>
      <w:r w:rsidRPr="000D13D5">
        <w:rPr>
          <w:rFonts w:ascii="Times New Roman" w:hAnsi="Times New Roman"/>
          <w:sz w:val="24"/>
          <w:szCs w:val="24"/>
          <w:lang w:val="ru-RU"/>
        </w:rPr>
        <w:t>ПРОВЕРЯЕМЫЕ НА ОГЭ ПО РУССКОМУ ЯЗЫКУ ТРЕБОВАНИЯ К РЕЗУЛЬТАТАМ ОСВОЕНИЯ ОСНОВНОЙ ОБРАЗОВАТЕЛЬНОЙ ПРОГРАММЫ ОСНОВНОГО ОБЩЕГО ОБРАЗОВАНИЯ</w:t>
      </w:r>
    </w:p>
    <w:p w:rsidR="00592E7B" w:rsidRPr="000D13D5" w:rsidRDefault="00592E7B" w:rsidP="00F56010">
      <w:pPr>
        <w:spacing w:after="0" w:line="240" w:lineRule="atLeast"/>
        <w:rPr>
          <w:rFonts w:ascii="Times New Roman" w:hAnsi="Times New Roman"/>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8041"/>
      </w:tblGrid>
      <w:tr w:rsidR="00592E7B" w:rsidRPr="0009756D" w:rsidTr="00B37C46">
        <w:trPr>
          <w:trHeight w:val="144"/>
        </w:trPr>
        <w:tc>
          <w:tcPr>
            <w:tcW w:w="1887"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 </w:t>
            </w:r>
            <w:r w:rsidRPr="000D13D5">
              <w:rPr>
                <w:rFonts w:ascii="Times New Roman" w:hAnsi="Times New Roman"/>
                <w:sz w:val="24"/>
                <w:szCs w:val="24"/>
              </w:rPr>
              <w:t xml:space="preserve">Код проверяемого требования </w:t>
            </w:r>
          </w:p>
        </w:tc>
        <w:tc>
          <w:tcPr>
            <w:tcW w:w="11862"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 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 </w:t>
            </w:r>
          </w:p>
        </w:tc>
      </w:tr>
      <w:tr w:rsidR="00592E7B" w:rsidRPr="0009756D" w:rsidTr="00B37C46">
        <w:trPr>
          <w:trHeight w:val="144"/>
        </w:trPr>
        <w:tc>
          <w:tcPr>
            <w:tcW w:w="1887"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1</w:t>
            </w:r>
          </w:p>
        </w:tc>
        <w:tc>
          <w:tcPr>
            <w:tcW w:w="11862"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 общения при помощи современных средств устной и письменной коммуникации):</w:t>
            </w:r>
          </w:p>
        </w:tc>
      </w:tr>
      <w:tr w:rsidR="00592E7B" w:rsidRPr="0009756D" w:rsidTr="00B37C46">
        <w:trPr>
          <w:trHeight w:val="144"/>
        </w:trPr>
        <w:tc>
          <w:tcPr>
            <w:tcW w:w="1887"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1.1</w:t>
            </w:r>
          </w:p>
        </w:tc>
        <w:tc>
          <w:tcPr>
            <w:tcW w:w="11862"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создание устных монологических высказываний на основе жизненных </w:t>
            </w:r>
            <w:r w:rsidRPr="000D13D5">
              <w:rPr>
                <w:rFonts w:ascii="Times New Roman" w:hAnsi="Times New Roman"/>
                <w:sz w:val="24"/>
                <w:szCs w:val="24"/>
                <w:lang w:val="ru-RU"/>
              </w:rPr>
              <w:lastRenderedPageBreak/>
              <w:t>наблюдений, личных впечатлений, чтения учебно-научной, художественной и научно-популярной литературы: монолог-описание; монолог-рассуждение; монолог-повествование; выступление с научным сообщением</w:t>
            </w:r>
          </w:p>
        </w:tc>
      </w:tr>
      <w:tr w:rsidR="00592E7B" w:rsidRPr="0009756D" w:rsidTr="00B37C46">
        <w:trPr>
          <w:trHeight w:val="144"/>
        </w:trPr>
        <w:tc>
          <w:tcPr>
            <w:tcW w:w="1887"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1.2</w:t>
            </w:r>
          </w:p>
        </w:tc>
        <w:tc>
          <w:tcPr>
            <w:tcW w:w="11862"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участие в диалоге разных видов: побуждение к действию, обмен мнениями, запрос информации, сообщение информации (создание не менее шести реплик); обсуждение и чёткая формулировка цели, плана совместной групповой деятельности</w:t>
            </w:r>
          </w:p>
        </w:tc>
      </w:tr>
      <w:tr w:rsidR="00592E7B" w:rsidRPr="0009756D" w:rsidTr="00B37C46">
        <w:trPr>
          <w:trHeight w:val="144"/>
        </w:trPr>
        <w:tc>
          <w:tcPr>
            <w:tcW w:w="1887"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1.3</w:t>
            </w:r>
          </w:p>
        </w:tc>
        <w:tc>
          <w:tcPr>
            <w:tcW w:w="11862"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овладение различными видами аудирования (выборочным, детальным, ознакомительным) учебно-научных, художественных, публицистических текстов различных функционально-смысловых типов речи</w:t>
            </w:r>
          </w:p>
        </w:tc>
      </w:tr>
      <w:tr w:rsidR="00592E7B" w:rsidRPr="0009756D" w:rsidTr="00B37C46">
        <w:trPr>
          <w:trHeight w:val="144"/>
        </w:trPr>
        <w:tc>
          <w:tcPr>
            <w:tcW w:w="1887"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1.4</w:t>
            </w:r>
          </w:p>
        </w:tc>
        <w:tc>
          <w:tcPr>
            <w:tcW w:w="11862"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овладение различными видами чтения (просмотровым, ознакомительным, изучающим, поисковым)</w:t>
            </w:r>
          </w:p>
        </w:tc>
      </w:tr>
      <w:tr w:rsidR="00592E7B" w:rsidRPr="0009756D" w:rsidTr="00B37C46">
        <w:trPr>
          <w:trHeight w:val="144"/>
        </w:trPr>
        <w:tc>
          <w:tcPr>
            <w:tcW w:w="1887"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1.5</w:t>
            </w:r>
          </w:p>
        </w:tc>
        <w:tc>
          <w:tcPr>
            <w:tcW w:w="11862"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понимание прослушанных или прочитанных учебно-научных, официально-деловых, публицистических, художественных текстов различных функционально-смысловых типов речи: формулирование в устной и письменной форме темы и главной мысли текста; формулирование вопросов по содержанию текста и ответов на них; подробная, сжатая и выборочная передача в устной и письменной форме содержания текста</w:t>
            </w:r>
          </w:p>
        </w:tc>
      </w:tr>
      <w:tr w:rsidR="00592E7B" w:rsidRPr="0009756D" w:rsidTr="00B37C46">
        <w:trPr>
          <w:trHeight w:val="144"/>
        </w:trPr>
        <w:tc>
          <w:tcPr>
            <w:tcW w:w="1887"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1.6</w:t>
            </w:r>
          </w:p>
        </w:tc>
        <w:tc>
          <w:tcPr>
            <w:tcW w:w="11862"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овладение умениями информационной переработки прослушанного или прочитанного текста: составление плана текста (простого, сложного; назывного, вопросного, тезисного) с целью дальнейшего воспроизведения содержания текста в устной и письменной форме; выделение главной и второстепенной информации, явной и скрытой информации в тексте</w:t>
            </w:r>
          </w:p>
        </w:tc>
      </w:tr>
      <w:tr w:rsidR="00592E7B" w:rsidRPr="0009756D" w:rsidTr="00B37C46">
        <w:trPr>
          <w:trHeight w:val="144"/>
        </w:trPr>
        <w:tc>
          <w:tcPr>
            <w:tcW w:w="1887"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1.7</w:t>
            </w:r>
          </w:p>
        </w:tc>
        <w:tc>
          <w:tcPr>
            <w:tcW w:w="11862"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представление содержания прослушанного или прочитанного учебно-научного текста в виде таблицы, схемы; представление содержания таблицы, схемы в виде текста; комментирование текста или его фрагмента</w:t>
            </w:r>
          </w:p>
        </w:tc>
      </w:tr>
      <w:tr w:rsidR="00592E7B" w:rsidRPr="0009756D" w:rsidTr="00B37C46">
        <w:trPr>
          <w:trHeight w:val="144"/>
        </w:trPr>
        <w:tc>
          <w:tcPr>
            <w:tcW w:w="1887"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1.8</w:t>
            </w:r>
          </w:p>
        </w:tc>
        <w:tc>
          <w:tcPr>
            <w:tcW w:w="11862"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передача в устной или письменной форме содержания прослушанных или прочитанных текстов различных функционально-смысловых типов речи (повествование, описание, рассуждение-доказательство, рассуждение-объяснение, рассуждение-размышление) с заданной степенью свёрнутости: подробное изложение (исходный текст объёмом не менее 280 слов), сжатое и выборочное изложение (исходный текст объёмом не менее 300 слов)</w:t>
            </w:r>
          </w:p>
        </w:tc>
      </w:tr>
      <w:tr w:rsidR="00592E7B" w:rsidRPr="0009756D" w:rsidTr="00B37C46">
        <w:trPr>
          <w:trHeight w:val="144"/>
        </w:trPr>
        <w:tc>
          <w:tcPr>
            <w:tcW w:w="1887"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1.9</w:t>
            </w:r>
          </w:p>
        </w:tc>
        <w:tc>
          <w:tcPr>
            <w:tcW w:w="11862"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устный пересказ прочитанного или прослушанного текста объёмом не менее 150 слов</w:t>
            </w:r>
          </w:p>
        </w:tc>
      </w:tr>
      <w:tr w:rsidR="00592E7B" w:rsidRPr="0009756D" w:rsidTr="00B37C46">
        <w:trPr>
          <w:trHeight w:val="144"/>
        </w:trPr>
        <w:tc>
          <w:tcPr>
            <w:tcW w:w="1887"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1.10</w:t>
            </w:r>
          </w:p>
        </w:tc>
        <w:tc>
          <w:tcPr>
            <w:tcW w:w="11862"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извлечение информации из различных источников, её осмысление и оперирование ею, свободное пользование лингвистическими словарями, справочной литературой, в том числе информационно-справочными системами в электронной форме</w:t>
            </w:r>
          </w:p>
        </w:tc>
      </w:tr>
      <w:tr w:rsidR="00592E7B" w:rsidRPr="0009756D" w:rsidTr="00B37C46">
        <w:trPr>
          <w:trHeight w:val="144"/>
        </w:trPr>
        <w:tc>
          <w:tcPr>
            <w:tcW w:w="1887"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1.11</w:t>
            </w:r>
          </w:p>
        </w:tc>
        <w:tc>
          <w:tcPr>
            <w:tcW w:w="11862"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создание письменных текстов различных стилей и функционально-смысловых типов речи (повествование, описание, рассуждение: рассуждение-доказательство, рассуждение-объяснение, рассуждение-размышление) с соблюдением норм построения текста: соответствие текста теме и основной мысли; цельность и относительная законченность; последовательность изложения (развёртывание содержания в зависимости от цели текста, типа речи); правильность выделения абзацев в тексте; наличие грамматической связи предложений в тексте; логичность; </w:t>
            </w:r>
            <w:r w:rsidRPr="000D13D5">
              <w:rPr>
                <w:rFonts w:ascii="Times New Roman" w:hAnsi="Times New Roman"/>
                <w:sz w:val="24"/>
                <w:szCs w:val="24"/>
                <w:lang w:val="ru-RU"/>
              </w:rPr>
              <w:lastRenderedPageBreak/>
              <w:t>осуществление выбора языковых средств для создания устного или письменного высказывания в соответствии с коммуникативным замыслом</w:t>
            </w:r>
          </w:p>
        </w:tc>
      </w:tr>
      <w:tr w:rsidR="00592E7B" w:rsidRPr="0009756D" w:rsidTr="00B37C46">
        <w:trPr>
          <w:trHeight w:val="144"/>
        </w:trPr>
        <w:tc>
          <w:tcPr>
            <w:tcW w:w="1887"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1.12</w:t>
            </w:r>
          </w:p>
        </w:tc>
        <w:tc>
          <w:tcPr>
            <w:tcW w:w="11862"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анализ и оценивание собственных и чужих письменных и устных речевых высказываний с точки зрения решения коммуникативной задачи, ситуации и условий общения, выразительного словоупотребления, соблюдения норм современного русского литературного языка; понимание и объяснение основных причин коммуникативных успехов и неудач; корректировка речи</w:t>
            </w:r>
          </w:p>
        </w:tc>
      </w:tr>
      <w:tr w:rsidR="00592E7B" w:rsidRPr="0009756D" w:rsidTr="00B37C46">
        <w:trPr>
          <w:trHeight w:val="144"/>
        </w:trPr>
        <w:tc>
          <w:tcPr>
            <w:tcW w:w="1887"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w:t>
            </w:r>
          </w:p>
        </w:tc>
        <w:tc>
          <w:tcPr>
            <w:tcW w:w="11862"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tc>
      </w:tr>
      <w:tr w:rsidR="00592E7B" w:rsidRPr="0009756D" w:rsidTr="00B37C46">
        <w:trPr>
          <w:trHeight w:val="144"/>
        </w:trPr>
        <w:tc>
          <w:tcPr>
            <w:tcW w:w="1887"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2.1</w:t>
            </w:r>
          </w:p>
        </w:tc>
        <w:tc>
          <w:tcPr>
            <w:tcW w:w="11862"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выделение звуков речи и характеристика их фонетических признаков; распознавание звуков речи по заданным характеристикам; определение звукового состава слова</w:t>
            </w:r>
          </w:p>
        </w:tc>
      </w:tr>
      <w:tr w:rsidR="00592E7B" w:rsidRPr="0009756D" w:rsidTr="00B37C46">
        <w:trPr>
          <w:trHeight w:val="144"/>
        </w:trPr>
        <w:tc>
          <w:tcPr>
            <w:tcW w:w="1887"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2.2</w:t>
            </w:r>
          </w:p>
        </w:tc>
        <w:tc>
          <w:tcPr>
            <w:tcW w:w="11862"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выделение морфем в словах; распознавание разных видов морфем</w:t>
            </w:r>
          </w:p>
        </w:tc>
      </w:tr>
      <w:tr w:rsidR="00592E7B" w:rsidRPr="0009756D" w:rsidTr="00B37C46">
        <w:trPr>
          <w:trHeight w:val="144"/>
        </w:trPr>
        <w:tc>
          <w:tcPr>
            <w:tcW w:w="1887"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2.3</w:t>
            </w:r>
          </w:p>
        </w:tc>
        <w:tc>
          <w:tcPr>
            <w:tcW w:w="11862"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определение основных способов словообразования; построение словообразовательной цепочки, определение производной и производящей основ</w:t>
            </w:r>
          </w:p>
        </w:tc>
      </w:tr>
      <w:tr w:rsidR="00592E7B" w:rsidRPr="0009756D" w:rsidTr="00B37C46">
        <w:trPr>
          <w:trHeight w:val="144"/>
        </w:trPr>
        <w:tc>
          <w:tcPr>
            <w:tcW w:w="1887"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2.4</w:t>
            </w:r>
          </w:p>
        </w:tc>
        <w:tc>
          <w:tcPr>
            <w:tcW w:w="11862"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определение лексического значения слова разными способами (использование толкового словаря, словарей синонимов, антонимов; установление значения слова по контексту)</w:t>
            </w:r>
          </w:p>
        </w:tc>
      </w:tr>
      <w:tr w:rsidR="00592E7B" w:rsidRPr="0009756D" w:rsidTr="00B37C46">
        <w:trPr>
          <w:trHeight w:val="144"/>
        </w:trPr>
        <w:tc>
          <w:tcPr>
            <w:tcW w:w="1887"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2.5</w:t>
            </w:r>
          </w:p>
        </w:tc>
        <w:tc>
          <w:tcPr>
            <w:tcW w:w="11862"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распознавание однозначных и многозначных слов, омонимов, синонимов, антонимов; прямого и переносного значений слова</w:t>
            </w:r>
          </w:p>
        </w:tc>
      </w:tr>
      <w:tr w:rsidR="00592E7B" w:rsidRPr="0009756D" w:rsidTr="00B37C46">
        <w:trPr>
          <w:trHeight w:val="144"/>
        </w:trPr>
        <w:tc>
          <w:tcPr>
            <w:tcW w:w="1887"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2.6</w:t>
            </w:r>
          </w:p>
        </w:tc>
        <w:tc>
          <w:tcPr>
            <w:tcW w:w="11862"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распознавание слов с точки зрения их происхождения, принадлежности к активному или пассивному запасу, сферы употребления (архаизмы, историзмы, неологизмы, заимствованная лексика, профессионализмы, канцеляризмы, диалектизмы, жаргонизмы, разговорная лексика); определение стилистической окраски слова</w:t>
            </w:r>
          </w:p>
        </w:tc>
      </w:tr>
      <w:tr w:rsidR="00592E7B" w:rsidRPr="0009756D" w:rsidTr="00B37C46">
        <w:trPr>
          <w:trHeight w:val="144"/>
        </w:trPr>
        <w:tc>
          <w:tcPr>
            <w:tcW w:w="1887"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2.7</w:t>
            </w:r>
          </w:p>
        </w:tc>
        <w:tc>
          <w:tcPr>
            <w:tcW w:w="11862"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распознавание по значению и основным грамматическим признакам имён существительных, имён прилагательных, глаголов, имён числительных, местоимений, наречий, предлогов, союзов, частиц, междометий, звукоподражательных слов, причастий, деепричастий</w:t>
            </w:r>
          </w:p>
        </w:tc>
      </w:tr>
      <w:tr w:rsidR="00592E7B" w:rsidRPr="0009756D" w:rsidTr="00B37C46">
        <w:trPr>
          <w:trHeight w:val="144"/>
        </w:trPr>
        <w:tc>
          <w:tcPr>
            <w:tcW w:w="1887"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2.8</w:t>
            </w:r>
          </w:p>
        </w:tc>
        <w:tc>
          <w:tcPr>
            <w:tcW w:w="11862"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определение типов подчинительной связи слов в словосочетании (согласование, управление, примыкание)</w:t>
            </w:r>
          </w:p>
        </w:tc>
      </w:tr>
      <w:tr w:rsidR="00592E7B" w:rsidRPr="0009756D" w:rsidTr="00B37C46">
        <w:trPr>
          <w:trHeight w:val="144"/>
        </w:trPr>
        <w:tc>
          <w:tcPr>
            <w:tcW w:w="1887"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2.9</w:t>
            </w:r>
          </w:p>
        </w:tc>
        <w:tc>
          <w:tcPr>
            <w:tcW w:w="11862"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распознавание основных видов словосочетаний по морфологическим свойствам главного слова (именные, глагольные, наречные)</w:t>
            </w:r>
          </w:p>
        </w:tc>
      </w:tr>
      <w:tr w:rsidR="00592E7B" w:rsidRPr="0009756D" w:rsidTr="00B37C46">
        <w:trPr>
          <w:trHeight w:val="144"/>
        </w:trPr>
        <w:tc>
          <w:tcPr>
            <w:tcW w:w="1887"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2.10</w:t>
            </w:r>
          </w:p>
        </w:tc>
        <w:tc>
          <w:tcPr>
            <w:tcW w:w="11862"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распознавание простых неосложнённых предложений; простых предложений, осложнённых однородными членами, включая предложения с обобщающим словом при однородных членах, обособленными членами, уточняющими членами, обращением, вводными словами, предложениями и вставными конструкциями</w:t>
            </w:r>
          </w:p>
        </w:tc>
      </w:tr>
      <w:tr w:rsidR="00592E7B" w:rsidRPr="0009756D" w:rsidTr="00B37C46">
        <w:trPr>
          <w:trHeight w:val="144"/>
        </w:trPr>
        <w:tc>
          <w:tcPr>
            <w:tcW w:w="1887"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2.11</w:t>
            </w:r>
          </w:p>
        </w:tc>
        <w:tc>
          <w:tcPr>
            <w:tcW w:w="11862"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распознавание косвенной и прямой речи</w:t>
            </w:r>
          </w:p>
        </w:tc>
      </w:tr>
      <w:tr w:rsidR="00592E7B" w:rsidRPr="0009756D" w:rsidTr="00B37C46">
        <w:trPr>
          <w:trHeight w:val="144"/>
        </w:trPr>
        <w:tc>
          <w:tcPr>
            <w:tcW w:w="1887"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2.12</w:t>
            </w:r>
          </w:p>
        </w:tc>
        <w:tc>
          <w:tcPr>
            <w:tcW w:w="11862"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распознавание предложений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главных членов (двусоставные и односоставные), наличию второстепенных членов (распространённые и </w:t>
            </w:r>
            <w:r w:rsidRPr="000D13D5">
              <w:rPr>
                <w:rFonts w:ascii="Times New Roman" w:hAnsi="Times New Roman"/>
                <w:sz w:val="24"/>
                <w:szCs w:val="24"/>
                <w:lang w:val="ru-RU"/>
              </w:rPr>
              <w:lastRenderedPageBreak/>
              <w:t>нераспространённые); предложений полных и неполных</w:t>
            </w:r>
          </w:p>
        </w:tc>
      </w:tr>
      <w:tr w:rsidR="00592E7B" w:rsidRPr="0009756D" w:rsidTr="00B37C46">
        <w:trPr>
          <w:trHeight w:val="144"/>
        </w:trPr>
        <w:tc>
          <w:tcPr>
            <w:tcW w:w="1887"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2.13</w:t>
            </w:r>
          </w:p>
        </w:tc>
        <w:tc>
          <w:tcPr>
            <w:tcW w:w="11862"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распознавание видов односоставных предложений (назывные, определённо-личные, неопределённо-личные, безличные)</w:t>
            </w:r>
          </w:p>
        </w:tc>
      </w:tr>
      <w:tr w:rsidR="00592E7B" w:rsidRPr="0009756D" w:rsidTr="00B37C46">
        <w:trPr>
          <w:trHeight w:val="144"/>
        </w:trPr>
        <w:tc>
          <w:tcPr>
            <w:tcW w:w="1887"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2.14</w:t>
            </w:r>
          </w:p>
        </w:tc>
        <w:tc>
          <w:tcPr>
            <w:tcW w:w="11862"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определение морфологических средств выражения подлежащего, сказуемого разных видов (простого глагольного, составного глагольного, составного именного), второстепенных членов предложения (определения, дополнения, обстоятельства)</w:t>
            </w:r>
          </w:p>
        </w:tc>
      </w:tr>
      <w:tr w:rsidR="00592E7B" w:rsidRPr="0009756D" w:rsidTr="00B37C46">
        <w:trPr>
          <w:trHeight w:val="144"/>
        </w:trPr>
        <w:tc>
          <w:tcPr>
            <w:tcW w:w="1887"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2.15</w:t>
            </w:r>
          </w:p>
        </w:tc>
        <w:tc>
          <w:tcPr>
            <w:tcW w:w="11862"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распознавание бессоюзных и союзных (сложносочинённых и сложноподчинённых) предложений, сложных предложений с разными видами связи; сложноподчинённых предложений с несколькими придаточными (с однородным, неоднородным или последовательным подчинением придаточных)</w:t>
            </w:r>
          </w:p>
        </w:tc>
      </w:tr>
      <w:tr w:rsidR="00592E7B" w:rsidRPr="0009756D" w:rsidTr="00B37C46">
        <w:trPr>
          <w:trHeight w:val="144"/>
        </w:trPr>
        <w:tc>
          <w:tcPr>
            <w:tcW w:w="1887"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2.16</w:t>
            </w:r>
          </w:p>
        </w:tc>
        <w:tc>
          <w:tcPr>
            <w:tcW w:w="11862"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распознавание видов сложносочинённых предложений по смысловым отношениям между его частями</w:t>
            </w:r>
          </w:p>
        </w:tc>
      </w:tr>
      <w:tr w:rsidR="00592E7B" w:rsidRPr="0009756D" w:rsidTr="00B37C46">
        <w:trPr>
          <w:trHeight w:val="144"/>
        </w:trPr>
        <w:tc>
          <w:tcPr>
            <w:tcW w:w="1887"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2.17</w:t>
            </w:r>
          </w:p>
        </w:tc>
        <w:tc>
          <w:tcPr>
            <w:tcW w:w="11862"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распознавание видов сложноподчинённых предложений (определительные, изъяснительные, обстоятельственные: времени, места, причины, образа действия и степени, сравнения, условия, уступки, следствия, цели)</w:t>
            </w:r>
          </w:p>
        </w:tc>
      </w:tr>
      <w:tr w:rsidR="00592E7B" w:rsidRPr="0009756D" w:rsidTr="00B37C46">
        <w:trPr>
          <w:trHeight w:val="144"/>
        </w:trPr>
        <w:tc>
          <w:tcPr>
            <w:tcW w:w="1887"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2.18</w:t>
            </w:r>
          </w:p>
        </w:tc>
        <w:tc>
          <w:tcPr>
            <w:tcW w:w="11862"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различение подчинительных союзов и союзных слов в сложноподчинённых предложениях</w:t>
            </w:r>
          </w:p>
        </w:tc>
      </w:tr>
      <w:tr w:rsidR="00592E7B" w:rsidRPr="0009756D" w:rsidTr="00B37C46">
        <w:trPr>
          <w:trHeight w:val="144"/>
        </w:trPr>
        <w:tc>
          <w:tcPr>
            <w:tcW w:w="1887"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3</w:t>
            </w:r>
          </w:p>
        </w:tc>
        <w:tc>
          <w:tcPr>
            <w:tcW w:w="11862"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w:t>
            </w:r>
          </w:p>
        </w:tc>
      </w:tr>
      <w:tr w:rsidR="00592E7B" w:rsidRPr="000D13D5" w:rsidTr="00B37C46">
        <w:trPr>
          <w:trHeight w:val="144"/>
        </w:trPr>
        <w:tc>
          <w:tcPr>
            <w:tcW w:w="1887"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3.1</w:t>
            </w:r>
          </w:p>
        </w:tc>
        <w:tc>
          <w:tcPr>
            <w:tcW w:w="11862"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проведение фонетического анализа слова</w:t>
            </w:r>
          </w:p>
        </w:tc>
      </w:tr>
      <w:tr w:rsidR="00592E7B" w:rsidRPr="000D13D5" w:rsidTr="00B37C46">
        <w:trPr>
          <w:trHeight w:val="144"/>
        </w:trPr>
        <w:tc>
          <w:tcPr>
            <w:tcW w:w="1887"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3.2</w:t>
            </w:r>
          </w:p>
        </w:tc>
        <w:tc>
          <w:tcPr>
            <w:tcW w:w="11862"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проведение морфемного анализа слова</w:t>
            </w:r>
          </w:p>
        </w:tc>
      </w:tr>
      <w:tr w:rsidR="00592E7B" w:rsidRPr="000D13D5" w:rsidTr="00B37C46">
        <w:trPr>
          <w:trHeight w:val="144"/>
        </w:trPr>
        <w:tc>
          <w:tcPr>
            <w:tcW w:w="1887"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3.3</w:t>
            </w:r>
          </w:p>
        </w:tc>
        <w:tc>
          <w:tcPr>
            <w:tcW w:w="11862"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проведение словообразовательного анализа слова</w:t>
            </w:r>
          </w:p>
        </w:tc>
      </w:tr>
      <w:tr w:rsidR="00592E7B" w:rsidRPr="000D13D5" w:rsidTr="00B37C46">
        <w:trPr>
          <w:trHeight w:val="144"/>
        </w:trPr>
        <w:tc>
          <w:tcPr>
            <w:tcW w:w="1887"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3.4</w:t>
            </w:r>
          </w:p>
        </w:tc>
        <w:tc>
          <w:tcPr>
            <w:tcW w:w="11862"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проведение лексического анализа слова</w:t>
            </w:r>
          </w:p>
        </w:tc>
      </w:tr>
      <w:tr w:rsidR="00592E7B" w:rsidRPr="000D13D5" w:rsidTr="00B37C46">
        <w:trPr>
          <w:trHeight w:val="144"/>
        </w:trPr>
        <w:tc>
          <w:tcPr>
            <w:tcW w:w="1887"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3.5</w:t>
            </w:r>
          </w:p>
        </w:tc>
        <w:tc>
          <w:tcPr>
            <w:tcW w:w="11862"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проведение морфологического анализа слова</w:t>
            </w:r>
          </w:p>
        </w:tc>
      </w:tr>
      <w:tr w:rsidR="00592E7B" w:rsidRPr="0009756D" w:rsidTr="00B37C46">
        <w:trPr>
          <w:trHeight w:val="144"/>
        </w:trPr>
        <w:tc>
          <w:tcPr>
            <w:tcW w:w="1887"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3.6</w:t>
            </w:r>
          </w:p>
        </w:tc>
        <w:tc>
          <w:tcPr>
            <w:tcW w:w="11862"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проведение орфографического анализа слова, предложения, текста или его фрагмента</w:t>
            </w:r>
          </w:p>
        </w:tc>
      </w:tr>
      <w:tr w:rsidR="00592E7B" w:rsidRPr="0009756D" w:rsidTr="00B37C46">
        <w:trPr>
          <w:trHeight w:val="144"/>
        </w:trPr>
        <w:tc>
          <w:tcPr>
            <w:tcW w:w="1887"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3.7</w:t>
            </w:r>
          </w:p>
        </w:tc>
        <w:tc>
          <w:tcPr>
            <w:tcW w:w="11862"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проведение пунктуационного анализа предложения, текста или его фрагмента</w:t>
            </w:r>
          </w:p>
        </w:tc>
      </w:tr>
      <w:tr w:rsidR="00592E7B" w:rsidRPr="000D13D5" w:rsidTr="00B37C46">
        <w:trPr>
          <w:trHeight w:val="144"/>
        </w:trPr>
        <w:tc>
          <w:tcPr>
            <w:tcW w:w="1887"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3.8</w:t>
            </w:r>
          </w:p>
        </w:tc>
        <w:tc>
          <w:tcPr>
            <w:tcW w:w="11862"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проведение синтаксического анализа словосочетания</w:t>
            </w:r>
          </w:p>
        </w:tc>
      </w:tr>
      <w:tr w:rsidR="00592E7B" w:rsidRPr="0009756D" w:rsidTr="00B37C46">
        <w:trPr>
          <w:trHeight w:val="144"/>
        </w:trPr>
        <w:tc>
          <w:tcPr>
            <w:tcW w:w="1887"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3.9</w:t>
            </w:r>
          </w:p>
        </w:tc>
        <w:tc>
          <w:tcPr>
            <w:tcW w:w="11862"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проведение синтаксического анализа предложения, определение синтаксической роли самостоятельных частей речи в предложении</w:t>
            </w:r>
          </w:p>
        </w:tc>
      </w:tr>
      <w:tr w:rsidR="00592E7B" w:rsidRPr="0009756D" w:rsidTr="00B37C46">
        <w:trPr>
          <w:trHeight w:val="144"/>
        </w:trPr>
        <w:tc>
          <w:tcPr>
            <w:tcW w:w="1887"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3.10</w:t>
            </w:r>
          </w:p>
        </w:tc>
        <w:tc>
          <w:tcPr>
            <w:tcW w:w="11862"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проведение анализа текста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tc>
      </w:tr>
      <w:tr w:rsidR="00592E7B" w:rsidRPr="000D13D5" w:rsidTr="00B37C46">
        <w:trPr>
          <w:trHeight w:val="144"/>
        </w:trPr>
        <w:tc>
          <w:tcPr>
            <w:tcW w:w="1887"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3.11</w:t>
            </w:r>
          </w:p>
        </w:tc>
        <w:tc>
          <w:tcPr>
            <w:tcW w:w="11862"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проведение смыслового анализа текста</w:t>
            </w:r>
          </w:p>
        </w:tc>
      </w:tr>
      <w:tr w:rsidR="00592E7B" w:rsidRPr="0009756D" w:rsidTr="00B37C46">
        <w:trPr>
          <w:trHeight w:val="144"/>
        </w:trPr>
        <w:tc>
          <w:tcPr>
            <w:tcW w:w="1887"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3.12</w:t>
            </w:r>
          </w:p>
        </w:tc>
        <w:tc>
          <w:tcPr>
            <w:tcW w:w="11862"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проведение анализа текста с точки зрения его композиционных особенностей, количества микротем и абзацев</w:t>
            </w:r>
          </w:p>
        </w:tc>
      </w:tr>
      <w:tr w:rsidR="00592E7B" w:rsidRPr="0009756D" w:rsidTr="00B37C46">
        <w:trPr>
          <w:trHeight w:val="144"/>
        </w:trPr>
        <w:tc>
          <w:tcPr>
            <w:tcW w:w="1887"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3.13</w:t>
            </w:r>
          </w:p>
        </w:tc>
        <w:tc>
          <w:tcPr>
            <w:tcW w:w="11862"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проведение анализа способов и средств связи предложений в тексте или текстовом фрагменте</w:t>
            </w:r>
          </w:p>
        </w:tc>
      </w:tr>
      <w:tr w:rsidR="00592E7B" w:rsidRPr="0009756D" w:rsidTr="00B37C46">
        <w:trPr>
          <w:trHeight w:val="144"/>
        </w:trPr>
        <w:tc>
          <w:tcPr>
            <w:tcW w:w="1887"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3.14</w:t>
            </w:r>
          </w:p>
        </w:tc>
        <w:tc>
          <w:tcPr>
            <w:tcW w:w="11862"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проведение анализа текста или текстового фрагмента с точки зрения его принадлежности к функционально-смысловому типу речи и функциональной разновидности языка</w:t>
            </w:r>
          </w:p>
        </w:tc>
      </w:tr>
      <w:tr w:rsidR="00592E7B" w:rsidRPr="0009756D" w:rsidTr="00B37C46">
        <w:trPr>
          <w:trHeight w:val="144"/>
        </w:trPr>
        <w:tc>
          <w:tcPr>
            <w:tcW w:w="1887"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3.15</w:t>
            </w:r>
          </w:p>
        </w:tc>
        <w:tc>
          <w:tcPr>
            <w:tcW w:w="11862"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проведение анализа текста с точки зрения употребления в нём языковых средств выразительности (фонетических, лексических, морфологических, синтаксических)</w:t>
            </w:r>
          </w:p>
        </w:tc>
      </w:tr>
      <w:tr w:rsidR="00592E7B" w:rsidRPr="0009756D" w:rsidTr="00B37C46">
        <w:trPr>
          <w:trHeight w:val="144"/>
        </w:trPr>
        <w:tc>
          <w:tcPr>
            <w:tcW w:w="1887"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w:t>
            </w:r>
          </w:p>
        </w:tc>
        <w:tc>
          <w:tcPr>
            <w:tcW w:w="11862"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речевого этикета; соблюдение их в речевой практике:</w:t>
            </w:r>
          </w:p>
        </w:tc>
      </w:tr>
      <w:tr w:rsidR="00592E7B" w:rsidRPr="000D13D5" w:rsidTr="00B37C46">
        <w:trPr>
          <w:trHeight w:val="144"/>
        </w:trPr>
        <w:tc>
          <w:tcPr>
            <w:tcW w:w="1887"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w:t>
            </w:r>
          </w:p>
        </w:tc>
        <w:tc>
          <w:tcPr>
            <w:tcW w:w="11862"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соблюдение основных орфоэпических норм</w:t>
            </w:r>
          </w:p>
        </w:tc>
      </w:tr>
      <w:tr w:rsidR="00592E7B" w:rsidRPr="0009756D" w:rsidTr="00B37C46">
        <w:trPr>
          <w:trHeight w:val="144"/>
        </w:trPr>
        <w:tc>
          <w:tcPr>
            <w:tcW w:w="1887"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w:t>
            </w:r>
          </w:p>
        </w:tc>
        <w:tc>
          <w:tcPr>
            <w:tcW w:w="11862"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соблюдение основных грамматических (морфологических) норм: словоизменение имён существительных, имён прилагательных, местоимений, имён числительных, глаголов; употребление несклоняемых имён существительных; словообразование имён прилагательных и имён числительных</w:t>
            </w:r>
          </w:p>
        </w:tc>
      </w:tr>
      <w:tr w:rsidR="00592E7B" w:rsidRPr="0009756D" w:rsidTr="00B37C46">
        <w:trPr>
          <w:trHeight w:val="144"/>
        </w:trPr>
        <w:tc>
          <w:tcPr>
            <w:tcW w:w="1887"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4.3</w:t>
            </w:r>
          </w:p>
        </w:tc>
        <w:tc>
          <w:tcPr>
            <w:tcW w:w="11862"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соблюдение основных грамматических (синтаксических) норм: употребление собирательных имён числительных; употребление предлогов -из- и -с-; -в- и -на- в составе словосочетаний; согласование сказуемого с подлежащим, выраженным словосочетанием, сложносокращёнными словами; употребление причастного и деепричастного оборотов; построение словосочетаний с несклоняемыми именами существительными, сложносокращёнными словами; построение простого предложения; согласование сказуемого с подлежащим, в том числе выраженным словосочетанием, сложносокращёнными словами, словами большинство и меньшинство, количественными сочетаниями; построение предложения с однородными членами, с прямой и косвенной речью, сложных предложений разных видов</w:t>
            </w:r>
          </w:p>
        </w:tc>
      </w:tr>
      <w:tr w:rsidR="00592E7B" w:rsidRPr="0009756D" w:rsidTr="00B37C46">
        <w:trPr>
          <w:trHeight w:val="144"/>
        </w:trPr>
        <w:tc>
          <w:tcPr>
            <w:tcW w:w="1887"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4.4</w:t>
            </w:r>
          </w:p>
        </w:tc>
        <w:tc>
          <w:tcPr>
            <w:tcW w:w="11862"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соблюдение основных лексических (речевых) норм: употребление местоимений 3-го лица в соответствии со смыслом предшествующего текста; различать созвучные причастия и имена прилагательные (висящий и висячий, горящий и горячий); употребление имён существительных с предлогами в соответствии с их грамматическим значением и других.</w:t>
            </w:r>
          </w:p>
        </w:tc>
      </w:tr>
      <w:tr w:rsidR="00592E7B" w:rsidRPr="0009756D" w:rsidTr="00B37C46">
        <w:trPr>
          <w:trHeight w:val="144"/>
        </w:trPr>
        <w:tc>
          <w:tcPr>
            <w:tcW w:w="1887"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4.5</w:t>
            </w:r>
          </w:p>
        </w:tc>
        <w:tc>
          <w:tcPr>
            <w:tcW w:w="11862"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соблюдение основных орфографических норм: правописание согласных и гласных в составе морфем; употребление заглавной и строчной букв, графических сокращений слов; слитные, дефисные и раздельные написания слов и их частей</w:t>
            </w:r>
          </w:p>
        </w:tc>
      </w:tr>
      <w:tr w:rsidR="00592E7B" w:rsidRPr="0009756D" w:rsidTr="00B37C46">
        <w:trPr>
          <w:trHeight w:val="144"/>
        </w:trPr>
        <w:tc>
          <w:tcPr>
            <w:tcW w:w="1887"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4.6</w:t>
            </w:r>
          </w:p>
        </w:tc>
        <w:tc>
          <w:tcPr>
            <w:tcW w:w="11862"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соблюдение основных пунктуационных норм: знаки препинания в конце предложения, в простом неосложнённом предложении, в простом осложнённом предложении, в сложном предложении, при передаче чужой речи</w:t>
            </w:r>
          </w:p>
        </w:tc>
      </w:tr>
      <w:tr w:rsidR="00592E7B" w:rsidRPr="0009756D" w:rsidTr="00B37C46">
        <w:trPr>
          <w:trHeight w:val="144"/>
        </w:trPr>
        <w:tc>
          <w:tcPr>
            <w:tcW w:w="1887"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4.7</w:t>
            </w:r>
          </w:p>
        </w:tc>
        <w:tc>
          <w:tcPr>
            <w:tcW w:w="11862"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редактирование собственных и чужих текстов с целью совершенствования их содержания и формы; сопоставление чернового и отредактированного текстов с целью анализа исправленных ошибок и недочётов в тексте</w:t>
            </w:r>
          </w:p>
        </w:tc>
      </w:tr>
    </w:tbl>
    <w:p w:rsidR="00592E7B" w:rsidRPr="000D13D5" w:rsidRDefault="00592E7B" w:rsidP="00F56010">
      <w:pPr>
        <w:spacing w:after="0" w:line="240" w:lineRule="atLeast"/>
        <w:rPr>
          <w:rFonts w:ascii="Times New Roman" w:hAnsi="Times New Roman"/>
          <w:sz w:val="24"/>
          <w:szCs w:val="24"/>
          <w:lang w:val="ru-RU"/>
        </w:rPr>
      </w:pPr>
    </w:p>
    <w:p w:rsidR="00592E7B" w:rsidRPr="000D13D5" w:rsidRDefault="00592E7B" w:rsidP="00F56010">
      <w:pPr>
        <w:spacing w:after="0" w:line="240" w:lineRule="atLeast"/>
        <w:rPr>
          <w:rFonts w:ascii="Times New Roman" w:hAnsi="Times New Roman"/>
          <w:sz w:val="24"/>
          <w:szCs w:val="24"/>
          <w:lang w:val="ru-RU"/>
        </w:rPr>
      </w:pPr>
      <w:bookmarkStart w:id="10" w:name="block-51306834"/>
      <w:bookmarkEnd w:id="10"/>
      <w:r w:rsidRPr="000D13D5">
        <w:rPr>
          <w:rFonts w:ascii="Times New Roman" w:hAnsi="Times New Roman"/>
          <w:sz w:val="24"/>
          <w:szCs w:val="24"/>
          <w:lang w:val="ru-RU"/>
        </w:rPr>
        <w:t>ПЕРЕЧЕНЬ ЭЛЕМЕНТОВ СОДЕРЖАНИЯ, ПРОВЕРЯЕМЫХ НА ОГЭ ПО РУССКОМУ ЯЗЫКУ</w:t>
      </w:r>
    </w:p>
    <w:p w:rsidR="00592E7B" w:rsidRPr="000D13D5" w:rsidRDefault="00592E7B" w:rsidP="00F56010">
      <w:pPr>
        <w:spacing w:after="0" w:line="240" w:lineRule="atLeast"/>
        <w:rPr>
          <w:rFonts w:ascii="Times New Roman" w:hAnsi="Times New Roman"/>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8"/>
        <w:gridCol w:w="8822"/>
      </w:tblGrid>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 </w:t>
            </w:r>
            <w:r w:rsidRPr="000D13D5">
              <w:rPr>
                <w:rFonts w:ascii="Times New Roman" w:hAnsi="Times New Roman"/>
                <w:sz w:val="24"/>
                <w:szCs w:val="24"/>
              </w:rPr>
              <w:t xml:space="preserve">Код </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 xml:space="preserve"> Проверяемый элемент содержания </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1</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Язык и речь</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1.1</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1.2</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Монолог-описание, монолог-повествование, монолог-рассуждение; сообщение на лингвистическую тему</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1.3</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Выступление с научным сообщением</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1.4</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Создание устных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1.5</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Устный пересказ прочитанного или прослушанного текста, в том числе с изменением лица рассказчика</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1.6</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Подробное, выборочное и сжатое изложение содержания прочитанного или прослушанного текста. </w:t>
            </w:r>
            <w:r w:rsidRPr="000D13D5">
              <w:rPr>
                <w:rFonts w:ascii="Times New Roman" w:hAnsi="Times New Roman"/>
                <w:sz w:val="24"/>
                <w:szCs w:val="24"/>
              </w:rPr>
              <w:t>Изложение содержания текста с изменением лица рассказчика</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1.7</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Участие в диалоге на лингвистические темы (в рамках изученного) и темы на основе жизненных наблюдений</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1.8</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Виды диалога: побуждение к действию, обмен мнениями</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1.9</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Виды диалога: запрос информации, сообщение информации</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1.10</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Сочинения различных видов с использованием жизненного и читательского опыта, сюжетной картины (в том числе сочинения-миниатюры)</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1.11</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Создание письменных высказываний разной коммуникативной направленности в зависимости от темы и условий общения, использованием жизненного и читательского опыта, иллюстраций, фотографий, сюжетной картины</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1.12</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Виды аудирования: выборочное, ознакомительное, детальное</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1.13</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Виды чтения: изучающее, ознакомительное, просмотровое, поисковое</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Текст</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2.1</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Текст и его основные признаки</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2.2</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Функционально-смысловые типы речи: повествование как тип речи</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2.3</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Функционально-смысловые типы речи: описание как тип речи</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2.4</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Функционально-смысловые типы речи: рассуждение как тип речи</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2.5</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Сочетание разных функционально-смысловых типов речи в тексте</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2.6</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2.7</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Композиционная структура текста. Абзац как средство деления текста на композиционно-смысловые части</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2.8</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Средства связи предложений и частей текста: формы слова, однокоренные слова, синонимы, антонимы, личные местоимения, повтор слова</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2.9</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Способы и средства связи предложений в тексте (обобщение)</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2.10</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Информационная переработка текста: главная и второстепенная информация</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2.11</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Информационная переработка текста: простой и сложный план текста</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2.12</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Информационная переработка текста: назывной и вопросный план текста</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2.13</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Информационная переработка текста: тезисный план текста</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2.14</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Информационная переработка текста: тезисы, конспект</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2.15</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Информационная переработка текста: извлечение информациииз различных источников; использование лингвистических словарей</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2.16</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Информационная переработка текста: приёмы работы с учебной книгой, лингвистическими словарями, справочной литературой</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3</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Функциональные разновидности языка</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3.1</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Разговорная речь</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3.2</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Научный стиль</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3.3</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Официально-деловой стиль</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3.4</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Публицистический стиль</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3.5</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Язык художественной литературы</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3.6</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Сочетание различных функциональных разновидностей языка в тексте</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Система языка</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Фонетика. Графика</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4.1.1</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Система гласных звуков</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4.1.2</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Система согласных звуков</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4.1.3</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Изменение звуков в речевом потоке</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4.1.4</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Элементы фонетической транскрипции</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4.1.5</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Слог</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4.1.6</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Ударение</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4.1.7</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Фонетический анализ слова</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Лексикология</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4.2.1</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4.2.2</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Слова однозначные и многозначные</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4.2.3</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Прямое и переносное значения слова</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4.2.4</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Тематические группы слов</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4.2.5</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Обозначение родовых и видовых понятий</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4.2.6</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Синонимы</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4.2.7</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Антонимы</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4.2.8</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Омонимы</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4.2.9</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Паронимы</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4.2.10</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Лексика русского языка с точки зрения её происхождения: исконно русские и заимствованные слова</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4.2.11</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Лексика русского языка с точки зрения принадлежности к активному и пассивному запасу: неологизмы, устаревшие слова (историзмыи архаизмы)</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4.2.12</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4.2.13</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Стилистические пласты лексики: стилистически нейтральная, высокая и сниженная лексика</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4.2.14</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Фразеологизмы. Их признаки и значение</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4.2.15</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Лексический анализ слова</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4.3</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Морфемика</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4.3.1</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Морфема как минимальная значимая единица языка</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4.3.2</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Основа слова</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4.3.3</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Виды морфем (корень, приставка, суффикс, окончание)</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4.3.4</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Чередование звуков в морфемах (в том числе чередование гласных с нулём звука)</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4.3.5</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Морфемный анализ слов</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4.4</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Словообразование</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4.4.1</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Формообразующие и словообразующие морфемы. Производящая основа</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4.4.2</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4.4.3</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Словообразовательный анализ слов</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4.5</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Морфология как раздел грамматики</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4.5.1</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Части речи как лексико-грамматические разряды слов</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4.5.2</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Система частей речи в русском языке. Самостоятельные и служебные части речи</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4.6</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Морфология. Имя существительное</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4.6.1</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Имя существительное как часть речи</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4.6.2</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4.6.3</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Род, число, падеж имени существительного</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4.6.4</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Имена существительные общего рода</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4.6.5</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Имена существительные, имеющие форму только единственного или только множественного числа</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4.6.6</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Типы склонения имён существительных. Разносклоняемые имена существительные. </w:t>
            </w:r>
            <w:r w:rsidRPr="000D13D5">
              <w:rPr>
                <w:rFonts w:ascii="Times New Roman" w:hAnsi="Times New Roman"/>
                <w:sz w:val="24"/>
                <w:szCs w:val="24"/>
              </w:rPr>
              <w:t>Несклоняемые имена существительные</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4.6.7</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Морфологический анализ имён существительных</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4.7</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Морфология. Имя прилагательное</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4.7.1</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Имя прилагательное как часть речи</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4.7.2</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Имена прилагательные полные и краткие</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4.7.3</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Склонение имён прилагательных</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4.7.4</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Качественные, относительные и притяжательные имена прилагательные</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4.7.5</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Степени сравнения качественных имён прилагательных</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4.7.6</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Морфологический анализ имён прилагательных</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4.8</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Морфология. Глагол</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4.8.1</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Глагол как часть речи</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4.8.2</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Глаголы совершенного и несовершенного вида</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4.8.3</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Глаголы возвратные и невозвратные</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4.8.4</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Инфинитив и его грамматические свойства. Основа инфинитива, основа настоящего (будущего простого) времени глагола</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4.8.5</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Спряжение глагола</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4.8.6</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Переходные и непереходные глаголы</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4.8.7</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Разноспрягаемые глаголы</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4.8.8</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Безличные глаголы</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4.8.9</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Изъявительное, условное и повелительное наклонения глагола</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4.8.10</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Морфологический анализ глаголов</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4.9</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Морфология. Имя числительное</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4.9.1</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Общее грамматическое значение имени числительного. </w:t>
            </w:r>
            <w:r w:rsidRPr="000D13D5">
              <w:rPr>
                <w:rFonts w:ascii="Times New Roman" w:hAnsi="Times New Roman"/>
                <w:sz w:val="24"/>
                <w:szCs w:val="24"/>
              </w:rPr>
              <w:t>Синтаксические функции имён числительных</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4.9.2</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Разряды имён числительных по значению: количественные (целые, дробные, собирательные), порядковые числительные</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4.9.3</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Разряды имён числительных по строению: простые, сложные, составные числительные</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4.9.4</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Склонение количественных и порядковых имён числительных</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4.9.5</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Морфологический анализ имён числительных</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4.10</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Морфология. Местоимение</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4.10.1</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Общее грамматическое значение местоимения. Синтаксические функции местоимений</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4.10.2</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4.10.3</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Склонение местоимений</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4.10.4</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Морфологический анализ местоимений</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4.11</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Морфология. Причастие</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4.11.1</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Причастия как особая группа слов. Признаки глагола и имени прилагательного в причастии</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4.11.2</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Причастия настоящего и прошедшего времени</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4.11.3</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Действительные и страдательные причастия</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4.11.4</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Полные и краткие формы страдательных причастий</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4.11.5</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Склонение причастий</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4.11.6</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Причастный оборот</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4.11.7</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Морфологический анализ причастий</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4.12</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Морфология. Деепричастие</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4.12.1</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Деепричастия как особая группа слов. Признаки глагола и наречия в деепричастии. </w:t>
            </w:r>
            <w:r w:rsidRPr="000D13D5">
              <w:rPr>
                <w:rFonts w:ascii="Times New Roman" w:hAnsi="Times New Roman"/>
                <w:sz w:val="24"/>
                <w:szCs w:val="24"/>
              </w:rPr>
              <w:t>Синтаксическая функция деепричастия, роль в речи</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4.12.2</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Деепричастия совершенного и несовершенного вида</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4.12.3</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Деепричастный оборот</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4.12.4</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Морфологический анализ деепричастий</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4.13</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Морфология. Наречие</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4.13.1</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Общее грамматическое значение наречий</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4.13.2</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Разряды наречий по значению</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4.13.3</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Простая и составная формы сравнительной и превосходной степеней сравнения наречий</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4.13.4</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Морфологический анализ наречий</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4.14</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Морфология. Слова категории состояния</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4.14.1</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Общее грамматическое значение, морфологические признаки и синтаксическая функция слов категории состояния</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4.15</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Морфология. Предлог</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4.15.1</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Предлог как служебная часть речи</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4.15.2</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Разряды предлогов по происхождению: предлоги производные и непроизводные</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4.15.3</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Разряды предлогов по строению: предлоги простые и составные</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4.15.4</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Морфологический анализ предлогов</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4.16</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Морфология. Союз</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4.16.1</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Союз как служебная часть речи</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4.16.2</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Разряды союзов по строению: простые и составные</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4.16.3</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Разряды союзов по значению: сочинительные и подчинительные</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4.16.4</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Одиночные, двойные и повторяющиеся сочинительные союзы</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4.16.5</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Морфологический анализ союзов</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4.17</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Морфология. Частица</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4.17.1</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Частица как служебная часть речи</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4.17.2</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Разряды частиц по значению и употреблению: формообразующие, отрицательные, модальные</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4.17.3</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Морфологический анализ частиц</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4.18</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Морфология. Междометия и звукоподражательные слова</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4.18.1</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Междометия как особая группа слов</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4.18.2</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Разряды междометий по значению (выражающие чувства, побуждающие к действию, этикетные междометия); междометия производные и непроизводные</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4.18.3</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Морфологический анализ междометий</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4.18.4</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Звукоподражательные слова</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4.19</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Морфология. Омонимия слов разных частей речи</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4.19.1</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Грамматическая омонимия</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4.19.2</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Использование грамматических омонимов в речи</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4.20</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Синтаксис. Словосочетание</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4.20.1</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Основные признаки словосочетания</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4.20.2</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Виды словосочетаний по морфологическим свойствам главного слова: глагольные, именные, наречные</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4.20.3</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Типы подчинительной связи слов в словосочетании: согласование, управление, примыкание</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4.20.4</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Синтаксический анализ словосочетаний</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4.21</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Синтаксис. Предложение</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4.21.1</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Основные признаки предложения</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4.21.2</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Виды предложений по цели высказывания (повествовательные, вопросительные, побудительные)</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4.21.3</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Виды предложений по эмоциональной окраске (восклицательные, невосклицательные)</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4.21.4</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Виды предложений по количеству грамматических основ (простые, сложные)</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4.21.5</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Виды простых предложений по наличию главных членов (двусоставные, односоставные)</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4.21.6</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Виды предложений по наличию второстепенных членов (распространённые, нераспространённые)</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4.21.7</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Предложения полные и неполные</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4.21.8</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Синтаксический анализ предложений</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4.22</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Синтаксис. Главные члены предложения</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4.22.1</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Подлежащее и сказуемое как главные члены предложения</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4.22.2</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Способы выражения подлежащего</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4.22.3</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Виды сказуемого (простое глагольное, составное глагольное, составное именное) и способы его выражения</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4.23</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Синтаксис. Второстепенные члены предложения</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4.23.1</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Второстепенные члены предложения, их виды</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4.23.2</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Определение как второстепенный член предложения</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4.23.3</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Определения согласованные и несогласованные</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4.23.4</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Приложение как особый вид определения</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4.23.5</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Дополнение как второстепенный член предложения</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4.23.6</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Дополнения прямые и косвенные</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4.23.7</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Обстоятельство как второстепенный член предложения</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4.23.8</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Виды обстоятельств (места, времени, причины, цели, образа действия, меры и степени, условия, уступки)</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4.24</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Синтаксис. Односоставные предложения</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4.24.1</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Односоставные предложения, их грамматические признаки</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4.24.2</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Виды односоставных предложений: назывные, определённо-личные, неопределённо-личные, обобщённо-личные, безличные предложения</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4.25</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Синтаксис. Простое осложнённое предложение</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4.25.1</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Однородные члены предложения, их признаки, средства связи</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4.25.2</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Однородные и неоднородные определения</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4.25.3</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Предложения с обобщающими словами при однородных членах</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4.25.4</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Обособление</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4.25.5</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4.25.6</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Уточняющие члены предложения, пояснительные и присоединительные конструкции</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4.25.7</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Обращение. Основные функции обращения</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4.25.8</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Распространенное и нераспространённое обращение</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4.25.9</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Вводные конструкции</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4.25.10</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4.25.11</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Омонимия членов предложения и вводных слов, словосочетаний и предложений</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4.25.12</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Вставные конструкции</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4.26</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Синтаксис. Сложное предложение</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4.26.1</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Классификация сложных предложений</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4.26.2</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Понятие о сложносочинённом предложении, его строении</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4.26.3</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Виды сложносочинённых предложений. Средства связи частей сложносочинённого предложения</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4.26.4</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Понятие о сложноподчинённом предложении. Главная и придаточная части предложения</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4.26.5</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Союзы и союзные слова</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4.26.6</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4.26.7</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4.26.8</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Понятие о бессоюзном сложном предложении</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4.26.9</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Смысловые отношения между частями бессоюзного сложного предложения</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4.26.10</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Типы сложных предложений с разными видами связи</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4.27</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Синтаксис. Прямая речь. Цитирование. Диалог</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4.27.1</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Прямая и косвенная речь</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4.27.2</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Цитирование</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4.27.3</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Диалог</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4.28</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Синтаксис. Синтаксическая синонимия</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4.28.1</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Грамматическая синонимия словосочетаний</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4.28.2</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Синтаксическая синонимия односоставных и двусоставных предложений</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4.28.3</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Грамматическая синонимия сложносочинённых предложений и простых предложений с однородными членами</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4.28.4</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Грамматическая синонимия сложноподчинённых предложений и простых предложений с обособленными членами</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4.28.5</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Грамматическая синонимия бессоюзных сложных предложений и союзных сложных предложений</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4.28.6</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Синонимия предложений с прямой и косвенной речью</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5</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Культура речи</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5.1</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Основные орфоэпические нормы современного русского литературного языка: свойства русского ударения; нормы произношения и нормы постановки ударения в изученных частях речи</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5.2</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Основные лексические (речевые) нормы современного русского литературного языка: 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созвучные причастия и имена прилагательные (висящий и висячий, горящий и горячий); употребление предлогов, союзов и частиц в речи в соответствии с их значением и стилистическими особенностями; употребление союзов в речи в соответствии с их значением и стилистическими особенностями; употребление </w:t>
            </w:r>
            <w:r w:rsidRPr="000D13D5">
              <w:rPr>
                <w:rFonts w:ascii="Times New Roman" w:hAnsi="Times New Roman"/>
                <w:sz w:val="24"/>
                <w:szCs w:val="24"/>
                <w:lang w:val="ru-RU"/>
              </w:rPr>
              <w:lastRenderedPageBreak/>
              <w:t>частиц в предложении и тексте в соответствии с их значением и стилистической окраской</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5.3</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Основные грамматические (морфологические) нормы современного русского литературного языка: нормы словоизменения изученных частей речи; правильное образование форм имён числительных; нормы образования степеней сравнения имён прилагательных и наречий</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5.4</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Основные грамматические (синтаксические) нормы современного русского литературного языка: правильное употребление собирательных имён числительных; видо-временная соотнесённость глагольных форм в тексте; употребление причастий с суффиксом -ся; согласование причастий в словосочетаниях типа «причастие + существительное»; правильное построение предложений с одиночными деепричастиями и деепричастными оборотами; нормы употребления имён существительных и местоимений с предлогами; правильное использование предлогов -из- и -с-, -в- и -на-; правильное образование предложно-падежных форм с предлогами по, благодаря, согласно, вопреки, наперерез; нормы построения словосочетаний; нормы построения простого предложения; нормы согласования сказуемого с подлежащим, выраженным словосочетанием, сложносокращёнными словами, словами большинство и меньшинство, количественными сочетаниями; нормы построения предложений с однородными членами, связанными двойными союзами не только… но и, как… так и;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 нормы построения сложносочинённого предложения; 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нормы построения предложений с прямой и косвенной речью</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Орфография</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6.1</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Понятие «орфограмма». Буквенные и небуквенные орфограммы</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6.2</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Правописание гласных и согласных в корне слова: правописание корней с безударными проверяемыми, непроверяемыми и чередующимися(-лаг-//-лож-; -раст-//-ращ-//-рос-; -гар-//-гор-; -зар-//-зор-; -клан-//-клон-;-скак-//-скоч-; -бер-//-бир-; -блест-//-блист-; -дер-//-дир-; -жег-//-жиг-;-мер-//-мир-; -пер-//-пир-; -стел-//-стил-; -тер-//-тир-; -кас-//-кос-) гласными; правописание корней с проверяемыми, непроверяемыми, непроизносимыми согласными; правописание ё и о после шипящих в корне слова; правописание ы и и после ц; написание двойных согласных в именах числительных</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6.3</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Правописание гласных и согласных в приставке слова: правописание неизменяемых на письме приставок и приставок на -з (-с); правописание гласных в приставках пре- и при-</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6.4</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Правописание ъ и ь</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6.5</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Правописание ы и и после приставок</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6.6</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Правописание гласных и согласных в суффиксах слов разных частей речи: правописание ы и и после ц; правописание о и е (ё) после шипящих и ц в суффиксах имён существительных; правописание суффиксов-чик- и -щик-; -ек- и -ик- (-чик-) имён существительных; правописаниео и е после шипящих и ц в суффиксах имён прилагательных; правописание суффиксов -ова-, -ева-, -ыва-, -ива-</w:t>
            </w:r>
            <w:r w:rsidRPr="000D13D5">
              <w:rPr>
                <w:rFonts w:ascii="Times New Roman" w:hAnsi="Times New Roman"/>
                <w:sz w:val="24"/>
                <w:szCs w:val="24"/>
                <w:lang w:val="ru-RU"/>
              </w:rPr>
              <w:lastRenderedPageBreak/>
              <w:t>; правописание гласной перед суффиксом -л- в формах прошедшего времени глагола; правописание суффиксов -к- и -ск- имён прилагательных; правописание гласных в суффиксах причастий; правописание гласных в суффиксах деепричастий; правописание суффиксов -а и -о наречий с приставками из-, до-, с-, в-, на-, за-; правописание суффиксов наречий -о и -е после шипящих</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6.7</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Правописание гласных и согласных в окончаниях слов разных частей речи: правописание безударных окончаний имён существительных; правописание о и е (ё) после шипящих и ц в окончаниях имён существительных; правописание безударных окончаний имён прилагательных; правописание о и е после шипящих и ц в окончаниях имён прилагательных; правописание безударных личных окончаний глагола; нормы правописания окончаний числительных; правописание падежных окончаний причастий</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6.8</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Слитное, дефисное и раздельное написание слов разных частей речи: нормы слитного и дефисного написания пол- и полу- со словами; правописание сложных имён прилагательных; слитное, раздельное, дефисное написание числительных; слитное, раздельное и дефисное написание местоимений; слитное, раздельное и дефисное написание наречий; правописание производных предлогов; правописание союзов; правописание частиц бы, ли, же с другими словами; дефисное написание частиц-то, -таки, -ка</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6.9</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Написание не (ни) со словами разных частей речи: слитное и раздельное написание не с именами существительными; слитное и раздельное написание не с именами прилагательными; слитное и раздельное написание не с глаголами; правописание местоимений с не и ни; слитное и раздельное написание не с причастиями; слитное и раздельное написание не с деепричастиями; слитное и раздельное написаниене с наречиями; смысловые различия частиц не и ни</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6.10</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Правописание н и нн в словах разных частей речи: правописание н и нн в именах прилагательных; правописание н и нн в суффиксах причастий и отглагольных имён прилагательных; правописание н и нн в наречиях на -о (-е)</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6.11</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Правописание служебных частей речи</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6.12</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Правописание собственных имён существительных</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6.13</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Правописание сложных и сложносокращённых слов</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6.14</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Орфографический анализ слов</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7</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Пунктуация</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7.1</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Пунктуация как раздел лингвистики. Функции знаков препинания</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7.2</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Тире между подлежащим и сказуемым</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7.3</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Тире в неполном предложении</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7.4</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Знаки препинания в предложении с однородными членами. 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7.5</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Знаки препинания в предложении с однородными членами. Нормы постановки знаков препинания в предложениях с однородными членами, связанными попарно, с помощью повторяющихся союзов(и... </w:t>
            </w:r>
            <w:r w:rsidRPr="000D13D5">
              <w:rPr>
                <w:rFonts w:ascii="Times New Roman" w:hAnsi="Times New Roman"/>
                <w:sz w:val="24"/>
                <w:szCs w:val="24"/>
              </w:rPr>
              <w:t>и, или... или, либo... либo, ни...ни, тo... тo)</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7.6</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Знаки препинания в предложении с однородными членами и обобщающим словом. Нормы постановки знаков препинания в предложениях с обобщающими словами при однородных членах</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7.7</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Знаки препинания в предложении с обособленными определениями. Знаки препинания в предложениях с причастным оборотом</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7.8</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Знаки препинания в предложении с обособленными определениями. Нормы обособления согласованных и несогласованных определений</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7.9</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Знаки препинания в предложении с обособленными приложениями. Нормы обособления согласованных и несогласованных приложений</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7.10</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Знаки препинания в предложении с обособленными обстоятельствами. Знаки препинания в предложениях с одиночным деепричастием и деепричастным оборотом</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7.11</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Знаки препинания в предложении с обособленными обстоятельствами. </w:t>
            </w:r>
            <w:r w:rsidRPr="000D13D5">
              <w:rPr>
                <w:rFonts w:ascii="Times New Roman" w:hAnsi="Times New Roman"/>
                <w:sz w:val="24"/>
                <w:szCs w:val="24"/>
              </w:rPr>
              <w:t>Нормы обособления обстоятельств</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7.12</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Знаки препинания в предложении с уточняющими членами. Нормы обособления уточняющих членов, дополнений, пояснительных и присоединительных конструкций</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7.13</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Знаки препинания в предложении со сравнительным оборотом. Нормы постановки знаков препинания в предложениях со сравнительным оборотом</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7.14</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Знаки препинания в предложении с вводными и вставными конструкциями. Нормы постановки знаков препинания в предложениях с вводными и вставными конструкциями</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7.15</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Знаки препинания в предложении с обращениями. Нормы постановки знаков препинания в предложениях с обращениями</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7.16</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Знаки препинания в предложении с междометиями. Пунктуационное выделение междометий и звукоподражательных слов в предложении. </w:t>
            </w:r>
            <w:r w:rsidRPr="000D13D5">
              <w:rPr>
                <w:rFonts w:ascii="Times New Roman" w:hAnsi="Times New Roman"/>
                <w:sz w:val="24"/>
                <w:szCs w:val="24"/>
              </w:rPr>
              <w:t>Нормы постановки знаков препинания в предложениях с междометиями</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7.17</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Знаки препинания в сложносочинённом предложении. Пунктуационное оформление сложных предложений, состоящих из частей, связанных союзами и, но, а, однако, зато, да</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7.18</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Знаки препинания в сложносочинённом предложении. Нормы постановки знаков препинания в сложных предложениях (обобщение)</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7.19</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Знаки препинания в сложноподчинённом предложении (общее представление)</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7.20</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Знаки препинания в сложноподчинённом предложении. Нормы постановки знаков препинания в сложно-подчинённых предложениях</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7.21</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Знаки препинания в бессоюзном сложном предложении. Пунктуационное оформление сложных предложений, состоящих из частей, связанных бессоюзной связью</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7.22</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Знаки препинания в бессоюзном сложном предложении. Бессоюзные сложные предложения со значением перечисления. Запятая и точка с запятой в бессоюзном сложном предложении. Бессоюзные сложные предложения со значением причины, пояснения, дополнения. Двоеточиев бессоюзном сложном предложении. Бессоюзные сложные предложения со значением противопоставления, времени, условия и следствия, сравнения. </w:t>
            </w:r>
            <w:r w:rsidRPr="000D13D5">
              <w:rPr>
                <w:rFonts w:ascii="Times New Roman" w:hAnsi="Times New Roman"/>
                <w:sz w:val="24"/>
                <w:szCs w:val="24"/>
              </w:rPr>
              <w:t>Тире в бессоюзном сложном предложении</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7.23</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Знаки препинания в сложном предложении с разными видами связи между частями</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7.24</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Знаки препинания при передаче на письме чужой речи (прямая речь, цитирование, диалог). Пунктуационное оформление предложений с прямой речью. Пунктуационное оформление диалога на письме</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7.25</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Знаки препинания при передаче на письме чужой речи (прямая речь, цитирование, </w:t>
            </w:r>
            <w:r w:rsidRPr="000D13D5">
              <w:rPr>
                <w:rFonts w:ascii="Times New Roman" w:hAnsi="Times New Roman"/>
                <w:sz w:val="24"/>
                <w:szCs w:val="24"/>
                <w:lang w:val="ru-RU"/>
              </w:rPr>
              <w:lastRenderedPageBreak/>
              <w:t>диалог). Способы включения цитат в высказывание. Нормы постановки знаков препинания в предложениях с косвенной речью, с прямой речью, при цитировании</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7.26</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Пунктуационный анализ предложений</w:t>
            </w:r>
          </w:p>
        </w:tc>
      </w:tr>
      <w:tr w:rsidR="00592E7B" w:rsidRPr="000D13D5"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8</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Выразительность русской речи</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8.1</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Основные выразительные средства фонетики (звукопись)</w:t>
            </w:r>
          </w:p>
        </w:tc>
      </w:tr>
      <w:tr w:rsidR="00592E7B" w:rsidRPr="0009756D" w:rsidTr="00B37C46">
        <w:trPr>
          <w:trHeight w:val="144"/>
        </w:trPr>
        <w:tc>
          <w:tcPr>
            <w:tcW w:w="1044"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rPr>
            </w:pPr>
            <w:r w:rsidRPr="000D13D5">
              <w:rPr>
                <w:rFonts w:ascii="Times New Roman" w:hAnsi="Times New Roman"/>
                <w:sz w:val="24"/>
                <w:szCs w:val="24"/>
              </w:rPr>
              <w:t>8.2</w:t>
            </w:r>
          </w:p>
        </w:tc>
        <w:tc>
          <w:tcPr>
            <w:tcW w:w="12909" w:type="dxa"/>
            <w:tcMar>
              <w:top w:w="50" w:type="dxa"/>
              <w:left w:w="100" w:type="dxa"/>
              <w:bottom w:w="0" w:type="dxa"/>
              <w:right w:w="108" w:type="dxa"/>
            </w:tcMar>
            <w:vAlign w:val="center"/>
            <w:hideMark/>
          </w:tcPr>
          <w:p w:rsidR="00592E7B" w:rsidRPr="000D13D5" w:rsidRDefault="00592E7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Основные выразительные средства лексики и фразеологии (эпитеты, метафоры, олицетворения, сравнения, гиперболы и другие)</w:t>
            </w:r>
          </w:p>
        </w:tc>
      </w:tr>
    </w:tbl>
    <w:p w:rsidR="00D8457F" w:rsidRPr="000D13D5" w:rsidRDefault="00D8457F" w:rsidP="00F56010">
      <w:pPr>
        <w:spacing w:after="0" w:line="240" w:lineRule="atLeast"/>
        <w:rPr>
          <w:rFonts w:ascii="Times New Roman" w:hAnsi="Times New Roman"/>
          <w:sz w:val="24"/>
          <w:szCs w:val="24"/>
          <w:lang w:val="ru-RU" w:eastAsia="x-none"/>
        </w:rPr>
      </w:pPr>
    </w:p>
    <w:p w:rsidR="00592E7B" w:rsidRPr="000D13D5" w:rsidRDefault="00592E7B" w:rsidP="00F56010">
      <w:pPr>
        <w:spacing w:after="0" w:line="240" w:lineRule="atLeast"/>
        <w:rPr>
          <w:rFonts w:ascii="Times New Roman" w:hAnsi="Times New Roman"/>
          <w:sz w:val="24"/>
          <w:szCs w:val="24"/>
          <w:lang w:val="ru-RU" w:eastAsia="x-none"/>
        </w:rPr>
      </w:pPr>
    </w:p>
    <w:p w:rsidR="00592E7B" w:rsidRPr="000D13D5" w:rsidRDefault="00592E7B" w:rsidP="00F56010">
      <w:pPr>
        <w:spacing w:after="0" w:line="240" w:lineRule="atLeast"/>
        <w:rPr>
          <w:rFonts w:ascii="Times New Roman" w:hAnsi="Times New Roman"/>
          <w:sz w:val="24"/>
          <w:szCs w:val="24"/>
          <w:lang w:val="ru-RU" w:eastAsia="x-none"/>
        </w:rPr>
      </w:pPr>
    </w:p>
    <w:p w:rsidR="00592E7B" w:rsidRPr="000D13D5" w:rsidRDefault="00592E7B" w:rsidP="00F56010">
      <w:pPr>
        <w:spacing w:after="0" w:line="240" w:lineRule="atLeast"/>
        <w:rPr>
          <w:rFonts w:ascii="Times New Roman" w:hAnsi="Times New Roman"/>
          <w:sz w:val="24"/>
          <w:szCs w:val="24"/>
          <w:lang w:val="ru-RU" w:eastAsia="x-none"/>
        </w:rPr>
      </w:pPr>
    </w:p>
    <w:p w:rsidR="00592E7B" w:rsidRPr="000D13D5" w:rsidRDefault="00592E7B" w:rsidP="00F56010">
      <w:pPr>
        <w:spacing w:after="0" w:line="240" w:lineRule="atLeast"/>
        <w:rPr>
          <w:rFonts w:ascii="Times New Roman" w:hAnsi="Times New Roman"/>
          <w:sz w:val="24"/>
          <w:szCs w:val="24"/>
          <w:lang w:val="ru-RU" w:eastAsia="x-none"/>
        </w:rPr>
      </w:pPr>
    </w:p>
    <w:p w:rsidR="00592E7B" w:rsidRPr="000D13D5" w:rsidRDefault="00592E7B" w:rsidP="00F56010">
      <w:pPr>
        <w:spacing w:after="0" w:line="240" w:lineRule="atLeast"/>
        <w:rPr>
          <w:rFonts w:ascii="Times New Roman" w:hAnsi="Times New Roman"/>
          <w:sz w:val="24"/>
          <w:szCs w:val="24"/>
          <w:lang w:val="ru-RU" w:eastAsia="x-none"/>
        </w:rPr>
      </w:pPr>
    </w:p>
    <w:p w:rsidR="00592E7B" w:rsidRPr="000D13D5" w:rsidRDefault="00592E7B" w:rsidP="00F56010">
      <w:pPr>
        <w:spacing w:after="0" w:line="240" w:lineRule="atLeast"/>
        <w:rPr>
          <w:rFonts w:ascii="Times New Roman" w:hAnsi="Times New Roman"/>
          <w:sz w:val="24"/>
          <w:szCs w:val="24"/>
          <w:lang w:val="ru-RU" w:eastAsia="x-none"/>
        </w:rPr>
      </w:pPr>
    </w:p>
    <w:p w:rsidR="00592E7B" w:rsidRPr="000D13D5" w:rsidRDefault="00592E7B" w:rsidP="00F56010">
      <w:pPr>
        <w:spacing w:after="0" w:line="240" w:lineRule="atLeast"/>
        <w:rPr>
          <w:rFonts w:ascii="Times New Roman" w:hAnsi="Times New Roman"/>
          <w:sz w:val="24"/>
          <w:szCs w:val="24"/>
          <w:lang w:val="ru-RU" w:eastAsia="x-none"/>
        </w:rPr>
      </w:pPr>
    </w:p>
    <w:p w:rsidR="00592E7B" w:rsidRPr="000D13D5" w:rsidRDefault="00592E7B" w:rsidP="00F56010">
      <w:pPr>
        <w:spacing w:after="0" w:line="240" w:lineRule="atLeast"/>
        <w:rPr>
          <w:rFonts w:ascii="Times New Roman" w:hAnsi="Times New Roman"/>
          <w:sz w:val="24"/>
          <w:szCs w:val="24"/>
          <w:lang w:val="ru-RU" w:eastAsia="x-none"/>
        </w:rPr>
      </w:pPr>
    </w:p>
    <w:p w:rsidR="00592E7B" w:rsidRPr="000D13D5" w:rsidRDefault="00592E7B" w:rsidP="00F56010">
      <w:pPr>
        <w:spacing w:after="0" w:line="240" w:lineRule="atLeast"/>
        <w:rPr>
          <w:rFonts w:ascii="Times New Roman" w:hAnsi="Times New Roman"/>
          <w:sz w:val="24"/>
          <w:szCs w:val="24"/>
          <w:lang w:val="ru-RU" w:eastAsia="x-none"/>
        </w:rPr>
      </w:pPr>
    </w:p>
    <w:p w:rsidR="00592E7B" w:rsidRPr="000D13D5" w:rsidRDefault="00592E7B" w:rsidP="00F56010">
      <w:pPr>
        <w:spacing w:after="0" w:line="240" w:lineRule="atLeast"/>
        <w:rPr>
          <w:rFonts w:ascii="Times New Roman" w:hAnsi="Times New Roman"/>
          <w:sz w:val="24"/>
          <w:szCs w:val="24"/>
          <w:lang w:val="ru-RU" w:eastAsia="x-none"/>
        </w:rPr>
      </w:pPr>
    </w:p>
    <w:p w:rsidR="00592E7B" w:rsidRPr="000D13D5" w:rsidRDefault="00592E7B" w:rsidP="00F56010">
      <w:pPr>
        <w:spacing w:after="0" w:line="240" w:lineRule="atLeast"/>
        <w:rPr>
          <w:rFonts w:ascii="Times New Roman" w:hAnsi="Times New Roman"/>
          <w:sz w:val="24"/>
          <w:szCs w:val="24"/>
          <w:lang w:val="ru-RU" w:eastAsia="x-none"/>
        </w:rPr>
      </w:pPr>
    </w:p>
    <w:p w:rsidR="00592E7B" w:rsidRPr="000D13D5" w:rsidRDefault="00592E7B" w:rsidP="00F56010">
      <w:pPr>
        <w:spacing w:after="0" w:line="240" w:lineRule="atLeast"/>
        <w:rPr>
          <w:rFonts w:ascii="Times New Roman" w:hAnsi="Times New Roman"/>
          <w:sz w:val="24"/>
          <w:szCs w:val="24"/>
          <w:lang w:val="ru-RU" w:eastAsia="x-none"/>
        </w:rPr>
      </w:pPr>
    </w:p>
    <w:p w:rsidR="00592E7B" w:rsidRPr="000D13D5" w:rsidRDefault="00592E7B" w:rsidP="00F56010">
      <w:pPr>
        <w:spacing w:after="0" w:line="240" w:lineRule="atLeast"/>
        <w:rPr>
          <w:rFonts w:ascii="Times New Roman" w:hAnsi="Times New Roman"/>
          <w:sz w:val="24"/>
          <w:szCs w:val="24"/>
          <w:lang w:val="ru-RU" w:eastAsia="x-none"/>
        </w:rPr>
      </w:pPr>
    </w:p>
    <w:p w:rsidR="00592E7B" w:rsidRPr="000D13D5" w:rsidRDefault="00592E7B" w:rsidP="00F56010">
      <w:pPr>
        <w:spacing w:after="0" w:line="240" w:lineRule="atLeast"/>
        <w:rPr>
          <w:rFonts w:ascii="Times New Roman" w:hAnsi="Times New Roman"/>
          <w:sz w:val="24"/>
          <w:szCs w:val="24"/>
          <w:lang w:val="ru-RU" w:eastAsia="x-none"/>
        </w:rPr>
      </w:pPr>
    </w:p>
    <w:p w:rsidR="00592E7B" w:rsidRPr="000D13D5" w:rsidRDefault="00592E7B" w:rsidP="00F56010">
      <w:pPr>
        <w:spacing w:after="0" w:line="240" w:lineRule="atLeast"/>
        <w:rPr>
          <w:rFonts w:ascii="Times New Roman" w:hAnsi="Times New Roman"/>
          <w:sz w:val="24"/>
          <w:szCs w:val="24"/>
          <w:lang w:val="ru-RU" w:eastAsia="x-none"/>
        </w:rPr>
      </w:pPr>
    </w:p>
    <w:p w:rsidR="00592E7B" w:rsidRPr="000D13D5" w:rsidRDefault="00592E7B" w:rsidP="00F56010">
      <w:pPr>
        <w:spacing w:after="0" w:line="240" w:lineRule="atLeast"/>
        <w:rPr>
          <w:rFonts w:ascii="Times New Roman" w:hAnsi="Times New Roman"/>
          <w:sz w:val="24"/>
          <w:szCs w:val="24"/>
          <w:lang w:val="ru-RU" w:eastAsia="x-none"/>
        </w:rPr>
      </w:pPr>
    </w:p>
    <w:p w:rsidR="00592E7B" w:rsidRPr="000D13D5" w:rsidRDefault="00592E7B" w:rsidP="00F56010">
      <w:pPr>
        <w:spacing w:after="0" w:line="240" w:lineRule="atLeast"/>
        <w:rPr>
          <w:rFonts w:ascii="Times New Roman" w:hAnsi="Times New Roman"/>
          <w:sz w:val="24"/>
          <w:szCs w:val="24"/>
          <w:lang w:val="ru-RU" w:eastAsia="x-none"/>
        </w:rPr>
      </w:pPr>
    </w:p>
    <w:p w:rsidR="00592E7B" w:rsidRPr="000D13D5" w:rsidRDefault="00592E7B" w:rsidP="00F56010">
      <w:pPr>
        <w:spacing w:after="0" w:line="240" w:lineRule="atLeast"/>
        <w:rPr>
          <w:rFonts w:ascii="Times New Roman" w:hAnsi="Times New Roman"/>
          <w:sz w:val="24"/>
          <w:szCs w:val="24"/>
          <w:lang w:val="ru-RU" w:eastAsia="x-none"/>
        </w:rPr>
      </w:pPr>
    </w:p>
    <w:p w:rsidR="00592E7B" w:rsidRPr="000D13D5" w:rsidRDefault="00592E7B" w:rsidP="00F56010">
      <w:pPr>
        <w:spacing w:after="0" w:line="240" w:lineRule="atLeast"/>
        <w:rPr>
          <w:rFonts w:ascii="Times New Roman" w:hAnsi="Times New Roman"/>
          <w:sz w:val="24"/>
          <w:szCs w:val="24"/>
          <w:lang w:val="ru-RU" w:eastAsia="x-none"/>
        </w:rPr>
      </w:pPr>
    </w:p>
    <w:p w:rsidR="00592E7B" w:rsidRPr="000D13D5" w:rsidRDefault="00592E7B" w:rsidP="00F56010">
      <w:pPr>
        <w:spacing w:after="0" w:line="240" w:lineRule="atLeast"/>
        <w:rPr>
          <w:rFonts w:ascii="Times New Roman" w:hAnsi="Times New Roman"/>
          <w:sz w:val="24"/>
          <w:szCs w:val="24"/>
          <w:lang w:val="ru-RU" w:eastAsia="x-none"/>
        </w:rPr>
      </w:pPr>
    </w:p>
    <w:p w:rsidR="00592E7B" w:rsidRPr="000D13D5" w:rsidRDefault="00592E7B" w:rsidP="00F56010">
      <w:pPr>
        <w:spacing w:after="0" w:line="240" w:lineRule="atLeast"/>
        <w:rPr>
          <w:rFonts w:ascii="Times New Roman" w:hAnsi="Times New Roman"/>
          <w:sz w:val="24"/>
          <w:szCs w:val="24"/>
          <w:lang w:val="ru-RU" w:eastAsia="x-none"/>
        </w:rPr>
      </w:pPr>
    </w:p>
    <w:p w:rsidR="00592E7B" w:rsidRPr="000D13D5" w:rsidRDefault="00592E7B" w:rsidP="00F56010">
      <w:pPr>
        <w:spacing w:after="0" w:line="240" w:lineRule="atLeast"/>
        <w:rPr>
          <w:rFonts w:ascii="Times New Roman" w:hAnsi="Times New Roman"/>
          <w:sz w:val="24"/>
          <w:szCs w:val="24"/>
          <w:lang w:val="ru-RU" w:eastAsia="x-none"/>
        </w:rPr>
      </w:pPr>
    </w:p>
    <w:p w:rsidR="00592E7B" w:rsidRDefault="00592E7B" w:rsidP="00F56010">
      <w:pPr>
        <w:spacing w:after="0" w:line="240" w:lineRule="atLeast"/>
        <w:rPr>
          <w:rFonts w:ascii="Times New Roman" w:hAnsi="Times New Roman"/>
          <w:sz w:val="24"/>
          <w:szCs w:val="24"/>
          <w:lang w:val="ru-RU" w:eastAsia="x-none"/>
        </w:rPr>
      </w:pPr>
    </w:p>
    <w:p w:rsidR="00C54B84" w:rsidRDefault="00C54B84" w:rsidP="00F56010">
      <w:pPr>
        <w:spacing w:after="0" w:line="240" w:lineRule="atLeast"/>
        <w:rPr>
          <w:rFonts w:ascii="Times New Roman" w:hAnsi="Times New Roman"/>
          <w:sz w:val="24"/>
          <w:szCs w:val="24"/>
          <w:lang w:val="ru-RU" w:eastAsia="x-none"/>
        </w:rPr>
      </w:pPr>
    </w:p>
    <w:p w:rsidR="00C54B84" w:rsidRDefault="00C54B84" w:rsidP="00F56010">
      <w:pPr>
        <w:spacing w:after="0" w:line="240" w:lineRule="atLeast"/>
        <w:rPr>
          <w:rFonts w:ascii="Times New Roman" w:hAnsi="Times New Roman"/>
          <w:sz w:val="24"/>
          <w:szCs w:val="24"/>
          <w:lang w:val="ru-RU" w:eastAsia="x-none"/>
        </w:rPr>
      </w:pPr>
    </w:p>
    <w:p w:rsidR="00C54B84" w:rsidRDefault="00C54B84" w:rsidP="00F56010">
      <w:pPr>
        <w:spacing w:after="0" w:line="240" w:lineRule="atLeast"/>
        <w:rPr>
          <w:rFonts w:ascii="Times New Roman" w:hAnsi="Times New Roman"/>
          <w:sz w:val="24"/>
          <w:szCs w:val="24"/>
          <w:lang w:val="ru-RU" w:eastAsia="x-none"/>
        </w:rPr>
      </w:pPr>
    </w:p>
    <w:p w:rsidR="00C54B84" w:rsidRDefault="00C54B84" w:rsidP="00F56010">
      <w:pPr>
        <w:spacing w:after="0" w:line="240" w:lineRule="atLeast"/>
        <w:rPr>
          <w:rFonts w:ascii="Times New Roman" w:hAnsi="Times New Roman"/>
          <w:sz w:val="24"/>
          <w:szCs w:val="24"/>
          <w:lang w:val="ru-RU" w:eastAsia="x-none"/>
        </w:rPr>
      </w:pPr>
    </w:p>
    <w:p w:rsidR="00C54B84" w:rsidRDefault="00C54B84" w:rsidP="00F56010">
      <w:pPr>
        <w:spacing w:after="0" w:line="240" w:lineRule="atLeast"/>
        <w:rPr>
          <w:rFonts w:ascii="Times New Roman" w:hAnsi="Times New Roman"/>
          <w:sz w:val="24"/>
          <w:szCs w:val="24"/>
          <w:lang w:val="ru-RU" w:eastAsia="x-none"/>
        </w:rPr>
      </w:pPr>
    </w:p>
    <w:p w:rsidR="00C54B84" w:rsidRDefault="00C54B84" w:rsidP="00F56010">
      <w:pPr>
        <w:spacing w:after="0" w:line="240" w:lineRule="atLeast"/>
        <w:rPr>
          <w:rFonts w:ascii="Times New Roman" w:hAnsi="Times New Roman"/>
          <w:sz w:val="24"/>
          <w:szCs w:val="24"/>
          <w:lang w:val="ru-RU" w:eastAsia="x-none"/>
        </w:rPr>
      </w:pPr>
    </w:p>
    <w:p w:rsidR="00C54B84" w:rsidRDefault="00C54B84" w:rsidP="00F56010">
      <w:pPr>
        <w:spacing w:after="0" w:line="240" w:lineRule="atLeast"/>
        <w:rPr>
          <w:rFonts w:ascii="Times New Roman" w:hAnsi="Times New Roman"/>
          <w:sz w:val="24"/>
          <w:szCs w:val="24"/>
          <w:lang w:val="ru-RU" w:eastAsia="x-none"/>
        </w:rPr>
      </w:pPr>
    </w:p>
    <w:p w:rsidR="00C54B84" w:rsidRDefault="00C54B84" w:rsidP="00F56010">
      <w:pPr>
        <w:spacing w:after="0" w:line="240" w:lineRule="atLeast"/>
        <w:rPr>
          <w:rFonts w:ascii="Times New Roman" w:hAnsi="Times New Roman"/>
          <w:sz w:val="24"/>
          <w:szCs w:val="24"/>
          <w:lang w:val="ru-RU" w:eastAsia="x-none"/>
        </w:rPr>
      </w:pPr>
    </w:p>
    <w:p w:rsidR="00C54B84" w:rsidRDefault="00C54B84" w:rsidP="00F56010">
      <w:pPr>
        <w:spacing w:after="0" w:line="240" w:lineRule="atLeast"/>
        <w:rPr>
          <w:rFonts w:ascii="Times New Roman" w:hAnsi="Times New Roman"/>
          <w:sz w:val="24"/>
          <w:szCs w:val="24"/>
          <w:lang w:val="ru-RU" w:eastAsia="x-none"/>
        </w:rPr>
      </w:pPr>
    </w:p>
    <w:p w:rsidR="00C54B84" w:rsidRDefault="00C54B84" w:rsidP="00F56010">
      <w:pPr>
        <w:spacing w:after="0" w:line="240" w:lineRule="atLeast"/>
        <w:rPr>
          <w:rFonts w:ascii="Times New Roman" w:hAnsi="Times New Roman"/>
          <w:sz w:val="24"/>
          <w:szCs w:val="24"/>
          <w:lang w:val="ru-RU" w:eastAsia="x-none"/>
        </w:rPr>
      </w:pPr>
    </w:p>
    <w:p w:rsidR="00C54B84" w:rsidRDefault="00C54B84" w:rsidP="00F56010">
      <w:pPr>
        <w:spacing w:after="0" w:line="240" w:lineRule="atLeast"/>
        <w:rPr>
          <w:rFonts w:ascii="Times New Roman" w:hAnsi="Times New Roman"/>
          <w:sz w:val="24"/>
          <w:szCs w:val="24"/>
          <w:lang w:val="ru-RU" w:eastAsia="x-none"/>
        </w:rPr>
      </w:pPr>
    </w:p>
    <w:p w:rsidR="00C54B84" w:rsidRDefault="00C54B84" w:rsidP="00F56010">
      <w:pPr>
        <w:spacing w:after="0" w:line="240" w:lineRule="atLeast"/>
        <w:rPr>
          <w:rFonts w:ascii="Times New Roman" w:hAnsi="Times New Roman"/>
          <w:sz w:val="24"/>
          <w:szCs w:val="24"/>
          <w:lang w:val="ru-RU" w:eastAsia="x-none"/>
        </w:rPr>
      </w:pPr>
    </w:p>
    <w:p w:rsidR="00C54B84" w:rsidRDefault="00C54B84" w:rsidP="00F56010">
      <w:pPr>
        <w:spacing w:after="0" w:line="240" w:lineRule="atLeast"/>
        <w:rPr>
          <w:rFonts w:ascii="Times New Roman" w:hAnsi="Times New Roman"/>
          <w:sz w:val="24"/>
          <w:szCs w:val="24"/>
          <w:lang w:val="ru-RU" w:eastAsia="x-none"/>
        </w:rPr>
      </w:pPr>
    </w:p>
    <w:p w:rsidR="00C54B84" w:rsidRDefault="00C54B84" w:rsidP="00F56010">
      <w:pPr>
        <w:spacing w:after="0" w:line="240" w:lineRule="atLeast"/>
        <w:rPr>
          <w:rFonts w:ascii="Times New Roman" w:hAnsi="Times New Roman"/>
          <w:sz w:val="24"/>
          <w:szCs w:val="24"/>
          <w:lang w:val="ru-RU" w:eastAsia="x-none"/>
        </w:rPr>
      </w:pPr>
    </w:p>
    <w:p w:rsidR="00C54B84" w:rsidRDefault="00C54B84" w:rsidP="00F56010">
      <w:pPr>
        <w:spacing w:after="0" w:line="240" w:lineRule="atLeast"/>
        <w:rPr>
          <w:rFonts w:ascii="Times New Roman" w:hAnsi="Times New Roman"/>
          <w:sz w:val="24"/>
          <w:szCs w:val="24"/>
          <w:lang w:val="ru-RU" w:eastAsia="x-none"/>
        </w:rPr>
      </w:pPr>
    </w:p>
    <w:p w:rsidR="00C54B84" w:rsidRPr="000D13D5" w:rsidRDefault="00C54B84" w:rsidP="00F56010">
      <w:pPr>
        <w:spacing w:after="0" w:line="240" w:lineRule="atLeast"/>
        <w:rPr>
          <w:rFonts w:ascii="Times New Roman" w:hAnsi="Times New Roman"/>
          <w:sz w:val="24"/>
          <w:szCs w:val="24"/>
          <w:lang w:val="ru-RU" w:eastAsia="x-none"/>
        </w:rPr>
      </w:pPr>
    </w:p>
    <w:p w:rsidR="00592E7B" w:rsidRPr="000D13D5" w:rsidRDefault="00592E7B" w:rsidP="00F56010">
      <w:pPr>
        <w:spacing w:after="0" w:line="240" w:lineRule="atLeast"/>
        <w:rPr>
          <w:rFonts w:ascii="Times New Roman" w:hAnsi="Times New Roman"/>
          <w:sz w:val="24"/>
          <w:szCs w:val="24"/>
          <w:lang w:val="ru-RU" w:eastAsia="x-none"/>
        </w:rPr>
      </w:pPr>
    </w:p>
    <w:p w:rsidR="00592E7B" w:rsidRPr="000D13D5" w:rsidRDefault="00592E7B" w:rsidP="00F56010">
      <w:pPr>
        <w:spacing w:after="0" w:line="240" w:lineRule="atLeast"/>
        <w:rPr>
          <w:rFonts w:ascii="Times New Roman" w:hAnsi="Times New Roman"/>
          <w:sz w:val="24"/>
          <w:szCs w:val="24"/>
          <w:lang w:val="ru-RU" w:eastAsia="x-none"/>
        </w:rPr>
      </w:pPr>
    </w:p>
    <w:p w:rsidR="00FC6984" w:rsidRPr="000D13D5" w:rsidRDefault="00FC6984" w:rsidP="00F56010">
      <w:pPr>
        <w:spacing w:after="0" w:line="240" w:lineRule="atLeast"/>
        <w:ind w:firstLine="709"/>
        <w:jc w:val="both"/>
        <w:outlineLvl w:val="1"/>
        <w:rPr>
          <w:rFonts w:ascii="Times New Roman" w:hAnsi="Times New Roman"/>
          <w:b/>
          <w:sz w:val="24"/>
          <w:szCs w:val="24"/>
          <w:lang w:val="ru-RU"/>
        </w:rPr>
      </w:pPr>
      <w:bookmarkStart w:id="11" w:name="_Toc204610633"/>
      <w:bookmarkStart w:id="12" w:name="_Toc205375847"/>
      <w:bookmarkStart w:id="13" w:name="_Toc205375907"/>
      <w:r w:rsidRPr="000D13D5">
        <w:rPr>
          <w:rFonts w:ascii="Times New Roman" w:hAnsi="Times New Roman"/>
          <w:b/>
          <w:sz w:val="24"/>
          <w:szCs w:val="24"/>
          <w:lang w:val="ru-RU"/>
        </w:rPr>
        <w:lastRenderedPageBreak/>
        <w:t>РАБОЧАЯ ПРОГРАММА УЧЕБНОГО ПРЕДМЕТА «ЛИТЕРАТУРА»</w:t>
      </w:r>
      <w:bookmarkEnd w:id="11"/>
      <w:bookmarkEnd w:id="12"/>
      <w:bookmarkEnd w:id="13"/>
    </w:p>
    <w:p w:rsidR="00FC6984" w:rsidRPr="000D13D5" w:rsidRDefault="00FC6984" w:rsidP="00F56010">
      <w:pPr>
        <w:spacing w:after="0" w:line="240" w:lineRule="atLeast"/>
        <w:ind w:firstLine="709"/>
        <w:jc w:val="both"/>
        <w:rPr>
          <w:rFonts w:ascii="Times New Roman" w:hAnsi="Times New Roman"/>
          <w:b/>
          <w:sz w:val="24"/>
          <w:szCs w:val="24"/>
          <w:lang w:val="ru-RU"/>
        </w:rPr>
      </w:pPr>
      <w:r w:rsidRPr="000D13D5">
        <w:rPr>
          <w:rFonts w:ascii="Times New Roman" w:hAnsi="Times New Roman"/>
          <w:b/>
          <w:sz w:val="24"/>
          <w:szCs w:val="24"/>
          <w:lang w:val="ru-RU"/>
        </w:rPr>
        <w:t>1. ПОЯСНИТЕЛЬНАЯ ЗАПИСКА</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r w:rsidR="00FA1DAA" w:rsidRPr="000D13D5">
        <w:rPr>
          <w:rFonts w:ascii="Times New Roman" w:hAnsi="Times New Roman"/>
          <w:b/>
          <w:bCs/>
          <w:i/>
          <w:iCs/>
          <w:sz w:val="24"/>
          <w:szCs w:val="24"/>
          <w:lang w:val="ru-RU"/>
        </w:rPr>
        <w:t xml:space="preserve">Использовать </w:t>
      </w:r>
      <w:r w:rsidR="00FA1DAA" w:rsidRPr="000D13D5">
        <w:rPr>
          <w:rFonts w:ascii="Times New Roman" w:hAnsi="Times New Roman"/>
          <w:sz w:val="24"/>
          <w:szCs w:val="24"/>
          <w:lang w:val="ru-RU"/>
        </w:rPr>
        <w:t>при составлении рабочей программы по учебному предмету «Литература» поурочное планирование.</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ОБЩАЯ ХАРАКТЕРИСТИКА УЧЕБНОГО ПРЕДМЕТА «ЛИТЕРАТУРА»</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FC6984" w:rsidRPr="000D13D5" w:rsidRDefault="00FC6984" w:rsidP="00F56010">
      <w:pPr>
        <w:spacing w:after="0" w:line="240" w:lineRule="atLeast"/>
        <w:ind w:firstLine="709"/>
        <w:jc w:val="both"/>
        <w:rPr>
          <w:rFonts w:ascii="Times New Roman" w:hAnsi="Times New Roman"/>
          <w:sz w:val="24"/>
          <w:szCs w:val="24"/>
          <w:lang w:val="ru-RU"/>
        </w:rPr>
      </w:pP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ЦЕЛИ ИЗУЧЕНИЯ УЧЕБНОГО ПРЕДМЕТА «ЛИТЕРАТУРА»</w:t>
      </w:r>
    </w:p>
    <w:p w:rsidR="00FC6984" w:rsidRPr="000D13D5" w:rsidRDefault="00FC6984" w:rsidP="00F56010">
      <w:pPr>
        <w:spacing w:after="0" w:line="240" w:lineRule="atLeast"/>
        <w:ind w:firstLine="709"/>
        <w:jc w:val="both"/>
        <w:rPr>
          <w:rFonts w:ascii="Times New Roman" w:hAnsi="Times New Roman"/>
          <w:sz w:val="24"/>
          <w:szCs w:val="24"/>
          <w:lang w:val="ru-RU"/>
        </w:rPr>
      </w:pP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lastRenderedPageBreak/>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МЕСТО УЧЕБНОГО ПРЕДМЕТА «ЛИТЕРАТУРА» В УЧЕБНОМ ПЛАНЕ</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FC6984" w:rsidRPr="000D13D5" w:rsidRDefault="00FC6984" w:rsidP="00F56010">
      <w:pPr>
        <w:spacing w:after="0" w:line="240" w:lineRule="atLeast"/>
        <w:ind w:firstLine="709"/>
        <w:jc w:val="both"/>
        <w:rPr>
          <w:rFonts w:ascii="Times New Roman" w:hAnsi="Times New Roman"/>
          <w:sz w:val="24"/>
          <w:szCs w:val="24"/>
          <w:lang w:val="ru-RU"/>
        </w:rPr>
      </w:pPr>
      <w:bookmarkStart w:id="14" w:name="block-51303022"/>
      <w:bookmarkEnd w:id="14"/>
      <w:r w:rsidRPr="000D13D5">
        <w:rPr>
          <w:rFonts w:ascii="Times New Roman" w:hAnsi="Times New Roman"/>
          <w:b/>
          <w:sz w:val="24"/>
          <w:szCs w:val="24"/>
          <w:lang w:val="ru-RU"/>
        </w:rPr>
        <w:t>2. СОДЕРЖАНИЕ УЧЕБНОГО ПРЕДМЕТА</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5 КЛАСС</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Мифология.</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lastRenderedPageBreak/>
        <w:t xml:space="preserve">Мифы народов России и мира.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Фольклор. </w:t>
      </w:r>
      <w:r w:rsidRPr="000D13D5">
        <w:rPr>
          <w:rFonts w:ascii="Times New Roman" w:hAnsi="Times New Roman"/>
          <w:sz w:val="24"/>
          <w:szCs w:val="24"/>
          <w:lang w:val="ru-RU"/>
        </w:rPr>
        <w:t>Малые жанры: пословицы, поговорки, загадки. Сказки народов России и народов мира (не менее трёх).</w:t>
      </w:r>
      <w:bookmarkStart w:id="15" w:name="8038850c-b985-4899-8396-05ec2b5ebddc"/>
      <w:bookmarkEnd w:id="15"/>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Литература первой половины </w:t>
      </w:r>
      <w:r w:rsidRPr="000D13D5">
        <w:rPr>
          <w:rFonts w:ascii="Times New Roman" w:hAnsi="Times New Roman"/>
          <w:b/>
          <w:sz w:val="24"/>
          <w:szCs w:val="24"/>
        </w:rPr>
        <w:t>XIX</w:t>
      </w:r>
      <w:r w:rsidRPr="000D13D5">
        <w:rPr>
          <w:rFonts w:ascii="Times New Roman" w:hAnsi="Times New Roman"/>
          <w:b/>
          <w:sz w:val="24"/>
          <w:szCs w:val="24"/>
          <w:lang w:val="ru-RU"/>
        </w:rPr>
        <w:t xml:space="preserve"> века И. А. Крылов. </w:t>
      </w:r>
      <w:r w:rsidRPr="000D13D5">
        <w:rPr>
          <w:rFonts w:ascii="Times New Roman" w:hAnsi="Times New Roman"/>
          <w:sz w:val="24"/>
          <w:szCs w:val="24"/>
          <w:lang w:val="ru-RU"/>
        </w:rPr>
        <w:t xml:space="preserve">Басни </w:t>
      </w:r>
      <w:bookmarkStart w:id="16" w:name="f1cdb435-b3ac-4333-9983-9795e004a0c2"/>
      <w:r w:rsidRPr="000D13D5">
        <w:rPr>
          <w:rFonts w:ascii="Times New Roman" w:hAnsi="Times New Roman"/>
          <w:sz w:val="24"/>
          <w:szCs w:val="24"/>
          <w:lang w:val="ru-RU"/>
        </w:rPr>
        <w:t>(три по выбору). Например, «Волк на псарне», «Листы и Корни», «Свинья под Дубом», «Квартет», «Осёл и Соловей», «Ворона и Лисица».</w:t>
      </w:r>
      <w:bookmarkEnd w:id="16"/>
      <w:r w:rsidRPr="000D13D5">
        <w:rPr>
          <w:rFonts w:ascii="Times New Roman" w:hAnsi="Times New Roman"/>
          <w:sz w:val="24"/>
          <w:szCs w:val="24"/>
          <w:lang w:val="ru-RU"/>
        </w:rPr>
        <w:t xml:space="preserve">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А. С. Пушкин. </w:t>
      </w:r>
      <w:r w:rsidRPr="000D13D5">
        <w:rPr>
          <w:rFonts w:ascii="Times New Roman" w:hAnsi="Times New Roman"/>
          <w:sz w:val="24"/>
          <w:szCs w:val="24"/>
          <w:lang w:val="ru-RU"/>
        </w:rPr>
        <w:t xml:space="preserve">Стихотворения </w:t>
      </w:r>
      <w:bookmarkStart w:id="17" w:name="b8731a29-438b-4b6a-a37d-ff778ded575a"/>
      <w:r w:rsidRPr="000D13D5">
        <w:rPr>
          <w:rFonts w:ascii="Times New Roman" w:hAnsi="Times New Roman"/>
          <w:sz w:val="24"/>
          <w:szCs w:val="24"/>
          <w:lang w:val="ru-RU"/>
        </w:rPr>
        <w:t>(не менее трёх). «Зимнее утро», «Зимний вечер», «Няне» и другие.</w:t>
      </w:r>
      <w:bookmarkEnd w:id="17"/>
      <w:r w:rsidRPr="000D13D5">
        <w:rPr>
          <w:rFonts w:ascii="Times New Roman" w:hAnsi="Times New Roman"/>
          <w:sz w:val="24"/>
          <w:szCs w:val="24"/>
          <w:lang w:val="ru-RU"/>
        </w:rPr>
        <w:t xml:space="preserve"> «Сказка о мёртвой царевне и о семи богатырях».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М. Ю. Лермонтов.</w:t>
      </w:r>
      <w:r w:rsidRPr="000D13D5">
        <w:rPr>
          <w:rFonts w:ascii="Times New Roman" w:hAnsi="Times New Roman"/>
          <w:sz w:val="24"/>
          <w:szCs w:val="24"/>
          <w:lang w:val="ru-RU"/>
        </w:rPr>
        <w:t xml:space="preserve"> Стихотворение «Бородино».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Н. В. Гоголь.</w:t>
      </w:r>
      <w:r w:rsidRPr="000D13D5">
        <w:rPr>
          <w:rFonts w:ascii="Times New Roman" w:hAnsi="Times New Roman"/>
          <w:sz w:val="24"/>
          <w:szCs w:val="24"/>
          <w:lang w:val="ru-RU"/>
        </w:rPr>
        <w:t xml:space="preserve"> Повесть «Ночь перед Рождеством» из сборника «Вечера на хуторе близ Диканьки».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Литература второй половины </w:t>
      </w:r>
      <w:r w:rsidRPr="000D13D5">
        <w:rPr>
          <w:rFonts w:ascii="Times New Roman" w:hAnsi="Times New Roman"/>
          <w:b/>
          <w:sz w:val="24"/>
          <w:szCs w:val="24"/>
        </w:rPr>
        <w:t>XIX</w:t>
      </w:r>
      <w:r w:rsidRPr="000D13D5">
        <w:rPr>
          <w:rFonts w:ascii="Times New Roman" w:hAnsi="Times New Roman"/>
          <w:b/>
          <w:sz w:val="24"/>
          <w:szCs w:val="24"/>
          <w:lang w:val="ru-RU"/>
        </w:rPr>
        <w:t xml:space="preserve"> века.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И. С. Тургенев.</w:t>
      </w:r>
      <w:r w:rsidRPr="000D13D5">
        <w:rPr>
          <w:rFonts w:ascii="Times New Roman" w:hAnsi="Times New Roman"/>
          <w:sz w:val="24"/>
          <w:szCs w:val="24"/>
          <w:lang w:val="ru-RU"/>
        </w:rPr>
        <w:t xml:space="preserve"> Рассказ «Муму».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Н. А. Некрасов.</w:t>
      </w:r>
      <w:r w:rsidRPr="000D13D5">
        <w:rPr>
          <w:rFonts w:ascii="Times New Roman" w:hAnsi="Times New Roman"/>
          <w:sz w:val="24"/>
          <w:szCs w:val="24"/>
          <w:lang w:val="ru-RU"/>
        </w:rPr>
        <w:t xml:space="preserve"> Стихотворения </w:t>
      </w:r>
      <w:bookmarkStart w:id="18" w:name="1d4fde75-5a86-4cea-90d5-aae01314b835"/>
      <w:r w:rsidRPr="000D13D5">
        <w:rPr>
          <w:rFonts w:ascii="Times New Roman" w:hAnsi="Times New Roman"/>
          <w:sz w:val="24"/>
          <w:szCs w:val="24"/>
          <w:lang w:val="ru-RU"/>
        </w:rPr>
        <w:t>(не менее двух). «Крестьянские дети», «Школьник» и другие.</w:t>
      </w:r>
      <w:bookmarkEnd w:id="18"/>
      <w:r w:rsidRPr="000D13D5">
        <w:rPr>
          <w:rFonts w:ascii="Times New Roman" w:hAnsi="Times New Roman"/>
          <w:sz w:val="24"/>
          <w:szCs w:val="24"/>
          <w:lang w:val="ru-RU"/>
        </w:rPr>
        <w:t xml:space="preserve"> Поэма «Мороз, Красный нос» (фрагмент).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Л. Н. Толстой.</w:t>
      </w:r>
      <w:r w:rsidRPr="000D13D5">
        <w:rPr>
          <w:rFonts w:ascii="Times New Roman" w:hAnsi="Times New Roman"/>
          <w:sz w:val="24"/>
          <w:szCs w:val="24"/>
          <w:lang w:val="ru-RU"/>
        </w:rPr>
        <w:t xml:space="preserve"> Рассказ «Кавказский пленник».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Литература </w:t>
      </w:r>
      <w:r w:rsidRPr="000D13D5">
        <w:rPr>
          <w:rFonts w:ascii="Times New Roman" w:hAnsi="Times New Roman"/>
          <w:b/>
          <w:sz w:val="24"/>
          <w:szCs w:val="24"/>
        </w:rPr>
        <w:t>XIX</w:t>
      </w:r>
      <w:r w:rsidRPr="000D13D5">
        <w:rPr>
          <w:rFonts w:ascii="Times New Roman" w:hAnsi="Times New Roman"/>
          <w:b/>
          <w:sz w:val="24"/>
          <w:szCs w:val="24"/>
          <w:lang w:val="ru-RU"/>
        </w:rPr>
        <w:t xml:space="preserve">–ХХ веков.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Стихотворения отечественных поэтов </w:t>
      </w:r>
      <w:r w:rsidRPr="000D13D5">
        <w:rPr>
          <w:rFonts w:ascii="Times New Roman" w:hAnsi="Times New Roman"/>
          <w:b/>
          <w:sz w:val="24"/>
          <w:szCs w:val="24"/>
        </w:rPr>
        <w:t>XIX</w:t>
      </w:r>
      <w:r w:rsidRPr="000D13D5">
        <w:rPr>
          <w:rFonts w:ascii="Times New Roman" w:hAnsi="Times New Roman"/>
          <w:b/>
          <w:sz w:val="24"/>
          <w:szCs w:val="24"/>
          <w:lang w:val="ru-RU"/>
        </w:rPr>
        <w:t xml:space="preserve">–ХХ веков о родной природе и о связи человека с Родиной </w:t>
      </w:r>
      <w:bookmarkStart w:id="19" w:name="3c5dcffd-8a26-4103-9932-75cd7a8dd3e4"/>
      <w:r w:rsidRPr="000D13D5">
        <w:rPr>
          <w:rFonts w:ascii="Times New Roman" w:hAnsi="Times New Roman"/>
          <w:sz w:val="24"/>
          <w:szCs w:val="24"/>
          <w:lang w:val="ru-RU"/>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19"/>
      <w:r w:rsidRPr="000D13D5">
        <w:rPr>
          <w:rFonts w:ascii="Times New Roman" w:hAnsi="Times New Roman"/>
          <w:sz w:val="24"/>
          <w:szCs w:val="24"/>
          <w:lang w:val="ru-RU"/>
        </w:rPr>
        <w:t xml:space="preserve">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Юмористические рассказы отечественных писателей </w:t>
      </w:r>
      <w:r w:rsidRPr="000D13D5">
        <w:rPr>
          <w:rFonts w:ascii="Times New Roman" w:hAnsi="Times New Roman"/>
          <w:b/>
          <w:sz w:val="24"/>
          <w:szCs w:val="24"/>
        </w:rPr>
        <w:t>XIX</w:t>
      </w:r>
      <w:r w:rsidRPr="000D13D5">
        <w:rPr>
          <w:rFonts w:ascii="Times New Roman" w:hAnsi="Times New Roman"/>
          <w:b/>
          <w:sz w:val="24"/>
          <w:szCs w:val="24"/>
          <w:lang w:val="ru-RU"/>
        </w:rPr>
        <w:t xml:space="preserve">– </w:t>
      </w:r>
      <w:r w:rsidRPr="000D13D5">
        <w:rPr>
          <w:rFonts w:ascii="Times New Roman" w:hAnsi="Times New Roman"/>
          <w:b/>
          <w:sz w:val="24"/>
          <w:szCs w:val="24"/>
        </w:rPr>
        <w:t>XX</w:t>
      </w:r>
      <w:r w:rsidRPr="000D13D5">
        <w:rPr>
          <w:rFonts w:ascii="Times New Roman" w:hAnsi="Times New Roman"/>
          <w:b/>
          <w:sz w:val="24"/>
          <w:szCs w:val="24"/>
          <w:lang w:val="ru-RU"/>
        </w:rPr>
        <w:t xml:space="preserve"> веков.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А. П. Чехов </w:t>
      </w:r>
      <w:bookmarkStart w:id="20" w:name="dbfddf02-0071-45b9-8d3c-fa1cc17b4b15"/>
      <w:r w:rsidRPr="000D13D5">
        <w:rPr>
          <w:rFonts w:ascii="Times New Roman" w:hAnsi="Times New Roman"/>
          <w:sz w:val="24"/>
          <w:szCs w:val="24"/>
          <w:lang w:val="ru-RU"/>
        </w:rPr>
        <w:t>(два рассказа по выбору). Например, «Лошадиная фамилия», «Мальчики», «Хирургия» и другие.</w:t>
      </w:r>
      <w:bookmarkEnd w:id="20"/>
      <w:r w:rsidRPr="000D13D5">
        <w:rPr>
          <w:rFonts w:ascii="Times New Roman" w:hAnsi="Times New Roman"/>
          <w:sz w:val="24"/>
          <w:szCs w:val="24"/>
          <w:lang w:val="ru-RU"/>
        </w:rPr>
        <w:t xml:space="preserve">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М. М. Зощенко </w:t>
      </w:r>
      <w:bookmarkStart w:id="21" w:name="90913393-50df-412f-ac1a-f5af225a368e"/>
      <w:r w:rsidRPr="000D13D5">
        <w:rPr>
          <w:rFonts w:ascii="Times New Roman" w:hAnsi="Times New Roman"/>
          <w:sz w:val="24"/>
          <w:szCs w:val="24"/>
          <w:lang w:val="ru-RU"/>
        </w:rPr>
        <w:t>(два рассказа по выбору). Например, «Галоша», «Лёля и Минька», «Ёлка», «Золотые слова», «Встреча» и другие.</w:t>
      </w:r>
      <w:bookmarkEnd w:id="21"/>
      <w:r w:rsidRPr="000D13D5">
        <w:rPr>
          <w:rFonts w:ascii="Times New Roman" w:hAnsi="Times New Roman"/>
          <w:sz w:val="24"/>
          <w:szCs w:val="24"/>
          <w:lang w:val="ru-RU"/>
        </w:rPr>
        <w:t xml:space="preserve">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Произведения отечественной литературы о природе и животных</w:t>
      </w:r>
      <w:r w:rsidRPr="000D13D5">
        <w:rPr>
          <w:rFonts w:ascii="Times New Roman" w:hAnsi="Times New Roman"/>
          <w:sz w:val="24"/>
          <w:szCs w:val="24"/>
          <w:lang w:val="ru-RU"/>
        </w:rPr>
        <w:t xml:space="preserve"> (не менее двух). Например, А. И. Куприна, М. М. Пришвина, К. Г. Паустовского.</w:t>
      </w:r>
      <w:bookmarkStart w:id="22" w:name="aec23ce7-13ed-416b-91bb-298806d5c90e"/>
      <w:bookmarkEnd w:id="22"/>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А. П. Платонов.</w:t>
      </w:r>
      <w:r w:rsidRPr="000D13D5">
        <w:rPr>
          <w:rFonts w:ascii="Times New Roman" w:hAnsi="Times New Roman"/>
          <w:sz w:val="24"/>
          <w:szCs w:val="24"/>
          <w:lang w:val="ru-RU"/>
        </w:rPr>
        <w:t xml:space="preserve"> Рассказы </w:t>
      </w:r>
      <w:bookmarkStart w:id="23" w:name="cfa39edd-5597-42b5-b07f-489d84e47a94"/>
      <w:r w:rsidRPr="000D13D5">
        <w:rPr>
          <w:rFonts w:ascii="Times New Roman" w:hAnsi="Times New Roman"/>
          <w:sz w:val="24"/>
          <w:szCs w:val="24"/>
          <w:lang w:val="ru-RU"/>
        </w:rPr>
        <w:t>(один по выбору). Например, «Корова», «Никита» и другие.</w:t>
      </w:r>
      <w:bookmarkEnd w:id="23"/>
      <w:r w:rsidRPr="000D13D5">
        <w:rPr>
          <w:rFonts w:ascii="Times New Roman" w:hAnsi="Times New Roman"/>
          <w:sz w:val="24"/>
          <w:szCs w:val="24"/>
          <w:lang w:val="ru-RU"/>
        </w:rPr>
        <w:t xml:space="preserve">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В. П. Астафьев.</w:t>
      </w:r>
      <w:r w:rsidRPr="000D13D5">
        <w:rPr>
          <w:rFonts w:ascii="Times New Roman" w:hAnsi="Times New Roman"/>
          <w:sz w:val="24"/>
          <w:szCs w:val="24"/>
          <w:lang w:val="ru-RU"/>
        </w:rPr>
        <w:t xml:space="preserve"> Рассказ «Васюткино озеро».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Литература </w:t>
      </w:r>
      <w:r w:rsidRPr="000D13D5">
        <w:rPr>
          <w:rFonts w:ascii="Times New Roman" w:hAnsi="Times New Roman"/>
          <w:b/>
          <w:sz w:val="24"/>
          <w:szCs w:val="24"/>
        </w:rPr>
        <w:t>XX</w:t>
      </w:r>
      <w:r w:rsidRPr="000D13D5">
        <w:rPr>
          <w:rFonts w:ascii="Times New Roman" w:hAnsi="Times New Roman"/>
          <w:b/>
          <w:sz w:val="24"/>
          <w:szCs w:val="24"/>
          <w:lang w:val="ru-RU"/>
        </w:rPr>
        <w:t xml:space="preserve">– начала </w:t>
      </w:r>
      <w:r w:rsidRPr="000D13D5">
        <w:rPr>
          <w:rFonts w:ascii="Times New Roman" w:hAnsi="Times New Roman"/>
          <w:b/>
          <w:sz w:val="24"/>
          <w:szCs w:val="24"/>
        </w:rPr>
        <w:t>XXI</w:t>
      </w:r>
      <w:r w:rsidRPr="000D13D5">
        <w:rPr>
          <w:rFonts w:ascii="Times New Roman" w:hAnsi="Times New Roman"/>
          <w:b/>
          <w:sz w:val="24"/>
          <w:szCs w:val="24"/>
          <w:lang w:val="ru-RU"/>
        </w:rPr>
        <w:t xml:space="preserve"> веков.</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Произведения отечественной литературы на тему «Человек на войне»</w:t>
      </w:r>
      <w:r w:rsidRPr="000D13D5">
        <w:rPr>
          <w:rFonts w:ascii="Times New Roman" w:hAnsi="Times New Roman"/>
          <w:sz w:val="24"/>
          <w:szCs w:val="24"/>
          <w:lang w:val="ru-RU"/>
        </w:rPr>
        <w:t xml:space="preserve">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другие.</w:t>
      </w:r>
      <w:bookmarkStart w:id="24" w:name="35dcef7b-869c-4626-b557-2b2839912c37"/>
      <w:bookmarkEnd w:id="24"/>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Произведения отечественных писателей </w:t>
      </w:r>
      <w:r w:rsidRPr="000D13D5">
        <w:rPr>
          <w:rFonts w:ascii="Times New Roman" w:hAnsi="Times New Roman"/>
          <w:b/>
          <w:sz w:val="24"/>
          <w:szCs w:val="24"/>
        </w:rPr>
        <w:t>XIX</w:t>
      </w:r>
      <w:r w:rsidRPr="000D13D5">
        <w:rPr>
          <w:rFonts w:ascii="Times New Roman" w:hAnsi="Times New Roman"/>
          <w:b/>
          <w:sz w:val="24"/>
          <w:szCs w:val="24"/>
          <w:lang w:val="ru-RU"/>
        </w:rPr>
        <w:t>–</w:t>
      </w:r>
      <w:r w:rsidRPr="000D13D5">
        <w:rPr>
          <w:rFonts w:ascii="Times New Roman" w:hAnsi="Times New Roman"/>
          <w:b/>
          <w:sz w:val="24"/>
          <w:szCs w:val="24"/>
        </w:rPr>
        <w:t>XXI</w:t>
      </w:r>
      <w:r w:rsidRPr="000D13D5">
        <w:rPr>
          <w:rFonts w:ascii="Times New Roman" w:hAnsi="Times New Roman"/>
          <w:b/>
          <w:sz w:val="24"/>
          <w:szCs w:val="24"/>
          <w:lang w:val="ru-RU"/>
        </w:rPr>
        <w:t xml:space="preserve"> веков на тему детства</w:t>
      </w:r>
      <w:r w:rsidRPr="000D13D5">
        <w:rPr>
          <w:rFonts w:ascii="Times New Roman" w:hAnsi="Times New Roman"/>
          <w:sz w:val="24"/>
          <w:szCs w:val="24"/>
          <w:lang w:val="ru-RU"/>
        </w:rPr>
        <w:t xml:space="preserve"> (не менее двух). Например, произведения В.П. Катаева, В.П. Крапивина, Ю.П. Казакова, А.Г. Алексина, В.К. Железникова, Ю.Я. Яковлева, Ю.И. Коваля, А.А. Лиханова и другие. </w:t>
      </w:r>
      <w:bookmarkStart w:id="25" w:name="a5fd8ebc-c46e-41fa-818f-2757c5fc34dd"/>
      <w:bookmarkEnd w:id="25"/>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Произведения приключенческого жанра отечественных писателей</w:t>
      </w:r>
      <w:r w:rsidRPr="000D13D5">
        <w:rPr>
          <w:rFonts w:ascii="Times New Roman" w:hAnsi="Times New Roman"/>
          <w:sz w:val="24"/>
          <w:szCs w:val="24"/>
          <w:lang w:val="ru-RU"/>
        </w:rPr>
        <w:t xml:space="preserve"> (одно по выбору). Например, К. Булычёв. «Девочка, с которой ничего не случится», «Миллион приключений» и другие (главы по выбору).</w:t>
      </w:r>
      <w:bookmarkStart w:id="26" w:name="0447e246-04d6-4654-9850-bc46c641eafe"/>
      <w:bookmarkEnd w:id="26"/>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Литература народов Российской Федерации. Стихотворения </w:t>
      </w:r>
      <w:bookmarkStart w:id="27" w:name="e8c5701d-d8b6-4159-b2e0-3a6ac9c7dd15"/>
      <w:r w:rsidRPr="000D13D5">
        <w:rPr>
          <w:rFonts w:ascii="Times New Roman" w:hAnsi="Times New Roman"/>
          <w:sz w:val="24"/>
          <w:szCs w:val="24"/>
          <w:lang w:val="ru-RU"/>
        </w:rPr>
        <w:t>(одно по выбору). Например, Р. Г. Гамзатов. «Песня соловья»; М. Карим. «Эту песню мать мне пела».</w:t>
      </w:r>
      <w:bookmarkEnd w:id="27"/>
      <w:r w:rsidRPr="000D13D5">
        <w:rPr>
          <w:rFonts w:ascii="Times New Roman" w:hAnsi="Times New Roman"/>
          <w:sz w:val="24"/>
          <w:szCs w:val="24"/>
          <w:lang w:val="ru-RU"/>
        </w:rPr>
        <w:t xml:space="preserve">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Зарубежная литература.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Х. К. Андерсен. </w:t>
      </w:r>
      <w:r w:rsidRPr="000D13D5">
        <w:rPr>
          <w:rFonts w:ascii="Times New Roman" w:hAnsi="Times New Roman"/>
          <w:sz w:val="24"/>
          <w:szCs w:val="24"/>
          <w:lang w:val="ru-RU"/>
        </w:rPr>
        <w:t xml:space="preserve">Сказки </w:t>
      </w:r>
      <w:bookmarkStart w:id="28" w:name="2ca66737-c580-4ac4-a5b2-7f657ef38e3a"/>
      <w:r w:rsidRPr="000D13D5">
        <w:rPr>
          <w:rFonts w:ascii="Times New Roman" w:hAnsi="Times New Roman"/>
          <w:sz w:val="24"/>
          <w:szCs w:val="24"/>
          <w:lang w:val="ru-RU"/>
        </w:rPr>
        <w:t>(одна по выбору). Например, «Снежная королева», «Соловей» и другие.</w:t>
      </w:r>
      <w:bookmarkEnd w:id="28"/>
      <w:r w:rsidRPr="000D13D5">
        <w:rPr>
          <w:rFonts w:ascii="Times New Roman" w:hAnsi="Times New Roman"/>
          <w:sz w:val="24"/>
          <w:szCs w:val="24"/>
          <w:lang w:val="ru-RU"/>
        </w:rPr>
        <w:t xml:space="preserve">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Зарубежная сказочная проза</w:t>
      </w:r>
      <w:r w:rsidRPr="000D13D5">
        <w:rPr>
          <w:rFonts w:ascii="Times New Roman" w:hAnsi="Times New Roman"/>
          <w:sz w:val="24"/>
          <w:szCs w:val="24"/>
          <w:lang w:val="ru-RU"/>
        </w:rPr>
        <w:t xml:space="preserve"> </w:t>
      </w:r>
      <w:bookmarkStart w:id="29" w:name="fd694784-5635-4214-94a4-c12d0a30d199"/>
      <w:r w:rsidRPr="000D13D5">
        <w:rPr>
          <w:rFonts w:ascii="Times New Roman" w:hAnsi="Times New Roman"/>
          <w:sz w:val="24"/>
          <w:szCs w:val="24"/>
          <w:lang w:val="ru-RU"/>
        </w:rPr>
        <w:t>(одно произведение по выбору). Например, Л. Кэрролл. «Алиса в Стране Чудес» (главы по выбору), Дж. Р. Р. Толкин. «Хоббит, или Туда и обратно» (главы по выбору).</w:t>
      </w:r>
      <w:bookmarkEnd w:id="29"/>
      <w:r w:rsidRPr="000D13D5">
        <w:rPr>
          <w:rFonts w:ascii="Times New Roman" w:hAnsi="Times New Roman"/>
          <w:sz w:val="24"/>
          <w:szCs w:val="24"/>
          <w:lang w:val="ru-RU"/>
        </w:rPr>
        <w:t xml:space="preserve">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Зарубежная проза о детях и подростках </w:t>
      </w:r>
      <w:bookmarkStart w:id="30" w:name="b40b601e-d0c3-4299-89d0-394ad0dce0c8"/>
      <w:r w:rsidRPr="000D13D5">
        <w:rPr>
          <w:rFonts w:ascii="Times New Roman" w:hAnsi="Times New Roman"/>
          <w:sz w:val="24"/>
          <w:szCs w:val="24"/>
          <w:lang w:val="ru-RU"/>
        </w:rPr>
        <w:t xml:space="preserve">(два произведения по выбору). Например, М. </w:t>
      </w:r>
      <w:r w:rsidRPr="000D13D5">
        <w:rPr>
          <w:rFonts w:ascii="Times New Roman" w:hAnsi="Times New Roman"/>
          <w:sz w:val="24"/>
          <w:szCs w:val="24"/>
          <w:lang w:val="ru-RU"/>
        </w:rPr>
        <w:lastRenderedPageBreak/>
        <w:t>Твен. «Приключения Тома Сойера» (главы по выбору); Дж. Лондон. «Сказание о Кише»; Р. Брэдбери. Рассказы. Например, «Каникулы», «Звук бегущих ног», «Зелёное утро» и другие.</w:t>
      </w:r>
      <w:bookmarkEnd w:id="30"/>
      <w:r w:rsidRPr="000D13D5">
        <w:rPr>
          <w:rFonts w:ascii="Times New Roman" w:hAnsi="Times New Roman"/>
          <w:sz w:val="24"/>
          <w:szCs w:val="24"/>
          <w:lang w:val="ru-RU"/>
        </w:rPr>
        <w:t xml:space="preserve">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Зарубежная приключенческая проза </w:t>
      </w:r>
      <w:bookmarkStart w:id="31" w:name="103698ad-506d-4d05-bb28-79e90ac8cd6a"/>
      <w:r w:rsidRPr="000D13D5">
        <w:rPr>
          <w:rFonts w:ascii="Times New Roman" w:hAnsi="Times New Roman"/>
          <w:sz w:val="24"/>
          <w:szCs w:val="24"/>
          <w:lang w:val="ru-RU"/>
        </w:rPr>
        <w:t>(два произведения по выбору). Например, Р. Л. Стивенсон. «Остров сокровищ», «Чёрная стрела» и другие.</w:t>
      </w:r>
      <w:bookmarkEnd w:id="31"/>
      <w:r w:rsidRPr="000D13D5">
        <w:rPr>
          <w:rFonts w:ascii="Times New Roman" w:hAnsi="Times New Roman"/>
          <w:sz w:val="24"/>
          <w:szCs w:val="24"/>
          <w:lang w:val="ru-RU"/>
        </w:rPr>
        <w:t xml:space="preserve">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Зарубежная проза о животных </w:t>
      </w:r>
      <w:r w:rsidRPr="000D13D5">
        <w:rPr>
          <w:rFonts w:ascii="Times New Roman" w:hAnsi="Times New Roman"/>
          <w:sz w:val="24"/>
          <w:szCs w:val="24"/>
          <w:lang w:val="ru-RU"/>
        </w:rPr>
        <w:t>(одно-два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другие.</w:t>
      </w:r>
      <w:bookmarkStart w:id="32" w:name="8a53c771-ce41-4f85-8a47-a227160dd957"/>
      <w:bookmarkEnd w:id="32"/>
    </w:p>
    <w:p w:rsidR="00FC6984" w:rsidRPr="000D13D5" w:rsidRDefault="00FC6984" w:rsidP="00F56010">
      <w:pPr>
        <w:spacing w:after="0" w:line="240" w:lineRule="atLeast"/>
        <w:ind w:firstLine="709"/>
        <w:jc w:val="both"/>
        <w:rPr>
          <w:rFonts w:ascii="Times New Roman" w:hAnsi="Times New Roman"/>
          <w:sz w:val="24"/>
          <w:szCs w:val="24"/>
          <w:lang w:val="ru-RU"/>
        </w:rPr>
      </w:pP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6 КЛАСС</w:t>
      </w:r>
    </w:p>
    <w:p w:rsidR="00FC6984" w:rsidRPr="000D13D5" w:rsidRDefault="00FC6984" w:rsidP="00F56010">
      <w:pPr>
        <w:spacing w:after="0" w:line="240" w:lineRule="atLeast"/>
        <w:ind w:firstLine="709"/>
        <w:jc w:val="both"/>
        <w:rPr>
          <w:rFonts w:ascii="Times New Roman" w:hAnsi="Times New Roman"/>
          <w:sz w:val="24"/>
          <w:szCs w:val="24"/>
          <w:lang w:val="ru-RU"/>
        </w:rPr>
      </w:pP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Античная литература.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Гомер.</w:t>
      </w:r>
      <w:r w:rsidRPr="000D13D5">
        <w:rPr>
          <w:rFonts w:ascii="Times New Roman" w:hAnsi="Times New Roman"/>
          <w:sz w:val="24"/>
          <w:szCs w:val="24"/>
          <w:lang w:val="ru-RU"/>
        </w:rPr>
        <w:t xml:space="preserve"> Поэмы. «Илиада», «Одиссея» (фрагменты).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Фольклор.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Русские былины (не менее двух). Например, «Илья Муромец и Соловей-разбойник», «Садко».</w:t>
      </w:r>
      <w:bookmarkStart w:id="33" w:name="2d1a2719-45ad-4395-a569-7b3d43745842"/>
      <w:bookmarkEnd w:id="33"/>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Народные песни и поэмы народов России и мира </w:t>
      </w:r>
      <w:r w:rsidRPr="000D13D5">
        <w:rPr>
          <w:rFonts w:ascii="Times New Roman" w:hAnsi="Times New Roman"/>
          <w:sz w:val="24"/>
          <w:szCs w:val="24"/>
          <w:lang w:val="ru-RU"/>
        </w:rPr>
        <w:t xml:space="preserve">(не менее трех песен и двух поэм). Например, «Ах, кабы на цветы да не морозы...», «Ах вы ветры, ветры буйные...», «Черный ворон», «Не шуми, мати зеленая дубровушка...» и другие. «Песнь о Роланде» (фрагменты), «Песнь о Нибелунгах» (фрагменты). </w:t>
      </w:r>
      <w:bookmarkStart w:id="34" w:name="f7900e95-fc4b-4bc0-a061-48731519b6e7"/>
      <w:bookmarkEnd w:id="34"/>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Древнерусская литература.</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«Повесть временных лет»</w:t>
      </w:r>
      <w:r w:rsidRPr="000D13D5">
        <w:rPr>
          <w:rFonts w:ascii="Times New Roman" w:hAnsi="Times New Roman"/>
          <w:sz w:val="24"/>
          <w:szCs w:val="24"/>
          <w:lang w:val="ru-RU"/>
        </w:rPr>
        <w:t>(не менее одного фрагмента). Например, «Сказание о белгородском киселе», «Сказание о походе князя Олега на Царьград», «Предание о смерти князя Олега».</w:t>
      </w:r>
      <w:bookmarkStart w:id="35" w:name="ad04843b-b512-47d3-b84b-e22df1580588"/>
      <w:bookmarkEnd w:id="35"/>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Литература первой половины </w:t>
      </w:r>
      <w:r w:rsidRPr="000D13D5">
        <w:rPr>
          <w:rFonts w:ascii="Times New Roman" w:hAnsi="Times New Roman"/>
          <w:b/>
          <w:sz w:val="24"/>
          <w:szCs w:val="24"/>
        </w:rPr>
        <w:t>XIX</w:t>
      </w:r>
      <w:r w:rsidRPr="000D13D5">
        <w:rPr>
          <w:rFonts w:ascii="Times New Roman" w:hAnsi="Times New Roman"/>
          <w:b/>
          <w:sz w:val="24"/>
          <w:szCs w:val="24"/>
          <w:lang w:val="ru-RU"/>
        </w:rPr>
        <w:t xml:space="preserve"> века.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А. С. Пушкин.</w:t>
      </w:r>
      <w:r w:rsidRPr="000D13D5">
        <w:rPr>
          <w:rFonts w:ascii="Times New Roman" w:hAnsi="Times New Roman"/>
          <w:sz w:val="24"/>
          <w:szCs w:val="24"/>
          <w:lang w:val="ru-RU"/>
        </w:rPr>
        <w:t xml:space="preserve"> Стихотворения </w:t>
      </w:r>
      <w:bookmarkStart w:id="36" w:name="582b55ee-e1e5-46d8-8c0a-755ec48e137e"/>
      <w:r w:rsidRPr="000D13D5">
        <w:rPr>
          <w:rFonts w:ascii="Times New Roman" w:hAnsi="Times New Roman"/>
          <w:sz w:val="24"/>
          <w:szCs w:val="24"/>
          <w:lang w:val="ru-RU"/>
        </w:rPr>
        <w:t>(не менее трёх). «Песнь о вещем Олеге», «Зимняя дорога», «Узник», «Туча» и другие.</w:t>
      </w:r>
      <w:bookmarkEnd w:id="36"/>
      <w:r w:rsidRPr="000D13D5">
        <w:rPr>
          <w:rFonts w:ascii="Times New Roman" w:hAnsi="Times New Roman"/>
          <w:sz w:val="24"/>
          <w:szCs w:val="24"/>
          <w:lang w:val="ru-RU"/>
        </w:rPr>
        <w:t xml:space="preserve"> Роман «Дубровский».</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М. Ю. Лермонтов.</w:t>
      </w:r>
      <w:r w:rsidRPr="000D13D5">
        <w:rPr>
          <w:rFonts w:ascii="Times New Roman" w:hAnsi="Times New Roman"/>
          <w:sz w:val="24"/>
          <w:szCs w:val="24"/>
          <w:lang w:val="ru-RU"/>
        </w:rPr>
        <w:t xml:space="preserve"> Стихотворения </w:t>
      </w:r>
      <w:bookmarkStart w:id="37" w:name="e979ff73-e74d-4b41-9daa-86d17094fc9b"/>
      <w:r w:rsidRPr="000D13D5">
        <w:rPr>
          <w:rFonts w:ascii="Times New Roman" w:hAnsi="Times New Roman"/>
          <w:sz w:val="24"/>
          <w:szCs w:val="24"/>
          <w:lang w:val="ru-RU"/>
        </w:rPr>
        <w:t>(не менее трёх). «Три пальмы», «Листок», «Утёс» и другие.</w:t>
      </w:r>
      <w:bookmarkEnd w:id="37"/>
      <w:r w:rsidRPr="000D13D5">
        <w:rPr>
          <w:rFonts w:ascii="Times New Roman" w:hAnsi="Times New Roman"/>
          <w:sz w:val="24"/>
          <w:szCs w:val="24"/>
          <w:lang w:val="ru-RU"/>
        </w:rPr>
        <w:t xml:space="preserve">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А. В. Кольцов.</w:t>
      </w:r>
      <w:r w:rsidRPr="000D13D5">
        <w:rPr>
          <w:rFonts w:ascii="Times New Roman" w:hAnsi="Times New Roman"/>
          <w:sz w:val="24"/>
          <w:szCs w:val="24"/>
          <w:lang w:val="ru-RU"/>
        </w:rPr>
        <w:t xml:space="preserve"> Стихотворения </w:t>
      </w:r>
      <w:bookmarkStart w:id="38" w:name="9aa6636f-e65a-485c-aff8-0cee29fb09d5"/>
      <w:r w:rsidRPr="000D13D5">
        <w:rPr>
          <w:rFonts w:ascii="Times New Roman" w:hAnsi="Times New Roman"/>
          <w:sz w:val="24"/>
          <w:szCs w:val="24"/>
          <w:lang w:val="ru-RU"/>
        </w:rPr>
        <w:t>(не менее двух). Например, «Косарь», «Соловей» и другие.</w:t>
      </w:r>
      <w:bookmarkEnd w:id="38"/>
      <w:r w:rsidRPr="000D13D5">
        <w:rPr>
          <w:rFonts w:ascii="Times New Roman" w:hAnsi="Times New Roman"/>
          <w:sz w:val="24"/>
          <w:szCs w:val="24"/>
          <w:lang w:val="ru-RU"/>
        </w:rPr>
        <w:t xml:space="preserve">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Литература второй половины </w:t>
      </w:r>
      <w:r w:rsidRPr="000D13D5">
        <w:rPr>
          <w:rFonts w:ascii="Times New Roman" w:hAnsi="Times New Roman"/>
          <w:b/>
          <w:sz w:val="24"/>
          <w:szCs w:val="24"/>
        </w:rPr>
        <w:t>XIX</w:t>
      </w:r>
      <w:r w:rsidRPr="000D13D5">
        <w:rPr>
          <w:rFonts w:ascii="Times New Roman" w:hAnsi="Times New Roman"/>
          <w:b/>
          <w:sz w:val="24"/>
          <w:szCs w:val="24"/>
          <w:lang w:val="ru-RU"/>
        </w:rPr>
        <w:t xml:space="preserve"> века.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Ф. И. Тютчев. </w:t>
      </w:r>
      <w:r w:rsidRPr="000D13D5">
        <w:rPr>
          <w:rFonts w:ascii="Times New Roman" w:hAnsi="Times New Roman"/>
          <w:sz w:val="24"/>
          <w:szCs w:val="24"/>
          <w:lang w:val="ru-RU"/>
        </w:rPr>
        <w:t xml:space="preserve">Стихотворения </w:t>
      </w:r>
      <w:bookmarkStart w:id="39" w:name="c36fcc5a-2cdd-400a-b3ee-0e5071a59ee1"/>
      <w:r w:rsidRPr="000D13D5">
        <w:rPr>
          <w:rFonts w:ascii="Times New Roman" w:hAnsi="Times New Roman"/>
          <w:sz w:val="24"/>
          <w:szCs w:val="24"/>
          <w:lang w:val="ru-RU"/>
        </w:rPr>
        <w:t>(не менее двух). «Есть в осени первоначальной…», «С поляны коршун поднялся…».</w:t>
      </w:r>
      <w:bookmarkEnd w:id="39"/>
      <w:r w:rsidRPr="000D13D5">
        <w:rPr>
          <w:rFonts w:ascii="Times New Roman" w:hAnsi="Times New Roman"/>
          <w:sz w:val="24"/>
          <w:szCs w:val="24"/>
          <w:lang w:val="ru-RU"/>
        </w:rPr>
        <w:t xml:space="preserve">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А. А. Фет.</w:t>
      </w:r>
      <w:r w:rsidRPr="000D13D5">
        <w:rPr>
          <w:rFonts w:ascii="Times New Roman" w:hAnsi="Times New Roman"/>
          <w:sz w:val="24"/>
          <w:szCs w:val="24"/>
          <w:lang w:val="ru-RU"/>
        </w:rPr>
        <w:t xml:space="preserve"> Стихотворения </w:t>
      </w:r>
      <w:bookmarkStart w:id="40" w:name="e75d9245-73fc-447a-aaf6-d7ac09f2bf3a"/>
      <w:r w:rsidRPr="000D13D5">
        <w:rPr>
          <w:rFonts w:ascii="Times New Roman" w:hAnsi="Times New Roman"/>
          <w:sz w:val="24"/>
          <w:szCs w:val="24"/>
          <w:lang w:val="ru-RU"/>
        </w:rPr>
        <w:t>(не менее двух). «Учись у них – у дуба, у берёзы…», «Я пришёл к тебе с приветом…».</w:t>
      </w:r>
      <w:bookmarkEnd w:id="40"/>
      <w:r w:rsidRPr="000D13D5">
        <w:rPr>
          <w:rFonts w:ascii="Times New Roman" w:hAnsi="Times New Roman"/>
          <w:sz w:val="24"/>
          <w:szCs w:val="24"/>
          <w:lang w:val="ru-RU"/>
        </w:rPr>
        <w:t xml:space="preserve">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И. С. Тургенев.</w:t>
      </w:r>
      <w:r w:rsidRPr="000D13D5">
        <w:rPr>
          <w:rFonts w:ascii="Times New Roman" w:hAnsi="Times New Roman"/>
          <w:sz w:val="24"/>
          <w:szCs w:val="24"/>
          <w:lang w:val="ru-RU"/>
        </w:rPr>
        <w:t xml:space="preserve"> Рассказ «Бежин луг».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Н. С. Лесков.</w:t>
      </w:r>
      <w:r w:rsidRPr="000D13D5">
        <w:rPr>
          <w:rFonts w:ascii="Times New Roman" w:hAnsi="Times New Roman"/>
          <w:sz w:val="24"/>
          <w:szCs w:val="24"/>
          <w:lang w:val="ru-RU"/>
        </w:rPr>
        <w:t xml:space="preserve"> Сказ «Левша».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Л. Н. Толстой.</w:t>
      </w:r>
      <w:r w:rsidRPr="000D13D5">
        <w:rPr>
          <w:rFonts w:ascii="Times New Roman" w:hAnsi="Times New Roman"/>
          <w:sz w:val="24"/>
          <w:szCs w:val="24"/>
          <w:lang w:val="ru-RU"/>
        </w:rPr>
        <w:t xml:space="preserve"> Повесть «Детство» </w:t>
      </w:r>
      <w:bookmarkStart w:id="41" w:name="977de391-a0ab-47d0-b055-bb99283dc920"/>
      <w:r w:rsidRPr="000D13D5">
        <w:rPr>
          <w:rFonts w:ascii="Times New Roman" w:hAnsi="Times New Roman"/>
          <w:sz w:val="24"/>
          <w:szCs w:val="24"/>
          <w:lang w:val="ru-RU"/>
        </w:rPr>
        <w:t>(главы по выбору).</w:t>
      </w:r>
      <w:bookmarkEnd w:id="41"/>
      <w:r w:rsidRPr="000D13D5">
        <w:rPr>
          <w:rFonts w:ascii="Times New Roman" w:hAnsi="Times New Roman"/>
          <w:sz w:val="24"/>
          <w:szCs w:val="24"/>
          <w:u w:val="single"/>
          <w:lang w:val="ru-RU"/>
        </w:rPr>
        <w:t xml:space="preserve">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А. П. Чехов. </w:t>
      </w:r>
      <w:r w:rsidRPr="000D13D5">
        <w:rPr>
          <w:rFonts w:ascii="Times New Roman" w:hAnsi="Times New Roman"/>
          <w:sz w:val="24"/>
          <w:szCs w:val="24"/>
          <w:lang w:val="ru-RU"/>
        </w:rPr>
        <w:t xml:space="preserve">Рассказы </w:t>
      </w:r>
      <w:bookmarkStart w:id="42" w:name="5ccd7dea-76bb-435c-9fae-1b74ca2890ed"/>
      <w:r w:rsidRPr="000D13D5">
        <w:rPr>
          <w:rFonts w:ascii="Times New Roman" w:hAnsi="Times New Roman"/>
          <w:sz w:val="24"/>
          <w:szCs w:val="24"/>
          <w:lang w:val="ru-RU"/>
        </w:rPr>
        <w:t>(три по выбору). Например, «Толстый и тонкий», «Хамелеон», «Смерть чиновника» и другие.</w:t>
      </w:r>
      <w:bookmarkEnd w:id="42"/>
      <w:r w:rsidRPr="000D13D5">
        <w:rPr>
          <w:rFonts w:ascii="Times New Roman" w:hAnsi="Times New Roman"/>
          <w:sz w:val="24"/>
          <w:szCs w:val="24"/>
          <w:lang w:val="ru-RU"/>
        </w:rPr>
        <w:t xml:space="preserve">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А. И. Куприн. </w:t>
      </w:r>
      <w:r w:rsidRPr="000D13D5">
        <w:rPr>
          <w:rFonts w:ascii="Times New Roman" w:hAnsi="Times New Roman"/>
          <w:sz w:val="24"/>
          <w:szCs w:val="24"/>
          <w:lang w:val="ru-RU"/>
        </w:rPr>
        <w:t>Рассказ «Чудесный доктор».</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Литература </w:t>
      </w:r>
      <w:r w:rsidRPr="000D13D5">
        <w:rPr>
          <w:rFonts w:ascii="Times New Roman" w:hAnsi="Times New Roman"/>
          <w:b/>
          <w:sz w:val="24"/>
          <w:szCs w:val="24"/>
        </w:rPr>
        <w:t>XX</w:t>
      </w:r>
      <w:r w:rsidRPr="000D13D5">
        <w:rPr>
          <w:rFonts w:ascii="Times New Roman" w:hAnsi="Times New Roman"/>
          <w:b/>
          <w:sz w:val="24"/>
          <w:szCs w:val="24"/>
          <w:lang w:val="ru-RU"/>
        </w:rPr>
        <w:t xml:space="preserve"> - начала </w:t>
      </w:r>
      <w:r w:rsidRPr="000D13D5">
        <w:rPr>
          <w:rFonts w:ascii="Times New Roman" w:hAnsi="Times New Roman"/>
          <w:b/>
          <w:sz w:val="24"/>
          <w:szCs w:val="24"/>
        </w:rPr>
        <w:t>XXI</w:t>
      </w:r>
      <w:r w:rsidRPr="000D13D5">
        <w:rPr>
          <w:rFonts w:ascii="Times New Roman" w:hAnsi="Times New Roman"/>
          <w:b/>
          <w:sz w:val="24"/>
          <w:szCs w:val="24"/>
          <w:lang w:val="ru-RU"/>
        </w:rPr>
        <w:t xml:space="preserve"> веков</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Стихотворения отечественных поэтов начала ХХ века </w:t>
      </w:r>
      <w:bookmarkStart w:id="43" w:name="1a89c352-1e28-490d-a532-18fd47b8e1fa"/>
      <w:r w:rsidRPr="000D13D5">
        <w:rPr>
          <w:rFonts w:ascii="Times New Roman" w:hAnsi="Times New Roman"/>
          <w:sz w:val="24"/>
          <w:szCs w:val="24"/>
          <w:lang w:val="ru-RU"/>
        </w:rPr>
        <w:t>(не менее двух). Например, стихотворения С. А. Есенина, В. В. Маяковского, А. А. Блока и другие.</w:t>
      </w:r>
      <w:bookmarkEnd w:id="43"/>
      <w:r w:rsidRPr="000D13D5">
        <w:rPr>
          <w:rFonts w:ascii="Times New Roman" w:hAnsi="Times New Roman"/>
          <w:sz w:val="24"/>
          <w:szCs w:val="24"/>
          <w:lang w:val="ru-RU"/>
        </w:rPr>
        <w:t xml:space="preserve">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Стихотворения отечественных поэтов </w:t>
      </w:r>
      <w:r w:rsidRPr="000D13D5">
        <w:rPr>
          <w:rFonts w:ascii="Times New Roman" w:hAnsi="Times New Roman"/>
          <w:b/>
          <w:sz w:val="24"/>
          <w:szCs w:val="24"/>
        </w:rPr>
        <w:t>XX</w:t>
      </w:r>
      <w:r w:rsidRPr="000D13D5">
        <w:rPr>
          <w:rFonts w:ascii="Times New Roman" w:hAnsi="Times New Roman"/>
          <w:b/>
          <w:sz w:val="24"/>
          <w:szCs w:val="24"/>
          <w:lang w:val="ru-RU"/>
        </w:rPr>
        <w:t xml:space="preserve"> века </w:t>
      </w:r>
      <w:r w:rsidRPr="000D13D5">
        <w:rPr>
          <w:rFonts w:ascii="Times New Roman" w:hAnsi="Times New Roman"/>
          <w:sz w:val="24"/>
          <w:szCs w:val="24"/>
          <w:lang w:val="ru-RU"/>
        </w:rPr>
        <w:t xml:space="preserve">(не менее четырёх стихотворений двух поэтов). Например, стихотворения О.Ф. Берггольц, В.С. Высоцкого, Ю.П. Мориц, Д.С. Самойлова и других. </w:t>
      </w:r>
      <w:r w:rsidRPr="000D13D5">
        <w:rPr>
          <w:rFonts w:ascii="Times New Roman" w:hAnsi="Times New Roman"/>
          <w:sz w:val="24"/>
          <w:szCs w:val="24"/>
          <w:lang w:val="ru-RU"/>
        </w:rPr>
        <w:br/>
      </w:r>
      <w:bookmarkStart w:id="44" w:name="5118f498-9661-45e8-9924-bef67bfbf524"/>
      <w:bookmarkEnd w:id="44"/>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Проза отечественных писателей конца </w:t>
      </w:r>
      <w:r w:rsidRPr="000D13D5">
        <w:rPr>
          <w:rFonts w:ascii="Times New Roman" w:hAnsi="Times New Roman"/>
          <w:b/>
          <w:sz w:val="24"/>
          <w:szCs w:val="24"/>
        </w:rPr>
        <w:t>XX</w:t>
      </w:r>
      <w:r w:rsidRPr="000D13D5">
        <w:rPr>
          <w:rFonts w:ascii="Times New Roman" w:hAnsi="Times New Roman"/>
          <w:b/>
          <w:sz w:val="24"/>
          <w:szCs w:val="24"/>
          <w:lang w:val="ru-RU"/>
        </w:rPr>
        <w:t xml:space="preserve"> – начала </w:t>
      </w:r>
      <w:r w:rsidRPr="000D13D5">
        <w:rPr>
          <w:rFonts w:ascii="Times New Roman" w:hAnsi="Times New Roman"/>
          <w:b/>
          <w:sz w:val="24"/>
          <w:szCs w:val="24"/>
        </w:rPr>
        <w:t>XXI</w:t>
      </w:r>
      <w:r w:rsidRPr="000D13D5">
        <w:rPr>
          <w:rFonts w:ascii="Times New Roman" w:hAnsi="Times New Roman"/>
          <w:b/>
          <w:sz w:val="24"/>
          <w:szCs w:val="24"/>
          <w:lang w:val="ru-RU"/>
        </w:rPr>
        <w:t xml:space="preserve"> века, в том числе о Великой Отечественной войне</w:t>
      </w:r>
      <w:r w:rsidRPr="000D13D5">
        <w:rPr>
          <w:rFonts w:ascii="Times New Roman" w:hAnsi="Times New Roman"/>
          <w:sz w:val="24"/>
          <w:szCs w:val="24"/>
          <w:lang w:val="ru-RU"/>
        </w:rPr>
        <w:t xml:space="preserve"> (два произведения по выбору). Например, Например, Б.Л. Васильев </w:t>
      </w:r>
      <w:r w:rsidRPr="000D13D5">
        <w:rPr>
          <w:rFonts w:ascii="Times New Roman" w:hAnsi="Times New Roman"/>
          <w:sz w:val="24"/>
          <w:szCs w:val="24"/>
          <w:lang w:val="ru-RU"/>
        </w:rPr>
        <w:lastRenderedPageBreak/>
        <w:t xml:space="preserve">«Экспонат №...», Б.П. Екимов «Ночь исцеления», Э.Н. Веркин «Облачный полк» (главы) и другие. </w:t>
      </w:r>
      <w:r w:rsidRPr="000D13D5">
        <w:rPr>
          <w:rFonts w:ascii="Times New Roman" w:hAnsi="Times New Roman"/>
          <w:sz w:val="24"/>
          <w:szCs w:val="24"/>
          <w:lang w:val="ru-RU"/>
        </w:rPr>
        <w:br/>
      </w:r>
      <w:bookmarkStart w:id="45" w:name="a35f0a0b-d9a0-4ac9-afd6-3c0ec32f1224"/>
      <w:bookmarkEnd w:id="45"/>
      <w:r w:rsidRPr="000D13D5">
        <w:rPr>
          <w:rFonts w:ascii="Times New Roman" w:hAnsi="Times New Roman"/>
          <w:sz w:val="24"/>
          <w:szCs w:val="24"/>
          <w:lang w:val="ru-RU"/>
        </w:rPr>
        <w:t xml:space="preserve">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В. Г. Распутин. </w:t>
      </w:r>
      <w:r w:rsidRPr="000D13D5">
        <w:rPr>
          <w:rFonts w:ascii="Times New Roman" w:hAnsi="Times New Roman"/>
          <w:sz w:val="24"/>
          <w:szCs w:val="24"/>
          <w:lang w:val="ru-RU"/>
        </w:rPr>
        <w:t xml:space="preserve">Рассказ «Уроки французского».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Произведения отечественных писателей на тему взросления человека </w:t>
      </w:r>
      <w:r w:rsidRPr="000D13D5">
        <w:rPr>
          <w:rFonts w:ascii="Times New Roman" w:hAnsi="Times New Roman"/>
          <w:sz w:val="24"/>
          <w:szCs w:val="24"/>
          <w:lang w:val="ru-RU"/>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другие.</w:t>
      </w:r>
      <w:bookmarkStart w:id="46" w:name="7f695bb6-7ce9-46a5-96af-f43597f5f296"/>
      <w:bookmarkEnd w:id="46"/>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Произведения современных отечественных писателей-фантастов</w:t>
      </w:r>
      <w:r w:rsidRPr="000D13D5">
        <w:rPr>
          <w:rFonts w:ascii="Times New Roman" w:hAnsi="Times New Roman"/>
          <w:sz w:val="24"/>
          <w:szCs w:val="24"/>
          <w:lang w:val="ru-RU"/>
        </w:rPr>
        <w:t xml:space="preserve"> Например, К. Булычев «Сто лет тому вперед» и другие. </w:t>
      </w:r>
      <w:bookmarkStart w:id="47" w:name="99ff4dfc-6077-4b1d-979a-efd5d464e2ea"/>
      <w:bookmarkEnd w:id="47"/>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Литература народов Российской Федерации. Стихотворения</w:t>
      </w:r>
      <w:r w:rsidRPr="000D13D5">
        <w:rPr>
          <w:rFonts w:ascii="Times New Roman" w:hAnsi="Times New Roman"/>
          <w:sz w:val="24"/>
          <w:szCs w:val="24"/>
          <w:lang w:val="ru-RU"/>
        </w:rPr>
        <w:t xml:space="preserve">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 </w:t>
      </w:r>
      <w:bookmarkStart w:id="48" w:name="8c6e542d-3297-4f00-9d18-f11cc02b5c2a"/>
      <w:bookmarkEnd w:id="48"/>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Зарубежная литература Д. Дефо. </w:t>
      </w:r>
      <w:r w:rsidRPr="000D13D5">
        <w:rPr>
          <w:rFonts w:ascii="Times New Roman" w:hAnsi="Times New Roman"/>
          <w:sz w:val="24"/>
          <w:szCs w:val="24"/>
          <w:lang w:val="ru-RU"/>
        </w:rPr>
        <w:t xml:space="preserve">«Робинзон Крузо» </w:t>
      </w:r>
      <w:bookmarkStart w:id="49" w:name="c11c39d0-823d-48a6-b780-3c956bde3174"/>
      <w:r w:rsidRPr="000D13D5">
        <w:rPr>
          <w:rFonts w:ascii="Times New Roman" w:hAnsi="Times New Roman"/>
          <w:sz w:val="24"/>
          <w:szCs w:val="24"/>
          <w:lang w:val="ru-RU"/>
        </w:rPr>
        <w:t>(главы по выбору).</w:t>
      </w:r>
      <w:bookmarkEnd w:id="49"/>
      <w:r w:rsidRPr="000D13D5">
        <w:rPr>
          <w:rFonts w:ascii="Times New Roman" w:hAnsi="Times New Roman"/>
          <w:sz w:val="24"/>
          <w:szCs w:val="24"/>
          <w:lang w:val="ru-RU"/>
        </w:rPr>
        <w:t xml:space="preserve">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Дж. Свифт. </w:t>
      </w:r>
      <w:r w:rsidRPr="000D13D5">
        <w:rPr>
          <w:rFonts w:ascii="Times New Roman" w:hAnsi="Times New Roman"/>
          <w:sz w:val="24"/>
          <w:szCs w:val="24"/>
          <w:lang w:val="ru-RU"/>
        </w:rPr>
        <w:t>«Путешествия Гулливера» (главы по выбору).</w:t>
      </w:r>
      <w:bookmarkStart w:id="50" w:name="401c2012-d122-4b9b-86de-93f36659c25d"/>
      <w:bookmarkEnd w:id="50"/>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Произведения зарубежных писателей на тему взросления человека</w:t>
      </w:r>
      <w:r w:rsidRPr="000D13D5">
        <w:rPr>
          <w:rFonts w:ascii="Times New Roman" w:hAnsi="Times New Roman"/>
          <w:sz w:val="24"/>
          <w:szCs w:val="24"/>
          <w:lang w:val="ru-RU"/>
        </w:rPr>
        <w:t xml:space="preserve"> (не менее двух). Например, Ж. Верн. «Дети капитана Гранта» (главы по выбору). Х. Ли. «Убить пересмешника» (главы по выбору) и другие.</w:t>
      </w:r>
      <w:bookmarkStart w:id="51" w:name="e9c8f8f3-f048-4763-af7b-4a65b4f5147c"/>
      <w:bookmarkEnd w:id="51"/>
    </w:p>
    <w:p w:rsidR="00FC6984" w:rsidRPr="000D13D5" w:rsidRDefault="00FC6984" w:rsidP="00F56010">
      <w:pPr>
        <w:spacing w:after="0" w:line="240" w:lineRule="atLeast"/>
        <w:ind w:firstLine="709"/>
        <w:jc w:val="both"/>
        <w:rPr>
          <w:rFonts w:ascii="Times New Roman" w:hAnsi="Times New Roman"/>
          <w:sz w:val="24"/>
          <w:szCs w:val="24"/>
          <w:lang w:val="ru-RU"/>
        </w:rPr>
      </w:pP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7</w:t>
      </w:r>
      <w:r w:rsidRPr="000D13D5">
        <w:rPr>
          <w:rFonts w:ascii="Times New Roman" w:hAnsi="Times New Roman"/>
          <w:sz w:val="24"/>
          <w:szCs w:val="24"/>
          <w:lang w:val="ru-RU"/>
        </w:rPr>
        <w:t xml:space="preserve"> </w:t>
      </w:r>
      <w:r w:rsidRPr="000D13D5">
        <w:rPr>
          <w:rFonts w:ascii="Times New Roman" w:hAnsi="Times New Roman"/>
          <w:b/>
          <w:sz w:val="24"/>
          <w:szCs w:val="24"/>
          <w:lang w:val="ru-RU"/>
        </w:rPr>
        <w:t>КЛАСС</w:t>
      </w:r>
    </w:p>
    <w:p w:rsidR="00FC6984" w:rsidRPr="000D13D5" w:rsidRDefault="00FC6984" w:rsidP="00F56010">
      <w:pPr>
        <w:spacing w:after="0" w:line="240" w:lineRule="atLeast"/>
        <w:ind w:firstLine="709"/>
        <w:jc w:val="both"/>
        <w:rPr>
          <w:rFonts w:ascii="Times New Roman" w:hAnsi="Times New Roman"/>
          <w:sz w:val="24"/>
          <w:szCs w:val="24"/>
          <w:lang w:val="ru-RU"/>
        </w:rPr>
      </w:pP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Древнерусская литература.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Древнерусские повести</w:t>
      </w:r>
      <w:r w:rsidRPr="000D13D5">
        <w:rPr>
          <w:rFonts w:ascii="Times New Roman" w:hAnsi="Times New Roman"/>
          <w:sz w:val="24"/>
          <w:szCs w:val="24"/>
          <w:lang w:val="ru-RU"/>
        </w:rPr>
        <w:t xml:space="preserve"> </w:t>
      </w:r>
      <w:bookmarkStart w:id="52" w:name="683b575d-fc29-4554-8898-a7b5c598dbb6"/>
      <w:r w:rsidRPr="000D13D5">
        <w:rPr>
          <w:rFonts w:ascii="Times New Roman" w:hAnsi="Times New Roman"/>
          <w:sz w:val="24"/>
          <w:szCs w:val="24"/>
          <w:lang w:val="ru-RU"/>
        </w:rPr>
        <w:t>(одна повесть по выбору). Например, «Поучение» Владимира Мономаха (в сокращении) и другие.</w:t>
      </w:r>
      <w:bookmarkEnd w:id="52"/>
      <w:r w:rsidRPr="000D13D5">
        <w:rPr>
          <w:rFonts w:ascii="Times New Roman" w:hAnsi="Times New Roman"/>
          <w:sz w:val="24"/>
          <w:szCs w:val="24"/>
          <w:lang w:val="ru-RU"/>
        </w:rPr>
        <w:t xml:space="preserve">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Литература первой половины </w:t>
      </w:r>
      <w:r w:rsidRPr="000D13D5">
        <w:rPr>
          <w:rFonts w:ascii="Times New Roman" w:hAnsi="Times New Roman"/>
          <w:b/>
          <w:sz w:val="24"/>
          <w:szCs w:val="24"/>
        </w:rPr>
        <w:t>XIX</w:t>
      </w:r>
      <w:r w:rsidRPr="000D13D5">
        <w:rPr>
          <w:rFonts w:ascii="Times New Roman" w:hAnsi="Times New Roman"/>
          <w:b/>
          <w:sz w:val="24"/>
          <w:szCs w:val="24"/>
          <w:lang w:val="ru-RU"/>
        </w:rPr>
        <w:t xml:space="preserve"> века.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А. С. Пушкин. </w:t>
      </w:r>
      <w:r w:rsidRPr="000D13D5">
        <w:rPr>
          <w:rFonts w:ascii="Times New Roman" w:hAnsi="Times New Roman"/>
          <w:sz w:val="24"/>
          <w:szCs w:val="24"/>
          <w:lang w:val="ru-RU"/>
        </w:rPr>
        <w:t xml:space="preserve">Стихотворения </w:t>
      </w:r>
      <w:bookmarkStart w:id="53" w:name="3741b07c-b818-4276-9c02-9452404ed662"/>
      <w:r w:rsidRPr="000D13D5">
        <w:rPr>
          <w:rFonts w:ascii="Times New Roman" w:hAnsi="Times New Roman"/>
          <w:sz w:val="24"/>
          <w:szCs w:val="24"/>
          <w:lang w:val="ru-RU"/>
        </w:rPr>
        <w:t>(не менее четырёх). Например, «Во глубине сибирских руд…», «19 октября» («Роняет лес багряный свой убор…»), «И. И. Пущину», «На холмах Грузии лежит ночная мгла…», и другие.</w:t>
      </w:r>
      <w:bookmarkEnd w:id="53"/>
      <w:r w:rsidRPr="000D13D5">
        <w:rPr>
          <w:rFonts w:ascii="Times New Roman" w:hAnsi="Times New Roman"/>
          <w:sz w:val="24"/>
          <w:szCs w:val="24"/>
          <w:lang w:val="ru-RU"/>
        </w:rPr>
        <w:t xml:space="preserve"> «Повести Белкина» </w:t>
      </w:r>
      <w:bookmarkStart w:id="54" w:name="f492b714-890f-4682-ac40-57999778e8e6"/>
      <w:r w:rsidRPr="000D13D5">
        <w:rPr>
          <w:rFonts w:ascii="Times New Roman" w:hAnsi="Times New Roman"/>
          <w:sz w:val="24"/>
          <w:szCs w:val="24"/>
          <w:lang w:val="ru-RU"/>
        </w:rPr>
        <w:t>(«Станционный смотритель» и другие).</w:t>
      </w:r>
      <w:bookmarkEnd w:id="54"/>
      <w:r w:rsidRPr="000D13D5">
        <w:rPr>
          <w:rFonts w:ascii="Times New Roman" w:hAnsi="Times New Roman"/>
          <w:sz w:val="24"/>
          <w:szCs w:val="24"/>
          <w:lang w:val="ru-RU"/>
        </w:rPr>
        <w:t xml:space="preserve"> Поэма «Полтава» (фрагмент).</w:t>
      </w:r>
      <w:bookmarkStart w:id="55" w:name="d902c126-21ef-4167-9209-dfb4fb73593d"/>
      <w:bookmarkEnd w:id="55"/>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М. Ю. Лермонтов. </w:t>
      </w:r>
      <w:r w:rsidRPr="000D13D5">
        <w:rPr>
          <w:rFonts w:ascii="Times New Roman" w:hAnsi="Times New Roman"/>
          <w:sz w:val="24"/>
          <w:szCs w:val="24"/>
          <w:lang w:val="ru-RU"/>
        </w:rPr>
        <w:t xml:space="preserve">Стихотворения </w:t>
      </w:r>
      <w:bookmarkStart w:id="56" w:name="117e4a82-ed0d-45ab-b4ae-813f20ad62a5"/>
      <w:r w:rsidRPr="000D13D5">
        <w:rPr>
          <w:rFonts w:ascii="Times New Roman" w:hAnsi="Times New Roman"/>
          <w:sz w:val="24"/>
          <w:szCs w:val="24"/>
          <w:lang w:val="ru-RU"/>
        </w:rPr>
        <w:t>(не менее четырёх). Например, «Узник», «Парус», «Тучи», «Желанье» («Отворите мне темницу…»), «Когда волнуется желтеющая нива…», «Ангел», «Молитва» («В минуту жизни трудную…») и другие.</w:t>
      </w:r>
      <w:bookmarkEnd w:id="56"/>
      <w:r w:rsidRPr="000D13D5">
        <w:rPr>
          <w:rFonts w:ascii="Times New Roman" w:hAnsi="Times New Roman"/>
          <w:sz w:val="24"/>
          <w:szCs w:val="24"/>
          <w:lang w:val="ru-RU"/>
        </w:rPr>
        <w:t xml:space="preserve"> «Песня про царя Ивана Васильевича, молодого опричника и удалого купца Калашникова».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Н. В. Гоголь. </w:t>
      </w:r>
      <w:r w:rsidRPr="000D13D5">
        <w:rPr>
          <w:rFonts w:ascii="Times New Roman" w:hAnsi="Times New Roman"/>
          <w:sz w:val="24"/>
          <w:szCs w:val="24"/>
          <w:lang w:val="ru-RU"/>
        </w:rPr>
        <w:t xml:space="preserve">Повесть «Тарас Бульба».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Литература второй половины </w:t>
      </w:r>
      <w:r w:rsidRPr="000D13D5">
        <w:rPr>
          <w:rFonts w:ascii="Times New Roman" w:hAnsi="Times New Roman"/>
          <w:b/>
          <w:sz w:val="24"/>
          <w:szCs w:val="24"/>
        </w:rPr>
        <w:t>XIX</w:t>
      </w:r>
      <w:r w:rsidRPr="000D13D5">
        <w:rPr>
          <w:rFonts w:ascii="Times New Roman" w:hAnsi="Times New Roman"/>
          <w:b/>
          <w:sz w:val="24"/>
          <w:szCs w:val="24"/>
          <w:lang w:val="ru-RU"/>
        </w:rPr>
        <w:t xml:space="preserve"> века.</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И. С. Тургенев.</w:t>
      </w:r>
      <w:r w:rsidRPr="000D13D5">
        <w:rPr>
          <w:rFonts w:ascii="Times New Roman" w:hAnsi="Times New Roman"/>
          <w:sz w:val="24"/>
          <w:szCs w:val="24"/>
          <w:lang w:val="ru-RU"/>
        </w:rPr>
        <w:t xml:space="preserve"> Рассказы из цикла «Записки охотника» </w:t>
      </w:r>
      <w:bookmarkStart w:id="57" w:name="724e0df4-38e3-41a2-b5b6-ae74cd02e3ae"/>
      <w:r w:rsidRPr="000D13D5">
        <w:rPr>
          <w:rFonts w:ascii="Times New Roman" w:hAnsi="Times New Roman"/>
          <w:sz w:val="24"/>
          <w:szCs w:val="24"/>
          <w:lang w:val="ru-RU"/>
        </w:rPr>
        <w:t>(два по выбору). Например, «Бирюк», «Хорь и Калиныч» и другие.</w:t>
      </w:r>
      <w:bookmarkEnd w:id="57"/>
      <w:r w:rsidRPr="000D13D5">
        <w:rPr>
          <w:rFonts w:ascii="Times New Roman" w:hAnsi="Times New Roman"/>
          <w:sz w:val="24"/>
          <w:szCs w:val="24"/>
          <w:lang w:val="ru-RU"/>
        </w:rPr>
        <w:t xml:space="preserve"> Стихотворения в прозе, например, «Русский язык», «Воробей» и другие.</w:t>
      </w:r>
      <w:bookmarkStart w:id="58" w:name="392c8492-5b4a-402c-8f0e-10bd561de6f3"/>
      <w:bookmarkEnd w:id="58"/>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Л. Н. Толстой. </w:t>
      </w:r>
      <w:r w:rsidRPr="000D13D5">
        <w:rPr>
          <w:rFonts w:ascii="Times New Roman" w:hAnsi="Times New Roman"/>
          <w:sz w:val="24"/>
          <w:szCs w:val="24"/>
          <w:lang w:val="ru-RU"/>
        </w:rPr>
        <w:t xml:space="preserve">Рассказ «После бала».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Н. А. Некрасов.</w:t>
      </w:r>
      <w:r w:rsidRPr="000D13D5">
        <w:rPr>
          <w:rFonts w:ascii="Times New Roman" w:hAnsi="Times New Roman"/>
          <w:sz w:val="24"/>
          <w:szCs w:val="24"/>
          <w:lang w:val="ru-RU"/>
        </w:rPr>
        <w:t xml:space="preserve"> Стихотворения </w:t>
      </w:r>
      <w:bookmarkStart w:id="59" w:name="d49ac97a-9f24-4da7-91f2-e48f019fd3f5"/>
      <w:r w:rsidRPr="000D13D5">
        <w:rPr>
          <w:rFonts w:ascii="Times New Roman" w:hAnsi="Times New Roman"/>
          <w:sz w:val="24"/>
          <w:szCs w:val="24"/>
          <w:lang w:val="ru-RU"/>
        </w:rPr>
        <w:t>(не менее двух). Например, «Размышления у парадного подъезда», «Железная дорога» и другие.</w:t>
      </w:r>
      <w:bookmarkEnd w:id="59"/>
      <w:r w:rsidRPr="000D13D5">
        <w:rPr>
          <w:rFonts w:ascii="Times New Roman" w:hAnsi="Times New Roman"/>
          <w:sz w:val="24"/>
          <w:szCs w:val="24"/>
          <w:lang w:val="ru-RU"/>
        </w:rPr>
        <w:t xml:space="preserve">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Поэзия второй половины </w:t>
      </w:r>
      <w:r w:rsidRPr="000D13D5">
        <w:rPr>
          <w:rFonts w:ascii="Times New Roman" w:hAnsi="Times New Roman"/>
          <w:b/>
          <w:sz w:val="24"/>
          <w:szCs w:val="24"/>
        </w:rPr>
        <w:t>XIX</w:t>
      </w:r>
      <w:r w:rsidRPr="000D13D5">
        <w:rPr>
          <w:rFonts w:ascii="Times New Roman" w:hAnsi="Times New Roman"/>
          <w:b/>
          <w:sz w:val="24"/>
          <w:szCs w:val="24"/>
          <w:lang w:val="ru-RU"/>
        </w:rPr>
        <w:t xml:space="preserve"> века.</w:t>
      </w:r>
      <w:r w:rsidRPr="000D13D5">
        <w:rPr>
          <w:rFonts w:ascii="Times New Roman" w:hAnsi="Times New Roman"/>
          <w:sz w:val="24"/>
          <w:szCs w:val="24"/>
          <w:lang w:val="ru-RU"/>
        </w:rPr>
        <w:t xml:space="preserve"> </w:t>
      </w:r>
      <w:bookmarkStart w:id="60" w:name="d84dadf2-8837-40a7-90af-c346f8dae9ab"/>
      <w:r w:rsidRPr="000D13D5">
        <w:rPr>
          <w:rFonts w:ascii="Times New Roman" w:hAnsi="Times New Roman"/>
          <w:sz w:val="24"/>
          <w:szCs w:val="24"/>
          <w:lang w:val="ru-RU"/>
        </w:rPr>
        <w:t>Ф. И. Тютчев, А. А. Фет, А. К. Толстой и другие (не менее двух стихотворений по выбору).</w:t>
      </w:r>
      <w:bookmarkEnd w:id="60"/>
      <w:r w:rsidRPr="000D13D5">
        <w:rPr>
          <w:rFonts w:ascii="Times New Roman" w:hAnsi="Times New Roman"/>
          <w:sz w:val="24"/>
          <w:szCs w:val="24"/>
          <w:lang w:val="ru-RU"/>
        </w:rPr>
        <w:t xml:space="preserve">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М. Е. Салтыков-Щедрин. </w:t>
      </w:r>
      <w:r w:rsidRPr="000D13D5">
        <w:rPr>
          <w:rFonts w:ascii="Times New Roman" w:hAnsi="Times New Roman"/>
          <w:sz w:val="24"/>
          <w:szCs w:val="24"/>
          <w:lang w:val="ru-RU"/>
        </w:rPr>
        <w:t xml:space="preserve">Сказки </w:t>
      </w:r>
      <w:bookmarkStart w:id="61" w:name="0c9ef179-8127-40c8-873b-fdcc57270e7f"/>
      <w:r w:rsidRPr="000D13D5">
        <w:rPr>
          <w:rFonts w:ascii="Times New Roman" w:hAnsi="Times New Roman"/>
          <w:sz w:val="24"/>
          <w:szCs w:val="24"/>
          <w:lang w:val="ru-RU"/>
        </w:rPr>
        <w:t>(одна по выбору). Например, «Повесть о том, как один мужик двух генералов прокормил», «Дикий помещик», «Премудрый пискарь» и другие.</w:t>
      </w:r>
      <w:bookmarkEnd w:id="61"/>
      <w:r w:rsidRPr="000D13D5">
        <w:rPr>
          <w:rFonts w:ascii="Times New Roman" w:hAnsi="Times New Roman"/>
          <w:sz w:val="24"/>
          <w:szCs w:val="24"/>
          <w:lang w:val="ru-RU"/>
        </w:rPr>
        <w:t xml:space="preserve">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Произведения отечественных и зарубежных писателей на историческую тем</w:t>
      </w:r>
      <w:r w:rsidRPr="000D13D5">
        <w:rPr>
          <w:rFonts w:ascii="Times New Roman" w:hAnsi="Times New Roman"/>
          <w:sz w:val="24"/>
          <w:szCs w:val="24"/>
          <w:lang w:val="ru-RU"/>
        </w:rPr>
        <w:t xml:space="preserve">у </w:t>
      </w:r>
      <w:bookmarkStart w:id="62" w:name="3f08c306-d1eb-40c1-bf0e-bea855aa400c"/>
      <w:r w:rsidRPr="000D13D5">
        <w:rPr>
          <w:rFonts w:ascii="Times New Roman" w:hAnsi="Times New Roman"/>
          <w:sz w:val="24"/>
          <w:szCs w:val="24"/>
          <w:lang w:val="ru-RU"/>
        </w:rPr>
        <w:t>(не менее двух). Например, А. К. Толстого, Р. Сабатини, Ф. Купера.</w:t>
      </w:r>
      <w:bookmarkEnd w:id="62"/>
      <w:r w:rsidRPr="000D13D5">
        <w:rPr>
          <w:rFonts w:ascii="Times New Roman" w:hAnsi="Times New Roman"/>
          <w:sz w:val="24"/>
          <w:szCs w:val="24"/>
          <w:lang w:val="ru-RU"/>
        </w:rPr>
        <w:t xml:space="preserve">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Литература конца </w:t>
      </w:r>
      <w:r w:rsidRPr="000D13D5">
        <w:rPr>
          <w:rFonts w:ascii="Times New Roman" w:hAnsi="Times New Roman"/>
          <w:b/>
          <w:sz w:val="24"/>
          <w:szCs w:val="24"/>
        </w:rPr>
        <w:t>XIX</w:t>
      </w:r>
      <w:r w:rsidRPr="000D13D5">
        <w:rPr>
          <w:rFonts w:ascii="Times New Roman" w:hAnsi="Times New Roman"/>
          <w:b/>
          <w:sz w:val="24"/>
          <w:szCs w:val="24"/>
          <w:lang w:val="ru-RU"/>
        </w:rPr>
        <w:t xml:space="preserve"> – начала </w:t>
      </w:r>
      <w:r w:rsidRPr="000D13D5">
        <w:rPr>
          <w:rFonts w:ascii="Times New Roman" w:hAnsi="Times New Roman"/>
          <w:b/>
          <w:sz w:val="24"/>
          <w:szCs w:val="24"/>
        </w:rPr>
        <w:t>XX</w:t>
      </w:r>
      <w:r w:rsidRPr="000D13D5">
        <w:rPr>
          <w:rFonts w:ascii="Times New Roman" w:hAnsi="Times New Roman"/>
          <w:b/>
          <w:sz w:val="24"/>
          <w:szCs w:val="24"/>
          <w:lang w:val="ru-RU"/>
        </w:rPr>
        <w:t xml:space="preserve"> века.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А. П. Чехов.</w:t>
      </w:r>
      <w:r w:rsidRPr="000D13D5">
        <w:rPr>
          <w:rFonts w:ascii="Times New Roman" w:hAnsi="Times New Roman"/>
          <w:sz w:val="24"/>
          <w:szCs w:val="24"/>
          <w:lang w:val="ru-RU"/>
        </w:rPr>
        <w:t xml:space="preserve"> Рассказы </w:t>
      </w:r>
      <w:bookmarkStart w:id="63" w:name="40c64b3a-a3eb-4d3f-8b8d-5837df728019"/>
      <w:r w:rsidRPr="000D13D5">
        <w:rPr>
          <w:rFonts w:ascii="Times New Roman" w:hAnsi="Times New Roman"/>
          <w:sz w:val="24"/>
          <w:szCs w:val="24"/>
          <w:lang w:val="ru-RU"/>
        </w:rPr>
        <w:t>(один по выбору). Например, «Тоска», «Злоумышленник» и другие.</w:t>
      </w:r>
      <w:bookmarkEnd w:id="63"/>
      <w:r w:rsidRPr="000D13D5">
        <w:rPr>
          <w:rFonts w:ascii="Times New Roman" w:hAnsi="Times New Roman"/>
          <w:sz w:val="24"/>
          <w:szCs w:val="24"/>
          <w:lang w:val="ru-RU"/>
        </w:rPr>
        <w:t xml:space="preserve">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lastRenderedPageBreak/>
        <w:t xml:space="preserve">М. Горький. </w:t>
      </w:r>
      <w:r w:rsidRPr="000D13D5">
        <w:rPr>
          <w:rFonts w:ascii="Times New Roman" w:hAnsi="Times New Roman"/>
          <w:sz w:val="24"/>
          <w:szCs w:val="24"/>
          <w:lang w:val="ru-RU"/>
        </w:rPr>
        <w:t xml:space="preserve">Ранние рассказы </w:t>
      </w:r>
      <w:bookmarkStart w:id="64" w:name="a869f2ae-2a1e-4f4b-ba77-92f82652d3d9"/>
      <w:r w:rsidRPr="000D13D5">
        <w:rPr>
          <w:rFonts w:ascii="Times New Roman" w:hAnsi="Times New Roman"/>
          <w:sz w:val="24"/>
          <w:szCs w:val="24"/>
          <w:lang w:val="ru-RU"/>
        </w:rPr>
        <w:t>(одно произведение по выбору). Например, «Старуха Изергиль» (легенда о Данко), «Челкаш» и другие.</w:t>
      </w:r>
      <w:bookmarkEnd w:id="64"/>
      <w:r w:rsidRPr="000D13D5">
        <w:rPr>
          <w:rFonts w:ascii="Times New Roman" w:hAnsi="Times New Roman"/>
          <w:sz w:val="24"/>
          <w:szCs w:val="24"/>
          <w:lang w:val="ru-RU"/>
        </w:rPr>
        <w:t xml:space="preserve">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Сатирические произведения отечественных и зарубежных писателей </w:t>
      </w:r>
      <w:r w:rsidRPr="000D13D5">
        <w:rPr>
          <w:rFonts w:ascii="Times New Roman" w:hAnsi="Times New Roman"/>
          <w:sz w:val="24"/>
          <w:szCs w:val="24"/>
          <w:lang w:val="ru-RU"/>
        </w:rPr>
        <w:t>(не менее двух). Например, М. М. Зощенко, А. Т. Аверченко, Н. Тэффи, О. Генри, Я. Гашека.</w:t>
      </w:r>
      <w:bookmarkStart w:id="65" w:name="aae30f53-7b1d-4cda-884d-589dec4393f5"/>
      <w:bookmarkEnd w:id="65"/>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Литература первой половины </w:t>
      </w:r>
      <w:r w:rsidRPr="000D13D5">
        <w:rPr>
          <w:rFonts w:ascii="Times New Roman" w:hAnsi="Times New Roman"/>
          <w:b/>
          <w:sz w:val="24"/>
          <w:szCs w:val="24"/>
        </w:rPr>
        <w:t>XX</w:t>
      </w:r>
      <w:r w:rsidRPr="000D13D5">
        <w:rPr>
          <w:rFonts w:ascii="Times New Roman" w:hAnsi="Times New Roman"/>
          <w:b/>
          <w:sz w:val="24"/>
          <w:szCs w:val="24"/>
          <w:lang w:val="ru-RU"/>
        </w:rPr>
        <w:t xml:space="preserve"> века.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А. С. Грин.</w:t>
      </w:r>
      <w:r w:rsidRPr="000D13D5">
        <w:rPr>
          <w:rFonts w:ascii="Times New Roman" w:hAnsi="Times New Roman"/>
          <w:sz w:val="24"/>
          <w:szCs w:val="24"/>
          <w:lang w:val="ru-RU"/>
        </w:rPr>
        <w:t xml:space="preserve"> Повести и рассказы (одно произведение по выбору). Например, «Алые паруса», «Зелёная лампа» и другие.</w:t>
      </w:r>
      <w:bookmarkStart w:id="66" w:name="b02116e4-e9ea-4e8f-af38-04f2ae71ec92"/>
      <w:bookmarkEnd w:id="66"/>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Отечественная поэзия первой половины </w:t>
      </w:r>
      <w:r w:rsidRPr="000D13D5">
        <w:rPr>
          <w:rFonts w:ascii="Times New Roman" w:hAnsi="Times New Roman"/>
          <w:b/>
          <w:sz w:val="24"/>
          <w:szCs w:val="24"/>
        </w:rPr>
        <w:t>XX</w:t>
      </w:r>
      <w:r w:rsidRPr="000D13D5">
        <w:rPr>
          <w:rFonts w:ascii="Times New Roman" w:hAnsi="Times New Roman"/>
          <w:b/>
          <w:sz w:val="24"/>
          <w:szCs w:val="24"/>
          <w:lang w:val="ru-RU"/>
        </w:rPr>
        <w:t xml:space="preserve"> века.</w:t>
      </w:r>
      <w:r w:rsidRPr="000D13D5">
        <w:rPr>
          <w:rFonts w:ascii="Times New Roman" w:hAnsi="Times New Roman"/>
          <w:sz w:val="24"/>
          <w:szCs w:val="24"/>
          <w:lang w:val="ru-RU"/>
        </w:rPr>
        <w:t xml:space="preserve"> Стихотворения на тему мечты и реальности </w:t>
      </w:r>
      <w:bookmarkStart w:id="67" w:name="56b5d580-1dbd-4944-a96b-0fcb0abff146"/>
      <w:r w:rsidRPr="000D13D5">
        <w:rPr>
          <w:rFonts w:ascii="Times New Roman" w:hAnsi="Times New Roman"/>
          <w:sz w:val="24"/>
          <w:szCs w:val="24"/>
          <w:lang w:val="ru-RU"/>
        </w:rPr>
        <w:t>(два-три по выбору). Например, стихотворения А. А. Блока, Н. С. Гумилёва, М. И. Цветаевой и другие.</w:t>
      </w:r>
      <w:bookmarkEnd w:id="67"/>
      <w:r w:rsidRPr="000D13D5">
        <w:rPr>
          <w:rFonts w:ascii="Times New Roman" w:hAnsi="Times New Roman"/>
          <w:sz w:val="24"/>
          <w:szCs w:val="24"/>
          <w:lang w:val="ru-RU"/>
        </w:rPr>
        <w:t xml:space="preserve">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В. В. Маяковский.</w:t>
      </w:r>
      <w:r w:rsidRPr="000D13D5">
        <w:rPr>
          <w:rFonts w:ascii="Times New Roman" w:hAnsi="Times New Roman"/>
          <w:sz w:val="24"/>
          <w:szCs w:val="24"/>
          <w:lang w:val="ru-RU"/>
        </w:rPr>
        <w:t xml:space="preserve"> Стихотворения </w:t>
      </w:r>
      <w:bookmarkStart w:id="68" w:name="3508c828-689c-452f-ba72-3d6a17920a96"/>
      <w:r w:rsidRPr="000D13D5">
        <w:rPr>
          <w:rFonts w:ascii="Times New Roman" w:hAnsi="Times New Roman"/>
          <w:sz w:val="24"/>
          <w:szCs w:val="24"/>
          <w:lang w:val="ru-RU"/>
        </w:rPr>
        <w:t>(одно по выбору). Например, «Необычайное приключение, бывшее с Владимиром Маяковским летом на даче», «Хорошее отношение к лошадям» и другие.</w:t>
      </w:r>
      <w:bookmarkEnd w:id="68"/>
      <w:r w:rsidRPr="000D13D5">
        <w:rPr>
          <w:rFonts w:ascii="Times New Roman" w:hAnsi="Times New Roman"/>
          <w:sz w:val="24"/>
          <w:szCs w:val="24"/>
          <w:lang w:val="ru-RU"/>
        </w:rPr>
        <w:t xml:space="preserve">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М.А. Шолохов</w:t>
      </w:r>
      <w:r w:rsidRPr="000D13D5">
        <w:rPr>
          <w:rFonts w:ascii="Times New Roman" w:hAnsi="Times New Roman"/>
          <w:sz w:val="24"/>
          <w:szCs w:val="24"/>
          <w:lang w:val="ru-RU"/>
        </w:rPr>
        <w:t>. «Донские рассказы» (один по выбору). Например, «Родинка», «Чужая кровь» и другие.</w:t>
      </w:r>
      <w:bookmarkStart w:id="69" w:name="bfb8e5e7-5dc0-4aa2-a0fb-f3372a190ccd"/>
      <w:bookmarkEnd w:id="69"/>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А. П. Платонов. </w:t>
      </w:r>
      <w:r w:rsidRPr="000D13D5">
        <w:rPr>
          <w:rFonts w:ascii="Times New Roman" w:hAnsi="Times New Roman"/>
          <w:sz w:val="24"/>
          <w:szCs w:val="24"/>
          <w:lang w:val="ru-RU"/>
        </w:rPr>
        <w:t xml:space="preserve">Рассказы </w:t>
      </w:r>
      <w:bookmarkStart w:id="70" w:name="58f8e791-4da1-4c7c-996e-06e9678d7abd"/>
      <w:r w:rsidRPr="000D13D5">
        <w:rPr>
          <w:rFonts w:ascii="Times New Roman" w:hAnsi="Times New Roman"/>
          <w:sz w:val="24"/>
          <w:szCs w:val="24"/>
          <w:lang w:val="ru-RU"/>
        </w:rPr>
        <w:t>(один по выбору). Например, «Юшка», «Неизвестный цветок» и другие.</w:t>
      </w:r>
      <w:bookmarkEnd w:id="70"/>
      <w:r w:rsidRPr="000D13D5">
        <w:rPr>
          <w:rFonts w:ascii="Times New Roman" w:hAnsi="Times New Roman"/>
          <w:sz w:val="24"/>
          <w:szCs w:val="24"/>
          <w:lang w:val="ru-RU"/>
        </w:rPr>
        <w:t xml:space="preserve">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Литература второй половины </w:t>
      </w:r>
      <w:r w:rsidRPr="000D13D5">
        <w:rPr>
          <w:rFonts w:ascii="Times New Roman" w:hAnsi="Times New Roman"/>
          <w:b/>
          <w:sz w:val="24"/>
          <w:szCs w:val="24"/>
        </w:rPr>
        <w:t>XX</w:t>
      </w:r>
      <w:r w:rsidRPr="000D13D5">
        <w:rPr>
          <w:rFonts w:ascii="Times New Roman" w:hAnsi="Times New Roman"/>
          <w:b/>
          <w:sz w:val="24"/>
          <w:szCs w:val="24"/>
          <w:lang w:val="ru-RU"/>
        </w:rPr>
        <w:t xml:space="preserve">–начала </w:t>
      </w:r>
      <w:r w:rsidRPr="000D13D5">
        <w:rPr>
          <w:rFonts w:ascii="Times New Roman" w:hAnsi="Times New Roman"/>
          <w:b/>
          <w:sz w:val="24"/>
          <w:szCs w:val="24"/>
        </w:rPr>
        <w:t>XXI</w:t>
      </w:r>
      <w:r w:rsidRPr="000D13D5">
        <w:rPr>
          <w:rFonts w:ascii="Times New Roman" w:hAnsi="Times New Roman"/>
          <w:b/>
          <w:sz w:val="24"/>
          <w:szCs w:val="24"/>
          <w:lang w:val="ru-RU"/>
        </w:rPr>
        <w:t xml:space="preserve"> вв.</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В. М. Шукшин. </w:t>
      </w:r>
      <w:r w:rsidRPr="000D13D5">
        <w:rPr>
          <w:rFonts w:ascii="Times New Roman" w:hAnsi="Times New Roman"/>
          <w:sz w:val="24"/>
          <w:szCs w:val="24"/>
          <w:lang w:val="ru-RU"/>
        </w:rPr>
        <w:t xml:space="preserve">Рассказы </w:t>
      </w:r>
      <w:bookmarkStart w:id="71" w:name="a067d7de-fb70-421e-a5f5-fb299a482d23"/>
      <w:r w:rsidRPr="000D13D5">
        <w:rPr>
          <w:rFonts w:ascii="Times New Roman" w:hAnsi="Times New Roman"/>
          <w:sz w:val="24"/>
          <w:szCs w:val="24"/>
          <w:lang w:val="ru-RU"/>
        </w:rPr>
        <w:t>(один по выбору). Например, «Чудик», «Стенька Разин», «Критики» и другие.</w:t>
      </w:r>
      <w:bookmarkEnd w:id="71"/>
      <w:r w:rsidRPr="000D13D5">
        <w:rPr>
          <w:rFonts w:ascii="Times New Roman" w:hAnsi="Times New Roman"/>
          <w:sz w:val="24"/>
          <w:szCs w:val="24"/>
          <w:lang w:val="ru-RU"/>
        </w:rPr>
        <w:t xml:space="preserve">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Стихотворения отечественных поэтов второй половины </w:t>
      </w:r>
      <w:r w:rsidRPr="000D13D5">
        <w:rPr>
          <w:rFonts w:ascii="Times New Roman" w:hAnsi="Times New Roman"/>
          <w:b/>
          <w:sz w:val="24"/>
          <w:szCs w:val="24"/>
        </w:rPr>
        <w:t>XX</w:t>
      </w:r>
      <w:r w:rsidRPr="000D13D5">
        <w:rPr>
          <w:rFonts w:ascii="Times New Roman" w:hAnsi="Times New Roman"/>
          <w:b/>
          <w:sz w:val="24"/>
          <w:szCs w:val="24"/>
          <w:lang w:val="ru-RU"/>
        </w:rPr>
        <w:t xml:space="preserve">–начала </w:t>
      </w:r>
      <w:r w:rsidRPr="000D13D5">
        <w:rPr>
          <w:rFonts w:ascii="Times New Roman" w:hAnsi="Times New Roman"/>
          <w:b/>
          <w:sz w:val="24"/>
          <w:szCs w:val="24"/>
        </w:rPr>
        <w:t>XXI</w:t>
      </w:r>
      <w:r w:rsidRPr="000D13D5">
        <w:rPr>
          <w:rFonts w:ascii="Times New Roman" w:hAnsi="Times New Roman"/>
          <w:b/>
          <w:sz w:val="24"/>
          <w:szCs w:val="24"/>
          <w:lang w:val="ru-RU"/>
        </w:rPr>
        <w:t xml:space="preserve"> веков </w:t>
      </w:r>
      <w:r w:rsidRPr="000D13D5">
        <w:rPr>
          <w:rFonts w:ascii="Times New Roman" w:hAnsi="Times New Roman"/>
          <w:sz w:val="24"/>
          <w:szCs w:val="24"/>
          <w:lang w:val="ru-RU"/>
        </w:rPr>
        <w:t>(не менее четырёх стихотворений двух поэтов). Например, стихотворения М. И. Цветаевой, Е. А. Евтушенко, Б. А. Ахмадулиной, Ю. Д. Левитанского и другие.</w:t>
      </w:r>
      <w:bookmarkStart w:id="72" w:name="0597886d-dd6d-4674-8ee8-e14ffd5ff356"/>
      <w:bookmarkEnd w:id="72"/>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Произведения отечественных прозаиков второй половины </w:t>
      </w:r>
      <w:r w:rsidRPr="000D13D5">
        <w:rPr>
          <w:rFonts w:ascii="Times New Roman" w:hAnsi="Times New Roman"/>
          <w:b/>
          <w:sz w:val="24"/>
          <w:szCs w:val="24"/>
        </w:rPr>
        <w:t>XX</w:t>
      </w:r>
      <w:r w:rsidRPr="000D13D5">
        <w:rPr>
          <w:rFonts w:ascii="Times New Roman" w:hAnsi="Times New Roman"/>
          <w:b/>
          <w:sz w:val="24"/>
          <w:szCs w:val="24"/>
          <w:lang w:val="ru-RU"/>
        </w:rPr>
        <w:t xml:space="preserve"> – начала </w:t>
      </w:r>
      <w:r w:rsidRPr="000D13D5">
        <w:rPr>
          <w:rFonts w:ascii="Times New Roman" w:hAnsi="Times New Roman"/>
          <w:b/>
          <w:sz w:val="24"/>
          <w:szCs w:val="24"/>
        </w:rPr>
        <w:t>XXI</w:t>
      </w:r>
      <w:r w:rsidRPr="000D13D5">
        <w:rPr>
          <w:rFonts w:ascii="Times New Roman" w:hAnsi="Times New Roman"/>
          <w:b/>
          <w:sz w:val="24"/>
          <w:szCs w:val="24"/>
          <w:lang w:val="ru-RU"/>
        </w:rPr>
        <w:t xml:space="preserve"> века </w:t>
      </w:r>
      <w:bookmarkStart w:id="73" w:name="83a8feea-b75e-4227-8bcd-8ff9e804ba2b"/>
      <w:r w:rsidRPr="000D13D5">
        <w:rPr>
          <w:rFonts w:ascii="Times New Roman" w:hAnsi="Times New Roman"/>
          <w:sz w:val="24"/>
          <w:szCs w:val="24"/>
          <w:lang w:val="ru-RU"/>
        </w:rPr>
        <w:t>(не менее двух). Например, произведения Ф. А. Абрамова, В. П. Астафьева, В. И. Белова, Ф. А. Искандера и другие.</w:t>
      </w:r>
      <w:bookmarkEnd w:id="73"/>
      <w:r w:rsidRPr="000D13D5">
        <w:rPr>
          <w:rFonts w:ascii="Times New Roman" w:hAnsi="Times New Roman"/>
          <w:sz w:val="24"/>
          <w:szCs w:val="24"/>
          <w:lang w:val="ru-RU"/>
        </w:rPr>
        <w:t xml:space="preserve">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Зарубежная литература.</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М. де Сервантес Сааведра.</w:t>
      </w:r>
      <w:r w:rsidRPr="000D13D5">
        <w:rPr>
          <w:rFonts w:ascii="Times New Roman" w:hAnsi="Times New Roman"/>
          <w:sz w:val="24"/>
          <w:szCs w:val="24"/>
          <w:lang w:val="ru-RU"/>
        </w:rPr>
        <w:t xml:space="preserve"> Роман «Хитроумный идальго Дон Кихот Ламанчский» </w:t>
      </w:r>
      <w:bookmarkStart w:id="74" w:name="ea61fdd9-b266-4028-b605-73fad05f3a1b"/>
      <w:r w:rsidRPr="000D13D5">
        <w:rPr>
          <w:rFonts w:ascii="Times New Roman" w:hAnsi="Times New Roman"/>
          <w:sz w:val="24"/>
          <w:szCs w:val="24"/>
          <w:lang w:val="ru-RU"/>
        </w:rPr>
        <w:t>(главы по выбору).</w:t>
      </w:r>
      <w:bookmarkEnd w:id="74"/>
      <w:r w:rsidRPr="000D13D5">
        <w:rPr>
          <w:rFonts w:ascii="Times New Roman" w:hAnsi="Times New Roman"/>
          <w:sz w:val="24"/>
          <w:szCs w:val="24"/>
          <w:lang w:val="ru-RU"/>
        </w:rPr>
        <w:t xml:space="preserve">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Зарубежная новеллистика </w:t>
      </w:r>
      <w:bookmarkStart w:id="75" w:name="4c3792f6-c508-448f-810f-0a4e7935e4da"/>
      <w:r w:rsidRPr="000D13D5">
        <w:rPr>
          <w:rFonts w:ascii="Times New Roman" w:hAnsi="Times New Roman"/>
          <w:sz w:val="24"/>
          <w:szCs w:val="24"/>
          <w:lang w:val="ru-RU"/>
        </w:rPr>
        <w:t>(одно-два произведения по выбору). Например, П. Мериме. «Маттео Фальконе»; О. Генри. «Дары волхвов», «Последний лист».</w:t>
      </w:r>
      <w:bookmarkEnd w:id="75"/>
      <w:r w:rsidRPr="000D13D5">
        <w:rPr>
          <w:rFonts w:ascii="Times New Roman" w:hAnsi="Times New Roman"/>
          <w:sz w:val="24"/>
          <w:szCs w:val="24"/>
          <w:lang w:val="ru-RU"/>
        </w:rPr>
        <w:t xml:space="preserve">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А. де Сент Экзюпери.</w:t>
      </w:r>
      <w:r w:rsidRPr="000D13D5">
        <w:rPr>
          <w:rFonts w:ascii="Times New Roman" w:hAnsi="Times New Roman"/>
          <w:sz w:val="24"/>
          <w:szCs w:val="24"/>
          <w:lang w:val="ru-RU"/>
        </w:rPr>
        <w:t xml:space="preserve"> Повесть-сказка «Маленький принц».</w:t>
      </w:r>
    </w:p>
    <w:p w:rsidR="00FC6984" w:rsidRPr="000D13D5" w:rsidRDefault="00FC6984" w:rsidP="00F56010">
      <w:pPr>
        <w:spacing w:after="0" w:line="240" w:lineRule="atLeast"/>
        <w:ind w:firstLine="709"/>
        <w:jc w:val="both"/>
        <w:rPr>
          <w:rFonts w:ascii="Times New Roman" w:hAnsi="Times New Roman"/>
          <w:sz w:val="24"/>
          <w:szCs w:val="24"/>
          <w:lang w:val="ru-RU"/>
        </w:rPr>
      </w:pP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8 КЛАСС</w:t>
      </w:r>
    </w:p>
    <w:p w:rsidR="00FC6984" w:rsidRPr="000D13D5" w:rsidRDefault="00FC6984" w:rsidP="00F56010">
      <w:pPr>
        <w:spacing w:after="0" w:line="240" w:lineRule="atLeast"/>
        <w:ind w:firstLine="709"/>
        <w:jc w:val="both"/>
        <w:rPr>
          <w:rFonts w:ascii="Times New Roman" w:hAnsi="Times New Roman"/>
          <w:sz w:val="24"/>
          <w:szCs w:val="24"/>
          <w:lang w:val="ru-RU"/>
        </w:rPr>
      </w:pP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Древнерусская литература.</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Житийная литература</w:t>
      </w:r>
      <w:r w:rsidRPr="000D13D5">
        <w:rPr>
          <w:rFonts w:ascii="Times New Roman" w:hAnsi="Times New Roman"/>
          <w:sz w:val="24"/>
          <w:szCs w:val="24"/>
          <w:lang w:val="ru-RU"/>
        </w:rPr>
        <w:t xml:space="preserve"> </w:t>
      </w:r>
      <w:bookmarkStart w:id="76" w:name="985594a0-fcf7-4207-a4d1-f380ff5738df"/>
      <w:r w:rsidRPr="000D13D5">
        <w:rPr>
          <w:rFonts w:ascii="Times New Roman" w:hAnsi="Times New Roman"/>
          <w:sz w:val="24"/>
          <w:szCs w:val="24"/>
          <w:lang w:val="ru-RU"/>
        </w:rPr>
        <w:t>(одно произведение по выбору). Например, «Житие Сергия Радонежского», «Житие протопопа Аввакума, им самим написанное».</w:t>
      </w:r>
      <w:bookmarkEnd w:id="76"/>
      <w:r w:rsidRPr="000D13D5">
        <w:rPr>
          <w:rFonts w:ascii="Times New Roman" w:hAnsi="Times New Roman"/>
          <w:sz w:val="24"/>
          <w:szCs w:val="24"/>
          <w:lang w:val="ru-RU"/>
        </w:rPr>
        <w:t xml:space="preserve">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Литература </w:t>
      </w:r>
      <w:r w:rsidRPr="000D13D5">
        <w:rPr>
          <w:rFonts w:ascii="Times New Roman" w:hAnsi="Times New Roman"/>
          <w:b/>
          <w:sz w:val="24"/>
          <w:szCs w:val="24"/>
        </w:rPr>
        <w:t>XVIII</w:t>
      </w:r>
      <w:r w:rsidRPr="000D13D5">
        <w:rPr>
          <w:rFonts w:ascii="Times New Roman" w:hAnsi="Times New Roman"/>
          <w:b/>
          <w:sz w:val="24"/>
          <w:szCs w:val="24"/>
          <w:lang w:val="ru-RU"/>
        </w:rPr>
        <w:t xml:space="preserve"> века.</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Д. И. Фонвизин. </w:t>
      </w:r>
      <w:r w:rsidRPr="000D13D5">
        <w:rPr>
          <w:rFonts w:ascii="Times New Roman" w:hAnsi="Times New Roman"/>
          <w:sz w:val="24"/>
          <w:szCs w:val="24"/>
          <w:lang w:val="ru-RU"/>
        </w:rPr>
        <w:t xml:space="preserve">Комедия «Недоросль».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Литература первой половины </w:t>
      </w:r>
      <w:r w:rsidRPr="000D13D5">
        <w:rPr>
          <w:rFonts w:ascii="Times New Roman" w:hAnsi="Times New Roman"/>
          <w:b/>
          <w:sz w:val="24"/>
          <w:szCs w:val="24"/>
        </w:rPr>
        <w:t>XIX</w:t>
      </w:r>
      <w:r w:rsidRPr="000D13D5">
        <w:rPr>
          <w:rFonts w:ascii="Times New Roman" w:hAnsi="Times New Roman"/>
          <w:b/>
          <w:sz w:val="24"/>
          <w:szCs w:val="24"/>
          <w:lang w:val="ru-RU"/>
        </w:rPr>
        <w:t xml:space="preserve"> века.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А. С. Пушкин.</w:t>
      </w:r>
      <w:r w:rsidRPr="000D13D5">
        <w:rPr>
          <w:rFonts w:ascii="Times New Roman" w:hAnsi="Times New Roman"/>
          <w:sz w:val="24"/>
          <w:szCs w:val="24"/>
          <w:lang w:val="ru-RU"/>
        </w:rPr>
        <w:t xml:space="preserve"> Стихотворения </w:t>
      </w:r>
      <w:bookmarkStart w:id="77" w:name="5b5c3fe8-b2de-4b56-86d3-e3754f0ba265"/>
      <w:r w:rsidRPr="000D13D5">
        <w:rPr>
          <w:rFonts w:ascii="Times New Roman" w:hAnsi="Times New Roman"/>
          <w:sz w:val="24"/>
          <w:szCs w:val="24"/>
          <w:lang w:val="ru-RU"/>
        </w:rPr>
        <w:t xml:space="preserve">(не менее двух). Например, «К Чаадаеву», «Анчар» и другие. «Маленькие трагедии» (одна пьеса по выбору). Например, «Моцарт и Сальери», «Каменный гость». </w:t>
      </w:r>
      <w:bookmarkEnd w:id="77"/>
      <w:r w:rsidRPr="000D13D5">
        <w:rPr>
          <w:rFonts w:ascii="Times New Roman" w:hAnsi="Times New Roman"/>
          <w:sz w:val="24"/>
          <w:szCs w:val="24"/>
          <w:lang w:val="ru-RU"/>
        </w:rPr>
        <w:t xml:space="preserve">Роман «Капитанская дочка».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М. Ю. Лермонтов.</w:t>
      </w:r>
      <w:r w:rsidRPr="000D13D5">
        <w:rPr>
          <w:rFonts w:ascii="Times New Roman" w:hAnsi="Times New Roman"/>
          <w:sz w:val="24"/>
          <w:szCs w:val="24"/>
          <w:lang w:val="ru-RU"/>
        </w:rPr>
        <w:t xml:space="preserve"> Стихотворения </w:t>
      </w:r>
      <w:bookmarkStart w:id="78" w:name="1749eea8-4a2b-4b41-b15d-2fbade426127"/>
      <w:r w:rsidRPr="000D13D5">
        <w:rPr>
          <w:rFonts w:ascii="Times New Roman" w:hAnsi="Times New Roman"/>
          <w:sz w:val="24"/>
          <w:szCs w:val="24"/>
          <w:lang w:val="ru-RU"/>
        </w:rPr>
        <w:t>(не менее двух). Например, «Я не хочу, чтоб свет узнал…», «Из-под таинственной, холодной полумаски…», «Нищий» и другие.</w:t>
      </w:r>
      <w:bookmarkEnd w:id="78"/>
      <w:r w:rsidRPr="000D13D5">
        <w:rPr>
          <w:rFonts w:ascii="Times New Roman" w:hAnsi="Times New Roman"/>
          <w:sz w:val="24"/>
          <w:szCs w:val="24"/>
          <w:lang w:val="ru-RU"/>
        </w:rPr>
        <w:t xml:space="preserve"> Поэма «Мцыри».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Н. В. Гоголь. </w:t>
      </w:r>
      <w:r w:rsidRPr="000D13D5">
        <w:rPr>
          <w:rFonts w:ascii="Times New Roman" w:hAnsi="Times New Roman"/>
          <w:sz w:val="24"/>
          <w:szCs w:val="24"/>
          <w:lang w:val="ru-RU"/>
        </w:rPr>
        <w:t xml:space="preserve">Повесть «Шинель». Комедия «Ревизор».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Литература второй половины </w:t>
      </w:r>
      <w:r w:rsidRPr="000D13D5">
        <w:rPr>
          <w:rFonts w:ascii="Times New Roman" w:hAnsi="Times New Roman"/>
          <w:b/>
          <w:sz w:val="24"/>
          <w:szCs w:val="24"/>
        </w:rPr>
        <w:t>XIX</w:t>
      </w:r>
      <w:r w:rsidRPr="000D13D5">
        <w:rPr>
          <w:rFonts w:ascii="Times New Roman" w:hAnsi="Times New Roman"/>
          <w:b/>
          <w:sz w:val="24"/>
          <w:szCs w:val="24"/>
          <w:lang w:val="ru-RU"/>
        </w:rPr>
        <w:t xml:space="preserve"> века.</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И. С. Тургенев.</w:t>
      </w:r>
      <w:r w:rsidRPr="000D13D5">
        <w:rPr>
          <w:rFonts w:ascii="Times New Roman" w:hAnsi="Times New Roman"/>
          <w:sz w:val="24"/>
          <w:szCs w:val="24"/>
          <w:lang w:val="ru-RU"/>
        </w:rPr>
        <w:t xml:space="preserve"> Повести </w:t>
      </w:r>
      <w:bookmarkStart w:id="79" w:name="fabf9287-55ad-4e60-84d5-add7a98c2934"/>
      <w:r w:rsidRPr="000D13D5">
        <w:rPr>
          <w:rFonts w:ascii="Times New Roman" w:hAnsi="Times New Roman"/>
          <w:sz w:val="24"/>
          <w:szCs w:val="24"/>
          <w:lang w:val="ru-RU"/>
        </w:rPr>
        <w:t>(одна по выбору). Например, «Ася», «Первая любовь».</w:t>
      </w:r>
      <w:bookmarkEnd w:id="79"/>
      <w:r w:rsidRPr="000D13D5">
        <w:rPr>
          <w:rFonts w:ascii="Times New Roman" w:hAnsi="Times New Roman"/>
          <w:sz w:val="24"/>
          <w:szCs w:val="24"/>
          <w:lang w:val="ru-RU"/>
        </w:rPr>
        <w:t xml:space="preserve">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Ф. М. Достоевский. </w:t>
      </w:r>
      <w:bookmarkStart w:id="80" w:name="d4361b3a-67eb-4f10-a5c6-46aeb46ddd0f"/>
      <w:r w:rsidRPr="000D13D5">
        <w:rPr>
          <w:rFonts w:ascii="Times New Roman" w:hAnsi="Times New Roman"/>
          <w:sz w:val="24"/>
          <w:szCs w:val="24"/>
          <w:lang w:val="ru-RU"/>
        </w:rPr>
        <w:t>«Бедные люди», «Белые ночи» (одно произведение по выбору).</w:t>
      </w:r>
      <w:bookmarkEnd w:id="80"/>
      <w:r w:rsidRPr="000D13D5">
        <w:rPr>
          <w:rFonts w:ascii="Times New Roman" w:hAnsi="Times New Roman"/>
          <w:sz w:val="24"/>
          <w:szCs w:val="24"/>
          <w:lang w:val="ru-RU"/>
        </w:rPr>
        <w:t xml:space="preserve">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lastRenderedPageBreak/>
        <w:t xml:space="preserve">Л. Н. Толстой. </w:t>
      </w:r>
      <w:r w:rsidRPr="000D13D5">
        <w:rPr>
          <w:rFonts w:ascii="Times New Roman" w:hAnsi="Times New Roman"/>
          <w:sz w:val="24"/>
          <w:szCs w:val="24"/>
          <w:lang w:val="ru-RU"/>
        </w:rPr>
        <w:t xml:space="preserve">Повести и рассказы </w:t>
      </w:r>
      <w:bookmarkStart w:id="81" w:name="1cb9fa85-1479-480f-ac52-31806803cd56"/>
      <w:r w:rsidRPr="000D13D5">
        <w:rPr>
          <w:rFonts w:ascii="Times New Roman" w:hAnsi="Times New Roman"/>
          <w:sz w:val="24"/>
          <w:szCs w:val="24"/>
          <w:lang w:val="ru-RU"/>
        </w:rPr>
        <w:t>(одно произведение по выбору). Например, «Отрочество» (главы).</w:t>
      </w:r>
      <w:bookmarkEnd w:id="81"/>
      <w:r w:rsidRPr="000D13D5">
        <w:rPr>
          <w:rFonts w:ascii="Times New Roman" w:hAnsi="Times New Roman"/>
          <w:sz w:val="24"/>
          <w:szCs w:val="24"/>
          <w:lang w:val="ru-RU"/>
        </w:rPr>
        <w:t xml:space="preserve">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Литература первой половины </w:t>
      </w:r>
      <w:r w:rsidRPr="000D13D5">
        <w:rPr>
          <w:rFonts w:ascii="Times New Roman" w:hAnsi="Times New Roman"/>
          <w:b/>
          <w:sz w:val="24"/>
          <w:szCs w:val="24"/>
        </w:rPr>
        <w:t>XX</w:t>
      </w:r>
      <w:r w:rsidRPr="000D13D5">
        <w:rPr>
          <w:rFonts w:ascii="Times New Roman" w:hAnsi="Times New Roman"/>
          <w:b/>
          <w:sz w:val="24"/>
          <w:szCs w:val="24"/>
          <w:lang w:val="ru-RU"/>
        </w:rPr>
        <w:t xml:space="preserve"> века.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Произведения писателей русского зарубежья</w:t>
      </w:r>
      <w:r w:rsidRPr="000D13D5">
        <w:rPr>
          <w:rFonts w:ascii="Times New Roman" w:hAnsi="Times New Roman"/>
          <w:sz w:val="24"/>
          <w:szCs w:val="24"/>
          <w:lang w:val="ru-RU"/>
        </w:rPr>
        <w:t xml:space="preserve"> </w:t>
      </w:r>
      <w:bookmarkStart w:id="82" w:name="2d584d74-2b44-43c1-bb1d-41138fc1bfb5"/>
      <w:r w:rsidRPr="000D13D5">
        <w:rPr>
          <w:rFonts w:ascii="Times New Roman" w:hAnsi="Times New Roman"/>
          <w:sz w:val="24"/>
          <w:szCs w:val="24"/>
          <w:lang w:val="ru-RU"/>
        </w:rPr>
        <w:t>(не менее двух по выбору). Например, произведения И. С. Шмелёва, М. А. Осоргина, В. В. Набокова, Н. Тэффи, А. Т. Аверченко и другие.</w:t>
      </w:r>
      <w:bookmarkEnd w:id="82"/>
      <w:r w:rsidRPr="000D13D5">
        <w:rPr>
          <w:rFonts w:ascii="Times New Roman" w:hAnsi="Times New Roman"/>
          <w:sz w:val="24"/>
          <w:szCs w:val="24"/>
          <w:lang w:val="ru-RU"/>
        </w:rPr>
        <w:t xml:space="preserve">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Поэзия первой половины ХХ века</w:t>
      </w:r>
      <w:r w:rsidRPr="000D13D5">
        <w:rPr>
          <w:rFonts w:ascii="Times New Roman" w:hAnsi="Times New Roman"/>
          <w:sz w:val="24"/>
          <w:szCs w:val="24"/>
          <w:lang w:val="ru-RU"/>
        </w:rPr>
        <w:t xml:space="preserve"> (не менее трёх стихотворений на тему «Человек и эпоха» по выбору). Например, стихотворения В. В. Маяковского, А. А. Ахматовой, М. И. Цветаевой, О. Э. Мандельштама, Б. Л. Пастернак и других.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М. А. Булгаков</w:t>
      </w:r>
      <w:r w:rsidRPr="000D13D5">
        <w:rPr>
          <w:rFonts w:ascii="Times New Roman" w:hAnsi="Times New Roman"/>
          <w:sz w:val="24"/>
          <w:szCs w:val="24"/>
          <w:lang w:val="ru-RU"/>
        </w:rPr>
        <w:t xml:space="preserve"> </w:t>
      </w:r>
      <w:bookmarkStart w:id="83" w:name="ef531e3a-0507-4076-89cb-456c64cbca56"/>
      <w:r w:rsidRPr="000D13D5">
        <w:rPr>
          <w:rFonts w:ascii="Times New Roman" w:hAnsi="Times New Roman"/>
          <w:sz w:val="24"/>
          <w:szCs w:val="24"/>
          <w:lang w:val="ru-RU"/>
        </w:rPr>
        <w:t>(одна повесть по выбору). Например, «Собачье сердце» и другие.</w:t>
      </w:r>
      <w:bookmarkEnd w:id="83"/>
      <w:r w:rsidRPr="000D13D5">
        <w:rPr>
          <w:rFonts w:ascii="Times New Roman" w:hAnsi="Times New Roman"/>
          <w:sz w:val="24"/>
          <w:szCs w:val="24"/>
          <w:lang w:val="ru-RU"/>
        </w:rPr>
        <w:t xml:space="preserve">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Литература второй половины </w:t>
      </w:r>
      <w:r w:rsidRPr="000D13D5">
        <w:rPr>
          <w:rFonts w:ascii="Times New Roman" w:hAnsi="Times New Roman"/>
          <w:b/>
          <w:sz w:val="24"/>
          <w:szCs w:val="24"/>
        </w:rPr>
        <w:t>XX</w:t>
      </w:r>
      <w:r w:rsidRPr="000D13D5">
        <w:rPr>
          <w:rFonts w:ascii="Times New Roman" w:hAnsi="Times New Roman"/>
          <w:b/>
          <w:sz w:val="24"/>
          <w:szCs w:val="24"/>
          <w:lang w:val="ru-RU"/>
        </w:rPr>
        <w:t xml:space="preserve">–начала </w:t>
      </w:r>
      <w:r w:rsidRPr="000D13D5">
        <w:rPr>
          <w:rFonts w:ascii="Times New Roman" w:hAnsi="Times New Roman"/>
          <w:b/>
          <w:sz w:val="24"/>
          <w:szCs w:val="24"/>
        </w:rPr>
        <w:t>XXI</w:t>
      </w:r>
      <w:r w:rsidRPr="000D13D5">
        <w:rPr>
          <w:rFonts w:ascii="Times New Roman" w:hAnsi="Times New Roman"/>
          <w:b/>
          <w:sz w:val="24"/>
          <w:szCs w:val="24"/>
          <w:lang w:val="ru-RU"/>
        </w:rPr>
        <w:t xml:space="preserve"> века.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А. Т. Твардовский. </w:t>
      </w:r>
      <w:r w:rsidRPr="000D13D5">
        <w:rPr>
          <w:rFonts w:ascii="Times New Roman" w:hAnsi="Times New Roman"/>
          <w:sz w:val="24"/>
          <w:szCs w:val="24"/>
          <w:lang w:val="ru-RU"/>
        </w:rPr>
        <w:t xml:space="preserve">Поэма «Василий Тёркин» </w:t>
      </w:r>
      <w:bookmarkStart w:id="84" w:name="bf7bc9e4-c459-4e44-8cf4-6440f472144b"/>
      <w:r w:rsidRPr="000D13D5">
        <w:rPr>
          <w:rFonts w:ascii="Times New Roman" w:hAnsi="Times New Roman"/>
          <w:sz w:val="24"/>
          <w:szCs w:val="24"/>
          <w:lang w:val="ru-RU"/>
        </w:rPr>
        <w:t>(главы «Переправа», «Гармонь», «Два солдата», «Поединок» и другие).</w:t>
      </w:r>
      <w:bookmarkEnd w:id="84"/>
      <w:r w:rsidRPr="000D13D5">
        <w:rPr>
          <w:rFonts w:ascii="Times New Roman" w:hAnsi="Times New Roman"/>
          <w:sz w:val="24"/>
          <w:szCs w:val="24"/>
          <w:lang w:val="ru-RU"/>
        </w:rPr>
        <w:t xml:space="preserve">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А.Н. Толстой</w:t>
      </w:r>
      <w:r w:rsidRPr="000D13D5">
        <w:rPr>
          <w:rFonts w:ascii="Times New Roman" w:hAnsi="Times New Roman"/>
          <w:sz w:val="24"/>
          <w:szCs w:val="24"/>
          <w:lang w:val="ru-RU"/>
        </w:rPr>
        <w:t>. Рассказ «Русский характер».</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М. А. Шолохов.</w:t>
      </w:r>
      <w:r w:rsidRPr="000D13D5">
        <w:rPr>
          <w:rFonts w:ascii="Times New Roman" w:hAnsi="Times New Roman"/>
          <w:sz w:val="24"/>
          <w:szCs w:val="24"/>
          <w:lang w:val="ru-RU"/>
        </w:rPr>
        <w:t xml:space="preserve"> Рассказ «Судьба человека».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А. И. Солженицын.</w:t>
      </w:r>
      <w:r w:rsidRPr="000D13D5">
        <w:rPr>
          <w:rFonts w:ascii="Times New Roman" w:hAnsi="Times New Roman"/>
          <w:sz w:val="24"/>
          <w:szCs w:val="24"/>
          <w:lang w:val="ru-RU"/>
        </w:rPr>
        <w:t xml:space="preserve"> Рассказ «Матрёнин двор».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Произведения отечественных прозаиков второй половины </w:t>
      </w:r>
      <w:r w:rsidRPr="000D13D5">
        <w:rPr>
          <w:rFonts w:ascii="Times New Roman" w:hAnsi="Times New Roman"/>
          <w:b/>
          <w:sz w:val="24"/>
          <w:szCs w:val="24"/>
        </w:rPr>
        <w:t>XX</w:t>
      </w:r>
      <w:r w:rsidRPr="000D13D5">
        <w:rPr>
          <w:rFonts w:ascii="Times New Roman" w:hAnsi="Times New Roman"/>
          <w:b/>
          <w:sz w:val="24"/>
          <w:szCs w:val="24"/>
          <w:lang w:val="ru-RU"/>
        </w:rPr>
        <w:t xml:space="preserve">–начала </w:t>
      </w:r>
      <w:r w:rsidRPr="000D13D5">
        <w:rPr>
          <w:rFonts w:ascii="Times New Roman" w:hAnsi="Times New Roman"/>
          <w:b/>
          <w:sz w:val="24"/>
          <w:szCs w:val="24"/>
        </w:rPr>
        <w:t>XXI</w:t>
      </w:r>
      <w:r w:rsidRPr="000D13D5">
        <w:rPr>
          <w:rFonts w:ascii="Times New Roman" w:hAnsi="Times New Roman"/>
          <w:b/>
          <w:sz w:val="24"/>
          <w:szCs w:val="24"/>
          <w:lang w:val="ru-RU"/>
        </w:rPr>
        <w:t xml:space="preserve"> века</w:t>
      </w:r>
      <w:r w:rsidRPr="000D13D5">
        <w:rPr>
          <w:rFonts w:ascii="Times New Roman" w:hAnsi="Times New Roman"/>
          <w:sz w:val="24"/>
          <w:szCs w:val="24"/>
          <w:lang w:val="ru-RU"/>
        </w:rPr>
        <w:t xml:space="preserve">(не менее двух произведений). Например, произведения В.П. Астафьева, Ю.В. Бондарева, Б.П. Екимова, Е.И. Носова, А.Н. и Б.Н. Стругацких, В.Ф. Тендрякова и других. </w:t>
      </w:r>
      <w:r w:rsidRPr="000D13D5">
        <w:rPr>
          <w:rFonts w:ascii="Times New Roman" w:hAnsi="Times New Roman"/>
          <w:sz w:val="24"/>
          <w:szCs w:val="24"/>
          <w:lang w:val="ru-RU"/>
        </w:rPr>
        <w:br/>
      </w:r>
      <w:bookmarkStart w:id="85" w:name="464a1461-dc27-4c8e-855e-7a4d0048dab5"/>
      <w:bookmarkEnd w:id="85"/>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Поэзия второй половины </w:t>
      </w:r>
      <w:r w:rsidRPr="000D13D5">
        <w:rPr>
          <w:rFonts w:ascii="Times New Roman" w:hAnsi="Times New Roman"/>
          <w:b/>
          <w:sz w:val="24"/>
          <w:szCs w:val="24"/>
        </w:rPr>
        <w:t>XX</w:t>
      </w:r>
      <w:r w:rsidRPr="000D13D5">
        <w:rPr>
          <w:rFonts w:ascii="Times New Roman" w:hAnsi="Times New Roman"/>
          <w:b/>
          <w:sz w:val="24"/>
          <w:szCs w:val="24"/>
          <w:lang w:val="ru-RU"/>
        </w:rPr>
        <w:t xml:space="preserve"> – начала </w:t>
      </w:r>
      <w:r w:rsidRPr="000D13D5">
        <w:rPr>
          <w:rFonts w:ascii="Times New Roman" w:hAnsi="Times New Roman"/>
          <w:b/>
          <w:sz w:val="24"/>
          <w:szCs w:val="24"/>
        </w:rPr>
        <w:t>XXI</w:t>
      </w:r>
      <w:r w:rsidRPr="000D13D5">
        <w:rPr>
          <w:rFonts w:ascii="Times New Roman" w:hAnsi="Times New Roman"/>
          <w:b/>
          <w:sz w:val="24"/>
          <w:szCs w:val="24"/>
          <w:lang w:val="ru-RU"/>
        </w:rPr>
        <w:t xml:space="preserve"> веков</w:t>
      </w:r>
      <w:r w:rsidRPr="000D13D5">
        <w:rPr>
          <w:rFonts w:ascii="Times New Roman" w:hAnsi="Times New Roman"/>
          <w:sz w:val="24"/>
          <w:szCs w:val="24"/>
          <w:lang w:val="ru-RU"/>
        </w:rPr>
        <w:t xml:space="preserve"> (не менее трёх стихотворений).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 </w:t>
      </w:r>
      <w:r w:rsidRPr="000D13D5">
        <w:rPr>
          <w:rFonts w:ascii="Times New Roman" w:hAnsi="Times New Roman"/>
          <w:sz w:val="24"/>
          <w:szCs w:val="24"/>
          <w:lang w:val="ru-RU"/>
        </w:rPr>
        <w:br/>
      </w:r>
      <w:bookmarkStart w:id="86" w:name="adb853ee-930d-4a27-923a-b9cb0245de5e"/>
      <w:bookmarkEnd w:id="86"/>
    </w:p>
    <w:p w:rsidR="00FC6984" w:rsidRPr="000D13D5" w:rsidRDefault="00FC6984" w:rsidP="00F56010">
      <w:pPr>
        <w:shd w:val="clear" w:color="auto" w:fill="FFFFFF"/>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Зарубежная литература. У. Шекспир.</w:t>
      </w:r>
      <w:r w:rsidRPr="000D13D5">
        <w:rPr>
          <w:rFonts w:ascii="Times New Roman" w:hAnsi="Times New Roman"/>
          <w:sz w:val="24"/>
          <w:szCs w:val="24"/>
          <w:lang w:val="ru-RU"/>
        </w:rPr>
        <w:t xml:space="preserve"> Сонеты </w:t>
      </w:r>
      <w:bookmarkStart w:id="87" w:name="0d55d6d3-7190-4389-8070-261d3434d548"/>
      <w:r w:rsidRPr="000D13D5">
        <w:rPr>
          <w:rFonts w:ascii="Times New Roman" w:hAnsi="Times New Roman"/>
          <w:sz w:val="24"/>
          <w:szCs w:val="24"/>
          <w:lang w:val="ru-RU"/>
        </w:rPr>
        <w:t xml:space="preserve">(один-два по выбору). Например, № 66 «Измучась всем, я умереть хочу…», № 130 «Её глаза на звёзды не похожи…» и другие. </w:t>
      </w:r>
      <w:bookmarkEnd w:id="87"/>
      <w:r w:rsidRPr="000D13D5">
        <w:rPr>
          <w:rFonts w:ascii="Times New Roman" w:hAnsi="Times New Roman"/>
          <w:sz w:val="24"/>
          <w:szCs w:val="24"/>
          <w:lang w:val="ru-RU"/>
        </w:rPr>
        <w:t xml:space="preserve">Трагедия «Ромео и Джульетта» </w:t>
      </w:r>
      <w:bookmarkStart w:id="88" w:name="b53ea1d5-9b20-4ab2-824f-f7ee2f330726"/>
      <w:r w:rsidRPr="000D13D5">
        <w:rPr>
          <w:rFonts w:ascii="Times New Roman" w:hAnsi="Times New Roman"/>
          <w:sz w:val="24"/>
          <w:szCs w:val="24"/>
          <w:lang w:val="ru-RU"/>
        </w:rPr>
        <w:t>(фрагменты по выбору).</w:t>
      </w:r>
      <w:bookmarkEnd w:id="88"/>
      <w:r w:rsidRPr="000D13D5">
        <w:rPr>
          <w:rFonts w:ascii="Times New Roman" w:hAnsi="Times New Roman"/>
          <w:sz w:val="24"/>
          <w:szCs w:val="24"/>
          <w:lang w:val="ru-RU"/>
        </w:rPr>
        <w:t xml:space="preserve"> </w:t>
      </w:r>
    </w:p>
    <w:p w:rsidR="00FC6984" w:rsidRPr="000D13D5" w:rsidRDefault="00FC6984" w:rsidP="00F56010">
      <w:pPr>
        <w:shd w:val="clear" w:color="auto" w:fill="FFFFFF"/>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Ж.-Б. Мольер. </w:t>
      </w:r>
      <w:r w:rsidRPr="000D13D5">
        <w:rPr>
          <w:rFonts w:ascii="Times New Roman" w:hAnsi="Times New Roman"/>
          <w:sz w:val="24"/>
          <w:szCs w:val="24"/>
          <w:lang w:val="ru-RU"/>
        </w:rPr>
        <w:t>Комедия «Мещанин во дворянстве» (фрагменты по выбору).</w:t>
      </w:r>
      <w:bookmarkStart w:id="89" w:name="0d430c7d-1e84-4c15-8128-09b5a0ae5b8e"/>
      <w:bookmarkEnd w:id="89"/>
    </w:p>
    <w:p w:rsidR="00FC6984" w:rsidRPr="000D13D5" w:rsidRDefault="00FC6984" w:rsidP="00F56010">
      <w:pPr>
        <w:spacing w:after="0" w:line="240" w:lineRule="atLeast"/>
        <w:ind w:firstLine="709"/>
        <w:jc w:val="both"/>
        <w:rPr>
          <w:rFonts w:ascii="Times New Roman" w:hAnsi="Times New Roman"/>
          <w:sz w:val="24"/>
          <w:szCs w:val="24"/>
          <w:lang w:val="ru-RU"/>
        </w:rPr>
      </w:pP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9 КЛАСС</w:t>
      </w:r>
    </w:p>
    <w:p w:rsidR="00FC6984" w:rsidRPr="000D13D5" w:rsidRDefault="00FC6984" w:rsidP="00F56010">
      <w:pPr>
        <w:spacing w:after="0" w:line="240" w:lineRule="atLeast"/>
        <w:ind w:firstLine="709"/>
        <w:jc w:val="both"/>
        <w:rPr>
          <w:rFonts w:ascii="Times New Roman" w:hAnsi="Times New Roman"/>
          <w:sz w:val="24"/>
          <w:szCs w:val="24"/>
          <w:lang w:val="ru-RU"/>
        </w:rPr>
      </w:pP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Древнерусская литература.</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«Слово о полку Игореве».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Литература </w:t>
      </w:r>
      <w:r w:rsidRPr="000D13D5">
        <w:rPr>
          <w:rFonts w:ascii="Times New Roman" w:hAnsi="Times New Roman"/>
          <w:b/>
          <w:sz w:val="24"/>
          <w:szCs w:val="24"/>
        </w:rPr>
        <w:t>XVIII</w:t>
      </w:r>
      <w:r w:rsidRPr="000D13D5">
        <w:rPr>
          <w:rFonts w:ascii="Times New Roman" w:hAnsi="Times New Roman"/>
          <w:b/>
          <w:sz w:val="24"/>
          <w:szCs w:val="24"/>
          <w:lang w:val="ru-RU"/>
        </w:rPr>
        <w:t xml:space="preserve"> века.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М. В. Ломоносов. </w:t>
      </w:r>
      <w:r w:rsidRPr="000D13D5">
        <w:rPr>
          <w:rFonts w:ascii="Times New Roman" w:hAnsi="Times New Roman"/>
          <w:sz w:val="24"/>
          <w:szCs w:val="24"/>
          <w:lang w:val="ru-RU"/>
        </w:rPr>
        <w:t xml:space="preserve">«Ода на день восшествия на Всероссийский престол Ея Величества Государыни Императрицы Елисаветы Петровны 1747 года» и другие стихотворения </w:t>
      </w:r>
      <w:bookmarkStart w:id="90" w:name="e8b587e6-2f8c-4690-a635-22bb3cee08ae"/>
      <w:r w:rsidRPr="000D13D5">
        <w:rPr>
          <w:rFonts w:ascii="Times New Roman" w:hAnsi="Times New Roman"/>
          <w:sz w:val="24"/>
          <w:szCs w:val="24"/>
          <w:lang w:val="ru-RU"/>
        </w:rPr>
        <w:t>(по выбору).</w:t>
      </w:r>
      <w:bookmarkEnd w:id="90"/>
      <w:r w:rsidRPr="000D13D5">
        <w:rPr>
          <w:rFonts w:ascii="Times New Roman" w:hAnsi="Times New Roman"/>
          <w:sz w:val="24"/>
          <w:szCs w:val="24"/>
          <w:lang w:val="ru-RU"/>
        </w:rPr>
        <w:t xml:space="preserve">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Г. Р. Державин. </w:t>
      </w:r>
      <w:r w:rsidRPr="000D13D5">
        <w:rPr>
          <w:rFonts w:ascii="Times New Roman" w:hAnsi="Times New Roman"/>
          <w:sz w:val="24"/>
          <w:szCs w:val="24"/>
          <w:lang w:val="ru-RU"/>
        </w:rPr>
        <w:t xml:space="preserve">Стихотворения </w:t>
      </w:r>
      <w:bookmarkStart w:id="91" w:name="8ca8cc5e-b57b-4292-a0a2-4d5e99a37fc7"/>
      <w:r w:rsidRPr="000D13D5">
        <w:rPr>
          <w:rFonts w:ascii="Times New Roman" w:hAnsi="Times New Roman"/>
          <w:sz w:val="24"/>
          <w:szCs w:val="24"/>
          <w:lang w:val="ru-RU"/>
        </w:rPr>
        <w:t>(два по выбору). Например, «Властителям и судиям», «Памятник» и другие.</w:t>
      </w:r>
      <w:bookmarkEnd w:id="91"/>
      <w:r w:rsidRPr="000D13D5">
        <w:rPr>
          <w:rFonts w:ascii="Times New Roman" w:hAnsi="Times New Roman"/>
          <w:sz w:val="24"/>
          <w:szCs w:val="24"/>
          <w:lang w:val="ru-RU"/>
        </w:rPr>
        <w:t xml:space="preserve">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Н. М. Карамзин.</w:t>
      </w:r>
      <w:r w:rsidRPr="000D13D5">
        <w:rPr>
          <w:rFonts w:ascii="Times New Roman" w:hAnsi="Times New Roman"/>
          <w:sz w:val="24"/>
          <w:szCs w:val="24"/>
          <w:lang w:val="ru-RU"/>
        </w:rPr>
        <w:t xml:space="preserve"> Повесть «Бедная Лиза».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Литература первой половины </w:t>
      </w:r>
      <w:r w:rsidRPr="000D13D5">
        <w:rPr>
          <w:rFonts w:ascii="Times New Roman" w:hAnsi="Times New Roman"/>
          <w:b/>
          <w:sz w:val="24"/>
          <w:szCs w:val="24"/>
        </w:rPr>
        <w:t>XIX</w:t>
      </w:r>
      <w:r w:rsidRPr="000D13D5">
        <w:rPr>
          <w:rFonts w:ascii="Times New Roman" w:hAnsi="Times New Roman"/>
          <w:b/>
          <w:sz w:val="24"/>
          <w:szCs w:val="24"/>
          <w:lang w:val="ru-RU"/>
        </w:rPr>
        <w:t xml:space="preserve"> века.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В. А. Жуковский.</w:t>
      </w:r>
      <w:r w:rsidRPr="000D13D5">
        <w:rPr>
          <w:rFonts w:ascii="Times New Roman" w:hAnsi="Times New Roman"/>
          <w:sz w:val="24"/>
          <w:szCs w:val="24"/>
          <w:lang w:val="ru-RU"/>
        </w:rPr>
        <w:t xml:space="preserve"> Баллады, элегии </w:t>
      </w:r>
      <w:bookmarkStart w:id="92" w:name="7eb282c3-f5ef-4e9f-86b2-734492601833"/>
      <w:r w:rsidRPr="000D13D5">
        <w:rPr>
          <w:rFonts w:ascii="Times New Roman" w:hAnsi="Times New Roman"/>
          <w:sz w:val="24"/>
          <w:szCs w:val="24"/>
          <w:lang w:val="ru-RU"/>
        </w:rPr>
        <w:t>(две по выбору). Например, «Светлана», «Невыразимое», «Море» и другие.</w:t>
      </w:r>
      <w:bookmarkEnd w:id="92"/>
      <w:r w:rsidRPr="000D13D5">
        <w:rPr>
          <w:rFonts w:ascii="Times New Roman" w:hAnsi="Times New Roman"/>
          <w:sz w:val="24"/>
          <w:szCs w:val="24"/>
          <w:lang w:val="ru-RU"/>
        </w:rPr>
        <w:t xml:space="preserve">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А. С. Грибоедов.</w:t>
      </w:r>
      <w:r w:rsidRPr="000D13D5">
        <w:rPr>
          <w:rFonts w:ascii="Times New Roman" w:hAnsi="Times New Roman"/>
          <w:sz w:val="24"/>
          <w:szCs w:val="24"/>
          <w:lang w:val="ru-RU"/>
        </w:rPr>
        <w:t xml:space="preserve"> Комедия «Горе от ума».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Поэзия пушкинской эпохи. </w:t>
      </w:r>
      <w:bookmarkStart w:id="93" w:name="d3f3009b-2bf2-4457-85cc-996248170bfd"/>
      <w:r w:rsidRPr="000D13D5">
        <w:rPr>
          <w:rFonts w:ascii="Times New Roman" w:hAnsi="Times New Roman"/>
          <w:sz w:val="24"/>
          <w:szCs w:val="24"/>
          <w:lang w:val="ru-RU"/>
        </w:rPr>
        <w:t>К. Н. Батюшков, А. А. Дельвиг, Н. М. Языков, Е. А. Баратынский (не менее трёх стихотворений по выбору).</w:t>
      </w:r>
      <w:bookmarkEnd w:id="93"/>
      <w:r w:rsidRPr="000D13D5">
        <w:rPr>
          <w:rFonts w:ascii="Times New Roman" w:hAnsi="Times New Roman"/>
          <w:sz w:val="24"/>
          <w:szCs w:val="24"/>
          <w:lang w:val="ru-RU"/>
        </w:rPr>
        <w:t xml:space="preserve">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А. С. Пушкин.</w:t>
      </w:r>
      <w:r w:rsidRPr="000D13D5">
        <w:rPr>
          <w:rFonts w:ascii="Times New Roman" w:hAnsi="Times New Roman"/>
          <w:sz w:val="24"/>
          <w:szCs w:val="24"/>
          <w:lang w:val="ru-RU"/>
        </w:rPr>
        <w:t xml:space="preserve"> Стихотворения (не менее пяти по выбору). </w:t>
      </w:r>
      <w:bookmarkStart w:id="94" w:name="0b2f85f8-e824-4e61-a1ac-4efc7fb78a2f"/>
      <w:r w:rsidRPr="000D13D5">
        <w:rPr>
          <w:rFonts w:ascii="Times New Roman" w:hAnsi="Times New Roman"/>
          <w:sz w:val="24"/>
          <w:szCs w:val="24"/>
          <w:lang w:val="ru-RU"/>
        </w:rPr>
        <w:t xml:space="preserve">Например, «Бесы», «Брожу ли я вдоль улиц шумных…», «…Вновь я посетил…», «Из Пиндемонти», «К морю», «К***» («Я помню чудное мгновенье…»), «Мадонна», «Осень» (отрывок), «Отцы-пустынники и жёны </w:t>
      </w:r>
      <w:r w:rsidRPr="000D13D5">
        <w:rPr>
          <w:rFonts w:ascii="Times New Roman" w:hAnsi="Times New Roman"/>
          <w:sz w:val="24"/>
          <w:szCs w:val="24"/>
          <w:lang w:val="ru-RU"/>
        </w:rPr>
        <w:lastRenderedPageBreak/>
        <w:t>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w:t>
      </w:r>
      <w:bookmarkEnd w:id="94"/>
      <w:r w:rsidRPr="000D13D5">
        <w:rPr>
          <w:rFonts w:ascii="Times New Roman" w:hAnsi="Times New Roman"/>
          <w:sz w:val="24"/>
          <w:szCs w:val="24"/>
          <w:lang w:val="ru-RU"/>
        </w:rPr>
        <w:t xml:space="preserve"> Поэма «Медный всадник». Роман в стихах «Евгений Онегин».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М. Ю. Лермонтов.</w:t>
      </w:r>
      <w:r w:rsidRPr="000D13D5">
        <w:rPr>
          <w:rFonts w:ascii="Times New Roman" w:hAnsi="Times New Roman"/>
          <w:sz w:val="24"/>
          <w:szCs w:val="24"/>
          <w:lang w:val="ru-RU"/>
        </w:rPr>
        <w:t xml:space="preserve"> Стихотворения (не менее пяти по выбору). </w:t>
      </w:r>
      <w:bookmarkStart w:id="95" w:name="87a51fa3-c568-4583-a18a-174135483b9d"/>
      <w:r w:rsidRPr="000D13D5">
        <w:rPr>
          <w:rFonts w:ascii="Times New Roman" w:hAnsi="Times New Roman"/>
          <w:sz w:val="24"/>
          <w:szCs w:val="24"/>
          <w:lang w:val="ru-RU"/>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w:t>
      </w:r>
      <w:bookmarkEnd w:id="95"/>
      <w:r w:rsidRPr="000D13D5">
        <w:rPr>
          <w:rFonts w:ascii="Times New Roman" w:hAnsi="Times New Roman"/>
          <w:sz w:val="24"/>
          <w:szCs w:val="24"/>
          <w:lang w:val="ru-RU"/>
        </w:rPr>
        <w:t xml:space="preserve"> Роман «Герой нашего времени».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Н. В. Гоголь. </w:t>
      </w:r>
      <w:r w:rsidRPr="000D13D5">
        <w:rPr>
          <w:rFonts w:ascii="Times New Roman" w:hAnsi="Times New Roman"/>
          <w:sz w:val="24"/>
          <w:szCs w:val="24"/>
          <w:lang w:val="ru-RU"/>
        </w:rPr>
        <w:t xml:space="preserve">Поэма «Мёртвые души».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Зарубежная литература.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Данте.</w:t>
      </w:r>
      <w:r w:rsidRPr="000D13D5">
        <w:rPr>
          <w:rFonts w:ascii="Times New Roman" w:hAnsi="Times New Roman"/>
          <w:sz w:val="24"/>
          <w:szCs w:val="24"/>
          <w:lang w:val="ru-RU"/>
        </w:rPr>
        <w:t xml:space="preserve"> «Божественная комедия» </w:t>
      </w:r>
      <w:bookmarkStart w:id="96" w:name="131db750-5e26-42b5-b0b5-6f68058ef787"/>
      <w:r w:rsidRPr="000D13D5">
        <w:rPr>
          <w:rFonts w:ascii="Times New Roman" w:hAnsi="Times New Roman"/>
          <w:sz w:val="24"/>
          <w:szCs w:val="24"/>
          <w:lang w:val="ru-RU"/>
        </w:rPr>
        <w:t>(не менее двух фрагментов по выбору).</w:t>
      </w:r>
      <w:bookmarkEnd w:id="96"/>
      <w:r w:rsidRPr="000D13D5">
        <w:rPr>
          <w:rFonts w:ascii="Times New Roman" w:hAnsi="Times New Roman"/>
          <w:sz w:val="24"/>
          <w:szCs w:val="24"/>
          <w:lang w:val="ru-RU"/>
        </w:rPr>
        <w:t xml:space="preserve">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У. Шекспир.</w:t>
      </w:r>
      <w:r w:rsidRPr="000D13D5">
        <w:rPr>
          <w:rFonts w:ascii="Times New Roman" w:hAnsi="Times New Roman"/>
          <w:sz w:val="24"/>
          <w:szCs w:val="24"/>
          <w:lang w:val="ru-RU"/>
        </w:rPr>
        <w:t xml:space="preserve"> Трагедия «Гамлет» </w:t>
      </w:r>
      <w:bookmarkStart w:id="97" w:name="50dcaf75-7eb3-4058-9b14-0313c9277b2d"/>
      <w:r w:rsidRPr="000D13D5">
        <w:rPr>
          <w:rFonts w:ascii="Times New Roman" w:hAnsi="Times New Roman"/>
          <w:sz w:val="24"/>
          <w:szCs w:val="24"/>
          <w:lang w:val="ru-RU"/>
        </w:rPr>
        <w:t>(фрагменты по выбору).</w:t>
      </w:r>
      <w:bookmarkEnd w:id="97"/>
      <w:r w:rsidRPr="000D13D5">
        <w:rPr>
          <w:rFonts w:ascii="Times New Roman" w:hAnsi="Times New Roman"/>
          <w:sz w:val="24"/>
          <w:szCs w:val="24"/>
          <w:lang w:val="ru-RU"/>
        </w:rPr>
        <w:t xml:space="preserve">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И.В. Гёте.</w:t>
      </w:r>
      <w:r w:rsidRPr="000D13D5">
        <w:rPr>
          <w:rFonts w:ascii="Times New Roman" w:hAnsi="Times New Roman"/>
          <w:sz w:val="24"/>
          <w:szCs w:val="24"/>
          <w:lang w:val="ru-RU"/>
        </w:rPr>
        <w:t xml:space="preserve"> Трагедия «Фауст» </w:t>
      </w:r>
      <w:bookmarkStart w:id="98" w:name="0b3534b6-8dfe-4b28-9993-091faed66786"/>
      <w:r w:rsidRPr="000D13D5">
        <w:rPr>
          <w:rFonts w:ascii="Times New Roman" w:hAnsi="Times New Roman"/>
          <w:sz w:val="24"/>
          <w:szCs w:val="24"/>
          <w:lang w:val="ru-RU"/>
        </w:rPr>
        <w:t>(не менее двух фрагментов по выбору).</w:t>
      </w:r>
      <w:bookmarkEnd w:id="98"/>
      <w:r w:rsidRPr="000D13D5">
        <w:rPr>
          <w:rFonts w:ascii="Times New Roman" w:hAnsi="Times New Roman"/>
          <w:sz w:val="24"/>
          <w:szCs w:val="24"/>
          <w:lang w:val="ru-RU"/>
        </w:rPr>
        <w:t xml:space="preserve">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Дж. Г. Байрон. </w:t>
      </w:r>
      <w:r w:rsidRPr="000D13D5">
        <w:rPr>
          <w:rFonts w:ascii="Times New Roman" w:hAnsi="Times New Roman"/>
          <w:sz w:val="24"/>
          <w:szCs w:val="24"/>
          <w:lang w:val="ru-RU"/>
        </w:rPr>
        <w:t xml:space="preserve">Стихотворения </w:t>
      </w:r>
      <w:bookmarkStart w:id="99" w:name="e19cbdea-f76d-4b99-b400-83b11ad6923d"/>
      <w:r w:rsidRPr="000D13D5">
        <w:rPr>
          <w:rFonts w:ascii="Times New Roman" w:hAnsi="Times New Roman"/>
          <w:sz w:val="24"/>
          <w:szCs w:val="24"/>
          <w:lang w:val="ru-RU"/>
        </w:rPr>
        <w:t>(одно по выбору). Например, «Душа моя мрачна. Скорей, певец, скорей!..», «Прощание Наполеона» и другие.</w:t>
      </w:r>
      <w:bookmarkEnd w:id="99"/>
      <w:r w:rsidRPr="000D13D5">
        <w:rPr>
          <w:rFonts w:ascii="Times New Roman" w:hAnsi="Times New Roman"/>
          <w:sz w:val="24"/>
          <w:szCs w:val="24"/>
          <w:lang w:val="ru-RU"/>
        </w:rPr>
        <w:t xml:space="preserve"> Поэма «Паломничество Чайльд-Гарольда» </w:t>
      </w:r>
      <w:bookmarkStart w:id="100" w:name="e2190f02-8aec-4529-8d6c-41c65b65ca2e"/>
      <w:r w:rsidRPr="000D13D5">
        <w:rPr>
          <w:rFonts w:ascii="Times New Roman" w:hAnsi="Times New Roman"/>
          <w:sz w:val="24"/>
          <w:szCs w:val="24"/>
          <w:lang w:val="ru-RU"/>
        </w:rPr>
        <w:t>(не менее одного фрагмента по выбору).</w:t>
      </w:r>
      <w:bookmarkEnd w:id="100"/>
      <w:r w:rsidRPr="000D13D5">
        <w:rPr>
          <w:rFonts w:ascii="Times New Roman" w:hAnsi="Times New Roman"/>
          <w:sz w:val="24"/>
          <w:szCs w:val="24"/>
          <w:lang w:val="ru-RU"/>
        </w:rPr>
        <w:t xml:space="preserve"> </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Зарубежная проза первой половины </w:t>
      </w:r>
      <w:r w:rsidRPr="000D13D5">
        <w:rPr>
          <w:rFonts w:ascii="Times New Roman" w:hAnsi="Times New Roman"/>
          <w:b/>
          <w:sz w:val="24"/>
          <w:szCs w:val="24"/>
        </w:rPr>
        <w:t>XIX</w:t>
      </w:r>
      <w:r w:rsidRPr="000D13D5">
        <w:rPr>
          <w:rFonts w:ascii="Times New Roman" w:hAnsi="Times New Roman"/>
          <w:b/>
          <w:sz w:val="24"/>
          <w:szCs w:val="24"/>
          <w:lang w:val="ru-RU"/>
        </w:rPr>
        <w:t xml:space="preserve"> в.</w:t>
      </w:r>
      <w:r w:rsidRPr="000D13D5">
        <w:rPr>
          <w:rFonts w:ascii="Times New Roman" w:hAnsi="Times New Roman"/>
          <w:sz w:val="24"/>
          <w:szCs w:val="24"/>
          <w:lang w:val="ru-RU"/>
        </w:rPr>
        <w:t xml:space="preserve"> (одно произведение по выбору). Например, произведения Э.Т.А. Гофмана, В. Гюго, В. Скотта и другие.</w:t>
      </w:r>
      <w:bookmarkStart w:id="101" w:name="2ccf1dde-3592-470f-89fb-4ebac1d8e3cf"/>
      <w:bookmarkEnd w:id="101"/>
    </w:p>
    <w:p w:rsidR="00FC6984" w:rsidRPr="000D13D5" w:rsidRDefault="00FC6984" w:rsidP="00F56010">
      <w:pPr>
        <w:spacing w:after="0" w:line="240" w:lineRule="atLeast"/>
        <w:ind w:firstLine="709"/>
        <w:jc w:val="both"/>
        <w:rPr>
          <w:rFonts w:ascii="Times New Roman" w:hAnsi="Times New Roman"/>
          <w:sz w:val="24"/>
          <w:szCs w:val="24"/>
          <w:lang w:val="ru-RU"/>
        </w:rPr>
      </w:pPr>
      <w:bookmarkStart w:id="102" w:name="block-51303023"/>
      <w:bookmarkEnd w:id="102"/>
      <w:r w:rsidRPr="000D13D5">
        <w:rPr>
          <w:rFonts w:ascii="Times New Roman" w:hAnsi="Times New Roman"/>
          <w:b/>
          <w:sz w:val="24"/>
          <w:szCs w:val="24"/>
          <w:lang w:val="ru-RU"/>
        </w:rPr>
        <w:t>3. ПЛАНИРУЕМЫЕ ОБРАЗОВАТЕЛЬНЫЕ РЕЗУЛЬТАТЫ</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ЛИЧНОСТНЫЕ РЕЗУЛЬТАТЫ</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FC6984" w:rsidRPr="000D13D5" w:rsidRDefault="00FC6984" w:rsidP="00F56010">
      <w:pPr>
        <w:spacing w:after="0" w:line="240" w:lineRule="atLeast"/>
        <w:ind w:firstLine="709"/>
        <w:jc w:val="both"/>
        <w:rPr>
          <w:rFonts w:ascii="Times New Roman" w:hAnsi="Times New Roman"/>
          <w:sz w:val="24"/>
          <w:szCs w:val="24"/>
          <w:lang w:val="ru-RU"/>
        </w:rPr>
      </w:pPr>
    </w:p>
    <w:p w:rsidR="00FC6984" w:rsidRPr="000D13D5" w:rsidRDefault="00FC6984" w:rsidP="00F56010">
      <w:pPr>
        <w:spacing w:after="0" w:line="240" w:lineRule="atLeast"/>
        <w:ind w:firstLine="709"/>
        <w:jc w:val="both"/>
        <w:rPr>
          <w:rFonts w:ascii="Times New Roman" w:hAnsi="Times New Roman"/>
          <w:sz w:val="24"/>
          <w:szCs w:val="24"/>
        </w:rPr>
      </w:pPr>
      <w:r w:rsidRPr="000D13D5">
        <w:rPr>
          <w:rFonts w:ascii="Times New Roman" w:hAnsi="Times New Roman"/>
          <w:b/>
          <w:sz w:val="24"/>
          <w:szCs w:val="24"/>
        </w:rPr>
        <w:t>Гражданского воспитания:</w:t>
      </w:r>
    </w:p>
    <w:p w:rsidR="00FC6984" w:rsidRPr="000D13D5" w:rsidRDefault="00FC6984" w:rsidP="00893E3F">
      <w:pPr>
        <w:widowControl/>
        <w:numPr>
          <w:ilvl w:val="0"/>
          <w:numId w:val="13"/>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 xml:space="preserve">готовность к выполнению обязанностей гражданина и реализации его прав, уважение прав, свобод и законных интересов других людей; </w:t>
      </w:r>
    </w:p>
    <w:p w:rsidR="00FC6984" w:rsidRPr="000D13D5" w:rsidRDefault="00FC6984" w:rsidP="00893E3F">
      <w:pPr>
        <w:widowControl/>
        <w:numPr>
          <w:ilvl w:val="0"/>
          <w:numId w:val="13"/>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FC6984" w:rsidRPr="000D13D5" w:rsidRDefault="00FC6984" w:rsidP="00893E3F">
      <w:pPr>
        <w:widowControl/>
        <w:numPr>
          <w:ilvl w:val="0"/>
          <w:numId w:val="13"/>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неприятие любых форм экстремизма, дискриминации;</w:t>
      </w:r>
    </w:p>
    <w:p w:rsidR="00FC6984" w:rsidRPr="000D13D5" w:rsidRDefault="00FC6984" w:rsidP="00893E3F">
      <w:pPr>
        <w:widowControl/>
        <w:numPr>
          <w:ilvl w:val="0"/>
          <w:numId w:val="13"/>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понимание роли различных социальных институтов в жизни человека;</w:t>
      </w:r>
    </w:p>
    <w:p w:rsidR="00FC6984" w:rsidRPr="000D13D5" w:rsidRDefault="00FC6984" w:rsidP="00893E3F">
      <w:pPr>
        <w:widowControl/>
        <w:numPr>
          <w:ilvl w:val="0"/>
          <w:numId w:val="13"/>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FC6984" w:rsidRPr="000D13D5" w:rsidRDefault="00FC6984" w:rsidP="00893E3F">
      <w:pPr>
        <w:widowControl/>
        <w:numPr>
          <w:ilvl w:val="0"/>
          <w:numId w:val="13"/>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представление о способах противодействия коррупции;</w:t>
      </w:r>
    </w:p>
    <w:p w:rsidR="00FC6984" w:rsidRPr="000D13D5" w:rsidRDefault="00FC6984" w:rsidP="00893E3F">
      <w:pPr>
        <w:widowControl/>
        <w:numPr>
          <w:ilvl w:val="0"/>
          <w:numId w:val="13"/>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lastRenderedPageBreak/>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FC6984" w:rsidRPr="000D13D5" w:rsidRDefault="00FC6984" w:rsidP="00893E3F">
      <w:pPr>
        <w:widowControl/>
        <w:numPr>
          <w:ilvl w:val="0"/>
          <w:numId w:val="13"/>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активное участие в школьном самоуправлении;</w:t>
      </w:r>
    </w:p>
    <w:p w:rsidR="00FC6984" w:rsidRPr="000D13D5" w:rsidRDefault="00FC6984" w:rsidP="00893E3F">
      <w:pPr>
        <w:widowControl/>
        <w:numPr>
          <w:ilvl w:val="0"/>
          <w:numId w:val="13"/>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готовность к участию в гуманитарной деятельности (волонтерство; помощь людям, нуждающимся в ней).</w:t>
      </w:r>
    </w:p>
    <w:p w:rsidR="00FC6984" w:rsidRPr="000D13D5" w:rsidRDefault="00FC6984" w:rsidP="00F56010">
      <w:pPr>
        <w:spacing w:after="0" w:line="240" w:lineRule="atLeast"/>
        <w:ind w:firstLine="709"/>
        <w:jc w:val="both"/>
        <w:rPr>
          <w:rFonts w:ascii="Times New Roman" w:hAnsi="Times New Roman"/>
          <w:sz w:val="24"/>
          <w:szCs w:val="24"/>
          <w:lang w:val="ru-RU"/>
        </w:rPr>
      </w:pPr>
    </w:p>
    <w:p w:rsidR="00FC6984" w:rsidRPr="000D13D5" w:rsidRDefault="00FC6984" w:rsidP="00F56010">
      <w:pPr>
        <w:spacing w:after="0" w:line="240" w:lineRule="atLeast"/>
        <w:ind w:firstLine="709"/>
        <w:jc w:val="both"/>
        <w:rPr>
          <w:rFonts w:ascii="Times New Roman" w:hAnsi="Times New Roman"/>
          <w:sz w:val="24"/>
          <w:szCs w:val="24"/>
        </w:rPr>
      </w:pPr>
      <w:r w:rsidRPr="000D13D5">
        <w:rPr>
          <w:rFonts w:ascii="Times New Roman" w:hAnsi="Times New Roman"/>
          <w:b/>
          <w:sz w:val="24"/>
          <w:szCs w:val="24"/>
        </w:rPr>
        <w:t>Патриотического воспитания:</w:t>
      </w:r>
    </w:p>
    <w:p w:rsidR="00FC6984" w:rsidRPr="000D13D5" w:rsidRDefault="00FC6984" w:rsidP="00893E3F">
      <w:pPr>
        <w:widowControl/>
        <w:numPr>
          <w:ilvl w:val="0"/>
          <w:numId w:val="14"/>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FC6984" w:rsidRPr="000D13D5" w:rsidRDefault="00FC6984" w:rsidP="00893E3F">
      <w:pPr>
        <w:widowControl/>
        <w:numPr>
          <w:ilvl w:val="0"/>
          <w:numId w:val="14"/>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FC6984" w:rsidRPr="000D13D5" w:rsidRDefault="00FC6984" w:rsidP="00893E3F">
      <w:pPr>
        <w:widowControl/>
        <w:numPr>
          <w:ilvl w:val="0"/>
          <w:numId w:val="14"/>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FC6984" w:rsidRPr="000D13D5" w:rsidRDefault="00FC6984" w:rsidP="00F56010">
      <w:pPr>
        <w:spacing w:after="0" w:line="240" w:lineRule="atLeast"/>
        <w:ind w:firstLine="709"/>
        <w:jc w:val="both"/>
        <w:rPr>
          <w:rFonts w:ascii="Times New Roman" w:hAnsi="Times New Roman"/>
          <w:sz w:val="24"/>
          <w:szCs w:val="24"/>
          <w:lang w:val="ru-RU"/>
        </w:rPr>
      </w:pPr>
    </w:p>
    <w:p w:rsidR="00FC6984" w:rsidRPr="000D13D5" w:rsidRDefault="00FC6984" w:rsidP="00F56010">
      <w:pPr>
        <w:spacing w:after="0" w:line="240" w:lineRule="atLeast"/>
        <w:ind w:firstLine="709"/>
        <w:jc w:val="both"/>
        <w:rPr>
          <w:rFonts w:ascii="Times New Roman" w:hAnsi="Times New Roman"/>
          <w:sz w:val="24"/>
          <w:szCs w:val="24"/>
        </w:rPr>
      </w:pPr>
      <w:r w:rsidRPr="000D13D5">
        <w:rPr>
          <w:rFonts w:ascii="Times New Roman" w:hAnsi="Times New Roman"/>
          <w:b/>
          <w:sz w:val="24"/>
          <w:szCs w:val="24"/>
        </w:rPr>
        <w:t>Духовно-нравственного воспитания:</w:t>
      </w:r>
    </w:p>
    <w:p w:rsidR="00FC6984" w:rsidRPr="000D13D5" w:rsidRDefault="00FC6984" w:rsidP="00893E3F">
      <w:pPr>
        <w:widowControl/>
        <w:numPr>
          <w:ilvl w:val="0"/>
          <w:numId w:val="15"/>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FC6984" w:rsidRPr="000D13D5" w:rsidRDefault="00FC6984" w:rsidP="00893E3F">
      <w:pPr>
        <w:widowControl/>
        <w:numPr>
          <w:ilvl w:val="0"/>
          <w:numId w:val="15"/>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FC6984" w:rsidRPr="000D13D5" w:rsidRDefault="00FC6984" w:rsidP="00893E3F">
      <w:pPr>
        <w:widowControl/>
        <w:numPr>
          <w:ilvl w:val="0"/>
          <w:numId w:val="15"/>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FC6984" w:rsidRPr="000D13D5" w:rsidRDefault="00FC6984" w:rsidP="00F56010">
      <w:pPr>
        <w:spacing w:after="0" w:line="240" w:lineRule="atLeast"/>
        <w:ind w:firstLine="709"/>
        <w:jc w:val="both"/>
        <w:rPr>
          <w:rFonts w:ascii="Times New Roman" w:hAnsi="Times New Roman"/>
          <w:sz w:val="24"/>
          <w:szCs w:val="24"/>
          <w:lang w:val="ru-RU"/>
        </w:rPr>
      </w:pPr>
    </w:p>
    <w:p w:rsidR="00FC6984" w:rsidRPr="000D13D5" w:rsidRDefault="00FC6984" w:rsidP="00F56010">
      <w:pPr>
        <w:spacing w:after="0" w:line="240" w:lineRule="atLeast"/>
        <w:ind w:firstLine="709"/>
        <w:jc w:val="both"/>
        <w:rPr>
          <w:rFonts w:ascii="Times New Roman" w:hAnsi="Times New Roman"/>
          <w:sz w:val="24"/>
          <w:szCs w:val="24"/>
        </w:rPr>
      </w:pPr>
      <w:r w:rsidRPr="000D13D5">
        <w:rPr>
          <w:rFonts w:ascii="Times New Roman" w:hAnsi="Times New Roman"/>
          <w:b/>
          <w:sz w:val="24"/>
          <w:szCs w:val="24"/>
        </w:rPr>
        <w:t>Эстетического воспитания:</w:t>
      </w:r>
    </w:p>
    <w:p w:rsidR="00FC6984" w:rsidRPr="000D13D5" w:rsidRDefault="00FC6984" w:rsidP="00893E3F">
      <w:pPr>
        <w:widowControl/>
        <w:numPr>
          <w:ilvl w:val="0"/>
          <w:numId w:val="16"/>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FC6984" w:rsidRPr="000D13D5" w:rsidRDefault="00FC6984" w:rsidP="00893E3F">
      <w:pPr>
        <w:widowControl/>
        <w:numPr>
          <w:ilvl w:val="0"/>
          <w:numId w:val="16"/>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осознание важности художественной литературы и культуры как средства коммуникации и самовыражения;</w:t>
      </w:r>
    </w:p>
    <w:p w:rsidR="00FC6984" w:rsidRPr="000D13D5" w:rsidRDefault="00FC6984" w:rsidP="00893E3F">
      <w:pPr>
        <w:widowControl/>
        <w:numPr>
          <w:ilvl w:val="0"/>
          <w:numId w:val="16"/>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 xml:space="preserve">понимание ценности отечественного и мирового искусства, роли этнических культурных традиций и народного творчества; </w:t>
      </w:r>
    </w:p>
    <w:p w:rsidR="00FC6984" w:rsidRPr="000D13D5" w:rsidRDefault="00FC6984" w:rsidP="00893E3F">
      <w:pPr>
        <w:widowControl/>
        <w:numPr>
          <w:ilvl w:val="0"/>
          <w:numId w:val="16"/>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стремление к самовыражению в разных видах искусства.</w:t>
      </w:r>
    </w:p>
    <w:p w:rsidR="00FC6984" w:rsidRPr="000D13D5" w:rsidRDefault="00FC6984" w:rsidP="00F56010">
      <w:pPr>
        <w:spacing w:after="0" w:line="240" w:lineRule="atLeast"/>
        <w:ind w:firstLine="709"/>
        <w:jc w:val="both"/>
        <w:rPr>
          <w:rFonts w:ascii="Times New Roman" w:hAnsi="Times New Roman"/>
          <w:sz w:val="24"/>
          <w:szCs w:val="24"/>
          <w:lang w:val="ru-RU"/>
        </w:rPr>
      </w:pP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Физического воспитания, формирования культуры здоровья и эмоционального благополучия:</w:t>
      </w:r>
    </w:p>
    <w:p w:rsidR="00FC6984" w:rsidRPr="000D13D5" w:rsidRDefault="00FC6984" w:rsidP="00893E3F">
      <w:pPr>
        <w:widowControl/>
        <w:numPr>
          <w:ilvl w:val="0"/>
          <w:numId w:val="17"/>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 xml:space="preserve">осознание ценности жизни с опорой на собственный жизненный и читательский опыт; </w:t>
      </w:r>
    </w:p>
    <w:p w:rsidR="00FC6984" w:rsidRPr="000D13D5" w:rsidRDefault="00FC6984" w:rsidP="00893E3F">
      <w:pPr>
        <w:widowControl/>
        <w:numPr>
          <w:ilvl w:val="0"/>
          <w:numId w:val="17"/>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FC6984" w:rsidRPr="000D13D5" w:rsidRDefault="00FC6984" w:rsidP="00893E3F">
      <w:pPr>
        <w:widowControl/>
        <w:numPr>
          <w:ilvl w:val="0"/>
          <w:numId w:val="17"/>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FC6984" w:rsidRPr="000D13D5" w:rsidRDefault="00FC6984" w:rsidP="00893E3F">
      <w:pPr>
        <w:widowControl/>
        <w:numPr>
          <w:ilvl w:val="0"/>
          <w:numId w:val="17"/>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C6984" w:rsidRPr="000D13D5" w:rsidRDefault="00FC6984" w:rsidP="00893E3F">
      <w:pPr>
        <w:widowControl/>
        <w:numPr>
          <w:ilvl w:val="0"/>
          <w:numId w:val="17"/>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умение принимать себя и других, не осуждая;</w:t>
      </w:r>
    </w:p>
    <w:p w:rsidR="00FC6984" w:rsidRPr="000D13D5" w:rsidRDefault="00FC6984" w:rsidP="00893E3F">
      <w:pPr>
        <w:widowControl/>
        <w:numPr>
          <w:ilvl w:val="0"/>
          <w:numId w:val="17"/>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умение осознавать эмоциональное состояние себя и других, опираясь на примеры из литературных произведений;</w:t>
      </w:r>
    </w:p>
    <w:p w:rsidR="00FC6984" w:rsidRPr="000D13D5" w:rsidRDefault="00FC6984" w:rsidP="00893E3F">
      <w:pPr>
        <w:widowControl/>
        <w:numPr>
          <w:ilvl w:val="0"/>
          <w:numId w:val="17"/>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уметь управлять собственным эмоциональным состоянием;</w:t>
      </w:r>
    </w:p>
    <w:p w:rsidR="00FC6984" w:rsidRPr="000D13D5" w:rsidRDefault="00FC6984" w:rsidP="00893E3F">
      <w:pPr>
        <w:widowControl/>
        <w:numPr>
          <w:ilvl w:val="0"/>
          <w:numId w:val="17"/>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FC6984" w:rsidRPr="000D13D5" w:rsidRDefault="00FC6984" w:rsidP="00F56010">
      <w:pPr>
        <w:spacing w:after="0" w:line="240" w:lineRule="atLeast"/>
        <w:ind w:firstLine="709"/>
        <w:jc w:val="both"/>
        <w:rPr>
          <w:rFonts w:ascii="Times New Roman" w:hAnsi="Times New Roman"/>
          <w:sz w:val="24"/>
          <w:szCs w:val="24"/>
          <w:lang w:val="ru-RU"/>
        </w:rPr>
      </w:pPr>
    </w:p>
    <w:p w:rsidR="00FC6984" w:rsidRPr="000D13D5" w:rsidRDefault="00FC6984" w:rsidP="00F56010">
      <w:pPr>
        <w:spacing w:after="0" w:line="240" w:lineRule="atLeast"/>
        <w:ind w:firstLine="709"/>
        <w:jc w:val="both"/>
        <w:rPr>
          <w:rFonts w:ascii="Times New Roman" w:hAnsi="Times New Roman"/>
          <w:sz w:val="24"/>
          <w:szCs w:val="24"/>
        </w:rPr>
      </w:pPr>
      <w:r w:rsidRPr="000D13D5">
        <w:rPr>
          <w:rFonts w:ascii="Times New Roman" w:hAnsi="Times New Roman"/>
          <w:b/>
          <w:sz w:val="24"/>
          <w:szCs w:val="24"/>
        </w:rPr>
        <w:t>Трудового воспитания:</w:t>
      </w:r>
    </w:p>
    <w:p w:rsidR="00FC6984" w:rsidRPr="000D13D5" w:rsidRDefault="00FC6984" w:rsidP="00893E3F">
      <w:pPr>
        <w:widowControl/>
        <w:numPr>
          <w:ilvl w:val="0"/>
          <w:numId w:val="18"/>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FC6984" w:rsidRPr="000D13D5" w:rsidRDefault="00FC6984" w:rsidP="00893E3F">
      <w:pPr>
        <w:widowControl/>
        <w:numPr>
          <w:ilvl w:val="0"/>
          <w:numId w:val="18"/>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FC6984" w:rsidRPr="000D13D5" w:rsidRDefault="00FC6984" w:rsidP="00893E3F">
      <w:pPr>
        <w:widowControl/>
        <w:numPr>
          <w:ilvl w:val="0"/>
          <w:numId w:val="18"/>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FC6984" w:rsidRPr="000D13D5" w:rsidRDefault="00FC6984" w:rsidP="00893E3F">
      <w:pPr>
        <w:widowControl/>
        <w:numPr>
          <w:ilvl w:val="0"/>
          <w:numId w:val="18"/>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 xml:space="preserve">готовность адаптироваться в профессиональной среде; </w:t>
      </w:r>
    </w:p>
    <w:p w:rsidR="00FC6984" w:rsidRPr="000D13D5" w:rsidRDefault="00FC6984" w:rsidP="00893E3F">
      <w:pPr>
        <w:widowControl/>
        <w:numPr>
          <w:ilvl w:val="0"/>
          <w:numId w:val="18"/>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 xml:space="preserve">уважение к труду и результатам трудовой деятельности, в том числе при изучении произведений русского фольклора и литературы; </w:t>
      </w:r>
    </w:p>
    <w:p w:rsidR="00FC6984" w:rsidRPr="000D13D5" w:rsidRDefault="00FC6984" w:rsidP="00893E3F">
      <w:pPr>
        <w:widowControl/>
        <w:numPr>
          <w:ilvl w:val="0"/>
          <w:numId w:val="18"/>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FC6984" w:rsidRPr="000D13D5" w:rsidRDefault="00FC6984" w:rsidP="00F56010">
      <w:pPr>
        <w:spacing w:after="0" w:line="240" w:lineRule="atLeast"/>
        <w:ind w:firstLine="709"/>
        <w:jc w:val="both"/>
        <w:rPr>
          <w:rFonts w:ascii="Times New Roman" w:hAnsi="Times New Roman"/>
          <w:sz w:val="24"/>
          <w:szCs w:val="24"/>
          <w:lang w:val="ru-RU"/>
        </w:rPr>
      </w:pPr>
    </w:p>
    <w:p w:rsidR="00FC6984" w:rsidRPr="000D13D5" w:rsidRDefault="00FC6984" w:rsidP="00F56010">
      <w:pPr>
        <w:spacing w:after="0" w:line="240" w:lineRule="atLeast"/>
        <w:ind w:firstLine="709"/>
        <w:jc w:val="both"/>
        <w:rPr>
          <w:rFonts w:ascii="Times New Roman" w:hAnsi="Times New Roman"/>
          <w:sz w:val="24"/>
          <w:szCs w:val="24"/>
        </w:rPr>
      </w:pPr>
      <w:r w:rsidRPr="000D13D5">
        <w:rPr>
          <w:rFonts w:ascii="Times New Roman" w:hAnsi="Times New Roman"/>
          <w:b/>
          <w:sz w:val="24"/>
          <w:szCs w:val="24"/>
        </w:rPr>
        <w:t>Экологического воспитания:</w:t>
      </w:r>
    </w:p>
    <w:p w:rsidR="00FC6984" w:rsidRPr="000D13D5" w:rsidRDefault="00FC6984" w:rsidP="00893E3F">
      <w:pPr>
        <w:widowControl/>
        <w:numPr>
          <w:ilvl w:val="0"/>
          <w:numId w:val="19"/>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FC6984" w:rsidRPr="000D13D5" w:rsidRDefault="00FC6984" w:rsidP="00893E3F">
      <w:pPr>
        <w:widowControl/>
        <w:numPr>
          <w:ilvl w:val="0"/>
          <w:numId w:val="19"/>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 xml:space="preserve">повышение уровня экологической культуры, осознание глобального характера экологических проблем и путей их решения; </w:t>
      </w:r>
    </w:p>
    <w:p w:rsidR="00FC6984" w:rsidRPr="000D13D5" w:rsidRDefault="00FC6984" w:rsidP="00893E3F">
      <w:pPr>
        <w:widowControl/>
        <w:numPr>
          <w:ilvl w:val="0"/>
          <w:numId w:val="19"/>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FC6984" w:rsidRPr="000D13D5" w:rsidRDefault="00FC6984" w:rsidP="00893E3F">
      <w:pPr>
        <w:widowControl/>
        <w:numPr>
          <w:ilvl w:val="0"/>
          <w:numId w:val="19"/>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 xml:space="preserve">осознание своей роли как гражданина и потребителя в условиях взаимосвязи природной, технологической и социальной сред; </w:t>
      </w:r>
    </w:p>
    <w:p w:rsidR="00FC6984" w:rsidRPr="000D13D5" w:rsidRDefault="00FC6984" w:rsidP="00893E3F">
      <w:pPr>
        <w:widowControl/>
        <w:numPr>
          <w:ilvl w:val="0"/>
          <w:numId w:val="19"/>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готовность к участию в практической деятельности экологической направленности.</w:t>
      </w:r>
    </w:p>
    <w:p w:rsidR="00FC6984" w:rsidRPr="000D13D5" w:rsidRDefault="00FC6984" w:rsidP="00F56010">
      <w:pPr>
        <w:spacing w:after="0" w:line="240" w:lineRule="atLeast"/>
        <w:ind w:firstLine="709"/>
        <w:jc w:val="both"/>
        <w:rPr>
          <w:rFonts w:ascii="Times New Roman" w:hAnsi="Times New Roman"/>
          <w:sz w:val="24"/>
          <w:szCs w:val="24"/>
          <w:lang w:val="ru-RU"/>
        </w:rPr>
      </w:pPr>
    </w:p>
    <w:p w:rsidR="00FC6984" w:rsidRPr="000D13D5" w:rsidRDefault="00FC6984" w:rsidP="00F56010">
      <w:pPr>
        <w:spacing w:after="0" w:line="240" w:lineRule="atLeast"/>
        <w:ind w:firstLine="709"/>
        <w:jc w:val="both"/>
        <w:rPr>
          <w:rFonts w:ascii="Times New Roman" w:hAnsi="Times New Roman"/>
          <w:sz w:val="24"/>
          <w:szCs w:val="24"/>
        </w:rPr>
      </w:pPr>
      <w:r w:rsidRPr="000D13D5">
        <w:rPr>
          <w:rFonts w:ascii="Times New Roman" w:hAnsi="Times New Roman"/>
          <w:b/>
          <w:sz w:val="24"/>
          <w:szCs w:val="24"/>
        </w:rPr>
        <w:t>Ценности научного познания:</w:t>
      </w:r>
    </w:p>
    <w:p w:rsidR="00FC6984" w:rsidRPr="000D13D5" w:rsidRDefault="00FC6984" w:rsidP="00893E3F">
      <w:pPr>
        <w:widowControl/>
        <w:numPr>
          <w:ilvl w:val="0"/>
          <w:numId w:val="20"/>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FC6984" w:rsidRPr="000D13D5" w:rsidRDefault="00FC6984" w:rsidP="00893E3F">
      <w:pPr>
        <w:widowControl/>
        <w:numPr>
          <w:ilvl w:val="0"/>
          <w:numId w:val="20"/>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 xml:space="preserve">овладение языковой и читательской культурой как средством познания мира; </w:t>
      </w:r>
    </w:p>
    <w:p w:rsidR="00FC6984" w:rsidRPr="000D13D5" w:rsidRDefault="00FC6984" w:rsidP="00893E3F">
      <w:pPr>
        <w:widowControl/>
        <w:numPr>
          <w:ilvl w:val="0"/>
          <w:numId w:val="20"/>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 xml:space="preserve">овладение основными навыками исследовательской деятельности с учётом специфики школьного литературного образования; </w:t>
      </w:r>
    </w:p>
    <w:p w:rsidR="00FC6984" w:rsidRPr="000D13D5" w:rsidRDefault="00FC6984" w:rsidP="00893E3F">
      <w:pPr>
        <w:widowControl/>
        <w:numPr>
          <w:ilvl w:val="0"/>
          <w:numId w:val="20"/>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lastRenderedPageBreak/>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C6984" w:rsidRPr="000D13D5" w:rsidRDefault="00FC6984" w:rsidP="00F56010">
      <w:pPr>
        <w:spacing w:after="0" w:line="240" w:lineRule="atLeast"/>
        <w:ind w:firstLine="709"/>
        <w:jc w:val="both"/>
        <w:rPr>
          <w:rFonts w:ascii="Times New Roman" w:hAnsi="Times New Roman"/>
          <w:sz w:val="24"/>
          <w:szCs w:val="24"/>
          <w:lang w:val="ru-RU"/>
        </w:rPr>
      </w:pP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Личностные результаты, обеспечивающие адаптацию обучающегося к изменяющимся условиям социальной и природной среды:</w:t>
      </w:r>
    </w:p>
    <w:p w:rsidR="00FC6984" w:rsidRPr="000D13D5" w:rsidRDefault="00FC6984" w:rsidP="00893E3F">
      <w:pPr>
        <w:widowControl/>
        <w:numPr>
          <w:ilvl w:val="0"/>
          <w:numId w:val="21"/>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FC6984" w:rsidRPr="000D13D5" w:rsidRDefault="00FC6984" w:rsidP="00893E3F">
      <w:pPr>
        <w:widowControl/>
        <w:numPr>
          <w:ilvl w:val="0"/>
          <w:numId w:val="21"/>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изучение и оценка социальных ролей персонажей литературных произведений;</w:t>
      </w:r>
    </w:p>
    <w:p w:rsidR="00FC6984" w:rsidRPr="000D13D5" w:rsidRDefault="00FC6984" w:rsidP="00893E3F">
      <w:pPr>
        <w:widowControl/>
        <w:numPr>
          <w:ilvl w:val="0"/>
          <w:numId w:val="21"/>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 xml:space="preserve">потребность во взаимодействии в условиях неопределённости, открытость опыту и знаниям других; </w:t>
      </w:r>
    </w:p>
    <w:p w:rsidR="00FC6984" w:rsidRPr="000D13D5" w:rsidRDefault="00FC6984" w:rsidP="00893E3F">
      <w:pPr>
        <w:widowControl/>
        <w:numPr>
          <w:ilvl w:val="0"/>
          <w:numId w:val="21"/>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FC6984" w:rsidRPr="000D13D5" w:rsidRDefault="00FC6984" w:rsidP="00893E3F">
      <w:pPr>
        <w:widowControl/>
        <w:numPr>
          <w:ilvl w:val="0"/>
          <w:numId w:val="21"/>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FC6984" w:rsidRPr="000D13D5" w:rsidRDefault="00FC6984" w:rsidP="00893E3F">
      <w:pPr>
        <w:widowControl/>
        <w:numPr>
          <w:ilvl w:val="0"/>
          <w:numId w:val="21"/>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 xml:space="preserve">умение оперировать основными понятиями, терминами и представлениями в области концепции устойчивого развития; </w:t>
      </w:r>
    </w:p>
    <w:p w:rsidR="00FC6984" w:rsidRPr="000D13D5" w:rsidRDefault="00FC6984" w:rsidP="00893E3F">
      <w:pPr>
        <w:widowControl/>
        <w:numPr>
          <w:ilvl w:val="0"/>
          <w:numId w:val="21"/>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 xml:space="preserve">анализировать и выявлять взаимосвязи природы, общества и экономики; </w:t>
      </w:r>
    </w:p>
    <w:p w:rsidR="00FC6984" w:rsidRPr="000D13D5" w:rsidRDefault="00FC6984" w:rsidP="00893E3F">
      <w:pPr>
        <w:widowControl/>
        <w:numPr>
          <w:ilvl w:val="0"/>
          <w:numId w:val="21"/>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оценивать свои действия с учётом влияния на окружающую среду, достижений целей и преодоления вызовов, возможных глобальных последствий;</w:t>
      </w:r>
    </w:p>
    <w:p w:rsidR="00FC6984" w:rsidRPr="000D13D5" w:rsidRDefault="00FC6984" w:rsidP="00893E3F">
      <w:pPr>
        <w:widowControl/>
        <w:numPr>
          <w:ilvl w:val="0"/>
          <w:numId w:val="21"/>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FC6984" w:rsidRPr="000D13D5" w:rsidRDefault="00FC6984" w:rsidP="00893E3F">
      <w:pPr>
        <w:widowControl/>
        <w:numPr>
          <w:ilvl w:val="0"/>
          <w:numId w:val="21"/>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 xml:space="preserve">воспринимать стрессовую ситуацию как вызов, требующий контрмер; </w:t>
      </w:r>
    </w:p>
    <w:p w:rsidR="00FC6984" w:rsidRPr="000D13D5" w:rsidRDefault="00FC6984" w:rsidP="00893E3F">
      <w:pPr>
        <w:widowControl/>
        <w:numPr>
          <w:ilvl w:val="0"/>
          <w:numId w:val="21"/>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 xml:space="preserve">оценивать ситуацию стресса, корректировать принимаемые решения и действия; </w:t>
      </w:r>
    </w:p>
    <w:p w:rsidR="00FC6984" w:rsidRPr="000D13D5" w:rsidRDefault="00FC6984" w:rsidP="00893E3F">
      <w:pPr>
        <w:widowControl/>
        <w:numPr>
          <w:ilvl w:val="0"/>
          <w:numId w:val="21"/>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 xml:space="preserve">формулировать и оценивать риски и последствия, формировать опыт, уметь находить позитивное в произошедшей ситуации; </w:t>
      </w:r>
    </w:p>
    <w:p w:rsidR="00FC6984" w:rsidRPr="000D13D5" w:rsidRDefault="00FC6984" w:rsidP="00893E3F">
      <w:pPr>
        <w:widowControl/>
        <w:numPr>
          <w:ilvl w:val="0"/>
          <w:numId w:val="21"/>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быть готовым действовать в отсутствии гарантий успеха.</w:t>
      </w:r>
    </w:p>
    <w:p w:rsidR="00FC6984" w:rsidRPr="000D13D5" w:rsidRDefault="00FC6984" w:rsidP="00F56010">
      <w:pPr>
        <w:spacing w:after="0" w:line="240" w:lineRule="atLeast"/>
        <w:ind w:firstLine="709"/>
        <w:jc w:val="both"/>
        <w:rPr>
          <w:rFonts w:ascii="Times New Roman" w:hAnsi="Times New Roman"/>
          <w:sz w:val="24"/>
          <w:szCs w:val="24"/>
          <w:lang w:val="ru-RU"/>
        </w:rPr>
      </w:pP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МЕТАПРЕДМЕТНЫЕ РЕЗУЛЬТАТЫ</w:t>
      </w:r>
    </w:p>
    <w:p w:rsidR="00FC6984" w:rsidRPr="000D13D5" w:rsidRDefault="00FC6984" w:rsidP="00F56010">
      <w:pPr>
        <w:spacing w:after="0" w:line="240" w:lineRule="atLeast"/>
        <w:ind w:firstLine="709"/>
        <w:jc w:val="both"/>
        <w:rPr>
          <w:rFonts w:ascii="Times New Roman" w:hAnsi="Times New Roman"/>
          <w:sz w:val="24"/>
          <w:szCs w:val="24"/>
          <w:lang w:val="ru-RU"/>
        </w:rPr>
      </w:pP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К концу обучения у обучающегося формируются следующие универсальные учебные действия.</w:t>
      </w:r>
    </w:p>
    <w:p w:rsidR="00FC6984" w:rsidRPr="000D13D5" w:rsidRDefault="00FC6984" w:rsidP="00F56010">
      <w:pPr>
        <w:spacing w:after="0" w:line="240" w:lineRule="atLeast"/>
        <w:ind w:firstLine="709"/>
        <w:jc w:val="both"/>
        <w:rPr>
          <w:rFonts w:ascii="Times New Roman" w:hAnsi="Times New Roman"/>
          <w:sz w:val="24"/>
          <w:szCs w:val="24"/>
          <w:lang w:val="ru-RU"/>
        </w:rPr>
      </w:pP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Универсальные учебные познавательные действия:</w:t>
      </w:r>
    </w:p>
    <w:p w:rsidR="00FC6984" w:rsidRPr="000D13D5" w:rsidRDefault="00FC6984" w:rsidP="00F56010">
      <w:pPr>
        <w:spacing w:after="0" w:line="240" w:lineRule="atLeast"/>
        <w:ind w:firstLine="709"/>
        <w:jc w:val="both"/>
        <w:rPr>
          <w:rFonts w:ascii="Times New Roman" w:hAnsi="Times New Roman"/>
          <w:sz w:val="24"/>
          <w:szCs w:val="24"/>
          <w:lang w:val="ru-RU"/>
        </w:rPr>
      </w:pP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1) Базовые логические действия:</w:t>
      </w:r>
    </w:p>
    <w:p w:rsidR="00FC6984" w:rsidRPr="000D13D5" w:rsidRDefault="00FC6984" w:rsidP="00893E3F">
      <w:pPr>
        <w:widowControl/>
        <w:numPr>
          <w:ilvl w:val="0"/>
          <w:numId w:val="22"/>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FC6984" w:rsidRPr="000D13D5" w:rsidRDefault="00FC6984" w:rsidP="00893E3F">
      <w:pPr>
        <w:widowControl/>
        <w:numPr>
          <w:ilvl w:val="0"/>
          <w:numId w:val="22"/>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FC6984" w:rsidRPr="000D13D5" w:rsidRDefault="00FC6984" w:rsidP="00893E3F">
      <w:pPr>
        <w:widowControl/>
        <w:numPr>
          <w:ilvl w:val="0"/>
          <w:numId w:val="22"/>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с учётом предложенной задачи выявлять закономерности и противоречия в рассматриваемых литературных фактах и наблюдениях над текстом;</w:t>
      </w:r>
    </w:p>
    <w:p w:rsidR="00FC6984" w:rsidRPr="000D13D5" w:rsidRDefault="00FC6984" w:rsidP="00893E3F">
      <w:pPr>
        <w:widowControl/>
        <w:numPr>
          <w:ilvl w:val="0"/>
          <w:numId w:val="22"/>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lastRenderedPageBreak/>
        <w:t>предлагать критерии для выявления закономерностей и противоречий с учётом учебной задачи;</w:t>
      </w:r>
    </w:p>
    <w:p w:rsidR="00FC6984" w:rsidRPr="000D13D5" w:rsidRDefault="00FC6984" w:rsidP="00893E3F">
      <w:pPr>
        <w:widowControl/>
        <w:numPr>
          <w:ilvl w:val="0"/>
          <w:numId w:val="22"/>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выявлять дефициты информации, данных, необходимых для решения поставленной учебной задачи;</w:t>
      </w:r>
    </w:p>
    <w:p w:rsidR="00FC6984" w:rsidRPr="000D13D5" w:rsidRDefault="00FC6984" w:rsidP="00893E3F">
      <w:pPr>
        <w:widowControl/>
        <w:numPr>
          <w:ilvl w:val="0"/>
          <w:numId w:val="22"/>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выявлять причинно-следственные связи при изучении литературных явлений и процессов;</w:t>
      </w:r>
    </w:p>
    <w:p w:rsidR="00FC6984" w:rsidRPr="000D13D5" w:rsidRDefault="00FC6984" w:rsidP="00893E3F">
      <w:pPr>
        <w:widowControl/>
        <w:numPr>
          <w:ilvl w:val="0"/>
          <w:numId w:val="22"/>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делать выводы с использованием дедуктивных и индуктивных умозаключений, умозаключений по аналогии;</w:t>
      </w:r>
    </w:p>
    <w:p w:rsidR="00FC6984" w:rsidRPr="000D13D5" w:rsidRDefault="00FC6984" w:rsidP="00893E3F">
      <w:pPr>
        <w:widowControl/>
        <w:numPr>
          <w:ilvl w:val="0"/>
          <w:numId w:val="22"/>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формулировать гипотезы об их взаимосвязях;</w:t>
      </w:r>
    </w:p>
    <w:p w:rsidR="00FC6984" w:rsidRPr="000D13D5" w:rsidRDefault="00FC6984" w:rsidP="00893E3F">
      <w:pPr>
        <w:widowControl/>
        <w:numPr>
          <w:ilvl w:val="0"/>
          <w:numId w:val="22"/>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FC6984" w:rsidRPr="000D13D5" w:rsidRDefault="00FC6984" w:rsidP="00F56010">
      <w:pPr>
        <w:spacing w:after="0" w:line="240" w:lineRule="atLeast"/>
        <w:ind w:firstLine="709"/>
        <w:jc w:val="both"/>
        <w:rPr>
          <w:rFonts w:ascii="Times New Roman" w:hAnsi="Times New Roman"/>
          <w:sz w:val="24"/>
          <w:szCs w:val="24"/>
        </w:rPr>
      </w:pPr>
      <w:r w:rsidRPr="000D13D5">
        <w:rPr>
          <w:rFonts w:ascii="Times New Roman" w:hAnsi="Times New Roman"/>
          <w:b/>
          <w:sz w:val="24"/>
          <w:szCs w:val="24"/>
        </w:rPr>
        <w:t>2) Базовые исследовательские действия:</w:t>
      </w:r>
    </w:p>
    <w:p w:rsidR="00FC6984" w:rsidRPr="000D13D5" w:rsidRDefault="00FC6984" w:rsidP="00893E3F">
      <w:pPr>
        <w:widowControl/>
        <w:numPr>
          <w:ilvl w:val="0"/>
          <w:numId w:val="23"/>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C6984" w:rsidRPr="000D13D5" w:rsidRDefault="00FC6984" w:rsidP="00893E3F">
      <w:pPr>
        <w:widowControl/>
        <w:numPr>
          <w:ilvl w:val="0"/>
          <w:numId w:val="23"/>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использовать вопросы как исследовательский инструмент познания в литературном образовании;</w:t>
      </w:r>
    </w:p>
    <w:p w:rsidR="00FC6984" w:rsidRPr="000D13D5" w:rsidRDefault="00FC6984" w:rsidP="00893E3F">
      <w:pPr>
        <w:widowControl/>
        <w:numPr>
          <w:ilvl w:val="0"/>
          <w:numId w:val="23"/>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формировать гипотезу об истинности собственных суждений и суждений других, аргументировать свою позицию, мнение</w:t>
      </w:r>
    </w:p>
    <w:p w:rsidR="00FC6984" w:rsidRPr="000D13D5" w:rsidRDefault="00FC6984" w:rsidP="00893E3F">
      <w:pPr>
        <w:widowControl/>
        <w:numPr>
          <w:ilvl w:val="0"/>
          <w:numId w:val="23"/>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FC6984" w:rsidRPr="000D13D5" w:rsidRDefault="00FC6984" w:rsidP="00893E3F">
      <w:pPr>
        <w:widowControl/>
        <w:numPr>
          <w:ilvl w:val="0"/>
          <w:numId w:val="23"/>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оценивать на применимость и достоверность информацию, полученную в ходе исследования (эксперимента);</w:t>
      </w:r>
    </w:p>
    <w:p w:rsidR="00FC6984" w:rsidRPr="000D13D5" w:rsidRDefault="00FC6984" w:rsidP="00893E3F">
      <w:pPr>
        <w:widowControl/>
        <w:numPr>
          <w:ilvl w:val="0"/>
          <w:numId w:val="23"/>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самостоятельно формулировать обобщения и выводы по результатам проведённого наблюдения, опыта, исследования;</w:t>
      </w:r>
    </w:p>
    <w:p w:rsidR="00FC6984" w:rsidRPr="000D13D5" w:rsidRDefault="00FC6984" w:rsidP="00893E3F">
      <w:pPr>
        <w:widowControl/>
        <w:numPr>
          <w:ilvl w:val="0"/>
          <w:numId w:val="23"/>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владеть инструментами оценки достоверности полученных выводов и обобщений;</w:t>
      </w:r>
    </w:p>
    <w:p w:rsidR="00FC6984" w:rsidRPr="000D13D5" w:rsidRDefault="00FC6984" w:rsidP="00893E3F">
      <w:pPr>
        <w:widowControl/>
        <w:numPr>
          <w:ilvl w:val="0"/>
          <w:numId w:val="23"/>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FC6984" w:rsidRPr="000D13D5" w:rsidRDefault="00FC6984" w:rsidP="00F56010">
      <w:pPr>
        <w:spacing w:after="0" w:line="240" w:lineRule="atLeast"/>
        <w:ind w:firstLine="709"/>
        <w:jc w:val="both"/>
        <w:rPr>
          <w:rFonts w:ascii="Times New Roman" w:hAnsi="Times New Roman"/>
          <w:sz w:val="24"/>
          <w:szCs w:val="24"/>
        </w:rPr>
      </w:pPr>
      <w:r w:rsidRPr="000D13D5">
        <w:rPr>
          <w:rFonts w:ascii="Times New Roman" w:hAnsi="Times New Roman"/>
          <w:b/>
          <w:sz w:val="24"/>
          <w:szCs w:val="24"/>
        </w:rPr>
        <w:t>3) Работа с информацией:</w:t>
      </w:r>
    </w:p>
    <w:p w:rsidR="00FC6984" w:rsidRPr="000D13D5" w:rsidRDefault="00FC6984" w:rsidP="00893E3F">
      <w:pPr>
        <w:widowControl/>
        <w:numPr>
          <w:ilvl w:val="0"/>
          <w:numId w:val="24"/>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FC6984" w:rsidRPr="000D13D5" w:rsidRDefault="00FC6984" w:rsidP="00893E3F">
      <w:pPr>
        <w:widowControl/>
        <w:numPr>
          <w:ilvl w:val="0"/>
          <w:numId w:val="24"/>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FC6984" w:rsidRPr="000D13D5" w:rsidRDefault="00FC6984" w:rsidP="00893E3F">
      <w:pPr>
        <w:widowControl/>
        <w:numPr>
          <w:ilvl w:val="0"/>
          <w:numId w:val="24"/>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FC6984" w:rsidRPr="000D13D5" w:rsidRDefault="00FC6984" w:rsidP="00893E3F">
      <w:pPr>
        <w:widowControl/>
        <w:numPr>
          <w:ilvl w:val="0"/>
          <w:numId w:val="24"/>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FC6984" w:rsidRPr="000D13D5" w:rsidRDefault="00FC6984" w:rsidP="00893E3F">
      <w:pPr>
        <w:widowControl/>
        <w:numPr>
          <w:ilvl w:val="0"/>
          <w:numId w:val="24"/>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оценивать надёжность литературной и другой информации по критериям, предложенным учителем или сформулированным самостоятельно;</w:t>
      </w:r>
    </w:p>
    <w:p w:rsidR="00FC6984" w:rsidRPr="000D13D5" w:rsidRDefault="00FC6984" w:rsidP="00893E3F">
      <w:pPr>
        <w:widowControl/>
        <w:numPr>
          <w:ilvl w:val="0"/>
          <w:numId w:val="24"/>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эффективно запоминать и систематизировать эту информацию.</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Универсальные учебные коммуникативные действия:</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1) Общение:</w:t>
      </w:r>
    </w:p>
    <w:p w:rsidR="00FC6984" w:rsidRPr="000D13D5" w:rsidRDefault="00FC6984" w:rsidP="00893E3F">
      <w:pPr>
        <w:widowControl/>
        <w:numPr>
          <w:ilvl w:val="0"/>
          <w:numId w:val="25"/>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воспринимать и формулировать суждения, выражать эмоции в соответствии с условиями и целями общения;</w:t>
      </w:r>
    </w:p>
    <w:p w:rsidR="00FC6984" w:rsidRPr="000D13D5" w:rsidRDefault="00FC6984" w:rsidP="00893E3F">
      <w:pPr>
        <w:widowControl/>
        <w:numPr>
          <w:ilvl w:val="0"/>
          <w:numId w:val="25"/>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lastRenderedPageBreak/>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FC6984" w:rsidRPr="000D13D5" w:rsidRDefault="00FC6984" w:rsidP="00893E3F">
      <w:pPr>
        <w:widowControl/>
        <w:numPr>
          <w:ilvl w:val="0"/>
          <w:numId w:val="25"/>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выражать себя (свою точку зрения) в устных и письменных текстах;</w:t>
      </w:r>
    </w:p>
    <w:p w:rsidR="00FC6984" w:rsidRPr="000D13D5" w:rsidRDefault="00FC6984" w:rsidP="00893E3F">
      <w:pPr>
        <w:widowControl/>
        <w:numPr>
          <w:ilvl w:val="0"/>
          <w:numId w:val="25"/>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понимать намерения других, проявлять уважительное отношение к собеседнику и корректно формулировать свои возражения;</w:t>
      </w:r>
    </w:p>
    <w:p w:rsidR="00FC6984" w:rsidRPr="000D13D5" w:rsidRDefault="00FC6984" w:rsidP="00893E3F">
      <w:pPr>
        <w:widowControl/>
        <w:numPr>
          <w:ilvl w:val="0"/>
          <w:numId w:val="25"/>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FC6984" w:rsidRPr="000D13D5" w:rsidRDefault="00FC6984" w:rsidP="00893E3F">
      <w:pPr>
        <w:widowControl/>
        <w:numPr>
          <w:ilvl w:val="0"/>
          <w:numId w:val="25"/>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FC6984" w:rsidRPr="000D13D5" w:rsidRDefault="00FC6984" w:rsidP="00893E3F">
      <w:pPr>
        <w:widowControl/>
        <w:numPr>
          <w:ilvl w:val="0"/>
          <w:numId w:val="25"/>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публично представлять результаты выполненного опыта (литературоведческого эксперимента, исследования, проекта);</w:t>
      </w:r>
    </w:p>
    <w:p w:rsidR="00FC6984" w:rsidRPr="000D13D5" w:rsidRDefault="00FC6984" w:rsidP="00893E3F">
      <w:pPr>
        <w:widowControl/>
        <w:numPr>
          <w:ilvl w:val="0"/>
          <w:numId w:val="25"/>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C6984" w:rsidRPr="000D13D5" w:rsidRDefault="00FC6984" w:rsidP="00F56010">
      <w:pPr>
        <w:spacing w:after="0" w:line="240" w:lineRule="atLeast"/>
        <w:ind w:firstLine="709"/>
        <w:jc w:val="both"/>
        <w:rPr>
          <w:rFonts w:ascii="Times New Roman" w:hAnsi="Times New Roman"/>
          <w:sz w:val="24"/>
          <w:szCs w:val="24"/>
        </w:rPr>
      </w:pPr>
      <w:r w:rsidRPr="000D13D5">
        <w:rPr>
          <w:rFonts w:ascii="Times New Roman" w:hAnsi="Times New Roman"/>
          <w:b/>
          <w:sz w:val="24"/>
          <w:szCs w:val="24"/>
        </w:rPr>
        <w:t>2) Совместная деятельность:</w:t>
      </w:r>
    </w:p>
    <w:p w:rsidR="00FC6984" w:rsidRPr="000D13D5" w:rsidRDefault="00FC6984" w:rsidP="00893E3F">
      <w:pPr>
        <w:widowControl/>
        <w:numPr>
          <w:ilvl w:val="0"/>
          <w:numId w:val="26"/>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FC6984" w:rsidRPr="000D13D5" w:rsidRDefault="00FC6984" w:rsidP="00893E3F">
      <w:pPr>
        <w:widowControl/>
        <w:numPr>
          <w:ilvl w:val="0"/>
          <w:numId w:val="26"/>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C6984" w:rsidRPr="000D13D5" w:rsidRDefault="00FC6984" w:rsidP="00893E3F">
      <w:pPr>
        <w:widowControl/>
        <w:numPr>
          <w:ilvl w:val="0"/>
          <w:numId w:val="26"/>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уметь обобщать мнения нескольких людей;</w:t>
      </w:r>
    </w:p>
    <w:p w:rsidR="00FC6984" w:rsidRPr="000D13D5" w:rsidRDefault="00FC6984" w:rsidP="00893E3F">
      <w:pPr>
        <w:widowControl/>
        <w:numPr>
          <w:ilvl w:val="0"/>
          <w:numId w:val="26"/>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FC6984" w:rsidRPr="000D13D5" w:rsidRDefault="00FC6984" w:rsidP="00893E3F">
      <w:pPr>
        <w:widowControl/>
        <w:numPr>
          <w:ilvl w:val="0"/>
          <w:numId w:val="26"/>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C6984" w:rsidRPr="000D13D5" w:rsidRDefault="00FC6984" w:rsidP="00893E3F">
      <w:pPr>
        <w:widowControl/>
        <w:numPr>
          <w:ilvl w:val="0"/>
          <w:numId w:val="26"/>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FC6984" w:rsidRPr="000D13D5" w:rsidRDefault="00FC6984" w:rsidP="00893E3F">
      <w:pPr>
        <w:widowControl/>
        <w:numPr>
          <w:ilvl w:val="0"/>
          <w:numId w:val="26"/>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FC6984" w:rsidRPr="000D13D5" w:rsidRDefault="00FC6984" w:rsidP="00893E3F">
      <w:pPr>
        <w:widowControl/>
        <w:numPr>
          <w:ilvl w:val="0"/>
          <w:numId w:val="26"/>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FC6984" w:rsidRPr="000D13D5" w:rsidRDefault="00FC6984" w:rsidP="00893E3F">
      <w:pPr>
        <w:widowControl/>
        <w:numPr>
          <w:ilvl w:val="0"/>
          <w:numId w:val="26"/>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 xml:space="preserve">публично представлять результаты выполненного опыта (литературоведческого эксперимента, исследования, проекта); </w:t>
      </w:r>
    </w:p>
    <w:p w:rsidR="00FC6984" w:rsidRPr="000D13D5" w:rsidRDefault="00FC6984" w:rsidP="00893E3F">
      <w:pPr>
        <w:widowControl/>
        <w:numPr>
          <w:ilvl w:val="0"/>
          <w:numId w:val="26"/>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C6984" w:rsidRPr="000D13D5" w:rsidRDefault="00FC6984" w:rsidP="00893E3F">
      <w:pPr>
        <w:widowControl/>
        <w:numPr>
          <w:ilvl w:val="0"/>
          <w:numId w:val="26"/>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участниками взаимодействия на литературных занятиях;</w:t>
      </w:r>
    </w:p>
    <w:p w:rsidR="00FC6984" w:rsidRPr="000D13D5" w:rsidRDefault="00FC6984" w:rsidP="00893E3F">
      <w:pPr>
        <w:widowControl/>
        <w:numPr>
          <w:ilvl w:val="0"/>
          <w:numId w:val="26"/>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lastRenderedPageBreak/>
        <w:t>Универсальные учебные регулятивные действия:</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1) Самоорганизация:</w:t>
      </w:r>
    </w:p>
    <w:p w:rsidR="00FC6984" w:rsidRPr="000D13D5" w:rsidRDefault="00FC6984" w:rsidP="00893E3F">
      <w:pPr>
        <w:widowControl/>
        <w:numPr>
          <w:ilvl w:val="0"/>
          <w:numId w:val="27"/>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выявлять проблемы для решения в учебных и жизненных ситуациях, анализируя ситуации, изображённые в художественной литературе;</w:t>
      </w:r>
    </w:p>
    <w:p w:rsidR="00FC6984" w:rsidRPr="000D13D5" w:rsidRDefault="00FC6984" w:rsidP="00893E3F">
      <w:pPr>
        <w:widowControl/>
        <w:numPr>
          <w:ilvl w:val="0"/>
          <w:numId w:val="27"/>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FC6984" w:rsidRPr="000D13D5" w:rsidRDefault="00FC6984" w:rsidP="00893E3F">
      <w:pPr>
        <w:widowControl/>
        <w:numPr>
          <w:ilvl w:val="0"/>
          <w:numId w:val="27"/>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C6984" w:rsidRPr="000D13D5" w:rsidRDefault="00FC6984" w:rsidP="00893E3F">
      <w:pPr>
        <w:widowControl/>
        <w:numPr>
          <w:ilvl w:val="0"/>
          <w:numId w:val="27"/>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FC6984" w:rsidRPr="000D13D5" w:rsidRDefault="00FC6984" w:rsidP="00893E3F">
      <w:pPr>
        <w:widowControl/>
        <w:numPr>
          <w:ilvl w:val="0"/>
          <w:numId w:val="27"/>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делать выбор и брать ответственность за решение.</w:t>
      </w:r>
    </w:p>
    <w:p w:rsidR="00FC6984" w:rsidRPr="000D13D5" w:rsidRDefault="00FC6984" w:rsidP="00F56010">
      <w:pPr>
        <w:spacing w:after="0" w:line="240" w:lineRule="atLeast"/>
        <w:ind w:firstLine="709"/>
        <w:jc w:val="both"/>
        <w:rPr>
          <w:rFonts w:ascii="Times New Roman" w:hAnsi="Times New Roman"/>
          <w:sz w:val="24"/>
          <w:szCs w:val="24"/>
        </w:rPr>
      </w:pPr>
      <w:r w:rsidRPr="000D13D5">
        <w:rPr>
          <w:rFonts w:ascii="Times New Roman" w:hAnsi="Times New Roman"/>
          <w:b/>
          <w:sz w:val="24"/>
          <w:szCs w:val="24"/>
        </w:rPr>
        <w:t>2) Самоконтроль:</w:t>
      </w:r>
    </w:p>
    <w:p w:rsidR="00FC6984" w:rsidRPr="000D13D5" w:rsidRDefault="00FC6984" w:rsidP="00893E3F">
      <w:pPr>
        <w:widowControl/>
        <w:numPr>
          <w:ilvl w:val="0"/>
          <w:numId w:val="28"/>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FC6984" w:rsidRPr="000D13D5" w:rsidRDefault="00FC6984" w:rsidP="00893E3F">
      <w:pPr>
        <w:widowControl/>
        <w:numPr>
          <w:ilvl w:val="0"/>
          <w:numId w:val="28"/>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FC6984" w:rsidRPr="000D13D5" w:rsidRDefault="00FC6984" w:rsidP="00893E3F">
      <w:pPr>
        <w:widowControl/>
        <w:numPr>
          <w:ilvl w:val="0"/>
          <w:numId w:val="28"/>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C6984" w:rsidRPr="000D13D5" w:rsidRDefault="00FC6984" w:rsidP="00893E3F">
      <w:pPr>
        <w:widowControl/>
        <w:numPr>
          <w:ilvl w:val="0"/>
          <w:numId w:val="28"/>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FC6984" w:rsidRPr="000D13D5" w:rsidRDefault="00FC6984" w:rsidP="00F56010">
      <w:pPr>
        <w:spacing w:after="0" w:line="240" w:lineRule="atLeast"/>
        <w:ind w:firstLine="709"/>
        <w:jc w:val="both"/>
        <w:rPr>
          <w:rFonts w:ascii="Times New Roman" w:hAnsi="Times New Roman"/>
          <w:sz w:val="24"/>
          <w:szCs w:val="24"/>
        </w:rPr>
      </w:pPr>
      <w:r w:rsidRPr="000D13D5">
        <w:rPr>
          <w:rFonts w:ascii="Times New Roman" w:hAnsi="Times New Roman"/>
          <w:b/>
          <w:sz w:val="24"/>
          <w:szCs w:val="24"/>
        </w:rPr>
        <w:t>3) Эмоциональный интеллект:</w:t>
      </w:r>
    </w:p>
    <w:p w:rsidR="00FC6984" w:rsidRPr="000D13D5" w:rsidRDefault="00FC6984" w:rsidP="00893E3F">
      <w:pPr>
        <w:widowControl/>
        <w:numPr>
          <w:ilvl w:val="0"/>
          <w:numId w:val="29"/>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развивать способность различать и называть собственные эмоции, управлять ими и эмоциями других;</w:t>
      </w:r>
    </w:p>
    <w:p w:rsidR="00FC6984" w:rsidRPr="000D13D5" w:rsidRDefault="00FC6984" w:rsidP="00893E3F">
      <w:pPr>
        <w:widowControl/>
        <w:numPr>
          <w:ilvl w:val="0"/>
          <w:numId w:val="29"/>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выявлять и анализировать причины эмоций;</w:t>
      </w:r>
    </w:p>
    <w:p w:rsidR="00FC6984" w:rsidRPr="000D13D5" w:rsidRDefault="00FC6984" w:rsidP="00893E3F">
      <w:pPr>
        <w:widowControl/>
        <w:numPr>
          <w:ilvl w:val="0"/>
          <w:numId w:val="29"/>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ставить себя на место другого человека, понимать мотивы и намерения другого, анализируя примеры из художественной литературы;</w:t>
      </w:r>
    </w:p>
    <w:p w:rsidR="00FC6984" w:rsidRPr="000D13D5" w:rsidRDefault="00FC6984" w:rsidP="00893E3F">
      <w:pPr>
        <w:widowControl/>
        <w:numPr>
          <w:ilvl w:val="0"/>
          <w:numId w:val="29"/>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регулировать способ выражения своих эмоций.</w:t>
      </w:r>
    </w:p>
    <w:p w:rsidR="00FC6984" w:rsidRPr="000D13D5" w:rsidRDefault="00FC6984" w:rsidP="00F56010">
      <w:pPr>
        <w:spacing w:after="0" w:line="240" w:lineRule="atLeast"/>
        <w:ind w:firstLine="709"/>
        <w:jc w:val="both"/>
        <w:rPr>
          <w:rFonts w:ascii="Times New Roman" w:hAnsi="Times New Roman"/>
          <w:sz w:val="24"/>
          <w:szCs w:val="24"/>
        </w:rPr>
      </w:pPr>
      <w:r w:rsidRPr="000D13D5">
        <w:rPr>
          <w:rFonts w:ascii="Times New Roman" w:hAnsi="Times New Roman"/>
          <w:b/>
          <w:sz w:val="24"/>
          <w:szCs w:val="24"/>
        </w:rPr>
        <w:t>4) Принятие себя и других:</w:t>
      </w:r>
    </w:p>
    <w:p w:rsidR="00FC6984" w:rsidRPr="000D13D5" w:rsidRDefault="00FC6984" w:rsidP="00893E3F">
      <w:pPr>
        <w:widowControl/>
        <w:numPr>
          <w:ilvl w:val="0"/>
          <w:numId w:val="30"/>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осознанно относиться к другому человеку, его мнению, размышляя над взаимоотношениями литературных героев;</w:t>
      </w:r>
    </w:p>
    <w:p w:rsidR="00FC6984" w:rsidRPr="000D13D5" w:rsidRDefault="00FC6984" w:rsidP="00893E3F">
      <w:pPr>
        <w:widowControl/>
        <w:numPr>
          <w:ilvl w:val="0"/>
          <w:numId w:val="30"/>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признавать своё право на ошибку и такое же право другого; принимать себя и других, не осуждая;</w:t>
      </w:r>
    </w:p>
    <w:p w:rsidR="00FC6984" w:rsidRPr="000D13D5" w:rsidRDefault="00FC6984" w:rsidP="00893E3F">
      <w:pPr>
        <w:widowControl/>
        <w:numPr>
          <w:ilvl w:val="0"/>
          <w:numId w:val="30"/>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проявлять открытость себе и другим;</w:t>
      </w:r>
    </w:p>
    <w:p w:rsidR="00FC6984" w:rsidRPr="000D13D5" w:rsidRDefault="00FC6984" w:rsidP="00893E3F">
      <w:pPr>
        <w:widowControl/>
        <w:numPr>
          <w:ilvl w:val="0"/>
          <w:numId w:val="30"/>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осознавать невозможность контролировать всё вокруг.</w:t>
      </w:r>
    </w:p>
    <w:p w:rsidR="00FC6984" w:rsidRPr="000D13D5" w:rsidRDefault="00FC6984" w:rsidP="00F56010">
      <w:pPr>
        <w:spacing w:after="0" w:line="240" w:lineRule="atLeast"/>
        <w:ind w:firstLine="709"/>
        <w:jc w:val="both"/>
        <w:rPr>
          <w:rFonts w:ascii="Times New Roman" w:hAnsi="Times New Roman"/>
          <w:sz w:val="24"/>
          <w:szCs w:val="24"/>
          <w:lang w:val="ru-RU"/>
        </w:rPr>
      </w:pP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ПРЕДМЕТНЫЕ РЕЗУЛЬТАТЫ</w:t>
      </w:r>
    </w:p>
    <w:p w:rsidR="00FC6984" w:rsidRPr="000D13D5" w:rsidRDefault="00FC6984" w:rsidP="00F56010">
      <w:pPr>
        <w:spacing w:after="0" w:line="240" w:lineRule="atLeast"/>
        <w:ind w:firstLine="709"/>
        <w:jc w:val="both"/>
        <w:rPr>
          <w:rFonts w:ascii="Times New Roman" w:hAnsi="Times New Roman"/>
          <w:sz w:val="24"/>
          <w:szCs w:val="24"/>
          <w:lang w:val="ru-RU"/>
        </w:rPr>
      </w:pP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5 КЛАСС</w:t>
      </w:r>
    </w:p>
    <w:p w:rsidR="00FC6984" w:rsidRPr="000D13D5" w:rsidRDefault="00FC6984" w:rsidP="00F56010">
      <w:pPr>
        <w:spacing w:after="0" w:line="240" w:lineRule="atLeast"/>
        <w:ind w:firstLine="709"/>
        <w:jc w:val="both"/>
        <w:rPr>
          <w:rFonts w:ascii="Times New Roman" w:hAnsi="Times New Roman"/>
          <w:sz w:val="24"/>
          <w:szCs w:val="24"/>
          <w:lang w:val="ru-RU"/>
        </w:rPr>
      </w:pP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2) понимать, что литература – это вид искусства и что художественный текст отличается от текста научного, делового, публицистического;</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3) владеть элементарными умениями воспринимать, анализировать, интерпретировать и оценивать прочитанные произведения:</w:t>
      </w:r>
    </w:p>
    <w:p w:rsidR="00FC6984" w:rsidRPr="000D13D5" w:rsidRDefault="00FC6984" w:rsidP="00893E3F">
      <w:pPr>
        <w:widowControl/>
        <w:numPr>
          <w:ilvl w:val="0"/>
          <w:numId w:val="31"/>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lastRenderedPageBreak/>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FC6984" w:rsidRPr="000D13D5" w:rsidRDefault="00FC6984" w:rsidP="00893E3F">
      <w:pPr>
        <w:widowControl/>
        <w:numPr>
          <w:ilvl w:val="0"/>
          <w:numId w:val="31"/>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FC6984" w:rsidRPr="000D13D5" w:rsidRDefault="00FC6984" w:rsidP="00893E3F">
      <w:pPr>
        <w:widowControl/>
        <w:numPr>
          <w:ilvl w:val="0"/>
          <w:numId w:val="31"/>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сопоставлять темы и сюжеты произведений, образы персонажей;</w:t>
      </w:r>
    </w:p>
    <w:p w:rsidR="00FC6984" w:rsidRPr="000D13D5" w:rsidRDefault="00FC6984" w:rsidP="00893E3F">
      <w:pPr>
        <w:widowControl/>
        <w:numPr>
          <w:ilvl w:val="0"/>
          <w:numId w:val="31"/>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7) создавать устные и письменные высказывания разных жанров объемом не менее 70 слов (с учётом литературного развития обучающихся);</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8) владеть начальными умениями интерпретации и оценки текстуально изученных произведений фольклора и литературы;</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FC6984" w:rsidRPr="000D13D5" w:rsidRDefault="00FC6984" w:rsidP="00F56010">
      <w:pPr>
        <w:spacing w:after="0" w:line="240" w:lineRule="atLeast"/>
        <w:ind w:firstLine="709"/>
        <w:jc w:val="both"/>
        <w:rPr>
          <w:rFonts w:ascii="Times New Roman" w:hAnsi="Times New Roman"/>
          <w:sz w:val="24"/>
          <w:szCs w:val="24"/>
          <w:lang w:val="ru-RU"/>
        </w:rPr>
      </w:pP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6 КЛАСС</w:t>
      </w:r>
    </w:p>
    <w:p w:rsidR="00FC6984" w:rsidRPr="000D13D5" w:rsidRDefault="00FC6984" w:rsidP="00F56010">
      <w:pPr>
        <w:spacing w:after="0" w:line="240" w:lineRule="atLeast"/>
        <w:ind w:firstLine="709"/>
        <w:jc w:val="both"/>
        <w:rPr>
          <w:rFonts w:ascii="Times New Roman" w:hAnsi="Times New Roman"/>
          <w:sz w:val="24"/>
          <w:szCs w:val="24"/>
          <w:lang w:val="ru-RU"/>
        </w:rPr>
      </w:pP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FC6984" w:rsidRPr="000D13D5" w:rsidRDefault="00FC6984" w:rsidP="00893E3F">
      <w:pPr>
        <w:widowControl/>
        <w:numPr>
          <w:ilvl w:val="0"/>
          <w:numId w:val="32"/>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lastRenderedPageBreak/>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FC6984" w:rsidRPr="000D13D5" w:rsidRDefault="00FC6984" w:rsidP="00893E3F">
      <w:pPr>
        <w:widowControl/>
        <w:numPr>
          <w:ilvl w:val="0"/>
          <w:numId w:val="32"/>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FC6984" w:rsidRPr="000D13D5" w:rsidRDefault="00FC6984" w:rsidP="00893E3F">
      <w:pPr>
        <w:widowControl/>
        <w:numPr>
          <w:ilvl w:val="0"/>
          <w:numId w:val="32"/>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выделять в произведениях элементы художественной формы и обнаруживать связи между ними;</w:t>
      </w:r>
    </w:p>
    <w:p w:rsidR="00FC6984" w:rsidRPr="000D13D5" w:rsidRDefault="00FC6984" w:rsidP="00893E3F">
      <w:pPr>
        <w:widowControl/>
        <w:numPr>
          <w:ilvl w:val="0"/>
          <w:numId w:val="32"/>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FC6984" w:rsidRPr="000D13D5" w:rsidRDefault="00FC6984" w:rsidP="00893E3F">
      <w:pPr>
        <w:widowControl/>
        <w:numPr>
          <w:ilvl w:val="0"/>
          <w:numId w:val="32"/>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6) участвовать в беседе и диалоге о прочитанном произведении, давать аргументированную оценку прочитанному;</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FC6984" w:rsidRPr="000D13D5" w:rsidRDefault="00FC6984" w:rsidP="00F56010">
      <w:pPr>
        <w:spacing w:after="0" w:line="240" w:lineRule="atLeast"/>
        <w:ind w:firstLine="709"/>
        <w:jc w:val="both"/>
        <w:rPr>
          <w:rFonts w:ascii="Times New Roman" w:hAnsi="Times New Roman"/>
          <w:sz w:val="24"/>
          <w:szCs w:val="24"/>
          <w:lang w:val="ru-RU"/>
        </w:rPr>
      </w:pP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lastRenderedPageBreak/>
        <w:t>7 КЛАСС</w:t>
      </w:r>
    </w:p>
    <w:p w:rsidR="00FC6984" w:rsidRPr="000D13D5" w:rsidRDefault="00FC6984" w:rsidP="00F56010">
      <w:pPr>
        <w:spacing w:after="0" w:line="240" w:lineRule="atLeast"/>
        <w:ind w:firstLine="709"/>
        <w:jc w:val="both"/>
        <w:rPr>
          <w:rFonts w:ascii="Times New Roman" w:hAnsi="Times New Roman"/>
          <w:sz w:val="24"/>
          <w:szCs w:val="24"/>
          <w:lang w:val="ru-RU"/>
        </w:rPr>
      </w:pP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FC6984" w:rsidRPr="000D13D5" w:rsidRDefault="00FC6984" w:rsidP="00893E3F">
      <w:pPr>
        <w:widowControl/>
        <w:numPr>
          <w:ilvl w:val="0"/>
          <w:numId w:val="33"/>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FC6984" w:rsidRPr="000D13D5" w:rsidRDefault="00FC6984" w:rsidP="00893E3F">
      <w:pPr>
        <w:widowControl/>
        <w:numPr>
          <w:ilvl w:val="0"/>
          <w:numId w:val="33"/>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FC6984" w:rsidRPr="000D13D5" w:rsidRDefault="00FC6984" w:rsidP="00893E3F">
      <w:pPr>
        <w:widowControl/>
        <w:numPr>
          <w:ilvl w:val="0"/>
          <w:numId w:val="33"/>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выделять в произведениях элементы художественной формы и обнаруживать связи между ними;</w:t>
      </w:r>
    </w:p>
    <w:p w:rsidR="00FC6984" w:rsidRPr="000D13D5" w:rsidRDefault="00FC6984" w:rsidP="00893E3F">
      <w:pPr>
        <w:widowControl/>
        <w:numPr>
          <w:ilvl w:val="0"/>
          <w:numId w:val="33"/>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FC6984" w:rsidRPr="000D13D5" w:rsidRDefault="00FC6984" w:rsidP="00893E3F">
      <w:pPr>
        <w:widowControl/>
        <w:numPr>
          <w:ilvl w:val="0"/>
          <w:numId w:val="33"/>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6) участвовать в беседе и диалоге о прочитанном произведении, соотносить собственную </w:t>
      </w:r>
      <w:r w:rsidRPr="000D13D5">
        <w:rPr>
          <w:rFonts w:ascii="Times New Roman" w:hAnsi="Times New Roman"/>
          <w:sz w:val="24"/>
          <w:szCs w:val="24"/>
          <w:lang w:val="ru-RU"/>
        </w:rPr>
        <w:lastRenderedPageBreak/>
        <w:t>позицию с позицией автора, давать аргументированную оценку прочитанному;</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FC6984" w:rsidRPr="000D13D5" w:rsidRDefault="00FC6984" w:rsidP="00F56010">
      <w:pPr>
        <w:spacing w:after="0" w:line="240" w:lineRule="atLeast"/>
        <w:ind w:firstLine="709"/>
        <w:jc w:val="both"/>
        <w:rPr>
          <w:rFonts w:ascii="Times New Roman" w:hAnsi="Times New Roman"/>
          <w:sz w:val="24"/>
          <w:szCs w:val="24"/>
          <w:lang w:val="ru-RU"/>
        </w:rPr>
      </w:pP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8 КЛАСС</w:t>
      </w:r>
    </w:p>
    <w:p w:rsidR="00FC6984" w:rsidRPr="000D13D5" w:rsidRDefault="00FC6984" w:rsidP="00F56010">
      <w:pPr>
        <w:spacing w:after="0" w:line="240" w:lineRule="atLeast"/>
        <w:ind w:firstLine="709"/>
        <w:jc w:val="both"/>
        <w:rPr>
          <w:rFonts w:ascii="Times New Roman" w:hAnsi="Times New Roman"/>
          <w:sz w:val="24"/>
          <w:szCs w:val="24"/>
          <w:lang w:val="ru-RU"/>
        </w:rPr>
      </w:pP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FC6984" w:rsidRPr="000D13D5" w:rsidRDefault="00FC6984" w:rsidP="00893E3F">
      <w:pPr>
        <w:widowControl/>
        <w:numPr>
          <w:ilvl w:val="0"/>
          <w:numId w:val="34"/>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FC6984" w:rsidRPr="000D13D5" w:rsidRDefault="00FC6984" w:rsidP="00893E3F">
      <w:pPr>
        <w:widowControl/>
        <w:numPr>
          <w:ilvl w:val="0"/>
          <w:numId w:val="34"/>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w:t>
      </w:r>
      <w:r w:rsidRPr="000D13D5">
        <w:rPr>
          <w:rFonts w:ascii="Times New Roman" w:hAnsi="Times New Roman"/>
          <w:sz w:val="24"/>
          <w:szCs w:val="24"/>
          <w:lang w:val="ru-RU"/>
        </w:rPr>
        <w:lastRenderedPageBreak/>
        <w:t>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FC6984" w:rsidRPr="000D13D5" w:rsidRDefault="00FC6984" w:rsidP="00893E3F">
      <w:pPr>
        <w:widowControl/>
        <w:numPr>
          <w:ilvl w:val="0"/>
          <w:numId w:val="34"/>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FC6984" w:rsidRPr="000D13D5" w:rsidRDefault="00FC6984" w:rsidP="00893E3F">
      <w:pPr>
        <w:widowControl/>
        <w:numPr>
          <w:ilvl w:val="0"/>
          <w:numId w:val="34"/>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FC6984" w:rsidRPr="000D13D5" w:rsidRDefault="00FC6984" w:rsidP="00893E3F">
      <w:pPr>
        <w:widowControl/>
        <w:numPr>
          <w:ilvl w:val="0"/>
          <w:numId w:val="34"/>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FC6984" w:rsidRPr="000D13D5" w:rsidRDefault="00FC6984" w:rsidP="00893E3F">
      <w:pPr>
        <w:widowControl/>
        <w:numPr>
          <w:ilvl w:val="0"/>
          <w:numId w:val="34"/>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11) участвовать в коллективной и индивидуальной проектной и исследовательской </w:t>
      </w:r>
      <w:r w:rsidRPr="000D13D5">
        <w:rPr>
          <w:rFonts w:ascii="Times New Roman" w:hAnsi="Times New Roman"/>
          <w:sz w:val="24"/>
          <w:szCs w:val="24"/>
          <w:lang w:val="ru-RU"/>
        </w:rPr>
        <w:lastRenderedPageBreak/>
        <w:t>деятельности и публично представлять полученные результаты;</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FC6984" w:rsidRPr="000D13D5" w:rsidRDefault="00FC6984" w:rsidP="00F56010">
      <w:pPr>
        <w:spacing w:after="0" w:line="240" w:lineRule="atLeast"/>
        <w:ind w:firstLine="709"/>
        <w:jc w:val="both"/>
        <w:rPr>
          <w:rFonts w:ascii="Times New Roman" w:hAnsi="Times New Roman"/>
          <w:sz w:val="24"/>
          <w:szCs w:val="24"/>
          <w:lang w:val="ru-RU"/>
        </w:rPr>
      </w:pP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9 КЛАСС</w:t>
      </w:r>
    </w:p>
    <w:p w:rsidR="00FC6984" w:rsidRPr="000D13D5" w:rsidRDefault="00FC6984" w:rsidP="00F56010">
      <w:pPr>
        <w:spacing w:after="0" w:line="240" w:lineRule="atLeast"/>
        <w:ind w:firstLine="709"/>
        <w:jc w:val="both"/>
        <w:rPr>
          <w:rFonts w:ascii="Times New Roman" w:hAnsi="Times New Roman"/>
          <w:sz w:val="24"/>
          <w:szCs w:val="24"/>
          <w:lang w:val="ru-RU"/>
        </w:rPr>
      </w:pP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FC6984" w:rsidRPr="000D13D5" w:rsidRDefault="00FC6984" w:rsidP="00893E3F">
      <w:pPr>
        <w:widowControl/>
        <w:numPr>
          <w:ilvl w:val="0"/>
          <w:numId w:val="35"/>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FC6984" w:rsidRPr="000D13D5" w:rsidRDefault="00FC6984" w:rsidP="00893E3F">
      <w:pPr>
        <w:widowControl/>
        <w:numPr>
          <w:ilvl w:val="0"/>
          <w:numId w:val="35"/>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w:t>
      </w:r>
      <w:r w:rsidRPr="000D13D5">
        <w:rPr>
          <w:rFonts w:ascii="Times New Roman" w:hAnsi="Times New Roman"/>
          <w:sz w:val="24"/>
          <w:szCs w:val="24"/>
          <w:lang w:val="ru-RU"/>
        </w:rPr>
        <w:lastRenderedPageBreak/>
        <w:t>звукопись (аллитерация, ассонанс); стиль; стихотворный метр (хорей, ямб, дактиль, амфибрахий, анапест), ритм, рифма, строфа; афоризм;</w:t>
      </w:r>
    </w:p>
    <w:p w:rsidR="00FC6984" w:rsidRPr="000D13D5" w:rsidRDefault="00FC6984" w:rsidP="00893E3F">
      <w:pPr>
        <w:widowControl/>
        <w:numPr>
          <w:ilvl w:val="0"/>
          <w:numId w:val="35"/>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FC6984" w:rsidRPr="000D13D5" w:rsidRDefault="00FC6984" w:rsidP="00893E3F">
      <w:pPr>
        <w:widowControl/>
        <w:numPr>
          <w:ilvl w:val="0"/>
          <w:numId w:val="35"/>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FC6984" w:rsidRPr="000D13D5" w:rsidRDefault="00FC6984" w:rsidP="00893E3F">
      <w:pPr>
        <w:widowControl/>
        <w:numPr>
          <w:ilvl w:val="0"/>
          <w:numId w:val="35"/>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FC6984" w:rsidRPr="000D13D5" w:rsidRDefault="00FC6984" w:rsidP="00893E3F">
      <w:pPr>
        <w:widowControl/>
        <w:numPr>
          <w:ilvl w:val="0"/>
          <w:numId w:val="35"/>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FC6984" w:rsidRPr="000D13D5" w:rsidRDefault="00FC6984" w:rsidP="00893E3F">
      <w:pPr>
        <w:widowControl/>
        <w:numPr>
          <w:ilvl w:val="0"/>
          <w:numId w:val="35"/>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11) участвовать в коллективной и индивидуальной проектной и исследовательской </w:t>
      </w:r>
      <w:r w:rsidRPr="000D13D5">
        <w:rPr>
          <w:rFonts w:ascii="Times New Roman" w:hAnsi="Times New Roman"/>
          <w:sz w:val="24"/>
          <w:szCs w:val="24"/>
          <w:lang w:val="ru-RU"/>
        </w:rPr>
        <w:lastRenderedPageBreak/>
        <w:t>деятельности и уметь публично презентовать полученные результаты;</w:t>
      </w:r>
    </w:p>
    <w:p w:rsidR="00FC6984" w:rsidRPr="000D13D5" w:rsidRDefault="00FC6984"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592E7B" w:rsidRPr="000D13D5" w:rsidRDefault="00FC6984" w:rsidP="00F56010">
      <w:pPr>
        <w:spacing w:after="0" w:line="240" w:lineRule="atLeast"/>
        <w:rPr>
          <w:rFonts w:ascii="Times New Roman" w:hAnsi="Times New Roman"/>
          <w:sz w:val="24"/>
          <w:szCs w:val="24"/>
          <w:lang w:val="ru-RU" w:eastAsia="x-none"/>
        </w:rPr>
      </w:pPr>
      <w:r w:rsidRPr="000D13D5">
        <w:rPr>
          <w:rFonts w:ascii="Times New Roman" w:hAnsi="Times New Roman"/>
          <w:sz w:val="24"/>
          <w:szCs w:val="24"/>
          <w:lang w:val="ru-RU"/>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FC6984" w:rsidRPr="000D13D5" w:rsidRDefault="00FC6984" w:rsidP="00F56010">
      <w:pPr>
        <w:spacing w:after="0" w:line="240" w:lineRule="atLeast"/>
        <w:rPr>
          <w:rFonts w:ascii="Times New Roman" w:hAnsi="Times New Roman"/>
          <w:sz w:val="24"/>
          <w:szCs w:val="24"/>
          <w:lang w:val="ru-RU" w:eastAsia="x-none"/>
        </w:rPr>
      </w:pPr>
    </w:p>
    <w:p w:rsidR="00FC6984" w:rsidRPr="000D13D5" w:rsidRDefault="00FC6984" w:rsidP="00F56010">
      <w:pPr>
        <w:spacing w:after="0" w:line="240" w:lineRule="atLeast"/>
        <w:rPr>
          <w:rFonts w:ascii="Times New Roman" w:hAnsi="Times New Roman"/>
          <w:sz w:val="24"/>
          <w:szCs w:val="24"/>
          <w:lang w:val="ru-RU" w:eastAsia="x-none"/>
        </w:rPr>
      </w:pPr>
    </w:p>
    <w:p w:rsidR="00FC6984" w:rsidRPr="000D13D5" w:rsidRDefault="00FC6984" w:rsidP="00F56010">
      <w:pPr>
        <w:spacing w:after="0" w:line="240" w:lineRule="atLeast"/>
        <w:rPr>
          <w:rFonts w:ascii="Times New Roman" w:hAnsi="Times New Roman"/>
          <w:sz w:val="24"/>
          <w:szCs w:val="24"/>
          <w:lang w:val="ru-RU" w:eastAsia="x-none"/>
        </w:rPr>
      </w:pPr>
    </w:p>
    <w:p w:rsidR="00FC6984" w:rsidRPr="000D13D5" w:rsidRDefault="00FC6984" w:rsidP="00F56010">
      <w:pPr>
        <w:spacing w:after="0" w:line="240" w:lineRule="atLeast"/>
        <w:rPr>
          <w:rFonts w:ascii="Times New Roman" w:hAnsi="Times New Roman"/>
          <w:sz w:val="24"/>
          <w:szCs w:val="24"/>
          <w:lang w:val="ru-RU" w:eastAsia="x-none"/>
        </w:rPr>
      </w:pPr>
    </w:p>
    <w:p w:rsidR="00FC6984" w:rsidRPr="000D13D5" w:rsidRDefault="00FC6984" w:rsidP="00F56010">
      <w:pPr>
        <w:spacing w:after="0" w:line="240" w:lineRule="atLeast"/>
        <w:rPr>
          <w:rFonts w:ascii="Times New Roman" w:hAnsi="Times New Roman"/>
          <w:sz w:val="24"/>
          <w:szCs w:val="24"/>
          <w:lang w:val="ru-RU" w:eastAsia="x-none"/>
        </w:rPr>
      </w:pPr>
    </w:p>
    <w:p w:rsidR="00FC6984" w:rsidRPr="000D13D5" w:rsidRDefault="00FC6984" w:rsidP="00F56010">
      <w:pPr>
        <w:spacing w:after="0" w:line="240" w:lineRule="atLeast"/>
        <w:rPr>
          <w:rFonts w:ascii="Times New Roman" w:hAnsi="Times New Roman"/>
          <w:sz w:val="24"/>
          <w:szCs w:val="24"/>
          <w:lang w:val="ru-RU" w:eastAsia="x-none"/>
        </w:rPr>
      </w:pPr>
    </w:p>
    <w:p w:rsidR="00FC6984" w:rsidRPr="000D13D5" w:rsidRDefault="00FC6984" w:rsidP="00F56010">
      <w:pPr>
        <w:spacing w:after="0" w:line="240" w:lineRule="atLeast"/>
        <w:rPr>
          <w:rFonts w:ascii="Times New Roman" w:hAnsi="Times New Roman"/>
          <w:sz w:val="24"/>
          <w:szCs w:val="24"/>
          <w:lang w:val="ru-RU" w:eastAsia="x-none"/>
        </w:rPr>
      </w:pPr>
    </w:p>
    <w:p w:rsidR="00FC6984" w:rsidRPr="000D13D5" w:rsidRDefault="00FC6984" w:rsidP="00F56010">
      <w:pPr>
        <w:spacing w:after="0" w:line="240" w:lineRule="atLeast"/>
        <w:rPr>
          <w:rFonts w:ascii="Times New Roman" w:hAnsi="Times New Roman"/>
          <w:sz w:val="24"/>
          <w:szCs w:val="24"/>
          <w:lang w:val="ru-RU" w:eastAsia="x-none"/>
        </w:rPr>
      </w:pPr>
    </w:p>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ПРОВЕРЯЕМЫЕ ТРЕБОВАНИЯ К РЕЗУЛЬТАТАМ ОСВОЕНИЯ ОСНОВНОЙ ОБРАЗОВАТЕЛЬНОЙ ПРОГРАММЫ</w:t>
      </w:r>
    </w:p>
    <w:p w:rsidR="005B0F58" w:rsidRPr="000D13D5" w:rsidRDefault="005B0F58" w:rsidP="00F56010">
      <w:pPr>
        <w:spacing w:after="0" w:line="240" w:lineRule="atLeast"/>
        <w:rPr>
          <w:rFonts w:ascii="Times New Roman" w:hAnsi="Times New Roman"/>
          <w:sz w:val="24"/>
          <w:szCs w:val="24"/>
          <w:lang w:val="ru-RU"/>
        </w:rPr>
      </w:pPr>
    </w:p>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5 КЛАСС</w:t>
      </w:r>
    </w:p>
    <w:p w:rsidR="005B0F58" w:rsidRPr="000D13D5" w:rsidRDefault="005B0F58" w:rsidP="00F56010">
      <w:pPr>
        <w:spacing w:after="0" w:line="240" w:lineRule="atLeast"/>
        <w:rPr>
          <w:rFonts w:ascii="Times New Roman" w:hAnsi="Times New Roman"/>
          <w:sz w:val="24"/>
          <w:szCs w:val="24"/>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784"/>
        <w:gridCol w:w="8040"/>
      </w:tblGrid>
      <w:tr w:rsidR="005B0F58" w:rsidRPr="00C54B84" w:rsidTr="00B37C46">
        <w:trPr>
          <w:trHeight w:val="144"/>
        </w:trPr>
        <w:tc>
          <w:tcPr>
            <w:tcW w:w="18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 xml:space="preserve"> Код проверяемого результата </w:t>
            </w:r>
          </w:p>
        </w:tc>
        <w:tc>
          <w:tcPr>
            <w:tcW w:w="121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5B0F58" w:rsidRPr="00C54B84" w:rsidTr="00B37C46">
        <w:trPr>
          <w:trHeight w:val="144"/>
        </w:trPr>
        <w:tc>
          <w:tcPr>
            <w:tcW w:w="18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1</w:t>
            </w:r>
          </w:p>
        </w:tc>
        <w:tc>
          <w:tcPr>
            <w:tcW w:w="121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Обучающийся научится 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tc>
      </w:tr>
      <w:tr w:rsidR="005B0F58" w:rsidRPr="00C54B84" w:rsidTr="00B37C46">
        <w:trPr>
          <w:trHeight w:val="144"/>
        </w:trPr>
        <w:tc>
          <w:tcPr>
            <w:tcW w:w="18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2</w:t>
            </w:r>
          </w:p>
        </w:tc>
        <w:tc>
          <w:tcPr>
            <w:tcW w:w="121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понимать, что литература – это вид искусства и что художественный текст отличается от текста научного, делового, публицистического</w:t>
            </w:r>
          </w:p>
        </w:tc>
      </w:tr>
      <w:tr w:rsidR="005B0F58" w:rsidRPr="00C54B84" w:rsidTr="00B37C46">
        <w:trPr>
          <w:trHeight w:val="144"/>
        </w:trPr>
        <w:tc>
          <w:tcPr>
            <w:tcW w:w="18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3</w:t>
            </w:r>
          </w:p>
        </w:tc>
        <w:tc>
          <w:tcPr>
            <w:tcW w:w="121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владеть элементарными умениями воспринимать, анализировать, интерпретировать и оценивать прочитанные произведения:</w:t>
            </w:r>
          </w:p>
        </w:tc>
      </w:tr>
      <w:tr w:rsidR="005B0F58" w:rsidRPr="00C54B84" w:rsidTr="00B37C46">
        <w:trPr>
          <w:trHeight w:val="144"/>
        </w:trPr>
        <w:tc>
          <w:tcPr>
            <w:tcW w:w="18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3.1</w:t>
            </w:r>
          </w:p>
        </w:tc>
        <w:tc>
          <w:tcPr>
            <w:tcW w:w="121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tc>
      </w:tr>
      <w:tr w:rsidR="005B0F58" w:rsidRPr="00C54B84" w:rsidTr="00B37C46">
        <w:trPr>
          <w:trHeight w:val="144"/>
        </w:trPr>
        <w:tc>
          <w:tcPr>
            <w:tcW w:w="18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3.2</w:t>
            </w:r>
          </w:p>
        </w:tc>
        <w:tc>
          <w:tcPr>
            <w:tcW w:w="121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tc>
      </w:tr>
      <w:tr w:rsidR="005B0F58" w:rsidRPr="00C54B84" w:rsidTr="00B37C46">
        <w:trPr>
          <w:trHeight w:val="144"/>
        </w:trPr>
        <w:tc>
          <w:tcPr>
            <w:tcW w:w="18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3.3</w:t>
            </w:r>
          </w:p>
        </w:tc>
        <w:tc>
          <w:tcPr>
            <w:tcW w:w="121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сопоставлять темы и сюжеты произведений, образы персонажей</w:t>
            </w:r>
          </w:p>
        </w:tc>
      </w:tr>
      <w:tr w:rsidR="005B0F58" w:rsidRPr="00C54B84" w:rsidTr="00B37C46">
        <w:trPr>
          <w:trHeight w:val="144"/>
        </w:trPr>
        <w:tc>
          <w:tcPr>
            <w:tcW w:w="18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3.4</w:t>
            </w:r>
          </w:p>
        </w:tc>
        <w:tc>
          <w:tcPr>
            <w:tcW w:w="121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tc>
      </w:tr>
      <w:tr w:rsidR="005B0F58" w:rsidRPr="000D13D5" w:rsidTr="00B37C46">
        <w:trPr>
          <w:trHeight w:val="144"/>
        </w:trPr>
        <w:tc>
          <w:tcPr>
            <w:tcW w:w="18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4</w:t>
            </w:r>
          </w:p>
        </w:tc>
        <w:tc>
          <w:tcPr>
            <w:tcW w:w="121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выразительно читать, в том числе наизусть (не менее 5 поэтических произведений, не выученных ранее), передавая личное отношение к произведению </w:t>
            </w:r>
            <w:r w:rsidRPr="000D13D5">
              <w:rPr>
                <w:rFonts w:ascii="Times New Roman" w:hAnsi="Times New Roman"/>
                <w:sz w:val="24"/>
                <w:szCs w:val="24"/>
              </w:rPr>
              <w:t>(с учётом литературного развития и индивидуальных особенностей обучающихся)</w:t>
            </w:r>
          </w:p>
        </w:tc>
      </w:tr>
      <w:tr w:rsidR="005B0F58" w:rsidRPr="00C54B84" w:rsidTr="00B37C46">
        <w:trPr>
          <w:trHeight w:val="144"/>
        </w:trPr>
        <w:tc>
          <w:tcPr>
            <w:tcW w:w="18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5</w:t>
            </w:r>
          </w:p>
        </w:tc>
        <w:tc>
          <w:tcPr>
            <w:tcW w:w="121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tc>
      </w:tr>
      <w:tr w:rsidR="005B0F58" w:rsidRPr="00C54B84" w:rsidTr="00B37C46">
        <w:trPr>
          <w:trHeight w:val="144"/>
        </w:trPr>
        <w:tc>
          <w:tcPr>
            <w:tcW w:w="18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6</w:t>
            </w:r>
          </w:p>
        </w:tc>
        <w:tc>
          <w:tcPr>
            <w:tcW w:w="121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tc>
      </w:tr>
      <w:tr w:rsidR="005B0F58" w:rsidRPr="00C54B84" w:rsidTr="00B37C46">
        <w:trPr>
          <w:trHeight w:val="144"/>
        </w:trPr>
        <w:tc>
          <w:tcPr>
            <w:tcW w:w="18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7</w:t>
            </w:r>
          </w:p>
        </w:tc>
        <w:tc>
          <w:tcPr>
            <w:tcW w:w="121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создавать устные и письменные высказывания разных жанров объёмом не менее 70 слов (с учётом литературного развития обучающихся)</w:t>
            </w:r>
          </w:p>
        </w:tc>
      </w:tr>
      <w:tr w:rsidR="005B0F58" w:rsidRPr="00C54B84" w:rsidTr="00B37C46">
        <w:trPr>
          <w:trHeight w:val="144"/>
        </w:trPr>
        <w:tc>
          <w:tcPr>
            <w:tcW w:w="18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8</w:t>
            </w:r>
          </w:p>
        </w:tc>
        <w:tc>
          <w:tcPr>
            <w:tcW w:w="121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владеть начальными умениями интерпретации и оценки текстуально изученных произведений фольклора и литературы</w:t>
            </w:r>
          </w:p>
        </w:tc>
      </w:tr>
      <w:tr w:rsidR="005B0F58" w:rsidRPr="00C54B84" w:rsidTr="00B37C46">
        <w:trPr>
          <w:trHeight w:val="144"/>
        </w:trPr>
        <w:tc>
          <w:tcPr>
            <w:tcW w:w="18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9</w:t>
            </w:r>
          </w:p>
        </w:tc>
        <w:tc>
          <w:tcPr>
            <w:tcW w:w="121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tc>
      </w:tr>
      <w:tr w:rsidR="005B0F58" w:rsidRPr="00C54B84" w:rsidTr="00B37C46">
        <w:trPr>
          <w:trHeight w:val="144"/>
        </w:trPr>
        <w:tc>
          <w:tcPr>
            <w:tcW w:w="18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10</w:t>
            </w:r>
          </w:p>
        </w:tc>
        <w:tc>
          <w:tcPr>
            <w:tcW w:w="121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tc>
      </w:tr>
      <w:tr w:rsidR="005B0F58" w:rsidRPr="00C54B84" w:rsidTr="00B37C46">
        <w:trPr>
          <w:trHeight w:val="144"/>
        </w:trPr>
        <w:tc>
          <w:tcPr>
            <w:tcW w:w="18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11</w:t>
            </w:r>
          </w:p>
        </w:tc>
        <w:tc>
          <w:tcPr>
            <w:tcW w:w="121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tc>
      </w:tr>
      <w:tr w:rsidR="005B0F58" w:rsidRPr="00C54B84" w:rsidTr="00B37C46">
        <w:trPr>
          <w:trHeight w:val="144"/>
        </w:trPr>
        <w:tc>
          <w:tcPr>
            <w:tcW w:w="18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12</w:t>
            </w:r>
          </w:p>
        </w:tc>
        <w:tc>
          <w:tcPr>
            <w:tcW w:w="121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tc>
      </w:tr>
    </w:tbl>
    <w:p w:rsidR="005B0F58" w:rsidRPr="000D13D5" w:rsidRDefault="005B0F58" w:rsidP="00F56010">
      <w:pPr>
        <w:spacing w:after="0" w:line="240" w:lineRule="atLeast"/>
        <w:rPr>
          <w:rFonts w:ascii="Times New Roman" w:hAnsi="Times New Roman"/>
          <w:sz w:val="24"/>
          <w:szCs w:val="24"/>
          <w:lang w:val="ru-RU"/>
        </w:rPr>
      </w:pPr>
    </w:p>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6 КЛАСС</w:t>
      </w:r>
    </w:p>
    <w:p w:rsidR="005B0F58" w:rsidRPr="000D13D5" w:rsidRDefault="005B0F58" w:rsidP="00F56010">
      <w:pPr>
        <w:spacing w:after="0" w:line="240" w:lineRule="atLeast"/>
        <w:rPr>
          <w:rFonts w:ascii="Times New Roman" w:hAnsi="Times New Roman"/>
          <w:sz w:val="24"/>
          <w:szCs w:val="24"/>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714"/>
        <w:gridCol w:w="8110"/>
      </w:tblGrid>
      <w:tr w:rsidR="005B0F58" w:rsidRPr="00C54B84" w:rsidTr="00B37C46">
        <w:trPr>
          <w:trHeight w:val="144"/>
        </w:trPr>
        <w:tc>
          <w:tcPr>
            <w:tcW w:w="17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 xml:space="preserve"> Код проверяемого результата </w:t>
            </w:r>
          </w:p>
        </w:tc>
        <w:tc>
          <w:tcPr>
            <w:tcW w:w="123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5B0F58" w:rsidRPr="00C54B84" w:rsidTr="00B37C46">
        <w:trPr>
          <w:trHeight w:val="144"/>
        </w:trPr>
        <w:tc>
          <w:tcPr>
            <w:tcW w:w="17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1</w:t>
            </w:r>
          </w:p>
        </w:tc>
        <w:tc>
          <w:tcPr>
            <w:tcW w:w="123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Обучающийся научится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tc>
      </w:tr>
      <w:tr w:rsidR="005B0F58" w:rsidRPr="00C54B84" w:rsidTr="00B37C46">
        <w:trPr>
          <w:trHeight w:val="144"/>
        </w:trPr>
        <w:tc>
          <w:tcPr>
            <w:tcW w:w="17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2</w:t>
            </w:r>
          </w:p>
        </w:tc>
        <w:tc>
          <w:tcPr>
            <w:tcW w:w="123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понимать особенности литературы как вида словесного искусства, отличать художественный текст от текста научного, делового, публицистического</w:t>
            </w:r>
          </w:p>
        </w:tc>
      </w:tr>
      <w:tr w:rsidR="005B0F58" w:rsidRPr="00C54B84" w:rsidTr="00B37C46">
        <w:trPr>
          <w:trHeight w:val="144"/>
        </w:trPr>
        <w:tc>
          <w:tcPr>
            <w:tcW w:w="17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3</w:t>
            </w:r>
          </w:p>
        </w:tc>
        <w:tc>
          <w:tcPr>
            <w:tcW w:w="123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осуществлять элементарный смысловой и эстетический анализы </w:t>
            </w:r>
            <w:r w:rsidRPr="000D13D5">
              <w:rPr>
                <w:rFonts w:ascii="Times New Roman" w:hAnsi="Times New Roman"/>
                <w:sz w:val="24"/>
                <w:szCs w:val="24"/>
                <w:lang w:val="ru-RU"/>
              </w:rPr>
              <w:lastRenderedPageBreak/>
              <w:t>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tc>
      </w:tr>
      <w:tr w:rsidR="005B0F58" w:rsidRPr="00C54B84" w:rsidTr="00B37C46">
        <w:trPr>
          <w:trHeight w:val="144"/>
        </w:trPr>
        <w:tc>
          <w:tcPr>
            <w:tcW w:w="17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3.1</w:t>
            </w:r>
          </w:p>
        </w:tc>
        <w:tc>
          <w:tcPr>
            <w:tcW w:w="123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tc>
      </w:tr>
      <w:tr w:rsidR="005B0F58" w:rsidRPr="00C54B84" w:rsidTr="00B37C46">
        <w:trPr>
          <w:trHeight w:val="144"/>
        </w:trPr>
        <w:tc>
          <w:tcPr>
            <w:tcW w:w="17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3.2</w:t>
            </w:r>
          </w:p>
        </w:tc>
        <w:tc>
          <w:tcPr>
            <w:tcW w:w="123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tc>
      </w:tr>
      <w:tr w:rsidR="005B0F58" w:rsidRPr="00C54B84" w:rsidTr="00B37C46">
        <w:trPr>
          <w:trHeight w:val="144"/>
        </w:trPr>
        <w:tc>
          <w:tcPr>
            <w:tcW w:w="17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3.3</w:t>
            </w:r>
          </w:p>
        </w:tc>
        <w:tc>
          <w:tcPr>
            <w:tcW w:w="123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выделять в произведениях элементы художественной формы и обнаруживать связи между ними</w:t>
            </w:r>
          </w:p>
        </w:tc>
      </w:tr>
      <w:tr w:rsidR="005B0F58" w:rsidRPr="00C54B84" w:rsidTr="00B37C46">
        <w:trPr>
          <w:trHeight w:val="144"/>
        </w:trPr>
        <w:tc>
          <w:tcPr>
            <w:tcW w:w="17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3.4</w:t>
            </w:r>
          </w:p>
        </w:tc>
        <w:tc>
          <w:tcPr>
            <w:tcW w:w="123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tc>
      </w:tr>
      <w:tr w:rsidR="005B0F58" w:rsidRPr="00C54B84" w:rsidTr="00B37C46">
        <w:trPr>
          <w:trHeight w:val="144"/>
        </w:trPr>
        <w:tc>
          <w:tcPr>
            <w:tcW w:w="17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3.5</w:t>
            </w:r>
          </w:p>
        </w:tc>
        <w:tc>
          <w:tcPr>
            <w:tcW w:w="123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tc>
      </w:tr>
      <w:tr w:rsidR="005B0F58" w:rsidRPr="000D13D5" w:rsidTr="00B37C46">
        <w:trPr>
          <w:trHeight w:val="144"/>
        </w:trPr>
        <w:tc>
          <w:tcPr>
            <w:tcW w:w="17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4</w:t>
            </w:r>
          </w:p>
        </w:tc>
        <w:tc>
          <w:tcPr>
            <w:tcW w:w="123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w:t>
            </w:r>
            <w:r w:rsidRPr="000D13D5">
              <w:rPr>
                <w:rFonts w:ascii="Times New Roman" w:hAnsi="Times New Roman"/>
                <w:sz w:val="24"/>
                <w:szCs w:val="24"/>
              </w:rPr>
              <w:t>(с учётом литературного развития, индивидуальных особенностей обучающихся)</w:t>
            </w:r>
          </w:p>
        </w:tc>
      </w:tr>
      <w:tr w:rsidR="005B0F58" w:rsidRPr="00C54B84" w:rsidTr="00B37C46">
        <w:trPr>
          <w:trHeight w:val="144"/>
        </w:trPr>
        <w:tc>
          <w:tcPr>
            <w:tcW w:w="17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5</w:t>
            </w:r>
          </w:p>
        </w:tc>
        <w:tc>
          <w:tcPr>
            <w:tcW w:w="123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tc>
      </w:tr>
      <w:tr w:rsidR="005B0F58" w:rsidRPr="00C54B84" w:rsidTr="00B37C46">
        <w:trPr>
          <w:trHeight w:val="144"/>
        </w:trPr>
        <w:tc>
          <w:tcPr>
            <w:tcW w:w="17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6</w:t>
            </w:r>
          </w:p>
        </w:tc>
        <w:tc>
          <w:tcPr>
            <w:tcW w:w="123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участвовать в беседе и диалоге о прочитанном произведении, давать аргументированную оценку прочитанному</w:t>
            </w:r>
          </w:p>
        </w:tc>
      </w:tr>
      <w:tr w:rsidR="005B0F58" w:rsidRPr="00C54B84" w:rsidTr="00B37C46">
        <w:trPr>
          <w:trHeight w:val="144"/>
        </w:trPr>
        <w:tc>
          <w:tcPr>
            <w:tcW w:w="17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7</w:t>
            </w:r>
          </w:p>
        </w:tc>
        <w:tc>
          <w:tcPr>
            <w:tcW w:w="123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tc>
      </w:tr>
      <w:tr w:rsidR="005B0F58" w:rsidRPr="00C54B84" w:rsidTr="00B37C46">
        <w:trPr>
          <w:trHeight w:val="144"/>
        </w:trPr>
        <w:tc>
          <w:tcPr>
            <w:tcW w:w="17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8</w:t>
            </w:r>
          </w:p>
        </w:tc>
        <w:tc>
          <w:tcPr>
            <w:tcW w:w="123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tc>
      </w:tr>
      <w:tr w:rsidR="005B0F58" w:rsidRPr="00C54B84" w:rsidTr="00B37C46">
        <w:trPr>
          <w:trHeight w:val="144"/>
        </w:trPr>
        <w:tc>
          <w:tcPr>
            <w:tcW w:w="17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9</w:t>
            </w:r>
          </w:p>
        </w:tc>
        <w:tc>
          <w:tcPr>
            <w:tcW w:w="123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осознавать важность чтения и изучения произведений устного народного творчества и художественной литературы для познания мира, </w:t>
            </w:r>
            <w:r w:rsidRPr="000D13D5">
              <w:rPr>
                <w:rFonts w:ascii="Times New Roman" w:hAnsi="Times New Roman"/>
                <w:sz w:val="24"/>
                <w:szCs w:val="24"/>
                <w:lang w:val="ru-RU"/>
              </w:rPr>
              <w:lastRenderedPageBreak/>
              <w:t>формирования эмоциональных и эстетических впечатлений, а также для собственного развития</w:t>
            </w:r>
          </w:p>
        </w:tc>
      </w:tr>
      <w:tr w:rsidR="005B0F58" w:rsidRPr="00C54B84" w:rsidTr="00B37C46">
        <w:trPr>
          <w:trHeight w:val="144"/>
        </w:trPr>
        <w:tc>
          <w:tcPr>
            <w:tcW w:w="17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10</w:t>
            </w:r>
          </w:p>
        </w:tc>
        <w:tc>
          <w:tcPr>
            <w:tcW w:w="123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tc>
      </w:tr>
      <w:tr w:rsidR="005B0F58" w:rsidRPr="00C54B84" w:rsidTr="00B37C46">
        <w:trPr>
          <w:trHeight w:val="144"/>
        </w:trPr>
        <w:tc>
          <w:tcPr>
            <w:tcW w:w="17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11</w:t>
            </w:r>
          </w:p>
        </w:tc>
        <w:tc>
          <w:tcPr>
            <w:tcW w:w="123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tc>
      </w:tr>
      <w:tr w:rsidR="005B0F58" w:rsidRPr="00C54B84" w:rsidTr="00B37C46">
        <w:trPr>
          <w:trHeight w:val="144"/>
        </w:trPr>
        <w:tc>
          <w:tcPr>
            <w:tcW w:w="17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12</w:t>
            </w:r>
          </w:p>
        </w:tc>
        <w:tc>
          <w:tcPr>
            <w:tcW w:w="123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tc>
      </w:tr>
    </w:tbl>
    <w:p w:rsidR="005B0F58" w:rsidRPr="000D13D5" w:rsidRDefault="005B0F58" w:rsidP="00F56010">
      <w:pPr>
        <w:spacing w:after="0" w:line="240" w:lineRule="atLeast"/>
        <w:rPr>
          <w:rFonts w:ascii="Times New Roman" w:hAnsi="Times New Roman"/>
          <w:sz w:val="24"/>
          <w:szCs w:val="24"/>
          <w:lang w:val="ru-RU"/>
        </w:rPr>
      </w:pPr>
    </w:p>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7 КЛАСС</w:t>
      </w:r>
    </w:p>
    <w:p w:rsidR="005B0F58" w:rsidRPr="000D13D5" w:rsidRDefault="005B0F58" w:rsidP="00F56010">
      <w:pPr>
        <w:spacing w:after="0" w:line="240" w:lineRule="atLeast"/>
        <w:rPr>
          <w:rFonts w:ascii="Times New Roman" w:hAnsi="Times New Roman"/>
          <w:sz w:val="24"/>
          <w:szCs w:val="24"/>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781"/>
        <w:gridCol w:w="8043"/>
      </w:tblGrid>
      <w:tr w:rsidR="005B0F58" w:rsidRPr="00C54B84"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 xml:space="preserve"> Код проверяемого результата </w:t>
            </w:r>
          </w:p>
        </w:tc>
        <w:tc>
          <w:tcPr>
            <w:tcW w:w="121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5B0F58" w:rsidRPr="00C54B84"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1.</w:t>
            </w:r>
          </w:p>
        </w:tc>
        <w:tc>
          <w:tcPr>
            <w:tcW w:w="121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Обучающийся научится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tc>
      </w:tr>
      <w:tr w:rsidR="005B0F58" w:rsidRPr="00C54B84"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2</w:t>
            </w:r>
          </w:p>
        </w:tc>
        <w:tc>
          <w:tcPr>
            <w:tcW w:w="121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tc>
      </w:tr>
      <w:tr w:rsidR="005B0F58" w:rsidRPr="00C54B84"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3</w:t>
            </w:r>
          </w:p>
        </w:tc>
        <w:tc>
          <w:tcPr>
            <w:tcW w:w="121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tc>
      </w:tr>
      <w:tr w:rsidR="005B0F58" w:rsidRPr="00C54B84"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3.1</w:t>
            </w:r>
          </w:p>
        </w:tc>
        <w:tc>
          <w:tcPr>
            <w:tcW w:w="121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tc>
      </w:tr>
      <w:tr w:rsidR="005B0F58" w:rsidRPr="00C54B84"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3.2</w:t>
            </w:r>
          </w:p>
        </w:tc>
        <w:tc>
          <w:tcPr>
            <w:tcW w:w="121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w:t>
            </w:r>
            <w:r w:rsidRPr="000D13D5">
              <w:rPr>
                <w:rFonts w:ascii="Times New Roman" w:hAnsi="Times New Roman"/>
                <w:sz w:val="24"/>
                <w:szCs w:val="24"/>
                <w:lang w:val="ru-RU"/>
              </w:rPr>
              <w:lastRenderedPageBreak/>
              <w:t>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tc>
      </w:tr>
      <w:tr w:rsidR="005B0F58" w:rsidRPr="00C54B84"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3.3</w:t>
            </w:r>
          </w:p>
        </w:tc>
        <w:tc>
          <w:tcPr>
            <w:tcW w:w="121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выделять в произведениях элементы художественной формы и обнаруживать связи между ними</w:t>
            </w:r>
          </w:p>
        </w:tc>
      </w:tr>
      <w:tr w:rsidR="005B0F58" w:rsidRPr="00C54B84"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3.4</w:t>
            </w:r>
          </w:p>
        </w:tc>
        <w:tc>
          <w:tcPr>
            <w:tcW w:w="121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tc>
      </w:tr>
      <w:tr w:rsidR="005B0F58" w:rsidRPr="00C54B84"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3.5</w:t>
            </w:r>
          </w:p>
        </w:tc>
        <w:tc>
          <w:tcPr>
            <w:tcW w:w="121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tc>
      </w:tr>
      <w:tr w:rsidR="005B0F58" w:rsidRPr="000D13D5"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4</w:t>
            </w:r>
          </w:p>
        </w:tc>
        <w:tc>
          <w:tcPr>
            <w:tcW w:w="121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w:t>
            </w:r>
            <w:r w:rsidRPr="000D13D5">
              <w:rPr>
                <w:rFonts w:ascii="Times New Roman" w:hAnsi="Times New Roman"/>
                <w:sz w:val="24"/>
                <w:szCs w:val="24"/>
              </w:rPr>
              <w:t>(с учётом литературного развития, индивидуальных особенностей обучающихся)</w:t>
            </w:r>
          </w:p>
        </w:tc>
      </w:tr>
      <w:tr w:rsidR="005B0F58" w:rsidRPr="00C54B84"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5</w:t>
            </w:r>
          </w:p>
        </w:tc>
        <w:tc>
          <w:tcPr>
            <w:tcW w:w="121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w:t>
            </w:r>
          </w:p>
        </w:tc>
      </w:tr>
      <w:tr w:rsidR="005B0F58" w:rsidRPr="00C54B84"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6</w:t>
            </w:r>
          </w:p>
        </w:tc>
        <w:tc>
          <w:tcPr>
            <w:tcW w:w="121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tc>
      </w:tr>
      <w:tr w:rsidR="005B0F58" w:rsidRPr="00C54B84"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7</w:t>
            </w:r>
          </w:p>
        </w:tc>
        <w:tc>
          <w:tcPr>
            <w:tcW w:w="121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создавать устные и письменные высказывания разных жанров (объёмом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tc>
      </w:tr>
      <w:tr w:rsidR="005B0F58" w:rsidRPr="00C54B84"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8</w:t>
            </w:r>
          </w:p>
        </w:tc>
        <w:tc>
          <w:tcPr>
            <w:tcW w:w="121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tc>
      </w:tr>
      <w:tr w:rsidR="005B0F58" w:rsidRPr="00C54B84"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9</w:t>
            </w:r>
          </w:p>
        </w:tc>
        <w:tc>
          <w:tcPr>
            <w:tcW w:w="121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tc>
      </w:tr>
      <w:tr w:rsidR="005B0F58" w:rsidRPr="00C54B84"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10</w:t>
            </w:r>
          </w:p>
        </w:tc>
        <w:tc>
          <w:tcPr>
            <w:tcW w:w="121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w:t>
            </w:r>
          </w:p>
        </w:tc>
      </w:tr>
      <w:tr w:rsidR="005B0F58" w:rsidRPr="00C54B84"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11</w:t>
            </w:r>
          </w:p>
        </w:tc>
        <w:tc>
          <w:tcPr>
            <w:tcW w:w="121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tc>
      </w:tr>
      <w:tr w:rsidR="005B0F58" w:rsidRPr="00C54B84"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12</w:t>
            </w:r>
          </w:p>
        </w:tc>
        <w:tc>
          <w:tcPr>
            <w:tcW w:w="121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tc>
      </w:tr>
    </w:tbl>
    <w:p w:rsidR="005B0F58" w:rsidRPr="000D13D5" w:rsidRDefault="005B0F58" w:rsidP="00F56010">
      <w:pPr>
        <w:spacing w:after="0" w:line="240" w:lineRule="atLeast"/>
        <w:rPr>
          <w:rFonts w:ascii="Times New Roman" w:hAnsi="Times New Roman"/>
          <w:sz w:val="24"/>
          <w:szCs w:val="24"/>
          <w:lang w:val="ru-RU"/>
        </w:rPr>
      </w:pPr>
    </w:p>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8 КЛАСС</w:t>
      </w:r>
    </w:p>
    <w:p w:rsidR="005B0F58" w:rsidRPr="000D13D5" w:rsidRDefault="005B0F58" w:rsidP="00F56010">
      <w:pPr>
        <w:spacing w:after="0" w:line="240" w:lineRule="atLeast"/>
        <w:rPr>
          <w:rFonts w:ascii="Times New Roman" w:hAnsi="Times New Roman"/>
          <w:sz w:val="24"/>
          <w:szCs w:val="24"/>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714"/>
        <w:gridCol w:w="8110"/>
      </w:tblGrid>
      <w:tr w:rsidR="005B0F58" w:rsidRPr="00C54B84" w:rsidTr="00B37C46">
        <w:trPr>
          <w:trHeight w:val="144"/>
        </w:trPr>
        <w:tc>
          <w:tcPr>
            <w:tcW w:w="17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 xml:space="preserve"> Код проверяемого результата </w:t>
            </w:r>
          </w:p>
        </w:tc>
        <w:tc>
          <w:tcPr>
            <w:tcW w:w="123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5B0F58" w:rsidRPr="00C54B84" w:rsidTr="00B37C46">
        <w:trPr>
          <w:trHeight w:val="144"/>
        </w:trPr>
        <w:tc>
          <w:tcPr>
            <w:tcW w:w="17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1</w:t>
            </w:r>
          </w:p>
        </w:tc>
        <w:tc>
          <w:tcPr>
            <w:tcW w:w="123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Обучающийся научится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tc>
      </w:tr>
      <w:tr w:rsidR="005B0F58" w:rsidRPr="00C54B84" w:rsidTr="00B37C46">
        <w:trPr>
          <w:trHeight w:val="144"/>
        </w:trPr>
        <w:tc>
          <w:tcPr>
            <w:tcW w:w="17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2</w:t>
            </w:r>
          </w:p>
        </w:tc>
        <w:tc>
          <w:tcPr>
            <w:tcW w:w="123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tc>
      </w:tr>
      <w:tr w:rsidR="005B0F58" w:rsidRPr="00C54B84" w:rsidTr="00B37C46">
        <w:trPr>
          <w:trHeight w:val="144"/>
        </w:trPr>
        <w:tc>
          <w:tcPr>
            <w:tcW w:w="17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3</w:t>
            </w:r>
          </w:p>
        </w:tc>
        <w:tc>
          <w:tcPr>
            <w:tcW w:w="123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tc>
      </w:tr>
      <w:tr w:rsidR="005B0F58" w:rsidRPr="00C54B84" w:rsidTr="00B37C46">
        <w:trPr>
          <w:trHeight w:val="144"/>
        </w:trPr>
        <w:tc>
          <w:tcPr>
            <w:tcW w:w="17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3.1</w:t>
            </w:r>
          </w:p>
        </w:tc>
        <w:tc>
          <w:tcPr>
            <w:tcW w:w="123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tc>
      </w:tr>
      <w:tr w:rsidR="005B0F58" w:rsidRPr="00C54B84" w:rsidTr="00B37C46">
        <w:trPr>
          <w:trHeight w:val="144"/>
        </w:trPr>
        <w:tc>
          <w:tcPr>
            <w:tcW w:w="17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3.2</w:t>
            </w:r>
          </w:p>
        </w:tc>
        <w:tc>
          <w:tcPr>
            <w:tcW w:w="123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w:t>
            </w:r>
            <w:r w:rsidRPr="000D13D5">
              <w:rPr>
                <w:rFonts w:ascii="Times New Roman" w:hAnsi="Times New Roman"/>
                <w:sz w:val="24"/>
                <w:szCs w:val="24"/>
                <w:lang w:val="ru-RU"/>
              </w:rPr>
              <w:lastRenderedPageBreak/>
              <w:t>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tc>
      </w:tr>
      <w:tr w:rsidR="005B0F58" w:rsidRPr="00C54B84" w:rsidTr="00B37C46">
        <w:trPr>
          <w:trHeight w:val="144"/>
        </w:trPr>
        <w:tc>
          <w:tcPr>
            <w:tcW w:w="17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3.3</w:t>
            </w:r>
          </w:p>
        </w:tc>
        <w:tc>
          <w:tcPr>
            <w:tcW w:w="123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tc>
      </w:tr>
      <w:tr w:rsidR="005B0F58" w:rsidRPr="00C54B84" w:rsidTr="00B37C46">
        <w:trPr>
          <w:trHeight w:val="144"/>
        </w:trPr>
        <w:tc>
          <w:tcPr>
            <w:tcW w:w="17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3.4</w:t>
            </w:r>
          </w:p>
        </w:tc>
        <w:tc>
          <w:tcPr>
            <w:tcW w:w="123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tc>
      </w:tr>
      <w:tr w:rsidR="005B0F58" w:rsidRPr="00C54B84" w:rsidTr="00B37C46">
        <w:trPr>
          <w:trHeight w:val="144"/>
        </w:trPr>
        <w:tc>
          <w:tcPr>
            <w:tcW w:w="17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3.5</w:t>
            </w:r>
          </w:p>
        </w:tc>
        <w:tc>
          <w:tcPr>
            <w:tcW w:w="123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tc>
      </w:tr>
      <w:tr w:rsidR="005B0F58" w:rsidRPr="00C54B84" w:rsidTr="00B37C46">
        <w:trPr>
          <w:trHeight w:val="144"/>
        </w:trPr>
        <w:tc>
          <w:tcPr>
            <w:tcW w:w="17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3.6</w:t>
            </w:r>
          </w:p>
        </w:tc>
        <w:tc>
          <w:tcPr>
            <w:tcW w:w="123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w:t>
            </w:r>
          </w:p>
        </w:tc>
      </w:tr>
      <w:tr w:rsidR="005B0F58" w:rsidRPr="000D13D5" w:rsidTr="00B37C46">
        <w:trPr>
          <w:trHeight w:val="144"/>
        </w:trPr>
        <w:tc>
          <w:tcPr>
            <w:tcW w:w="17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4</w:t>
            </w:r>
          </w:p>
        </w:tc>
        <w:tc>
          <w:tcPr>
            <w:tcW w:w="123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w:t>
            </w:r>
            <w:r w:rsidRPr="000D13D5">
              <w:rPr>
                <w:rFonts w:ascii="Times New Roman" w:hAnsi="Times New Roman"/>
                <w:sz w:val="24"/>
                <w:szCs w:val="24"/>
              </w:rPr>
              <w:t>(с учётом литературного развития, индивидуальных особенностей обучающихся)</w:t>
            </w:r>
          </w:p>
        </w:tc>
      </w:tr>
      <w:tr w:rsidR="005B0F58" w:rsidRPr="00C54B84" w:rsidTr="00B37C46">
        <w:trPr>
          <w:trHeight w:val="144"/>
        </w:trPr>
        <w:tc>
          <w:tcPr>
            <w:tcW w:w="17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5</w:t>
            </w:r>
          </w:p>
        </w:tc>
        <w:tc>
          <w:tcPr>
            <w:tcW w:w="123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tc>
      </w:tr>
      <w:tr w:rsidR="005B0F58" w:rsidRPr="00C54B84" w:rsidTr="00B37C46">
        <w:trPr>
          <w:trHeight w:val="144"/>
        </w:trPr>
        <w:tc>
          <w:tcPr>
            <w:tcW w:w="17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6</w:t>
            </w:r>
          </w:p>
        </w:tc>
        <w:tc>
          <w:tcPr>
            <w:tcW w:w="123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tc>
      </w:tr>
      <w:tr w:rsidR="005B0F58" w:rsidRPr="00C54B84" w:rsidTr="00B37C46">
        <w:trPr>
          <w:trHeight w:val="144"/>
        </w:trPr>
        <w:tc>
          <w:tcPr>
            <w:tcW w:w="17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7</w:t>
            </w:r>
          </w:p>
        </w:tc>
        <w:tc>
          <w:tcPr>
            <w:tcW w:w="123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tc>
      </w:tr>
      <w:tr w:rsidR="005B0F58" w:rsidRPr="00C54B84" w:rsidTr="00B37C46">
        <w:trPr>
          <w:trHeight w:val="144"/>
        </w:trPr>
        <w:tc>
          <w:tcPr>
            <w:tcW w:w="17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8</w:t>
            </w:r>
          </w:p>
        </w:tc>
        <w:tc>
          <w:tcPr>
            <w:tcW w:w="123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tc>
      </w:tr>
      <w:tr w:rsidR="005B0F58" w:rsidRPr="00C54B84" w:rsidTr="00B37C46">
        <w:trPr>
          <w:trHeight w:val="144"/>
        </w:trPr>
        <w:tc>
          <w:tcPr>
            <w:tcW w:w="17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9</w:t>
            </w:r>
          </w:p>
        </w:tc>
        <w:tc>
          <w:tcPr>
            <w:tcW w:w="123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понимать важность чтения и изучения произведений фольклора и художественной литературы как способа познания мира и окружающей </w:t>
            </w:r>
            <w:r w:rsidRPr="000D13D5">
              <w:rPr>
                <w:rFonts w:ascii="Times New Roman" w:hAnsi="Times New Roman"/>
                <w:sz w:val="24"/>
                <w:szCs w:val="24"/>
                <w:lang w:val="ru-RU"/>
              </w:rPr>
              <w:lastRenderedPageBreak/>
              <w:t>действительности, источника эмоциональных и эстетических впечатлений, а также средства собственного развития</w:t>
            </w:r>
          </w:p>
        </w:tc>
      </w:tr>
      <w:tr w:rsidR="005B0F58" w:rsidRPr="00C54B84" w:rsidTr="00B37C46">
        <w:trPr>
          <w:trHeight w:val="144"/>
        </w:trPr>
        <w:tc>
          <w:tcPr>
            <w:tcW w:w="17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10</w:t>
            </w:r>
          </w:p>
        </w:tc>
        <w:tc>
          <w:tcPr>
            <w:tcW w:w="123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tc>
      </w:tr>
      <w:tr w:rsidR="005B0F58" w:rsidRPr="00C54B84" w:rsidTr="00B37C46">
        <w:trPr>
          <w:trHeight w:val="144"/>
        </w:trPr>
        <w:tc>
          <w:tcPr>
            <w:tcW w:w="17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11</w:t>
            </w:r>
          </w:p>
        </w:tc>
        <w:tc>
          <w:tcPr>
            <w:tcW w:w="123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tc>
      </w:tr>
      <w:tr w:rsidR="005B0F58" w:rsidRPr="00C54B84" w:rsidTr="00B37C46">
        <w:trPr>
          <w:trHeight w:val="144"/>
        </w:trPr>
        <w:tc>
          <w:tcPr>
            <w:tcW w:w="17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12</w:t>
            </w:r>
          </w:p>
        </w:tc>
        <w:tc>
          <w:tcPr>
            <w:tcW w:w="123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tc>
      </w:tr>
    </w:tbl>
    <w:p w:rsidR="005B0F58" w:rsidRPr="000D13D5" w:rsidRDefault="005B0F58" w:rsidP="00F56010">
      <w:pPr>
        <w:spacing w:after="0" w:line="240" w:lineRule="atLeast"/>
        <w:rPr>
          <w:rFonts w:ascii="Times New Roman" w:hAnsi="Times New Roman"/>
          <w:sz w:val="24"/>
          <w:szCs w:val="24"/>
          <w:lang w:val="ru-RU"/>
        </w:rPr>
      </w:pPr>
    </w:p>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9 КЛАСС</w:t>
      </w:r>
    </w:p>
    <w:p w:rsidR="005B0F58" w:rsidRPr="000D13D5" w:rsidRDefault="005B0F58" w:rsidP="00F56010">
      <w:pPr>
        <w:spacing w:after="0" w:line="240" w:lineRule="atLeast"/>
        <w:rPr>
          <w:rFonts w:ascii="Times New Roman" w:hAnsi="Times New Roman"/>
          <w:sz w:val="24"/>
          <w:szCs w:val="24"/>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781"/>
        <w:gridCol w:w="8043"/>
      </w:tblGrid>
      <w:tr w:rsidR="005B0F58" w:rsidRPr="00C54B84"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 xml:space="preserve"> Код проверяемого результата </w:t>
            </w:r>
          </w:p>
        </w:tc>
        <w:tc>
          <w:tcPr>
            <w:tcW w:w="121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5B0F58" w:rsidRPr="00C54B84"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1</w:t>
            </w:r>
          </w:p>
        </w:tc>
        <w:tc>
          <w:tcPr>
            <w:tcW w:w="121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Обучающийся научится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tc>
      </w:tr>
      <w:tr w:rsidR="005B0F58" w:rsidRPr="00C54B84"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2</w:t>
            </w:r>
          </w:p>
        </w:tc>
        <w:tc>
          <w:tcPr>
            <w:tcW w:w="121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tc>
      </w:tr>
      <w:tr w:rsidR="005B0F58" w:rsidRPr="00C54B84"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3</w:t>
            </w:r>
          </w:p>
        </w:tc>
        <w:tc>
          <w:tcPr>
            <w:tcW w:w="121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tc>
      </w:tr>
      <w:tr w:rsidR="005B0F58" w:rsidRPr="00C54B84"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3.1</w:t>
            </w:r>
          </w:p>
        </w:tc>
        <w:tc>
          <w:tcPr>
            <w:tcW w:w="121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w:t>
            </w:r>
            <w:r w:rsidRPr="000D13D5">
              <w:rPr>
                <w:rFonts w:ascii="Times New Roman" w:hAnsi="Times New Roman"/>
                <w:sz w:val="24"/>
                <w:szCs w:val="24"/>
                <w:lang w:val="ru-RU"/>
              </w:rPr>
              <w:lastRenderedPageBreak/>
              <w:t>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tc>
      </w:tr>
      <w:tr w:rsidR="005B0F58" w:rsidRPr="00C54B84"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3.2</w:t>
            </w:r>
          </w:p>
        </w:tc>
        <w:tc>
          <w:tcPr>
            <w:tcW w:w="121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tc>
      </w:tr>
      <w:tr w:rsidR="005B0F58" w:rsidRPr="00C54B84"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3.3</w:t>
            </w:r>
          </w:p>
        </w:tc>
        <w:tc>
          <w:tcPr>
            <w:tcW w:w="121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tc>
      </w:tr>
      <w:tr w:rsidR="005B0F58" w:rsidRPr="00C54B84"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3.4</w:t>
            </w:r>
          </w:p>
        </w:tc>
        <w:tc>
          <w:tcPr>
            <w:tcW w:w="121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tc>
      </w:tr>
      <w:tr w:rsidR="005B0F58" w:rsidRPr="00C54B84"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3.5</w:t>
            </w:r>
          </w:p>
        </w:tc>
        <w:tc>
          <w:tcPr>
            <w:tcW w:w="121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tc>
      </w:tr>
      <w:tr w:rsidR="005B0F58" w:rsidRPr="00C54B84"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3.6</w:t>
            </w:r>
          </w:p>
        </w:tc>
        <w:tc>
          <w:tcPr>
            <w:tcW w:w="121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tc>
      </w:tr>
      <w:tr w:rsidR="005B0F58" w:rsidRPr="00C54B84"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3.7</w:t>
            </w:r>
          </w:p>
        </w:tc>
        <w:tc>
          <w:tcPr>
            <w:tcW w:w="121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tc>
      </w:tr>
      <w:tr w:rsidR="005B0F58" w:rsidRPr="000D13D5"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4</w:t>
            </w:r>
          </w:p>
        </w:tc>
        <w:tc>
          <w:tcPr>
            <w:tcW w:w="121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w:t>
            </w:r>
            <w:r w:rsidRPr="000D13D5">
              <w:rPr>
                <w:rFonts w:ascii="Times New Roman" w:hAnsi="Times New Roman"/>
                <w:sz w:val="24"/>
                <w:szCs w:val="24"/>
              </w:rPr>
              <w:t xml:space="preserve">(с учётом литературного развития, </w:t>
            </w:r>
            <w:r w:rsidRPr="000D13D5">
              <w:rPr>
                <w:rFonts w:ascii="Times New Roman" w:hAnsi="Times New Roman"/>
                <w:sz w:val="24"/>
                <w:szCs w:val="24"/>
              </w:rPr>
              <w:lastRenderedPageBreak/>
              <w:t>индивидуальных особенностей обучающихся)</w:t>
            </w:r>
          </w:p>
        </w:tc>
      </w:tr>
      <w:tr w:rsidR="005B0F58" w:rsidRPr="00C54B84"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5</w:t>
            </w:r>
          </w:p>
        </w:tc>
        <w:tc>
          <w:tcPr>
            <w:tcW w:w="121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w:t>
            </w:r>
          </w:p>
        </w:tc>
      </w:tr>
      <w:tr w:rsidR="005B0F58" w:rsidRPr="00C54B84"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6</w:t>
            </w:r>
          </w:p>
        </w:tc>
        <w:tc>
          <w:tcPr>
            <w:tcW w:w="121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tc>
      </w:tr>
      <w:tr w:rsidR="005B0F58" w:rsidRPr="00C54B84"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7</w:t>
            </w:r>
          </w:p>
        </w:tc>
        <w:tc>
          <w:tcPr>
            <w:tcW w:w="121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tc>
      </w:tr>
      <w:tr w:rsidR="005B0F58" w:rsidRPr="00C54B84"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8</w:t>
            </w:r>
          </w:p>
        </w:tc>
        <w:tc>
          <w:tcPr>
            <w:tcW w:w="121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tc>
      </w:tr>
      <w:tr w:rsidR="005B0F58" w:rsidRPr="00C54B84"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9</w:t>
            </w:r>
          </w:p>
        </w:tc>
        <w:tc>
          <w:tcPr>
            <w:tcW w:w="121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tc>
      </w:tr>
      <w:tr w:rsidR="005B0F58" w:rsidRPr="00C54B84"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10</w:t>
            </w:r>
          </w:p>
        </w:tc>
        <w:tc>
          <w:tcPr>
            <w:tcW w:w="121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tc>
      </w:tr>
      <w:tr w:rsidR="005B0F58" w:rsidRPr="00C54B84"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11</w:t>
            </w:r>
          </w:p>
        </w:tc>
        <w:tc>
          <w:tcPr>
            <w:tcW w:w="121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участвовать в коллективной и индивидуальной учебно-исследовательской и проектной деятельности и уметь публично презентовать полученные результаты</w:t>
            </w:r>
          </w:p>
        </w:tc>
      </w:tr>
      <w:tr w:rsidR="005B0F58" w:rsidRPr="00C54B84" w:rsidTr="00B37C46">
        <w:trPr>
          <w:trHeight w:val="144"/>
        </w:trPr>
        <w:tc>
          <w:tcPr>
            <w:tcW w:w="1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12</w:t>
            </w:r>
          </w:p>
        </w:tc>
        <w:tc>
          <w:tcPr>
            <w:tcW w:w="121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tc>
      </w:tr>
    </w:tbl>
    <w:p w:rsidR="005B0F58" w:rsidRPr="000D13D5" w:rsidRDefault="005B0F58" w:rsidP="00F56010">
      <w:pPr>
        <w:spacing w:after="0" w:line="240" w:lineRule="atLeast"/>
        <w:rPr>
          <w:rFonts w:ascii="Times New Roman" w:hAnsi="Times New Roman"/>
          <w:sz w:val="24"/>
          <w:szCs w:val="24"/>
        </w:rPr>
      </w:pPr>
      <w:bookmarkStart w:id="103" w:name="block-51303024"/>
      <w:bookmarkEnd w:id="103"/>
      <w:r w:rsidRPr="000D13D5">
        <w:rPr>
          <w:rFonts w:ascii="Times New Roman" w:hAnsi="Times New Roman"/>
          <w:sz w:val="24"/>
          <w:szCs w:val="24"/>
        </w:rPr>
        <w:t>ПРОВЕРЯЕМЫЕ ЭЛЕМЕНТЫ СОДЕРЖАНИЯ</w:t>
      </w:r>
    </w:p>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5 КЛАСС</w:t>
      </w:r>
    </w:p>
    <w:p w:rsidR="005B0F58" w:rsidRPr="000D13D5" w:rsidRDefault="005B0F58" w:rsidP="00F56010">
      <w:pPr>
        <w:spacing w:after="0" w:line="240" w:lineRule="atLeast"/>
        <w:rPr>
          <w:rFonts w:ascii="Times New Roman" w:hAnsi="Times New Roman"/>
          <w:sz w:val="24"/>
          <w:szCs w:val="24"/>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82"/>
        <w:gridCol w:w="8942"/>
      </w:tblGrid>
      <w:tr w:rsidR="005B0F58" w:rsidRPr="000D13D5" w:rsidTr="00B37C46">
        <w:trPr>
          <w:trHeight w:val="144"/>
        </w:trPr>
        <w:tc>
          <w:tcPr>
            <w:tcW w:w="10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 xml:space="preserve"> Код </w:t>
            </w:r>
          </w:p>
        </w:tc>
        <w:tc>
          <w:tcPr>
            <w:tcW w:w="13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 xml:space="preserve"> Проверяемый элемент содержания </w:t>
            </w:r>
          </w:p>
        </w:tc>
      </w:tr>
      <w:tr w:rsidR="005B0F58" w:rsidRPr="000D13D5" w:rsidTr="00B37C46">
        <w:trPr>
          <w:trHeight w:val="144"/>
        </w:trPr>
        <w:tc>
          <w:tcPr>
            <w:tcW w:w="10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1</w:t>
            </w:r>
          </w:p>
        </w:tc>
        <w:tc>
          <w:tcPr>
            <w:tcW w:w="13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Мифология</w:t>
            </w:r>
          </w:p>
        </w:tc>
      </w:tr>
      <w:tr w:rsidR="005B0F58" w:rsidRPr="00C54B84" w:rsidTr="00B37C46">
        <w:trPr>
          <w:trHeight w:val="144"/>
        </w:trPr>
        <w:tc>
          <w:tcPr>
            <w:tcW w:w="10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1.1</w:t>
            </w:r>
          </w:p>
        </w:tc>
        <w:tc>
          <w:tcPr>
            <w:tcW w:w="13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Мифы народов России и мира</w:t>
            </w:r>
          </w:p>
        </w:tc>
      </w:tr>
      <w:tr w:rsidR="005B0F58" w:rsidRPr="000D13D5" w:rsidTr="00B37C46">
        <w:trPr>
          <w:trHeight w:val="144"/>
        </w:trPr>
        <w:tc>
          <w:tcPr>
            <w:tcW w:w="10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2</w:t>
            </w:r>
          </w:p>
        </w:tc>
        <w:tc>
          <w:tcPr>
            <w:tcW w:w="13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Фольклор</w:t>
            </w:r>
          </w:p>
        </w:tc>
      </w:tr>
      <w:tr w:rsidR="005B0F58" w:rsidRPr="00C54B84" w:rsidTr="00B37C46">
        <w:trPr>
          <w:trHeight w:val="144"/>
        </w:trPr>
        <w:tc>
          <w:tcPr>
            <w:tcW w:w="10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2.1</w:t>
            </w:r>
          </w:p>
        </w:tc>
        <w:tc>
          <w:tcPr>
            <w:tcW w:w="13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Малые жанры: пословицы, поговорки, загадки</w:t>
            </w:r>
          </w:p>
        </w:tc>
      </w:tr>
      <w:tr w:rsidR="005B0F58" w:rsidRPr="00C54B84" w:rsidTr="00B37C46">
        <w:trPr>
          <w:trHeight w:val="144"/>
        </w:trPr>
        <w:tc>
          <w:tcPr>
            <w:tcW w:w="10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2.2</w:t>
            </w:r>
          </w:p>
        </w:tc>
        <w:tc>
          <w:tcPr>
            <w:tcW w:w="13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Сказки народов России и народов мира (не менее трёх)</w:t>
            </w:r>
          </w:p>
        </w:tc>
      </w:tr>
      <w:tr w:rsidR="005B0F58" w:rsidRPr="00C54B84" w:rsidTr="00B37C46">
        <w:trPr>
          <w:trHeight w:val="144"/>
        </w:trPr>
        <w:tc>
          <w:tcPr>
            <w:tcW w:w="10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3</w:t>
            </w:r>
          </w:p>
        </w:tc>
        <w:tc>
          <w:tcPr>
            <w:tcW w:w="13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Литература первой половины </w:t>
            </w:r>
            <w:r w:rsidRPr="000D13D5">
              <w:rPr>
                <w:rFonts w:ascii="Times New Roman" w:hAnsi="Times New Roman"/>
                <w:sz w:val="24"/>
                <w:szCs w:val="24"/>
              </w:rPr>
              <w:t>XIX</w:t>
            </w:r>
            <w:r w:rsidRPr="000D13D5">
              <w:rPr>
                <w:rFonts w:ascii="Times New Roman" w:hAnsi="Times New Roman"/>
                <w:sz w:val="24"/>
                <w:szCs w:val="24"/>
                <w:lang w:val="ru-RU"/>
              </w:rPr>
              <w:t xml:space="preserve"> в.</w:t>
            </w:r>
          </w:p>
        </w:tc>
      </w:tr>
      <w:tr w:rsidR="005B0F58" w:rsidRPr="00C54B84" w:rsidTr="00B37C46">
        <w:trPr>
          <w:trHeight w:val="144"/>
        </w:trPr>
        <w:tc>
          <w:tcPr>
            <w:tcW w:w="10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3.1</w:t>
            </w:r>
          </w:p>
        </w:tc>
        <w:tc>
          <w:tcPr>
            <w:tcW w:w="13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И.А. Крылов. Басни (три по выбору). Например, «Волк на псарне», «Листы и Корни», «Свинья под Дубом», «Квартет», «Осёл и Соловей», «Ворона и Лисица» </w:t>
            </w:r>
          </w:p>
        </w:tc>
      </w:tr>
      <w:tr w:rsidR="005B0F58" w:rsidRPr="00C54B84" w:rsidTr="00B37C46">
        <w:trPr>
          <w:trHeight w:val="144"/>
        </w:trPr>
        <w:tc>
          <w:tcPr>
            <w:tcW w:w="10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3.2</w:t>
            </w:r>
          </w:p>
        </w:tc>
        <w:tc>
          <w:tcPr>
            <w:tcW w:w="13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А.С. Пушкин. Стихотворения «Зимнее утро», «Зимний вечер», «Няне» и другие по выбору</w:t>
            </w:r>
          </w:p>
        </w:tc>
      </w:tr>
      <w:tr w:rsidR="005B0F58" w:rsidRPr="00C54B84" w:rsidTr="00B37C46">
        <w:trPr>
          <w:trHeight w:val="144"/>
        </w:trPr>
        <w:tc>
          <w:tcPr>
            <w:tcW w:w="10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3.3</w:t>
            </w:r>
          </w:p>
        </w:tc>
        <w:tc>
          <w:tcPr>
            <w:tcW w:w="13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А.С. Пушкин. «Сказка о мёртвой царевне и о семи богатырях»</w:t>
            </w:r>
          </w:p>
        </w:tc>
      </w:tr>
      <w:tr w:rsidR="005B0F58" w:rsidRPr="00C54B84" w:rsidTr="00B37C46">
        <w:trPr>
          <w:trHeight w:val="144"/>
        </w:trPr>
        <w:tc>
          <w:tcPr>
            <w:tcW w:w="10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3.4</w:t>
            </w:r>
          </w:p>
        </w:tc>
        <w:tc>
          <w:tcPr>
            <w:tcW w:w="13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М.Ю. Лермонтов. Стихотворение «Бородино»</w:t>
            </w:r>
          </w:p>
        </w:tc>
      </w:tr>
      <w:tr w:rsidR="005B0F58" w:rsidRPr="00C54B84" w:rsidTr="00B37C46">
        <w:trPr>
          <w:trHeight w:val="144"/>
        </w:trPr>
        <w:tc>
          <w:tcPr>
            <w:tcW w:w="10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3.5</w:t>
            </w:r>
          </w:p>
        </w:tc>
        <w:tc>
          <w:tcPr>
            <w:tcW w:w="13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 В. Гоголь. Повесть «Ночь перед Рождеством» из сборника «Вечера на хуторе близ Диканьки»</w:t>
            </w:r>
          </w:p>
        </w:tc>
      </w:tr>
      <w:tr w:rsidR="005B0F58" w:rsidRPr="00C54B84" w:rsidTr="00B37C46">
        <w:trPr>
          <w:trHeight w:val="144"/>
        </w:trPr>
        <w:tc>
          <w:tcPr>
            <w:tcW w:w="10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4</w:t>
            </w:r>
          </w:p>
        </w:tc>
        <w:tc>
          <w:tcPr>
            <w:tcW w:w="13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Литература второй половины </w:t>
            </w:r>
            <w:r w:rsidRPr="000D13D5">
              <w:rPr>
                <w:rFonts w:ascii="Times New Roman" w:hAnsi="Times New Roman"/>
                <w:sz w:val="24"/>
                <w:szCs w:val="24"/>
              </w:rPr>
              <w:t>XIX</w:t>
            </w:r>
            <w:r w:rsidRPr="000D13D5">
              <w:rPr>
                <w:rFonts w:ascii="Times New Roman" w:hAnsi="Times New Roman"/>
                <w:sz w:val="24"/>
                <w:szCs w:val="24"/>
                <w:lang w:val="ru-RU"/>
              </w:rPr>
              <w:t xml:space="preserve"> в.</w:t>
            </w:r>
          </w:p>
        </w:tc>
      </w:tr>
      <w:tr w:rsidR="005B0F58" w:rsidRPr="00C54B84" w:rsidTr="00B37C46">
        <w:trPr>
          <w:trHeight w:val="144"/>
        </w:trPr>
        <w:tc>
          <w:tcPr>
            <w:tcW w:w="10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4.1</w:t>
            </w:r>
          </w:p>
        </w:tc>
        <w:tc>
          <w:tcPr>
            <w:tcW w:w="13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 Тургенев. Рассказ «Муму»</w:t>
            </w:r>
          </w:p>
        </w:tc>
      </w:tr>
      <w:tr w:rsidR="005B0F58" w:rsidRPr="00C54B84" w:rsidTr="00B37C46">
        <w:trPr>
          <w:trHeight w:val="144"/>
        </w:trPr>
        <w:tc>
          <w:tcPr>
            <w:tcW w:w="10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4.2</w:t>
            </w:r>
          </w:p>
        </w:tc>
        <w:tc>
          <w:tcPr>
            <w:tcW w:w="13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 Некрасов. Стихотворения «Крестьянские дети», «Школьник». Поэма «Мороз, Красный нос» (фрагмент)</w:t>
            </w:r>
          </w:p>
        </w:tc>
      </w:tr>
      <w:tr w:rsidR="005B0F58" w:rsidRPr="00C54B84" w:rsidTr="00B37C46">
        <w:trPr>
          <w:trHeight w:val="144"/>
        </w:trPr>
        <w:tc>
          <w:tcPr>
            <w:tcW w:w="10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4.3</w:t>
            </w:r>
          </w:p>
        </w:tc>
        <w:tc>
          <w:tcPr>
            <w:tcW w:w="13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Л.Н. Толстой. Рассказ «Кавказский пленник»</w:t>
            </w:r>
          </w:p>
        </w:tc>
      </w:tr>
      <w:tr w:rsidR="005B0F58" w:rsidRPr="000D13D5" w:rsidTr="00B37C46">
        <w:trPr>
          <w:trHeight w:val="144"/>
        </w:trPr>
        <w:tc>
          <w:tcPr>
            <w:tcW w:w="10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5</w:t>
            </w:r>
          </w:p>
        </w:tc>
        <w:tc>
          <w:tcPr>
            <w:tcW w:w="13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Литература XIX – ХХ вв.</w:t>
            </w:r>
          </w:p>
        </w:tc>
      </w:tr>
      <w:tr w:rsidR="005B0F58" w:rsidRPr="00C54B84" w:rsidTr="00B37C46">
        <w:trPr>
          <w:trHeight w:val="144"/>
        </w:trPr>
        <w:tc>
          <w:tcPr>
            <w:tcW w:w="10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5.1</w:t>
            </w:r>
          </w:p>
        </w:tc>
        <w:tc>
          <w:tcPr>
            <w:tcW w:w="13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Стихотворения отечественных поэтов </w:t>
            </w:r>
            <w:r w:rsidRPr="000D13D5">
              <w:rPr>
                <w:rFonts w:ascii="Times New Roman" w:hAnsi="Times New Roman"/>
                <w:sz w:val="24"/>
                <w:szCs w:val="24"/>
              </w:rPr>
              <w:t>XIX</w:t>
            </w:r>
            <w:r w:rsidRPr="000D13D5">
              <w:rPr>
                <w:rFonts w:ascii="Times New Roman" w:hAnsi="Times New Roman"/>
                <w:sz w:val="24"/>
                <w:szCs w:val="24"/>
                <w:lang w:val="ru-RU"/>
              </w:rPr>
              <w:t xml:space="preserve"> – ХХ вв. о родной природеи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tc>
      </w:tr>
      <w:tr w:rsidR="005B0F58" w:rsidRPr="000D13D5" w:rsidTr="00B37C46">
        <w:trPr>
          <w:trHeight w:val="144"/>
        </w:trPr>
        <w:tc>
          <w:tcPr>
            <w:tcW w:w="10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5.2</w:t>
            </w:r>
          </w:p>
        </w:tc>
        <w:tc>
          <w:tcPr>
            <w:tcW w:w="13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Юмористические рассказы отечественных писателей </w:t>
            </w:r>
            <w:r w:rsidRPr="000D13D5">
              <w:rPr>
                <w:rFonts w:ascii="Times New Roman" w:hAnsi="Times New Roman"/>
                <w:sz w:val="24"/>
                <w:szCs w:val="24"/>
              </w:rPr>
              <w:t>XIX</w:t>
            </w:r>
            <w:r w:rsidRPr="000D13D5">
              <w:rPr>
                <w:rFonts w:ascii="Times New Roman" w:hAnsi="Times New Roman"/>
                <w:sz w:val="24"/>
                <w:szCs w:val="24"/>
                <w:lang w:val="ru-RU"/>
              </w:rPr>
              <w:t xml:space="preserve"> – </w:t>
            </w:r>
            <w:r w:rsidRPr="000D13D5">
              <w:rPr>
                <w:rFonts w:ascii="Times New Roman" w:hAnsi="Times New Roman"/>
                <w:sz w:val="24"/>
                <w:szCs w:val="24"/>
              </w:rPr>
              <w:t>XX</w:t>
            </w:r>
            <w:r w:rsidRPr="000D13D5">
              <w:rPr>
                <w:rFonts w:ascii="Times New Roman" w:hAnsi="Times New Roman"/>
                <w:sz w:val="24"/>
                <w:szCs w:val="24"/>
                <w:lang w:val="ru-RU"/>
              </w:rPr>
              <w:t xml:space="preserve"> вв. А.П. Чехов (два рассказа по выбору). Например, «Лошадиная фамилия», «Мальчики», «Хирургия». М.М. Зощенко (два рассказа по выбору). </w:t>
            </w:r>
            <w:r w:rsidRPr="000D13D5">
              <w:rPr>
                <w:rFonts w:ascii="Times New Roman" w:hAnsi="Times New Roman"/>
                <w:sz w:val="24"/>
                <w:szCs w:val="24"/>
              </w:rPr>
              <w:t xml:space="preserve">Например, «Галоша», «Лёля и Минька», «Ёлка», «Золотые слова», «Встреча» </w:t>
            </w:r>
          </w:p>
        </w:tc>
      </w:tr>
      <w:tr w:rsidR="005B0F58" w:rsidRPr="000D13D5" w:rsidTr="00B37C46">
        <w:trPr>
          <w:trHeight w:val="144"/>
        </w:trPr>
        <w:tc>
          <w:tcPr>
            <w:tcW w:w="10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5.3</w:t>
            </w:r>
          </w:p>
        </w:tc>
        <w:tc>
          <w:tcPr>
            <w:tcW w:w="13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Произведения отечественной литературы о природе и животных (не менее двух). </w:t>
            </w:r>
            <w:r w:rsidRPr="000D13D5">
              <w:rPr>
                <w:rFonts w:ascii="Times New Roman" w:hAnsi="Times New Roman"/>
                <w:sz w:val="24"/>
                <w:szCs w:val="24"/>
              </w:rPr>
              <w:t>А.И. Куприн, М.М. Пришвин, К.Г. Паустовский</w:t>
            </w:r>
          </w:p>
        </w:tc>
      </w:tr>
      <w:tr w:rsidR="005B0F58" w:rsidRPr="000D13D5" w:rsidTr="00B37C46">
        <w:trPr>
          <w:trHeight w:val="144"/>
        </w:trPr>
        <w:tc>
          <w:tcPr>
            <w:tcW w:w="10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5.4</w:t>
            </w:r>
          </w:p>
        </w:tc>
        <w:tc>
          <w:tcPr>
            <w:tcW w:w="13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А.П. Платонов. Рассказы (один по выбору). </w:t>
            </w:r>
            <w:r w:rsidRPr="000D13D5">
              <w:rPr>
                <w:rFonts w:ascii="Times New Roman" w:hAnsi="Times New Roman"/>
                <w:sz w:val="24"/>
                <w:szCs w:val="24"/>
              </w:rPr>
              <w:t>Например, «Корова», «Никита»</w:t>
            </w:r>
          </w:p>
        </w:tc>
      </w:tr>
      <w:tr w:rsidR="005B0F58" w:rsidRPr="00C54B84" w:rsidTr="00B37C46">
        <w:trPr>
          <w:trHeight w:val="144"/>
        </w:trPr>
        <w:tc>
          <w:tcPr>
            <w:tcW w:w="10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5.5</w:t>
            </w:r>
          </w:p>
        </w:tc>
        <w:tc>
          <w:tcPr>
            <w:tcW w:w="13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В.П. Астафьев. Рассказ «Васюткино озеро»</w:t>
            </w:r>
          </w:p>
        </w:tc>
      </w:tr>
      <w:tr w:rsidR="005B0F58" w:rsidRPr="00C54B84" w:rsidTr="00B37C46">
        <w:trPr>
          <w:trHeight w:val="144"/>
        </w:trPr>
        <w:tc>
          <w:tcPr>
            <w:tcW w:w="10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6</w:t>
            </w:r>
          </w:p>
        </w:tc>
        <w:tc>
          <w:tcPr>
            <w:tcW w:w="13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Литература </w:t>
            </w:r>
            <w:r w:rsidRPr="000D13D5">
              <w:rPr>
                <w:rFonts w:ascii="Times New Roman" w:hAnsi="Times New Roman"/>
                <w:sz w:val="24"/>
                <w:szCs w:val="24"/>
              </w:rPr>
              <w:t>XX</w:t>
            </w:r>
            <w:r w:rsidRPr="000D13D5">
              <w:rPr>
                <w:rFonts w:ascii="Times New Roman" w:hAnsi="Times New Roman"/>
                <w:sz w:val="24"/>
                <w:szCs w:val="24"/>
                <w:lang w:val="ru-RU"/>
              </w:rPr>
              <w:t xml:space="preserve"> – начала </w:t>
            </w:r>
            <w:r w:rsidRPr="000D13D5">
              <w:rPr>
                <w:rFonts w:ascii="Times New Roman" w:hAnsi="Times New Roman"/>
                <w:sz w:val="24"/>
                <w:szCs w:val="24"/>
              </w:rPr>
              <w:t>XXI</w:t>
            </w:r>
            <w:r w:rsidRPr="000D13D5">
              <w:rPr>
                <w:rFonts w:ascii="Times New Roman" w:hAnsi="Times New Roman"/>
                <w:sz w:val="24"/>
                <w:szCs w:val="24"/>
                <w:lang w:val="ru-RU"/>
              </w:rPr>
              <w:t xml:space="preserve"> вв.</w:t>
            </w:r>
          </w:p>
        </w:tc>
      </w:tr>
      <w:tr w:rsidR="005B0F58" w:rsidRPr="00C54B84" w:rsidTr="00B37C46">
        <w:trPr>
          <w:trHeight w:val="144"/>
        </w:trPr>
        <w:tc>
          <w:tcPr>
            <w:tcW w:w="10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6.1</w:t>
            </w:r>
          </w:p>
        </w:tc>
        <w:tc>
          <w:tcPr>
            <w:tcW w:w="13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w:t>
            </w:r>
          </w:p>
        </w:tc>
      </w:tr>
      <w:tr w:rsidR="005B0F58" w:rsidRPr="00C54B84" w:rsidTr="00B37C46">
        <w:trPr>
          <w:trHeight w:val="144"/>
        </w:trPr>
        <w:tc>
          <w:tcPr>
            <w:tcW w:w="10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6.2</w:t>
            </w:r>
          </w:p>
        </w:tc>
        <w:tc>
          <w:tcPr>
            <w:tcW w:w="13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Произведения отечественных писателей </w:t>
            </w:r>
            <w:r w:rsidRPr="000D13D5">
              <w:rPr>
                <w:rFonts w:ascii="Times New Roman" w:hAnsi="Times New Roman"/>
                <w:sz w:val="24"/>
                <w:szCs w:val="24"/>
              </w:rPr>
              <w:t>XX</w:t>
            </w:r>
            <w:r w:rsidRPr="000D13D5">
              <w:rPr>
                <w:rFonts w:ascii="Times New Roman" w:hAnsi="Times New Roman"/>
                <w:sz w:val="24"/>
                <w:szCs w:val="24"/>
                <w:lang w:val="ru-RU"/>
              </w:rPr>
              <w:t xml:space="preserve"> – начала </w:t>
            </w:r>
            <w:r w:rsidRPr="000D13D5">
              <w:rPr>
                <w:rFonts w:ascii="Times New Roman" w:hAnsi="Times New Roman"/>
                <w:sz w:val="24"/>
                <w:szCs w:val="24"/>
              </w:rPr>
              <w:t>XXI</w:t>
            </w:r>
            <w:r w:rsidRPr="000D13D5">
              <w:rPr>
                <w:rFonts w:ascii="Times New Roman" w:hAnsi="Times New Roman"/>
                <w:sz w:val="24"/>
                <w:szCs w:val="24"/>
                <w:lang w:val="ru-RU"/>
              </w:rPr>
              <w:t xml:space="preserve"> вв. на тему детства (не менее двух). Например, произведения В.П. Катаева, В.П. Крапивина, Ю.П. Казакова, А.Г. Алексина В.К. Железникова, Ю.Я. Яковлева, Ю.И. Коваля, А.А. Лиханова </w:t>
            </w:r>
          </w:p>
        </w:tc>
      </w:tr>
      <w:tr w:rsidR="005B0F58" w:rsidRPr="00C54B84" w:rsidTr="00B37C46">
        <w:trPr>
          <w:trHeight w:val="144"/>
        </w:trPr>
        <w:tc>
          <w:tcPr>
            <w:tcW w:w="10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6.3</w:t>
            </w:r>
          </w:p>
        </w:tc>
        <w:tc>
          <w:tcPr>
            <w:tcW w:w="13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w:t>
            </w:r>
          </w:p>
        </w:tc>
      </w:tr>
      <w:tr w:rsidR="005B0F58" w:rsidRPr="000D13D5" w:rsidTr="00B37C46">
        <w:trPr>
          <w:trHeight w:val="144"/>
        </w:trPr>
        <w:tc>
          <w:tcPr>
            <w:tcW w:w="10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7</w:t>
            </w:r>
          </w:p>
        </w:tc>
        <w:tc>
          <w:tcPr>
            <w:tcW w:w="13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Литература народов Российской Федерации</w:t>
            </w:r>
          </w:p>
        </w:tc>
      </w:tr>
      <w:tr w:rsidR="005B0F58" w:rsidRPr="00C54B84" w:rsidTr="00B37C46">
        <w:trPr>
          <w:trHeight w:val="144"/>
        </w:trPr>
        <w:tc>
          <w:tcPr>
            <w:tcW w:w="10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7.1</w:t>
            </w:r>
          </w:p>
        </w:tc>
        <w:tc>
          <w:tcPr>
            <w:tcW w:w="13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Стихотворения (одно по выбору). Р.Г. Гамзатов «Песня соловья»; М. Карим «Эту песню мать мне пела»</w:t>
            </w:r>
          </w:p>
        </w:tc>
      </w:tr>
      <w:tr w:rsidR="005B0F58" w:rsidRPr="000D13D5" w:rsidTr="00B37C46">
        <w:trPr>
          <w:trHeight w:val="144"/>
        </w:trPr>
        <w:tc>
          <w:tcPr>
            <w:tcW w:w="10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8</w:t>
            </w:r>
          </w:p>
        </w:tc>
        <w:tc>
          <w:tcPr>
            <w:tcW w:w="13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Зарубежная литература</w:t>
            </w:r>
          </w:p>
        </w:tc>
      </w:tr>
      <w:tr w:rsidR="005B0F58" w:rsidRPr="000D13D5" w:rsidTr="00B37C46">
        <w:trPr>
          <w:trHeight w:val="144"/>
        </w:trPr>
        <w:tc>
          <w:tcPr>
            <w:tcW w:w="10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8.1</w:t>
            </w:r>
          </w:p>
        </w:tc>
        <w:tc>
          <w:tcPr>
            <w:tcW w:w="13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Х.-К. Андерсен. Сказки (одна по выбору). </w:t>
            </w:r>
            <w:r w:rsidRPr="000D13D5">
              <w:rPr>
                <w:rFonts w:ascii="Times New Roman" w:hAnsi="Times New Roman"/>
                <w:sz w:val="24"/>
                <w:szCs w:val="24"/>
              </w:rPr>
              <w:t xml:space="preserve">Например, «Снежная королева», «Соловей» </w:t>
            </w:r>
          </w:p>
        </w:tc>
      </w:tr>
      <w:tr w:rsidR="005B0F58" w:rsidRPr="00C54B84" w:rsidTr="00B37C46">
        <w:trPr>
          <w:trHeight w:val="144"/>
        </w:trPr>
        <w:tc>
          <w:tcPr>
            <w:tcW w:w="10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8.2</w:t>
            </w:r>
          </w:p>
        </w:tc>
        <w:tc>
          <w:tcPr>
            <w:tcW w:w="13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w:t>
            </w:r>
          </w:p>
        </w:tc>
      </w:tr>
      <w:tr w:rsidR="005B0F58" w:rsidRPr="00C54B84" w:rsidTr="00B37C46">
        <w:trPr>
          <w:trHeight w:val="144"/>
        </w:trPr>
        <w:tc>
          <w:tcPr>
            <w:tcW w:w="10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8.3</w:t>
            </w:r>
          </w:p>
        </w:tc>
        <w:tc>
          <w:tcPr>
            <w:tcW w:w="13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w:t>
            </w:r>
          </w:p>
        </w:tc>
      </w:tr>
      <w:tr w:rsidR="005B0F58" w:rsidRPr="000D13D5" w:rsidTr="00B37C46">
        <w:trPr>
          <w:trHeight w:val="144"/>
        </w:trPr>
        <w:tc>
          <w:tcPr>
            <w:tcW w:w="10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8.4</w:t>
            </w:r>
          </w:p>
        </w:tc>
        <w:tc>
          <w:tcPr>
            <w:tcW w:w="13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Зарубежная приключенческая проза (два произведения по выбору), например, Р. Стивенсон. </w:t>
            </w:r>
            <w:r w:rsidRPr="000D13D5">
              <w:rPr>
                <w:rFonts w:ascii="Times New Roman" w:hAnsi="Times New Roman"/>
                <w:sz w:val="24"/>
                <w:szCs w:val="24"/>
              </w:rPr>
              <w:t xml:space="preserve">«Остров сокровищ», «Чёрная стрела» </w:t>
            </w:r>
          </w:p>
        </w:tc>
      </w:tr>
      <w:tr w:rsidR="005B0F58" w:rsidRPr="00C54B84" w:rsidTr="00B37C46">
        <w:trPr>
          <w:trHeight w:val="144"/>
        </w:trPr>
        <w:tc>
          <w:tcPr>
            <w:tcW w:w="10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8.5</w:t>
            </w:r>
          </w:p>
        </w:tc>
        <w:tc>
          <w:tcPr>
            <w:tcW w:w="13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Зарубежная проза о животных (одно-два произведения по выбору). Например, Э. Сетон-Томпсон «Королевская аналостанка», Д. Даррелл, «Говорящий свёрток», Дж. Лондон «Белый клык», Дж. Р. Киплинг «Маугли», «Рикки-Тикки-Тави» </w:t>
            </w:r>
          </w:p>
        </w:tc>
      </w:tr>
    </w:tbl>
    <w:p w:rsidR="005B0F58" w:rsidRPr="000D13D5" w:rsidRDefault="005B0F58" w:rsidP="00F56010">
      <w:pPr>
        <w:spacing w:after="0" w:line="240" w:lineRule="atLeast"/>
        <w:rPr>
          <w:rFonts w:ascii="Times New Roman" w:hAnsi="Times New Roman"/>
          <w:sz w:val="24"/>
          <w:szCs w:val="24"/>
          <w:lang w:val="ru-RU"/>
        </w:rPr>
      </w:pPr>
    </w:p>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6 КЛАСС</w:t>
      </w:r>
    </w:p>
    <w:p w:rsidR="005B0F58" w:rsidRPr="000D13D5" w:rsidRDefault="005B0F58" w:rsidP="00F56010">
      <w:pPr>
        <w:spacing w:after="0" w:line="240" w:lineRule="atLeast"/>
        <w:rPr>
          <w:rFonts w:ascii="Times New Roman" w:hAnsi="Times New Roman"/>
          <w:sz w:val="24"/>
          <w:szCs w:val="24"/>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45"/>
        <w:gridCol w:w="9179"/>
      </w:tblGrid>
      <w:tr w:rsidR="005B0F58" w:rsidRPr="000D13D5" w:rsidTr="00B37C4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 xml:space="preserve"> Код </w:t>
            </w:r>
          </w:p>
        </w:tc>
        <w:tc>
          <w:tcPr>
            <w:tcW w:w="137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 xml:space="preserve"> Проверяемый элемент содержания </w:t>
            </w:r>
          </w:p>
        </w:tc>
      </w:tr>
      <w:tr w:rsidR="005B0F58" w:rsidRPr="000D13D5" w:rsidTr="00B37C4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1</w:t>
            </w:r>
          </w:p>
        </w:tc>
        <w:tc>
          <w:tcPr>
            <w:tcW w:w="137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Античная литература</w:t>
            </w:r>
          </w:p>
        </w:tc>
      </w:tr>
      <w:tr w:rsidR="005B0F58" w:rsidRPr="00C54B84" w:rsidTr="00B37C4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1.1</w:t>
            </w:r>
          </w:p>
        </w:tc>
        <w:tc>
          <w:tcPr>
            <w:tcW w:w="137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Гомер. Поэмы. «Илиада», «Одиссея» (фрагменты)</w:t>
            </w:r>
          </w:p>
        </w:tc>
      </w:tr>
      <w:tr w:rsidR="005B0F58" w:rsidRPr="000D13D5" w:rsidTr="00B37C4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2</w:t>
            </w:r>
          </w:p>
        </w:tc>
        <w:tc>
          <w:tcPr>
            <w:tcW w:w="137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Фольклор</w:t>
            </w:r>
          </w:p>
        </w:tc>
      </w:tr>
      <w:tr w:rsidR="005B0F58" w:rsidRPr="00C54B84" w:rsidTr="00B37C4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2.1</w:t>
            </w:r>
          </w:p>
        </w:tc>
        <w:tc>
          <w:tcPr>
            <w:tcW w:w="137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Русские былины (не менее двух). Например, «Илья Муромец и Соловей-разбойник», «Садко» </w:t>
            </w:r>
          </w:p>
        </w:tc>
      </w:tr>
      <w:tr w:rsidR="005B0F58" w:rsidRPr="000D13D5" w:rsidTr="00B37C4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2.2</w:t>
            </w:r>
          </w:p>
        </w:tc>
        <w:tc>
          <w:tcPr>
            <w:tcW w:w="137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Народные песни и поэмы народов России и мира (не менее трёх песен и двух поэм). Например, «Ах, кабы на цветы да не морозы...», «Ах вы ветры, ветры буйные...», «Черный ворон», «Не шуми, мати зеленая дубровушка...». </w:t>
            </w:r>
            <w:r w:rsidRPr="000D13D5">
              <w:rPr>
                <w:rFonts w:ascii="Times New Roman" w:hAnsi="Times New Roman"/>
                <w:sz w:val="24"/>
                <w:szCs w:val="24"/>
              </w:rPr>
              <w:t xml:space="preserve">«Песнь о Роланде» (фрагменты), «Песнь о Нибелунгах» (фрагменты) </w:t>
            </w:r>
          </w:p>
        </w:tc>
      </w:tr>
      <w:tr w:rsidR="005B0F58" w:rsidRPr="000D13D5" w:rsidTr="00B37C4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3</w:t>
            </w:r>
          </w:p>
        </w:tc>
        <w:tc>
          <w:tcPr>
            <w:tcW w:w="137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Древнерусская литература</w:t>
            </w:r>
          </w:p>
        </w:tc>
      </w:tr>
      <w:tr w:rsidR="005B0F58" w:rsidRPr="00C54B84" w:rsidTr="00B37C4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3.1</w:t>
            </w:r>
          </w:p>
        </w:tc>
        <w:tc>
          <w:tcPr>
            <w:tcW w:w="137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«Повесть временных лет» (один фрагмент). Например, «Сказание о белгородском киселе», «Сказание о походе князя Олега на Царьград», «Предание о смерти князя Олега»</w:t>
            </w:r>
          </w:p>
        </w:tc>
      </w:tr>
      <w:tr w:rsidR="005B0F58" w:rsidRPr="00C54B84" w:rsidTr="00B37C4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4</w:t>
            </w:r>
          </w:p>
        </w:tc>
        <w:tc>
          <w:tcPr>
            <w:tcW w:w="137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Литература первой половины </w:t>
            </w:r>
            <w:r w:rsidRPr="000D13D5">
              <w:rPr>
                <w:rFonts w:ascii="Times New Roman" w:hAnsi="Times New Roman"/>
                <w:sz w:val="24"/>
                <w:szCs w:val="24"/>
              </w:rPr>
              <w:t>XIX</w:t>
            </w:r>
            <w:r w:rsidRPr="000D13D5">
              <w:rPr>
                <w:rFonts w:ascii="Times New Roman" w:hAnsi="Times New Roman"/>
                <w:sz w:val="24"/>
                <w:szCs w:val="24"/>
                <w:lang w:val="ru-RU"/>
              </w:rPr>
              <w:t xml:space="preserve"> в.</w:t>
            </w:r>
          </w:p>
        </w:tc>
      </w:tr>
      <w:tr w:rsidR="005B0F58" w:rsidRPr="00C54B84" w:rsidTr="00B37C4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4.1</w:t>
            </w:r>
          </w:p>
        </w:tc>
        <w:tc>
          <w:tcPr>
            <w:tcW w:w="137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А.С. Пушкин. Стихотворения (не менее трёх). Например, «Песнь о вещем Олеге», «Зимняя дорога», «Узник», «Туча» и другие.</w:t>
            </w:r>
          </w:p>
        </w:tc>
      </w:tr>
      <w:tr w:rsidR="005B0F58" w:rsidRPr="00C54B84" w:rsidTr="00B37C4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4.2</w:t>
            </w:r>
          </w:p>
        </w:tc>
        <w:tc>
          <w:tcPr>
            <w:tcW w:w="137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А.С. Пушкин. Роман «Дубровский»</w:t>
            </w:r>
          </w:p>
        </w:tc>
      </w:tr>
      <w:tr w:rsidR="005B0F58" w:rsidRPr="00C54B84" w:rsidTr="00B37C4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4.3</w:t>
            </w:r>
          </w:p>
        </w:tc>
        <w:tc>
          <w:tcPr>
            <w:tcW w:w="137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М.Ю. Лермонтов. Стихотворения (не менее трёх). Например, «Три пальмы», «Листок», «Утёс» </w:t>
            </w:r>
          </w:p>
        </w:tc>
      </w:tr>
      <w:tr w:rsidR="005B0F58" w:rsidRPr="000D13D5" w:rsidTr="00B37C4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4.4</w:t>
            </w:r>
          </w:p>
        </w:tc>
        <w:tc>
          <w:tcPr>
            <w:tcW w:w="137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А.В. Кольцов. Стихотворения (не менее двух). </w:t>
            </w:r>
            <w:r w:rsidRPr="000D13D5">
              <w:rPr>
                <w:rFonts w:ascii="Times New Roman" w:hAnsi="Times New Roman"/>
                <w:sz w:val="24"/>
                <w:szCs w:val="24"/>
              </w:rPr>
              <w:t xml:space="preserve">Например, «Косарь», «Соловей» </w:t>
            </w:r>
          </w:p>
        </w:tc>
      </w:tr>
      <w:tr w:rsidR="005B0F58" w:rsidRPr="00C54B84" w:rsidTr="00B37C4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5</w:t>
            </w:r>
          </w:p>
        </w:tc>
        <w:tc>
          <w:tcPr>
            <w:tcW w:w="137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Литература второй половины </w:t>
            </w:r>
            <w:r w:rsidRPr="000D13D5">
              <w:rPr>
                <w:rFonts w:ascii="Times New Roman" w:hAnsi="Times New Roman"/>
                <w:sz w:val="24"/>
                <w:szCs w:val="24"/>
              </w:rPr>
              <w:t>XIX</w:t>
            </w:r>
            <w:r w:rsidRPr="000D13D5">
              <w:rPr>
                <w:rFonts w:ascii="Times New Roman" w:hAnsi="Times New Roman"/>
                <w:sz w:val="24"/>
                <w:szCs w:val="24"/>
                <w:lang w:val="ru-RU"/>
              </w:rPr>
              <w:t xml:space="preserve"> в. </w:t>
            </w:r>
          </w:p>
        </w:tc>
      </w:tr>
      <w:tr w:rsidR="005B0F58" w:rsidRPr="00C54B84" w:rsidTr="00B37C4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5.1</w:t>
            </w:r>
          </w:p>
        </w:tc>
        <w:tc>
          <w:tcPr>
            <w:tcW w:w="137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Ф.И. Тютчев. Стихотворения (не менее двух). Например, «Есть в осени первоначальной…», «С поляны коршун поднялся…» </w:t>
            </w:r>
          </w:p>
        </w:tc>
      </w:tr>
      <w:tr w:rsidR="005B0F58" w:rsidRPr="00C54B84" w:rsidTr="00B37C4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5.2</w:t>
            </w:r>
          </w:p>
        </w:tc>
        <w:tc>
          <w:tcPr>
            <w:tcW w:w="137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А.А. Фет. Стихотворения (не менее двух). Например, «Учись у них – у дуба, у берёзы…», «Я пришёл к тебе с приветом…» </w:t>
            </w:r>
          </w:p>
        </w:tc>
      </w:tr>
      <w:tr w:rsidR="005B0F58" w:rsidRPr="00C54B84" w:rsidTr="00B37C4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5.3</w:t>
            </w:r>
          </w:p>
        </w:tc>
        <w:tc>
          <w:tcPr>
            <w:tcW w:w="137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 Тургенев. Рассказ «Бежин луг»</w:t>
            </w:r>
          </w:p>
        </w:tc>
      </w:tr>
      <w:tr w:rsidR="005B0F58" w:rsidRPr="00C54B84" w:rsidTr="00B37C4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5.4</w:t>
            </w:r>
          </w:p>
        </w:tc>
        <w:tc>
          <w:tcPr>
            <w:tcW w:w="137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Н.С. Лесков. Сказ «Левша»</w:t>
            </w:r>
          </w:p>
        </w:tc>
      </w:tr>
      <w:tr w:rsidR="005B0F58" w:rsidRPr="00C54B84" w:rsidTr="00B37C4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5.5</w:t>
            </w:r>
          </w:p>
        </w:tc>
        <w:tc>
          <w:tcPr>
            <w:tcW w:w="137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Л.Н. Толстой. Повесть «Детство» (главы)</w:t>
            </w:r>
          </w:p>
        </w:tc>
      </w:tr>
      <w:tr w:rsidR="005B0F58" w:rsidRPr="00C54B84" w:rsidTr="00B37C4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5.6</w:t>
            </w:r>
          </w:p>
        </w:tc>
        <w:tc>
          <w:tcPr>
            <w:tcW w:w="137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А.П. Чехов. Рассказы (три по выбору). Например, «Толстый и тонкий», «Хамелеон», «Смерть чиновника» </w:t>
            </w:r>
          </w:p>
        </w:tc>
      </w:tr>
      <w:tr w:rsidR="005B0F58" w:rsidRPr="00C54B84" w:rsidTr="00B37C4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5.7</w:t>
            </w:r>
          </w:p>
        </w:tc>
        <w:tc>
          <w:tcPr>
            <w:tcW w:w="137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А.И. Куприн. Рассказ «Чудесный доктор»</w:t>
            </w:r>
          </w:p>
        </w:tc>
      </w:tr>
      <w:tr w:rsidR="005B0F58" w:rsidRPr="00C54B84" w:rsidTr="00B37C4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6</w:t>
            </w:r>
          </w:p>
        </w:tc>
        <w:tc>
          <w:tcPr>
            <w:tcW w:w="137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Литература </w:t>
            </w:r>
            <w:r w:rsidRPr="000D13D5">
              <w:rPr>
                <w:rFonts w:ascii="Times New Roman" w:hAnsi="Times New Roman"/>
                <w:sz w:val="24"/>
                <w:szCs w:val="24"/>
              </w:rPr>
              <w:t>XX</w:t>
            </w:r>
            <w:r w:rsidRPr="000D13D5">
              <w:rPr>
                <w:rFonts w:ascii="Times New Roman" w:hAnsi="Times New Roman"/>
                <w:sz w:val="24"/>
                <w:szCs w:val="24"/>
                <w:lang w:val="ru-RU"/>
              </w:rPr>
              <w:t xml:space="preserve"> – начала </w:t>
            </w:r>
            <w:r w:rsidRPr="000D13D5">
              <w:rPr>
                <w:rFonts w:ascii="Times New Roman" w:hAnsi="Times New Roman"/>
                <w:sz w:val="24"/>
                <w:szCs w:val="24"/>
              </w:rPr>
              <w:t>XXI</w:t>
            </w:r>
            <w:r w:rsidRPr="000D13D5">
              <w:rPr>
                <w:rFonts w:ascii="Times New Roman" w:hAnsi="Times New Roman"/>
                <w:sz w:val="24"/>
                <w:szCs w:val="24"/>
                <w:lang w:val="ru-RU"/>
              </w:rPr>
              <w:t xml:space="preserve"> вв.</w:t>
            </w:r>
          </w:p>
        </w:tc>
      </w:tr>
      <w:tr w:rsidR="005B0F58" w:rsidRPr="00C54B84" w:rsidTr="00B37C4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6.1</w:t>
            </w:r>
          </w:p>
        </w:tc>
        <w:tc>
          <w:tcPr>
            <w:tcW w:w="137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Стихотворения отечественных поэтов начала ХХ в. (не менее двух). Например, стихотворения С.А. Есенина, В.В. Маяковского, А.А. Блока</w:t>
            </w:r>
          </w:p>
        </w:tc>
      </w:tr>
      <w:tr w:rsidR="005B0F58" w:rsidRPr="00C54B84" w:rsidTr="00B37C4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6.2</w:t>
            </w:r>
          </w:p>
        </w:tc>
        <w:tc>
          <w:tcPr>
            <w:tcW w:w="137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Стихотворения отечественных поэтов </w:t>
            </w:r>
            <w:r w:rsidRPr="000D13D5">
              <w:rPr>
                <w:rFonts w:ascii="Times New Roman" w:hAnsi="Times New Roman"/>
                <w:sz w:val="24"/>
                <w:szCs w:val="24"/>
              </w:rPr>
              <w:t>XX</w:t>
            </w:r>
            <w:r w:rsidRPr="000D13D5">
              <w:rPr>
                <w:rFonts w:ascii="Times New Roman" w:hAnsi="Times New Roman"/>
                <w:sz w:val="24"/>
                <w:szCs w:val="24"/>
                <w:lang w:val="ru-RU"/>
              </w:rPr>
              <w:t xml:space="preserve"> в. (не менее четырёх стихотворений двух поэтов). Например, стихотворения О.Ф. Берггольц, В.С. Высоцкого, Ю.П. Мориц, Д.С. Самойлова </w:t>
            </w:r>
          </w:p>
        </w:tc>
      </w:tr>
      <w:tr w:rsidR="005B0F58" w:rsidRPr="00C54B84" w:rsidTr="00B37C4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6.3</w:t>
            </w:r>
          </w:p>
        </w:tc>
        <w:tc>
          <w:tcPr>
            <w:tcW w:w="137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Проза отечественных писателей конца </w:t>
            </w:r>
            <w:r w:rsidRPr="000D13D5">
              <w:rPr>
                <w:rFonts w:ascii="Times New Roman" w:hAnsi="Times New Roman"/>
                <w:sz w:val="24"/>
                <w:szCs w:val="24"/>
              </w:rPr>
              <w:t>XX</w:t>
            </w:r>
            <w:r w:rsidRPr="000D13D5">
              <w:rPr>
                <w:rFonts w:ascii="Times New Roman" w:hAnsi="Times New Roman"/>
                <w:sz w:val="24"/>
                <w:szCs w:val="24"/>
                <w:lang w:val="ru-RU"/>
              </w:rPr>
              <w:t xml:space="preserve"> – начала </w:t>
            </w:r>
            <w:r w:rsidRPr="000D13D5">
              <w:rPr>
                <w:rFonts w:ascii="Times New Roman" w:hAnsi="Times New Roman"/>
                <w:sz w:val="24"/>
                <w:szCs w:val="24"/>
              </w:rPr>
              <w:t>XXI</w:t>
            </w:r>
            <w:r w:rsidRPr="000D13D5">
              <w:rPr>
                <w:rFonts w:ascii="Times New Roman" w:hAnsi="Times New Roman"/>
                <w:sz w:val="24"/>
                <w:szCs w:val="24"/>
                <w:lang w:val="ru-RU"/>
              </w:rPr>
              <w:t xml:space="preserve"> вв., в том числе о Великой Отечественной войне (два произведения по выбору). Например, Б.Л. Васильев «Экспонат №...», Б.П. Екимов «Ночь исцеления», Э.Н. Веркин «Облачный полк» (главы) </w:t>
            </w:r>
          </w:p>
        </w:tc>
      </w:tr>
      <w:tr w:rsidR="005B0F58" w:rsidRPr="00C54B84" w:rsidTr="00B37C4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6.4</w:t>
            </w:r>
          </w:p>
        </w:tc>
        <w:tc>
          <w:tcPr>
            <w:tcW w:w="137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В.Г. Распутин. Рассказ «Уроки французского»</w:t>
            </w:r>
          </w:p>
        </w:tc>
      </w:tr>
      <w:tr w:rsidR="005B0F58" w:rsidRPr="00C54B84" w:rsidTr="00B37C4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6.5</w:t>
            </w:r>
          </w:p>
        </w:tc>
        <w:tc>
          <w:tcPr>
            <w:tcW w:w="137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w:t>
            </w:r>
          </w:p>
        </w:tc>
      </w:tr>
      <w:tr w:rsidR="005B0F58" w:rsidRPr="00C54B84" w:rsidTr="00B37C4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6.6</w:t>
            </w:r>
          </w:p>
        </w:tc>
        <w:tc>
          <w:tcPr>
            <w:tcW w:w="137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Произведения современных отечественных писателей-фантастов. Например, К. Булычев «Сто лет тому вперед» </w:t>
            </w:r>
          </w:p>
        </w:tc>
      </w:tr>
      <w:tr w:rsidR="005B0F58" w:rsidRPr="000D13D5" w:rsidTr="00B37C4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7</w:t>
            </w:r>
          </w:p>
        </w:tc>
        <w:tc>
          <w:tcPr>
            <w:tcW w:w="137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Литература народов Российской Федерации</w:t>
            </w:r>
          </w:p>
        </w:tc>
      </w:tr>
      <w:tr w:rsidR="005B0F58" w:rsidRPr="00C54B84" w:rsidTr="00B37C4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7.1</w:t>
            </w:r>
          </w:p>
        </w:tc>
        <w:tc>
          <w:tcPr>
            <w:tcW w:w="137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Р.Г. Гамзатов «Журавли», «Мой Дагестан» </w:t>
            </w:r>
          </w:p>
        </w:tc>
      </w:tr>
      <w:tr w:rsidR="005B0F58" w:rsidRPr="000D13D5" w:rsidTr="00B37C4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8</w:t>
            </w:r>
          </w:p>
        </w:tc>
        <w:tc>
          <w:tcPr>
            <w:tcW w:w="137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Зарубежная литература</w:t>
            </w:r>
          </w:p>
        </w:tc>
      </w:tr>
      <w:tr w:rsidR="005B0F58" w:rsidRPr="00C54B84" w:rsidTr="00B37C4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8.1</w:t>
            </w:r>
          </w:p>
        </w:tc>
        <w:tc>
          <w:tcPr>
            <w:tcW w:w="137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 Дефо «Робинзон Крузо» (главы по выбору)</w:t>
            </w:r>
          </w:p>
        </w:tc>
      </w:tr>
      <w:tr w:rsidR="005B0F58" w:rsidRPr="00C54B84" w:rsidTr="00B37C4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8.2</w:t>
            </w:r>
          </w:p>
        </w:tc>
        <w:tc>
          <w:tcPr>
            <w:tcW w:w="137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Дж. Свифт «Путешествия Гулливера» (главы по выбору)</w:t>
            </w:r>
          </w:p>
        </w:tc>
      </w:tr>
      <w:tr w:rsidR="005B0F58" w:rsidRPr="00C54B84" w:rsidTr="00B37C4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8.3</w:t>
            </w:r>
          </w:p>
        </w:tc>
        <w:tc>
          <w:tcPr>
            <w:tcW w:w="137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w:t>
            </w:r>
          </w:p>
        </w:tc>
      </w:tr>
    </w:tbl>
    <w:p w:rsidR="005B0F58" w:rsidRPr="000D13D5" w:rsidRDefault="005B0F58" w:rsidP="00F56010">
      <w:pPr>
        <w:spacing w:after="0" w:line="240" w:lineRule="atLeast"/>
        <w:rPr>
          <w:rFonts w:ascii="Times New Roman" w:hAnsi="Times New Roman"/>
          <w:sz w:val="24"/>
          <w:szCs w:val="24"/>
          <w:lang w:val="ru-RU"/>
        </w:rPr>
      </w:pPr>
    </w:p>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7 КЛАСС</w:t>
      </w:r>
    </w:p>
    <w:p w:rsidR="005B0F58" w:rsidRPr="000D13D5" w:rsidRDefault="005B0F58" w:rsidP="00F56010">
      <w:pPr>
        <w:spacing w:after="0" w:line="240" w:lineRule="atLeast"/>
        <w:rPr>
          <w:rFonts w:ascii="Times New Roman" w:hAnsi="Times New Roman"/>
          <w:sz w:val="24"/>
          <w:szCs w:val="24"/>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11"/>
        <w:gridCol w:w="9213"/>
      </w:tblGrid>
      <w:tr w:rsidR="005B0F58" w:rsidRPr="000D13D5" w:rsidTr="00B37C46">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 xml:space="preserve"> Код </w:t>
            </w:r>
          </w:p>
        </w:tc>
        <w:tc>
          <w:tcPr>
            <w:tcW w:w="139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 xml:space="preserve"> Проверяемый элемент содержания </w:t>
            </w:r>
          </w:p>
        </w:tc>
      </w:tr>
      <w:tr w:rsidR="005B0F58" w:rsidRPr="000D13D5" w:rsidTr="00B37C46">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1</w:t>
            </w:r>
          </w:p>
        </w:tc>
        <w:tc>
          <w:tcPr>
            <w:tcW w:w="139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Древнерусская литература</w:t>
            </w:r>
          </w:p>
        </w:tc>
      </w:tr>
      <w:tr w:rsidR="005B0F58" w:rsidRPr="00C54B84" w:rsidTr="00B37C46">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1.1</w:t>
            </w:r>
          </w:p>
        </w:tc>
        <w:tc>
          <w:tcPr>
            <w:tcW w:w="139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Древнерусские повести (одна повесть по выбору). Например, «Поучение» Владимира Мономаха (в сокращении) </w:t>
            </w:r>
          </w:p>
        </w:tc>
      </w:tr>
      <w:tr w:rsidR="005B0F58" w:rsidRPr="00C54B84" w:rsidTr="00B37C46">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2</w:t>
            </w:r>
          </w:p>
        </w:tc>
        <w:tc>
          <w:tcPr>
            <w:tcW w:w="139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Литература первой половины </w:t>
            </w:r>
            <w:r w:rsidRPr="000D13D5">
              <w:rPr>
                <w:rFonts w:ascii="Times New Roman" w:hAnsi="Times New Roman"/>
                <w:sz w:val="24"/>
                <w:szCs w:val="24"/>
              </w:rPr>
              <w:t>XIX</w:t>
            </w:r>
            <w:r w:rsidRPr="000D13D5">
              <w:rPr>
                <w:rFonts w:ascii="Times New Roman" w:hAnsi="Times New Roman"/>
                <w:sz w:val="24"/>
                <w:szCs w:val="24"/>
                <w:lang w:val="ru-RU"/>
              </w:rPr>
              <w:t xml:space="preserve"> в.</w:t>
            </w:r>
          </w:p>
        </w:tc>
      </w:tr>
      <w:tr w:rsidR="005B0F58" w:rsidRPr="00C54B84" w:rsidTr="00B37C46">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2.1</w:t>
            </w:r>
          </w:p>
        </w:tc>
        <w:tc>
          <w:tcPr>
            <w:tcW w:w="139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А.С. Пушкин. Стихотворения (не менее четырёх). Например, «Во глубине сибирских </w:t>
            </w:r>
            <w:r w:rsidRPr="000D13D5">
              <w:rPr>
                <w:rFonts w:ascii="Times New Roman" w:hAnsi="Times New Roman"/>
                <w:sz w:val="24"/>
                <w:szCs w:val="24"/>
                <w:lang w:val="ru-RU"/>
              </w:rPr>
              <w:lastRenderedPageBreak/>
              <w:t xml:space="preserve">руд…», «19 октября» («Роняет лес багряный свой убор…»), «И.И. Пущину», «На холмах Грузии лежит ночная мгла…» </w:t>
            </w:r>
          </w:p>
        </w:tc>
      </w:tr>
      <w:tr w:rsidR="005B0F58" w:rsidRPr="00C54B84" w:rsidTr="00B37C46">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2.2</w:t>
            </w:r>
          </w:p>
        </w:tc>
        <w:tc>
          <w:tcPr>
            <w:tcW w:w="139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А.С. Пушкин «Повести Белкина» («Станционный смотритель»)</w:t>
            </w:r>
          </w:p>
        </w:tc>
      </w:tr>
      <w:tr w:rsidR="005B0F58" w:rsidRPr="00C54B84" w:rsidTr="00B37C46">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2.3</w:t>
            </w:r>
          </w:p>
        </w:tc>
        <w:tc>
          <w:tcPr>
            <w:tcW w:w="139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А.С. Пушкин. Поэма «Полтава» (фрагмент)</w:t>
            </w:r>
          </w:p>
        </w:tc>
      </w:tr>
      <w:tr w:rsidR="005B0F58" w:rsidRPr="00C54B84" w:rsidTr="00B37C46">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2.4</w:t>
            </w:r>
          </w:p>
        </w:tc>
        <w:tc>
          <w:tcPr>
            <w:tcW w:w="139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w:t>
            </w:r>
          </w:p>
        </w:tc>
      </w:tr>
      <w:tr w:rsidR="005B0F58" w:rsidRPr="00C54B84" w:rsidTr="00B37C46">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2.5</w:t>
            </w:r>
          </w:p>
        </w:tc>
        <w:tc>
          <w:tcPr>
            <w:tcW w:w="139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М.Ю. Лермонтов «Песня про царя Ивана Васильевича, молодого опричника и удалого купца Калашникова»</w:t>
            </w:r>
          </w:p>
        </w:tc>
      </w:tr>
      <w:tr w:rsidR="005B0F58" w:rsidRPr="00C54B84" w:rsidTr="00B37C46">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2.6</w:t>
            </w:r>
          </w:p>
        </w:tc>
        <w:tc>
          <w:tcPr>
            <w:tcW w:w="139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Н.В. Гоголь. Повесть «Тарас Бульба»</w:t>
            </w:r>
          </w:p>
        </w:tc>
      </w:tr>
      <w:tr w:rsidR="005B0F58" w:rsidRPr="00C54B84" w:rsidTr="00B37C46">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3</w:t>
            </w:r>
          </w:p>
        </w:tc>
        <w:tc>
          <w:tcPr>
            <w:tcW w:w="139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Литература второй половины </w:t>
            </w:r>
            <w:r w:rsidRPr="000D13D5">
              <w:rPr>
                <w:rFonts w:ascii="Times New Roman" w:hAnsi="Times New Roman"/>
                <w:sz w:val="24"/>
                <w:szCs w:val="24"/>
              </w:rPr>
              <w:t>XIX</w:t>
            </w:r>
            <w:r w:rsidRPr="000D13D5">
              <w:rPr>
                <w:rFonts w:ascii="Times New Roman" w:hAnsi="Times New Roman"/>
                <w:sz w:val="24"/>
                <w:szCs w:val="24"/>
                <w:lang w:val="ru-RU"/>
              </w:rPr>
              <w:t xml:space="preserve"> в. </w:t>
            </w:r>
          </w:p>
        </w:tc>
      </w:tr>
      <w:tr w:rsidR="005B0F58" w:rsidRPr="000D13D5" w:rsidTr="00B37C46">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3.1</w:t>
            </w:r>
          </w:p>
        </w:tc>
        <w:tc>
          <w:tcPr>
            <w:tcW w:w="139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И.С. Тургенев. Рассказы из цикла «Записки охотника» (два по выбору). Например, «Бирюк», «Хорь и Калиныч» и другие. Стихотворения в прозе. </w:t>
            </w:r>
            <w:r w:rsidRPr="000D13D5">
              <w:rPr>
                <w:rFonts w:ascii="Times New Roman" w:hAnsi="Times New Roman"/>
                <w:sz w:val="24"/>
                <w:szCs w:val="24"/>
              </w:rPr>
              <w:t>Например, «Русский язык», «Воробей»</w:t>
            </w:r>
          </w:p>
        </w:tc>
      </w:tr>
      <w:tr w:rsidR="005B0F58" w:rsidRPr="00C54B84" w:rsidTr="00B37C46">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3.2</w:t>
            </w:r>
          </w:p>
        </w:tc>
        <w:tc>
          <w:tcPr>
            <w:tcW w:w="139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Л.Н. Толстой. Рассказ «После бала»</w:t>
            </w:r>
          </w:p>
        </w:tc>
      </w:tr>
      <w:tr w:rsidR="005B0F58" w:rsidRPr="00C54B84" w:rsidTr="00B37C46">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3.3</w:t>
            </w:r>
          </w:p>
        </w:tc>
        <w:tc>
          <w:tcPr>
            <w:tcW w:w="139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 Некрасов. Стихотворения (не менее двух). Например, «Размышления у парадного подъезда», «Железная дорога»</w:t>
            </w:r>
          </w:p>
        </w:tc>
      </w:tr>
      <w:tr w:rsidR="005B0F58" w:rsidRPr="00C54B84" w:rsidTr="00B37C46">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3.4</w:t>
            </w:r>
          </w:p>
        </w:tc>
        <w:tc>
          <w:tcPr>
            <w:tcW w:w="139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Поэзия второй половины </w:t>
            </w:r>
            <w:r w:rsidRPr="000D13D5">
              <w:rPr>
                <w:rFonts w:ascii="Times New Roman" w:hAnsi="Times New Roman"/>
                <w:sz w:val="24"/>
                <w:szCs w:val="24"/>
              </w:rPr>
              <w:t>XIX</w:t>
            </w:r>
            <w:r w:rsidRPr="000D13D5">
              <w:rPr>
                <w:rFonts w:ascii="Times New Roman" w:hAnsi="Times New Roman"/>
                <w:sz w:val="24"/>
                <w:szCs w:val="24"/>
                <w:lang w:val="ru-RU"/>
              </w:rPr>
              <w:t xml:space="preserve"> в. Ф.И. Тютчев, А.А. Фет, А.К. Толстой и другие (не менее двух стихотворений по выбору)</w:t>
            </w:r>
          </w:p>
        </w:tc>
      </w:tr>
      <w:tr w:rsidR="005B0F58" w:rsidRPr="00C54B84" w:rsidTr="00B37C46">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3.5</w:t>
            </w:r>
          </w:p>
        </w:tc>
        <w:tc>
          <w:tcPr>
            <w:tcW w:w="139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М.Е. Салтыков-Щедрин. Сказки (одна по выбору). Например, «Повесть о том, как один мужик двух генералов прокормил», «Дикий помещик», «Премудрый пискарь»</w:t>
            </w:r>
          </w:p>
        </w:tc>
      </w:tr>
      <w:tr w:rsidR="005B0F58" w:rsidRPr="000D13D5" w:rsidTr="00B37C46">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3.6</w:t>
            </w:r>
          </w:p>
        </w:tc>
        <w:tc>
          <w:tcPr>
            <w:tcW w:w="139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Произведения отечественных и зарубежных писателей на историческую тему (не менее двух). </w:t>
            </w:r>
            <w:r w:rsidRPr="000D13D5">
              <w:rPr>
                <w:rFonts w:ascii="Times New Roman" w:hAnsi="Times New Roman"/>
                <w:sz w:val="24"/>
                <w:szCs w:val="24"/>
              </w:rPr>
              <w:t>Например, А.К. Толстой, Р. Сабатини, Ф. Купер</w:t>
            </w:r>
          </w:p>
        </w:tc>
      </w:tr>
      <w:tr w:rsidR="005B0F58" w:rsidRPr="00C54B84" w:rsidTr="00B37C46">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4</w:t>
            </w:r>
          </w:p>
        </w:tc>
        <w:tc>
          <w:tcPr>
            <w:tcW w:w="139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Литература конца </w:t>
            </w:r>
            <w:r w:rsidRPr="000D13D5">
              <w:rPr>
                <w:rFonts w:ascii="Times New Roman" w:hAnsi="Times New Roman"/>
                <w:sz w:val="24"/>
                <w:szCs w:val="24"/>
              </w:rPr>
              <w:t>XIX</w:t>
            </w:r>
            <w:r w:rsidRPr="000D13D5">
              <w:rPr>
                <w:rFonts w:ascii="Times New Roman" w:hAnsi="Times New Roman"/>
                <w:sz w:val="24"/>
                <w:szCs w:val="24"/>
                <w:lang w:val="ru-RU"/>
              </w:rPr>
              <w:t xml:space="preserve"> – начала </w:t>
            </w:r>
            <w:r w:rsidRPr="000D13D5">
              <w:rPr>
                <w:rFonts w:ascii="Times New Roman" w:hAnsi="Times New Roman"/>
                <w:sz w:val="24"/>
                <w:szCs w:val="24"/>
              </w:rPr>
              <w:t>XX</w:t>
            </w:r>
            <w:r w:rsidRPr="000D13D5">
              <w:rPr>
                <w:rFonts w:ascii="Times New Roman" w:hAnsi="Times New Roman"/>
                <w:sz w:val="24"/>
                <w:szCs w:val="24"/>
                <w:lang w:val="ru-RU"/>
              </w:rPr>
              <w:t xml:space="preserve"> в. </w:t>
            </w:r>
          </w:p>
        </w:tc>
      </w:tr>
      <w:tr w:rsidR="005B0F58" w:rsidRPr="000D13D5" w:rsidTr="00B37C46">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4.1</w:t>
            </w:r>
          </w:p>
        </w:tc>
        <w:tc>
          <w:tcPr>
            <w:tcW w:w="139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А.П. Чехов. Рассказы (один по выбору). </w:t>
            </w:r>
            <w:r w:rsidRPr="000D13D5">
              <w:rPr>
                <w:rFonts w:ascii="Times New Roman" w:hAnsi="Times New Roman"/>
                <w:sz w:val="24"/>
                <w:szCs w:val="24"/>
              </w:rPr>
              <w:t>Например, «Тоска», «Злоумышленник»</w:t>
            </w:r>
          </w:p>
        </w:tc>
      </w:tr>
      <w:tr w:rsidR="005B0F58" w:rsidRPr="00C54B84" w:rsidTr="00B37C46">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4.2</w:t>
            </w:r>
          </w:p>
        </w:tc>
        <w:tc>
          <w:tcPr>
            <w:tcW w:w="139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 Горький. Ранние рассказы (одно произведение по выбору). Например, «Старуха Изергиль» (легенда о Данко), «Челкаш»</w:t>
            </w:r>
          </w:p>
        </w:tc>
      </w:tr>
      <w:tr w:rsidR="005B0F58" w:rsidRPr="00C54B84" w:rsidTr="00B37C46">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4.3</w:t>
            </w:r>
          </w:p>
        </w:tc>
        <w:tc>
          <w:tcPr>
            <w:tcW w:w="139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Сатирические произведения отечественных и зарубежных писателей (не менее двух). Например, М.М. Зощенко, А.Т. Аверченко, Н. Тэффи, О. Генри, Я. Гашека</w:t>
            </w:r>
          </w:p>
        </w:tc>
      </w:tr>
      <w:tr w:rsidR="005B0F58" w:rsidRPr="00C54B84" w:rsidTr="00B37C46">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5</w:t>
            </w:r>
          </w:p>
        </w:tc>
        <w:tc>
          <w:tcPr>
            <w:tcW w:w="139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Литература первой половины </w:t>
            </w:r>
            <w:r w:rsidRPr="000D13D5">
              <w:rPr>
                <w:rFonts w:ascii="Times New Roman" w:hAnsi="Times New Roman"/>
                <w:sz w:val="24"/>
                <w:szCs w:val="24"/>
              </w:rPr>
              <w:t>XX</w:t>
            </w:r>
            <w:r w:rsidRPr="000D13D5">
              <w:rPr>
                <w:rFonts w:ascii="Times New Roman" w:hAnsi="Times New Roman"/>
                <w:sz w:val="24"/>
                <w:szCs w:val="24"/>
                <w:lang w:val="ru-RU"/>
              </w:rPr>
              <w:t xml:space="preserve"> в.</w:t>
            </w:r>
          </w:p>
        </w:tc>
      </w:tr>
      <w:tr w:rsidR="005B0F58" w:rsidRPr="00C54B84" w:rsidTr="00B37C46">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5.1</w:t>
            </w:r>
          </w:p>
        </w:tc>
        <w:tc>
          <w:tcPr>
            <w:tcW w:w="139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А.С. Грин. Повести и рассказы (одно произведение по выбору). Например, «Алые паруса», «Зелёная лампа» </w:t>
            </w:r>
          </w:p>
        </w:tc>
      </w:tr>
      <w:tr w:rsidR="005B0F58" w:rsidRPr="00C54B84" w:rsidTr="00B37C46">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5.2</w:t>
            </w:r>
          </w:p>
        </w:tc>
        <w:tc>
          <w:tcPr>
            <w:tcW w:w="139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Отечественная поэзия первой половины </w:t>
            </w:r>
            <w:r w:rsidRPr="000D13D5">
              <w:rPr>
                <w:rFonts w:ascii="Times New Roman" w:hAnsi="Times New Roman"/>
                <w:sz w:val="24"/>
                <w:szCs w:val="24"/>
              </w:rPr>
              <w:t>XX</w:t>
            </w:r>
            <w:r w:rsidRPr="000D13D5">
              <w:rPr>
                <w:rFonts w:ascii="Times New Roman" w:hAnsi="Times New Roman"/>
                <w:sz w:val="24"/>
                <w:szCs w:val="24"/>
                <w:lang w:val="ru-RU"/>
              </w:rPr>
              <w:t xml:space="preserve"> в. Стихотворения на тему мечты и реальности (два-три по выбору). Например, стихотворения А.А. Блока, Н.С. Гумилёва, М.И. Цветаевой </w:t>
            </w:r>
          </w:p>
        </w:tc>
      </w:tr>
      <w:tr w:rsidR="005B0F58" w:rsidRPr="00C54B84" w:rsidTr="00B37C46">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5.3</w:t>
            </w:r>
          </w:p>
        </w:tc>
        <w:tc>
          <w:tcPr>
            <w:tcW w:w="139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В.В. Маяковский. Стихотворения (одно по выбору). Например, «Необычайное приключение, бывшее с Владимиром Маяковским летом на даче», «Хорошее отношение к лошадям» </w:t>
            </w:r>
          </w:p>
        </w:tc>
      </w:tr>
      <w:tr w:rsidR="005B0F58" w:rsidRPr="000D13D5" w:rsidTr="00B37C46">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5.4</w:t>
            </w:r>
          </w:p>
        </w:tc>
        <w:tc>
          <w:tcPr>
            <w:tcW w:w="139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М.А. Шолохов «Донские рассказы» (один по выбору). </w:t>
            </w:r>
            <w:r w:rsidRPr="000D13D5">
              <w:rPr>
                <w:rFonts w:ascii="Times New Roman" w:hAnsi="Times New Roman"/>
                <w:sz w:val="24"/>
                <w:szCs w:val="24"/>
              </w:rPr>
              <w:t xml:space="preserve">Например, «Родинка», «Чужая кровь» </w:t>
            </w:r>
          </w:p>
        </w:tc>
      </w:tr>
      <w:tr w:rsidR="005B0F58" w:rsidRPr="000D13D5" w:rsidTr="00B37C46">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5.5</w:t>
            </w:r>
          </w:p>
        </w:tc>
        <w:tc>
          <w:tcPr>
            <w:tcW w:w="139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А.П. Платонов. Рассказы (один по выбору). </w:t>
            </w:r>
            <w:r w:rsidRPr="000D13D5">
              <w:rPr>
                <w:rFonts w:ascii="Times New Roman" w:hAnsi="Times New Roman"/>
                <w:sz w:val="24"/>
                <w:szCs w:val="24"/>
              </w:rPr>
              <w:t xml:space="preserve">Например, «Юшка», «Неизвестный цветок» </w:t>
            </w:r>
          </w:p>
        </w:tc>
      </w:tr>
      <w:tr w:rsidR="005B0F58" w:rsidRPr="00C54B84" w:rsidTr="00B37C46">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6</w:t>
            </w:r>
          </w:p>
        </w:tc>
        <w:tc>
          <w:tcPr>
            <w:tcW w:w="139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Литература второй половины </w:t>
            </w:r>
            <w:r w:rsidRPr="000D13D5">
              <w:rPr>
                <w:rFonts w:ascii="Times New Roman" w:hAnsi="Times New Roman"/>
                <w:sz w:val="24"/>
                <w:szCs w:val="24"/>
              </w:rPr>
              <w:t>XX</w:t>
            </w:r>
            <w:r w:rsidRPr="000D13D5">
              <w:rPr>
                <w:rFonts w:ascii="Times New Roman" w:hAnsi="Times New Roman"/>
                <w:sz w:val="24"/>
                <w:szCs w:val="24"/>
                <w:lang w:val="ru-RU"/>
              </w:rPr>
              <w:t xml:space="preserve"> – начала </w:t>
            </w:r>
            <w:r w:rsidRPr="000D13D5">
              <w:rPr>
                <w:rFonts w:ascii="Times New Roman" w:hAnsi="Times New Roman"/>
                <w:sz w:val="24"/>
                <w:szCs w:val="24"/>
              </w:rPr>
              <w:t>XXI</w:t>
            </w:r>
            <w:r w:rsidRPr="000D13D5">
              <w:rPr>
                <w:rFonts w:ascii="Times New Roman" w:hAnsi="Times New Roman"/>
                <w:sz w:val="24"/>
                <w:szCs w:val="24"/>
                <w:lang w:val="ru-RU"/>
              </w:rPr>
              <w:t xml:space="preserve"> вв.</w:t>
            </w:r>
          </w:p>
        </w:tc>
      </w:tr>
      <w:tr w:rsidR="005B0F58" w:rsidRPr="00C54B84" w:rsidTr="00B37C46">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6.1</w:t>
            </w:r>
          </w:p>
        </w:tc>
        <w:tc>
          <w:tcPr>
            <w:tcW w:w="139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В.М. Шукшин. Рассказы (один по выбору). Например, «Чудик», «Стенька Разин», «Критики» </w:t>
            </w:r>
          </w:p>
        </w:tc>
      </w:tr>
      <w:tr w:rsidR="005B0F58" w:rsidRPr="00C54B84" w:rsidTr="00B37C46">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6.2</w:t>
            </w:r>
          </w:p>
        </w:tc>
        <w:tc>
          <w:tcPr>
            <w:tcW w:w="139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Стихотворения отечественных поэтов второй половины </w:t>
            </w:r>
            <w:r w:rsidRPr="000D13D5">
              <w:rPr>
                <w:rFonts w:ascii="Times New Roman" w:hAnsi="Times New Roman"/>
                <w:sz w:val="24"/>
                <w:szCs w:val="24"/>
              </w:rPr>
              <w:t>XX</w:t>
            </w:r>
            <w:r w:rsidRPr="000D13D5">
              <w:rPr>
                <w:rFonts w:ascii="Times New Roman" w:hAnsi="Times New Roman"/>
                <w:sz w:val="24"/>
                <w:szCs w:val="24"/>
                <w:lang w:val="ru-RU"/>
              </w:rPr>
              <w:t xml:space="preserve"> – начала </w:t>
            </w:r>
            <w:r w:rsidRPr="000D13D5">
              <w:rPr>
                <w:rFonts w:ascii="Times New Roman" w:hAnsi="Times New Roman"/>
                <w:sz w:val="24"/>
                <w:szCs w:val="24"/>
              </w:rPr>
              <w:t>XXI</w:t>
            </w:r>
            <w:r w:rsidRPr="000D13D5">
              <w:rPr>
                <w:rFonts w:ascii="Times New Roman" w:hAnsi="Times New Roman"/>
                <w:sz w:val="24"/>
                <w:szCs w:val="24"/>
                <w:lang w:val="ru-RU"/>
              </w:rPr>
              <w:t xml:space="preserve"> вв. (не менее четырёх стихотворений двух поэтов). Например, стихотворения М.И. Цветаевой, Е.А. Евтушенко, Б.А. Ахмадулиной, Б.Ш. Окуджавы, Ю.Д. Левитанского </w:t>
            </w:r>
          </w:p>
        </w:tc>
      </w:tr>
      <w:tr w:rsidR="005B0F58" w:rsidRPr="00C54B84" w:rsidTr="00B37C46">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6.3</w:t>
            </w:r>
          </w:p>
        </w:tc>
        <w:tc>
          <w:tcPr>
            <w:tcW w:w="139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Произведения отечественных прозаиков второй половины </w:t>
            </w:r>
            <w:r w:rsidRPr="000D13D5">
              <w:rPr>
                <w:rFonts w:ascii="Times New Roman" w:hAnsi="Times New Roman"/>
                <w:sz w:val="24"/>
                <w:szCs w:val="24"/>
              </w:rPr>
              <w:t>XX</w:t>
            </w:r>
            <w:r w:rsidRPr="000D13D5">
              <w:rPr>
                <w:rFonts w:ascii="Times New Roman" w:hAnsi="Times New Roman"/>
                <w:sz w:val="24"/>
                <w:szCs w:val="24"/>
                <w:lang w:val="ru-RU"/>
              </w:rPr>
              <w:t xml:space="preserve"> – начала </w:t>
            </w:r>
            <w:r w:rsidRPr="000D13D5">
              <w:rPr>
                <w:rFonts w:ascii="Times New Roman" w:hAnsi="Times New Roman"/>
                <w:sz w:val="24"/>
                <w:szCs w:val="24"/>
              </w:rPr>
              <w:t>XXI</w:t>
            </w:r>
            <w:r w:rsidRPr="000D13D5">
              <w:rPr>
                <w:rFonts w:ascii="Times New Roman" w:hAnsi="Times New Roman"/>
                <w:sz w:val="24"/>
                <w:szCs w:val="24"/>
                <w:lang w:val="ru-RU"/>
              </w:rPr>
              <w:t xml:space="preserve"> вв. (не менее двух). Например, произведения Ф.А. Абрамова, В.П. Астафьева, В.И. Белова, Ф.А. Искандера </w:t>
            </w:r>
          </w:p>
        </w:tc>
      </w:tr>
      <w:tr w:rsidR="005B0F58" w:rsidRPr="000D13D5" w:rsidTr="00B37C46">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7</w:t>
            </w:r>
          </w:p>
        </w:tc>
        <w:tc>
          <w:tcPr>
            <w:tcW w:w="139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Зарубежная литература</w:t>
            </w:r>
          </w:p>
        </w:tc>
      </w:tr>
      <w:tr w:rsidR="005B0F58" w:rsidRPr="00C54B84" w:rsidTr="00B37C46">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7.1</w:t>
            </w:r>
          </w:p>
        </w:tc>
        <w:tc>
          <w:tcPr>
            <w:tcW w:w="139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 Сервантес. Роман «Хитроумный идальго Дон Кихот Ламанчский» (главы)</w:t>
            </w:r>
          </w:p>
        </w:tc>
      </w:tr>
      <w:tr w:rsidR="005B0F58" w:rsidRPr="00C54B84" w:rsidTr="00B37C46">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7.2</w:t>
            </w:r>
          </w:p>
        </w:tc>
        <w:tc>
          <w:tcPr>
            <w:tcW w:w="139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Зарубежная новеллистика (одно-два произведения по выбору). Например, П. Мериме «Маттео Фальконе», О. Генри «Дары волхвов», «Последний лист» </w:t>
            </w:r>
          </w:p>
        </w:tc>
      </w:tr>
      <w:tr w:rsidR="005B0F58" w:rsidRPr="00C54B84" w:rsidTr="00B37C46">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7.3</w:t>
            </w:r>
          </w:p>
        </w:tc>
        <w:tc>
          <w:tcPr>
            <w:tcW w:w="139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Антуан де Сент-Экзюпери. Повесть-сказка «Маленький принц»</w:t>
            </w:r>
          </w:p>
        </w:tc>
      </w:tr>
    </w:tbl>
    <w:p w:rsidR="005B0F58" w:rsidRPr="000D13D5" w:rsidRDefault="005B0F58" w:rsidP="00F56010">
      <w:pPr>
        <w:spacing w:after="0" w:line="240" w:lineRule="atLeast"/>
        <w:rPr>
          <w:rFonts w:ascii="Times New Roman" w:hAnsi="Times New Roman"/>
          <w:sz w:val="24"/>
          <w:szCs w:val="24"/>
          <w:lang w:val="ru-RU"/>
        </w:rPr>
      </w:pPr>
    </w:p>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8 КЛАСС</w:t>
      </w:r>
    </w:p>
    <w:p w:rsidR="005B0F58" w:rsidRPr="000D13D5" w:rsidRDefault="005B0F58" w:rsidP="00F56010">
      <w:pPr>
        <w:spacing w:after="0" w:line="240" w:lineRule="atLeast"/>
        <w:rPr>
          <w:rFonts w:ascii="Times New Roman" w:hAnsi="Times New Roman"/>
          <w:sz w:val="24"/>
          <w:szCs w:val="24"/>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45"/>
        <w:gridCol w:w="9179"/>
      </w:tblGrid>
      <w:tr w:rsidR="005B0F58" w:rsidRPr="000D13D5" w:rsidTr="00B37C4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 xml:space="preserve"> Код </w:t>
            </w:r>
          </w:p>
        </w:tc>
        <w:tc>
          <w:tcPr>
            <w:tcW w:w="137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 xml:space="preserve"> Проверяемый элемент содержания </w:t>
            </w:r>
          </w:p>
        </w:tc>
      </w:tr>
      <w:tr w:rsidR="005B0F58" w:rsidRPr="000D13D5" w:rsidTr="00B37C4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1</w:t>
            </w:r>
          </w:p>
        </w:tc>
        <w:tc>
          <w:tcPr>
            <w:tcW w:w="137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Древнерусская литература</w:t>
            </w:r>
          </w:p>
        </w:tc>
      </w:tr>
      <w:tr w:rsidR="005B0F58" w:rsidRPr="00C54B84" w:rsidTr="00B37C4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1.1</w:t>
            </w:r>
          </w:p>
        </w:tc>
        <w:tc>
          <w:tcPr>
            <w:tcW w:w="137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Житийная литература (одно произведение по выбору). «Житие Сергия Радонежского», «Житие протопопа Аввакума, им самим написанное»</w:t>
            </w:r>
          </w:p>
        </w:tc>
      </w:tr>
      <w:tr w:rsidR="005B0F58" w:rsidRPr="000D13D5" w:rsidTr="00B37C4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2</w:t>
            </w:r>
          </w:p>
        </w:tc>
        <w:tc>
          <w:tcPr>
            <w:tcW w:w="137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Литература XVIII в.</w:t>
            </w:r>
          </w:p>
        </w:tc>
      </w:tr>
      <w:tr w:rsidR="005B0F58" w:rsidRPr="00C54B84" w:rsidTr="00B37C4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2.1</w:t>
            </w:r>
          </w:p>
        </w:tc>
        <w:tc>
          <w:tcPr>
            <w:tcW w:w="137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Д.И. Фонвизин. Комедия «Недоросль»</w:t>
            </w:r>
          </w:p>
        </w:tc>
      </w:tr>
      <w:tr w:rsidR="005B0F58" w:rsidRPr="00C54B84" w:rsidTr="00B37C4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3</w:t>
            </w:r>
          </w:p>
        </w:tc>
        <w:tc>
          <w:tcPr>
            <w:tcW w:w="137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Литература первой половины </w:t>
            </w:r>
            <w:r w:rsidRPr="000D13D5">
              <w:rPr>
                <w:rFonts w:ascii="Times New Roman" w:hAnsi="Times New Roman"/>
                <w:sz w:val="24"/>
                <w:szCs w:val="24"/>
              </w:rPr>
              <w:t>XIX</w:t>
            </w:r>
            <w:r w:rsidRPr="000D13D5">
              <w:rPr>
                <w:rFonts w:ascii="Times New Roman" w:hAnsi="Times New Roman"/>
                <w:sz w:val="24"/>
                <w:szCs w:val="24"/>
                <w:lang w:val="ru-RU"/>
              </w:rPr>
              <w:t xml:space="preserve"> в.</w:t>
            </w:r>
          </w:p>
        </w:tc>
      </w:tr>
      <w:tr w:rsidR="005B0F58" w:rsidRPr="000D13D5" w:rsidTr="00B37C4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3.1</w:t>
            </w:r>
          </w:p>
        </w:tc>
        <w:tc>
          <w:tcPr>
            <w:tcW w:w="137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А.С. Пушкин. Стихотворения (не менее двух). </w:t>
            </w:r>
            <w:r w:rsidRPr="000D13D5">
              <w:rPr>
                <w:rFonts w:ascii="Times New Roman" w:hAnsi="Times New Roman"/>
                <w:sz w:val="24"/>
                <w:szCs w:val="24"/>
              </w:rPr>
              <w:t>Например, «К Чаадаеву», «Анчар»</w:t>
            </w:r>
          </w:p>
        </w:tc>
      </w:tr>
      <w:tr w:rsidR="005B0F58" w:rsidRPr="00C54B84" w:rsidTr="00B37C4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3.2</w:t>
            </w:r>
          </w:p>
        </w:tc>
        <w:tc>
          <w:tcPr>
            <w:tcW w:w="137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А.С. Пушкин. «Маленькие трагедии» (одна пьеса по выбору). Например, «Моцарт и Сальери», «Каменный гость»</w:t>
            </w:r>
          </w:p>
        </w:tc>
      </w:tr>
      <w:tr w:rsidR="005B0F58" w:rsidRPr="00C54B84" w:rsidTr="00B37C4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3.3</w:t>
            </w:r>
          </w:p>
        </w:tc>
        <w:tc>
          <w:tcPr>
            <w:tcW w:w="137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А.С. Пушкин. Роман «Капитанская дочка»</w:t>
            </w:r>
          </w:p>
        </w:tc>
      </w:tr>
      <w:tr w:rsidR="005B0F58" w:rsidRPr="00C54B84" w:rsidTr="00B37C4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3.4</w:t>
            </w:r>
          </w:p>
        </w:tc>
        <w:tc>
          <w:tcPr>
            <w:tcW w:w="137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М.Ю. Лермонтов. Стихотворения (не менее двух). Например, «Я не хочу, чтоб свет узнал…», «Из-под таинственной, холодной полумаски…», «Нищий»</w:t>
            </w:r>
          </w:p>
        </w:tc>
      </w:tr>
      <w:tr w:rsidR="005B0F58" w:rsidRPr="00C54B84" w:rsidTr="00B37C4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3.5</w:t>
            </w:r>
          </w:p>
        </w:tc>
        <w:tc>
          <w:tcPr>
            <w:tcW w:w="137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М.Ю. Лермонтов. Поэма «Мцыри»</w:t>
            </w:r>
          </w:p>
        </w:tc>
      </w:tr>
      <w:tr w:rsidR="005B0F58" w:rsidRPr="00C54B84" w:rsidTr="00B37C4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3.6</w:t>
            </w:r>
          </w:p>
        </w:tc>
        <w:tc>
          <w:tcPr>
            <w:tcW w:w="137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Н.В. Гоголь. Повесть «Шинель»</w:t>
            </w:r>
          </w:p>
        </w:tc>
      </w:tr>
      <w:tr w:rsidR="005B0F58" w:rsidRPr="00C54B84" w:rsidTr="00B37C4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3.7</w:t>
            </w:r>
          </w:p>
        </w:tc>
        <w:tc>
          <w:tcPr>
            <w:tcW w:w="137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Н.В. Гоголь. Комедия «Ревизор»</w:t>
            </w:r>
          </w:p>
        </w:tc>
      </w:tr>
      <w:tr w:rsidR="005B0F58" w:rsidRPr="00C54B84" w:rsidTr="00B37C4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4</w:t>
            </w:r>
          </w:p>
        </w:tc>
        <w:tc>
          <w:tcPr>
            <w:tcW w:w="137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Литература второй половины </w:t>
            </w:r>
            <w:r w:rsidRPr="000D13D5">
              <w:rPr>
                <w:rFonts w:ascii="Times New Roman" w:hAnsi="Times New Roman"/>
                <w:sz w:val="24"/>
                <w:szCs w:val="24"/>
              </w:rPr>
              <w:t>XIX</w:t>
            </w:r>
            <w:r w:rsidRPr="000D13D5">
              <w:rPr>
                <w:rFonts w:ascii="Times New Roman" w:hAnsi="Times New Roman"/>
                <w:sz w:val="24"/>
                <w:szCs w:val="24"/>
                <w:lang w:val="ru-RU"/>
              </w:rPr>
              <w:t xml:space="preserve"> в. </w:t>
            </w:r>
          </w:p>
        </w:tc>
      </w:tr>
      <w:tr w:rsidR="005B0F58" w:rsidRPr="000D13D5" w:rsidTr="00B37C4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4.1</w:t>
            </w:r>
          </w:p>
        </w:tc>
        <w:tc>
          <w:tcPr>
            <w:tcW w:w="137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И.С. Тургенев. Повести (одна по выбору). </w:t>
            </w:r>
            <w:r w:rsidRPr="000D13D5">
              <w:rPr>
                <w:rFonts w:ascii="Times New Roman" w:hAnsi="Times New Roman"/>
                <w:sz w:val="24"/>
                <w:szCs w:val="24"/>
              </w:rPr>
              <w:t xml:space="preserve">Например, «Ася», «Первая любовь» </w:t>
            </w:r>
          </w:p>
        </w:tc>
      </w:tr>
      <w:tr w:rsidR="005B0F58" w:rsidRPr="00C54B84" w:rsidTr="00B37C4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4.2</w:t>
            </w:r>
          </w:p>
        </w:tc>
        <w:tc>
          <w:tcPr>
            <w:tcW w:w="137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Ф.М. Достоевский. «Бедные люди», «Белые ночи» (одно произведение по выбору)</w:t>
            </w:r>
          </w:p>
        </w:tc>
      </w:tr>
      <w:tr w:rsidR="005B0F58" w:rsidRPr="000D13D5" w:rsidTr="00B37C4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4.3</w:t>
            </w:r>
          </w:p>
        </w:tc>
        <w:tc>
          <w:tcPr>
            <w:tcW w:w="137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Л.Н. Толстой. Повести и рассказы (одно произведение по выбору). </w:t>
            </w:r>
            <w:r w:rsidRPr="000D13D5">
              <w:rPr>
                <w:rFonts w:ascii="Times New Roman" w:hAnsi="Times New Roman"/>
                <w:sz w:val="24"/>
                <w:szCs w:val="24"/>
              </w:rPr>
              <w:t xml:space="preserve">Например, «Отрочество» (главы) </w:t>
            </w:r>
          </w:p>
        </w:tc>
      </w:tr>
      <w:tr w:rsidR="005B0F58" w:rsidRPr="00C54B84" w:rsidTr="00B37C4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5</w:t>
            </w:r>
          </w:p>
        </w:tc>
        <w:tc>
          <w:tcPr>
            <w:tcW w:w="137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Литература первой половины </w:t>
            </w:r>
            <w:r w:rsidRPr="000D13D5">
              <w:rPr>
                <w:rFonts w:ascii="Times New Roman" w:hAnsi="Times New Roman"/>
                <w:sz w:val="24"/>
                <w:szCs w:val="24"/>
              </w:rPr>
              <w:t>XX</w:t>
            </w:r>
            <w:r w:rsidRPr="000D13D5">
              <w:rPr>
                <w:rFonts w:ascii="Times New Roman" w:hAnsi="Times New Roman"/>
                <w:sz w:val="24"/>
                <w:szCs w:val="24"/>
                <w:lang w:val="ru-RU"/>
              </w:rPr>
              <w:t xml:space="preserve"> в.</w:t>
            </w:r>
          </w:p>
        </w:tc>
      </w:tr>
      <w:tr w:rsidR="005B0F58" w:rsidRPr="00C54B84" w:rsidTr="00B37C4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5.1</w:t>
            </w:r>
          </w:p>
        </w:tc>
        <w:tc>
          <w:tcPr>
            <w:tcW w:w="137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Произведения писателей русского зарубежья (не менее двух по выбору). Например, произведения И.С. Шмелёва, М.А. Осоргина, В.В. Набокова, Н. Тэффи, А.Т. Аверченко</w:t>
            </w:r>
          </w:p>
        </w:tc>
      </w:tr>
      <w:tr w:rsidR="005B0F58" w:rsidRPr="00C54B84" w:rsidTr="00B37C4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5.2</w:t>
            </w:r>
          </w:p>
        </w:tc>
        <w:tc>
          <w:tcPr>
            <w:tcW w:w="137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Поэзия первой половины ХХ в. (не менее трёх стихотворений на тему «Человек и эпоха» по выбору). Например, стихотворения В.В. Маяковского, А.А. Ахматовой, М.И. Цветаевой, О.Э. Мандельштама, Б.Л. Пастернака</w:t>
            </w:r>
          </w:p>
        </w:tc>
      </w:tr>
      <w:tr w:rsidR="005B0F58" w:rsidRPr="000D13D5" w:rsidTr="00B37C4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5.3</w:t>
            </w:r>
          </w:p>
        </w:tc>
        <w:tc>
          <w:tcPr>
            <w:tcW w:w="137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М.А. Булгаков (одна повесть по выбору). </w:t>
            </w:r>
            <w:r w:rsidRPr="000D13D5">
              <w:rPr>
                <w:rFonts w:ascii="Times New Roman" w:hAnsi="Times New Roman"/>
                <w:sz w:val="24"/>
                <w:szCs w:val="24"/>
              </w:rPr>
              <w:t>Например, «Собачье сердце»</w:t>
            </w:r>
          </w:p>
        </w:tc>
      </w:tr>
      <w:tr w:rsidR="005B0F58" w:rsidRPr="00C54B84" w:rsidTr="00B37C4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6</w:t>
            </w:r>
          </w:p>
        </w:tc>
        <w:tc>
          <w:tcPr>
            <w:tcW w:w="137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Литература второй половины </w:t>
            </w:r>
            <w:r w:rsidRPr="000D13D5">
              <w:rPr>
                <w:rFonts w:ascii="Times New Roman" w:hAnsi="Times New Roman"/>
                <w:sz w:val="24"/>
                <w:szCs w:val="24"/>
              </w:rPr>
              <w:t>XX</w:t>
            </w:r>
            <w:r w:rsidRPr="000D13D5">
              <w:rPr>
                <w:rFonts w:ascii="Times New Roman" w:hAnsi="Times New Roman"/>
                <w:sz w:val="24"/>
                <w:szCs w:val="24"/>
                <w:lang w:val="ru-RU"/>
              </w:rPr>
              <w:t xml:space="preserve"> – начала </w:t>
            </w:r>
            <w:r w:rsidRPr="000D13D5">
              <w:rPr>
                <w:rFonts w:ascii="Times New Roman" w:hAnsi="Times New Roman"/>
                <w:sz w:val="24"/>
                <w:szCs w:val="24"/>
              </w:rPr>
              <w:t>XXI</w:t>
            </w:r>
            <w:r w:rsidRPr="000D13D5">
              <w:rPr>
                <w:rFonts w:ascii="Times New Roman" w:hAnsi="Times New Roman"/>
                <w:sz w:val="24"/>
                <w:szCs w:val="24"/>
                <w:lang w:val="ru-RU"/>
              </w:rPr>
              <w:t xml:space="preserve"> вв.</w:t>
            </w:r>
          </w:p>
        </w:tc>
      </w:tr>
      <w:tr w:rsidR="005B0F58" w:rsidRPr="00C54B84" w:rsidTr="00B37C4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6.1</w:t>
            </w:r>
          </w:p>
        </w:tc>
        <w:tc>
          <w:tcPr>
            <w:tcW w:w="137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А.Т. Твардовский. Поэма «Василий Тёркин» (главы «Переправа», «Гармонь», «Два солдата», «Поединок» )</w:t>
            </w:r>
          </w:p>
        </w:tc>
      </w:tr>
      <w:tr w:rsidR="005B0F58" w:rsidRPr="00C54B84" w:rsidTr="00B37C4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6.2</w:t>
            </w:r>
          </w:p>
        </w:tc>
        <w:tc>
          <w:tcPr>
            <w:tcW w:w="137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А.Н. Толстой. Рассказ «Русский характер»</w:t>
            </w:r>
          </w:p>
        </w:tc>
      </w:tr>
      <w:tr w:rsidR="005B0F58" w:rsidRPr="00C54B84" w:rsidTr="00B37C4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6.3</w:t>
            </w:r>
          </w:p>
        </w:tc>
        <w:tc>
          <w:tcPr>
            <w:tcW w:w="137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М.А. Шолохов. Рассказ «Судьба человека»</w:t>
            </w:r>
          </w:p>
        </w:tc>
      </w:tr>
      <w:tr w:rsidR="005B0F58" w:rsidRPr="00C54B84" w:rsidTr="00B37C4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6.4</w:t>
            </w:r>
          </w:p>
        </w:tc>
        <w:tc>
          <w:tcPr>
            <w:tcW w:w="137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А.И. Солженицын. Рассказ «Матрёнин двор»</w:t>
            </w:r>
          </w:p>
        </w:tc>
      </w:tr>
      <w:tr w:rsidR="005B0F58" w:rsidRPr="00C54B84" w:rsidTr="00B37C4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6.5</w:t>
            </w:r>
          </w:p>
        </w:tc>
        <w:tc>
          <w:tcPr>
            <w:tcW w:w="137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Произведения отечественных прозаиков второй половины </w:t>
            </w:r>
            <w:r w:rsidRPr="000D13D5">
              <w:rPr>
                <w:rFonts w:ascii="Times New Roman" w:hAnsi="Times New Roman"/>
                <w:sz w:val="24"/>
                <w:szCs w:val="24"/>
              </w:rPr>
              <w:t>XX</w:t>
            </w:r>
            <w:r w:rsidRPr="000D13D5">
              <w:rPr>
                <w:rFonts w:ascii="Times New Roman" w:hAnsi="Times New Roman"/>
                <w:sz w:val="24"/>
                <w:szCs w:val="24"/>
                <w:lang w:val="ru-RU"/>
              </w:rPr>
              <w:t xml:space="preserve"> – начала </w:t>
            </w:r>
            <w:r w:rsidRPr="000D13D5">
              <w:rPr>
                <w:rFonts w:ascii="Times New Roman" w:hAnsi="Times New Roman"/>
                <w:sz w:val="24"/>
                <w:szCs w:val="24"/>
              </w:rPr>
              <w:t>XXI</w:t>
            </w:r>
            <w:r w:rsidRPr="000D13D5">
              <w:rPr>
                <w:rFonts w:ascii="Times New Roman" w:hAnsi="Times New Roman"/>
                <w:sz w:val="24"/>
                <w:szCs w:val="24"/>
                <w:lang w:val="ru-RU"/>
              </w:rPr>
              <w:t xml:space="preserve"> вв. (не менее двух произведений). Например, произведения В.П. Астафьева, Ю.В. Бондарева, Б.П. Екимова, Е.И. Носова, А.Н. и Б.Н. Стругацких, В.Ф. Тендрякова </w:t>
            </w:r>
          </w:p>
        </w:tc>
      </w:tr>
      <w:tr w:rsidR="005B0F58" w:rsidRPr="00C54B84" w:rsidTr="00B37C4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6.6</w:t>
            </w:r>
          </w:p>
        </w:tc>
        <w:tc>
          <w:tcPr>
            <w:tcW w:w="137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Поэзия второй половины </w:t>
            </w:r>
            <w:r w:rsidRPr="000D13D5">
              <w:rPr>
                <w:rFonts w:ascii="Times New Roman" w:hAnsi="Times New Roman"/>
                <w:sz w:val="24"/>
                <w:szCs w:val="24"/>
              </w:rPr>
              <w:t>XX</w:t>
            </w:r>
            <w:r w:rsidRPr="000D13D5">
              <w:rPr>
                <w:rFonts w:ascii="Times New Roman" w:hAnsi="Times New Roman"/>
                <w:sz w:val="24"/>
                <w:szCs w:val="24"/>
                <w:lang w:val="ru-RU"/>
              </w:rPr>
              <w:t xml:space="preserve"> – начала </w:t>
            </w:r>
            <w:r w:rsidRPr="000D13D5">
              <w:rPr>
                <w:rFonts w:ascii="Times New Roman" w:hAnsi="Times New Roman"/>
                <w:sz w:val="24"/>
                <w:szCs w:val="24"/>
              </w:rPr>
              <w:t>XXI</w:t>
            </w:r>
            <w:r w:rsidRPr="000D13D5">
              <w:rPr>
                <w:rFonts w:ascii="Times New Roman" w:hAnsi="Times New Roman"/>
                <w:sz w:val="24"/>
                <w:szCs w:val="24"/>
                <w:lang w:val="ru-RU"/>
              </w:rPr>
              <w:t xml:space="preserve"> вв. (не менее трёх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w:t>
            </w:r>
          </w:p>
        </w:tc>
      </w:tr>
      <w:tr w:rsidR="005B0F58" w:rsidRPr="000D13D5" w:rsidTr="00B37C4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7</w:t>
            </w:r>
          </w:p>
        </w:tc>
        <w:tc>
          <w:tcPr>
            <w:tcW w:w="137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Зарубежная литература</w:t>
            </w:r>
          </w:p>
        </w:tc>
      </w:tr>
      <w:tr w:rsidR="005B0F58" w:rsidRPr="00C54B84" w:rsidTr="00B37C4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7.1</w:t>
            </w:r>
          </w:p>
        </w:tc>
        <w:tc>
          <w:tcPr>
            <w:tcW w:w="137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У. Шекспир. Сонеты (один-два по выбору). Например, № 66 «Измучась всем, я умереть хочу…», № 130 «Её глаза на звёзды не похожи…» </w:t>
            </w:r>
          </w:p>
        </w:tc>
      </w:tr>
      <w:tr w:rsidR="005B0F58" w:rsidRPr="00C54B84" w:rsidTr="00B37C4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7.2</w:t>
            </w:r>
          </w:p>
        </w:tc>
        <w:tc>
          <w:tcPr>
            <w:tcW w:w="137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 Шекспир. Трагедия «Ромео и Джульетта» (фрагменты по выбору)</w:t>
            </w:r>
          </w:p>
        </w:tc>
      </w:tr>
      <w:tr w:rsidR="005B0F58" w:rsidRPr="00C54B84" w:rsidTr="00B37C4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7.3</w:t>
            </w:r>
          </w:p>
        </w:tc>
        <w:tc>
          <w:tcPr>
            <w:tcW w:w="137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Ж.-Б. Мольер. Комедия «Мещанин во дворянстве» (фрагменты по выбору)</w:t>
            </w:r>
          </w:p>
        </w:tc>
      </w:tr>
    </w:tbl>
    <w:p w:rsidR="005B0F58" w:rsidRPr="000D13D5" w:rsidRDefault="005B0F58" w:rsidP="00F56010">
      <w:pPr>
        <w:spacing w:after="0" w:line="240" w:lineRule="atLeast"/>
        <w:rPr>
          <w:rFonts w:ascii="Times New Roman" w:hAnsi="Times New Roman"/>
          <w:sz w:val="24"/>
          <w:szCs w:val="24"/>
          <w:lang w:val="ru-RU"/>
        </w:rPr>
      </w:pPr>
    </w:p>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9 КЛАСС</w:t>
      </w:r>
    </w:p>
    <w:p w:rsidR="005B0F58" w:rsidRPr="000D13D5" w:rsidRDefault="005B0F58" w:rsidP="00F56010">
      <w:pPr>
        <w:spacing w:after="0" w:line="240" w:lineRule="atLeast"/>
        <w:rPr>
          <w:rFonts w:ascii="Times New Roman" w:hAnsi="Times New Roman"/>
          <w:sz w:val="24"/>
          <w:szCs w:val="24"/>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61"/>
        <w:gridCol w:w="9063"/>
      </w:tblGrid>
      <w:tr w:rsidR="005B0F58" w:rsidRPr="000D13D5" w:rsidTr="00B37C46">
        <w:trPr>
          <w:trHeight w:val="144"/>
        </w:trPr>
        <w:tc>
          <w:tcPr>
            <w:tcW w:w="8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 xml:space="preserve"> Код </w:t>
            </w:r>
          </w:p>
        </w:tc>
        <w:tc>
          <w:tcPr>
            <w:tcW w:w="13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 xml:space="preserve"> Проверяемый элемент содержания </w:t>
            </w:r>
          </w:p>
        </w:tc>
      </w:tr>
      <w:tr w:rsidR="005B0F58" w:rsidRPr="000D13D5" w:rsidTr="00B37C46">
        <w:trPr>
          <w:trHeight w:val="144"/>
        </w:trPr>
        <w:tc>
          <w:tcPr>
            <w:tcW w:w="8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1</w:t>
            </w:r>
          </w:p>
        </w:tc>
        <w:tc>
          <w:tcPr>
            <w:tcW w:w="13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Древнерусская литература</w:t>
            </w:r>
          </w:p>
        </w:tc>
      </w:tr>
      <w:tr w:rsidR="005B0F58" w:rsidRPr="000D13D5" w:rsidTr="00B37C46">
        <w:trPr>
          <w:trHeight w:val="144"/>
        </w:trPr>
        <w:tc>
          <w:tcPr>
            <w:tcW w:w="8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1.1</w:t>
            </w:r>
          </w:p>
        </w:tc>
        <w:tc>
          <w:tcPr>
            <w:tcW w:w="13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«Слово о полку Игореве»</w:t>
            </w:r>
          </w:p>
        </w:tc>
      </w:tr>
      <w:tr w:rsidR="005B0F58" w:rsidRPr="000D13D5" w:rsidTr="00B37C46">
        <w:trPr>
          <w:trHeight w:val="144"/>
        </w:trPr>
        <w:tc>
          <w:tcPr>
            <w:tcW w:w="8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2</w:t>
            </w:r>
          </w:p>
        </w:tc>
        <w:tc>
          <w:tcPr>
            <w:tcW w:w="13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Литература XVIII в.</w:t>
            </w:r>
          </w:p>
        </w:tc>
      </w:tr>
      <w:tr w:rsidR="005B0F58" w:rsidRPr="00C54B84" w:rsidTr="00B37C46">
        <w:trPr>
          <w:trHeight w:val="144"/>
        </w:trPr>
        <w:tc>
          <w:tcPr>
            <w:tcW w:w="8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2.1</w:t>
            </w:r>
          </w:p>
        </w:tc>
        <w:tc>
          <w:tcPr>
            <w:tcW w:w="13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r>
      <w:tr w:rsidR="005B0F58" w:rsidRPr="00C54B84" w:rsidTr="00B37C46">
        <w:trPr>
          <w:trHeight w:val="144"/>
        </w:trPr>
        <w:tc>
          <w:tcPr>
            <w:tcW w:w="8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2.2</w:t>
            </w:r>
          </w:p>
        </w:tc>
        <w:tc>
          <w:tcPr>
            <w:tcW w:w="13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Г.Р. Державин. Стихотворения (два по выбору). Например, «Властителям и судиям», «Памятник»</w:t>
            </w:r>
          </w:p>
        </w:tc>
      </w:tr>
      <w:tr w:rsidR="005B0F58" w:rsidRPr="00C54B84" w:rsidTr="00B37C46">
        <w:trPr>
          <w:trHeight w:val="144"/>
        </w:trPr>
        <w:tc>
          <w:tcPr>
            <w:tcW w:w="8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2.3</w:t>
            </w:r>
          </w:p>
        </w:tc>
        <w:tc>
          <w:tcPr>
            <w:tcW w:w="13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Н.М. Карамзин. Повесть «Бедная Лиза»</w:t>
            </w:r>
          </w:p>
        </w:tc>
      </w:tr>
      <w:tr w:rsidR="005B0F58" w:rsidRPr="00C54B84" w:rsidTr="00B37C46">
        <w:trPr>
          <w:trHeight w:val="144"/>
        </w:trPr>
        <w:tc>
          <w:tcPr>
            <w:tcW w:w="8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3</w:t>
            </w:r>
          </w:p>
        </w:tc>
        <w:tc>
          <w:tcPr>
            <w:tcW w:w="13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Литература первой половины </w:t>
            </w:r>
            <w:r w:rsidRPr="000D13D5">
              <w:rPr>
                <w:rFonts w:ascii="Times New Roman" w:hAnsi="Times New Roman"/>
                <w:sz w:val="24"/>
                <w:szCs w:val="24"/>
              </w:rPr>
              <w:t>XIX</w:t>
            </w:r>
            <w:r w:rsidRPr="000D13D5">
              <w:rPr>
                <w:rFonts w:ascii="Times New Roman" w:hAnsi="Times New Roman"/>
                <w:sz w:val="24"/>
                <w:szCs w:val="24"/>
                <w:lang w:val="ru-RU"/>
              </w:rPr>
              <w:t xml:space="preserve"> в.</w:t>
            </w:r>
          </w:p>
        </w:tc>
      </w:tr>
      <w:tr w:rsidR="005B0F58" w:rsidRPr="000D13D5" w:rsidTr="00B37C46">
        <w:trPr>
          <w:trHeight w:val="144"/>
        </w:trPr>
        <w:tc>
          <w:tcPr>
            <w:tcW w:w="8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3.1</w:t>
            </w:r>
          </w:p>
        </w:tc>
        <w:tc>
          <w:tcPr>
            <w:tcW w:w="13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В.А. Жуковский. Баллады, элегии (две по выбору). </w:t>
            </w:r>
            <w:r w:rsidRPr="000D13D5">
              <w:rPr>
                <w:rFonts w:ascii="Times New Roman" w:hAnsi="Times New Roman"/>
                <w:sz w:val="24"/>
                <w:szCs w:val="24"/>
              </w:rPr>
              <w:t xml:space="preserve">Например, «Светлана», «Невыразимое», «Море» </w:t>
            </w:r>
          </w:p>
        </w:tc>
      </w:tr>
      <w:tr w:rsidR="005B0F58" w:rsidRPr="00C54B84" w:rsidTr="00B37C46">
        <w:trPr>
          <w:trHeight w:val="144"/>
        </w:trPr>
        <w:tc>
          <w:tcPr>
            <w:tcW w:w="8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3.2</w:t>
            </w:r>
          </w:p>
        </w:tc>
        <w:tc>
          <w:tcPr>
            <w:tcW w:w="13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А.С. Грибоедов. Комедия «Горе от ума»</w:t>
            </w:r>
          </w:p>
        </w:tc>
      </w:tr>
      <w:tr w:rsidR="005B0F58" w:rsidRPr="00C54B84" w:rsidTr="00B37C46">
        <w:trPr>
          <w:trHeight w:val="144"/>
        </w:trPr>
        <w:tc>
          <w:tcPr>
            <w:tcW w:w="8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3.3</w:t>
            </w:r>
          </w:p>
        </w:tc>
        <w:tc>
          <w:tcPr>
            <w:tcW w:w="13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Поэзия пушкинской эпохи (не менее трёх стихотворений по выбору). Например, К.Н. Батюшков, А.А. Дельвиг, Н.М. Языков, Е.А. Баратынский</w:t>
            </w:r>
          </w:p>
        </w:tc>
      </w:tr>
      <w:tr w:rsidR="005B0F58" w:rsidRPr="00C54B84" w:rsidTr="00B37C46">
        <w:trPr>
          <w:trHeight w:val="144"/>
        </w:trPr>
        <w:tc>
          <w:tcPr>
            <w:tcW w:w="8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3.4</w:t>
            </w:r>
          </w:p>
        </w:tc>
        <w:tc>
          <w:tcPr>
            <w:tcW w:w="13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w:t>
            </w:r>
          </w:p>
        </w:tc>
      </w:tr>
      <w:tr w:rsidR="005B0F58" w:rsidRPr="00C54B84" w:rsidTr="00B37C46">
        <w:trPr>
          <w:trHeight w:val="144"/>
        </w:trPr>
        <w:tc>
          <w:tcPr>
            <w:tcW w:w="8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3.5</w:t>
            </w:r>
          </w:p>
        </w:tc>
        <w:tc>
          <w:tcPr>
            <w:tcW w:w="13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А.С. Пушкин. Поэма «Медный всадник»</w:t>
            </w:r>
          </w:p>
        </w:tc>
      </w:tr>
      <w:tr w:rsidR="005B0F58" w:rsidRPr="00C54B84" w:rsidTr="00B37C46">
        <w:trPr>
          <w:trHeight w:val="144"/>
        </w:trPr>
        <w:tc>
          <w:tcPr>
            <w:tcW w:w="8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3.6</w:t>
            </w:r>
          </w:p>
        </w:tc>
        <w:tc>
          <w:tcPr>
            <w:tcW w:w="13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А.С. Пушкин. Роман в стихах «Евгений Онегин»</w:t>
            </w:r>
          </w:p>
        </w:tc>
      </w:tr>
      <w:tr w:rsidR="005B0F58" w:rsidRPr="00C54B84" w:rsidTr="00B37C46">
        <w:trPr>
          <w:trHeight w:val="144"/>
        </w:trPr>
        <w:tc>
          <w:tcPr>
            <w:tcW w:w="8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3.7</w:t>
            </w:r>
          </w:p>
        </w:tc>
        <w:tc>
          <w:tcPr>
            <w:tcW w:w="13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М.Ю. Лермонтов. Стихотворения (не менее пяти по выбору).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w:t>
            </w:r>
          </w:p>
        </w:tc>
      </w:tr>
      <w:tr w:rsidR="005B0F58" w:rsidRPr="00C54B84" w:rsidTr="00B37C46">
        <w:trPr>
          <w:trHeight w:val="144"/>
        </w:trPr>
        <w:tc>
          <w:tcPr>
            <w:tcW w:w="8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3.8</w:t>
            </w:r>
          </w:p>
        </w:tc>
        <w:tc>
          <w:tcPr>
            <w:tcW w:w="13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М.Ю. Лермонтов. Роман «Герой нашего времени»</w:t>
            </w:r>
          </w:p>
        </w:tc>
      </w:tr>
      <w:tr w:rsidR="005B0F58" w:rsidRPr="00C54B84" w:rsidTr="00B37C46">
        <w:trPr>
          <w:trHeight w:val="144"/>
        </w:trPr>
        <w:tc>
          <w:tcPr>
            <w:tcW w:w="8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3.9</w:t>
            </w:r>
          </w:p>
        </w:tc>
        <w:tc>
          <w:tcPr>
            <w:tcW w:w="13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Н.В. Гоголь. Поэма «Мёртвые души»</w:t>
            </w:r>
          </w:p>
        </w:tc>
      </w:tr>
      <w:tr w:rsidR="005B0F58" w:rsidRPr="000D13D5" w:rsidTr="00B37C46">
        <w:trPr>
          <w:trHeight w:val="144"/>
        </w:trPr>
        <w:tc>
          <w:tcPr>
            <w:tcW w:w="8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4</w:t>
            </w:r>
          </w:p>
        </w:tc>
        <w:tc>
          <w:tcPr>
            <w:tcW w:w="13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Зарубежная литература</w:t>
            </w:r>
          </w:p>
        </w:tc>
      </w:tr>
      <w:tr w:rsidR="005B0F58" w:rsidRPr="00C54B84" w:rsidTr="00B37C46">
        <w:trPr>
          <w:trHeight w:val="144"/>
        </w:trPr>
        <w:tc>
          <w:tcPr>
            <w:tcW w:w="8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4.1</w:t>
            </w:r>
          </w:p>
        </w:tc>
        <w:tc>
          <w:tcPr>
            <w:tcW w:w="13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Данте Алигьери. «Божественная комедия» (не менее двух фрагментов по выбору)</w:t>
            </w:r>
          </w:p>
        </w:tc>
      </w:tr>
      <w:tr w:rsidR="005B0F58" w:rsidRPr="00C54B84" w:rsidTr="00B37C46">
        <w:trPr>
          <w:trHeight w:val="144"/>
        </w:trPr>
        <w:tc>
          <w:tcPr>
            <w:tcW w:w="8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4.2</w:t>
            </w:r>
          </w:p>
        </w:tc>
        <w:tc>
          <w:tcPr>
            <w:tcW w:w="13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 Шекспир. Трагедия «Гамлет» (не менее двух фрагментов по выбору)</w:t>
            </w:r>
          </w:p>
        </w:tc>
      </w:tr>
      <w:tr w:rsidR="005B0F58" w:rsidRPr="00C54B84" w:rsidTr="00B37C46">
        <w:trPr>
          <w:trHeight w:val="144"/>
        </w:trPr>
        <w:tc>
          <w:tcPr>
            <w:tcW w:w="8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4.3</w:t>
            </w:r>
          </w:p>
        </w:tc>
        <w:tc>
          <w:tcPr>
            <w:tcW w:w="13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 Гёте. Трагедия «Фауст» (не менее двух фрагментов по выбору)</w:t>
            </w:r>
          </w:p>
        </w:tc>
      </w:tr>
      <w:tr w:rsidR="005B0F58" w:rsidRPr="000D13D5" w:rsidTr="00B37C46">
        <w:trPr>
          <w:trHeight w:val="144"/>
        </w:trPr>
        <w:tc>
          <w:tcPr>
            <w:tcW w:w="8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4.4</w:t>
            </w:r>
          </w:p>
        </w:tc>
        <w:tc>
          <w:tcPr>
            <w:tcW w:w="13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Дж. Г. Байрон. Стихотворения (одно по выбору). Например, «Душа моя мрачна. Скорей, певец, скорей!..», «Прощание Наполеона». </w:t>
            </w:r>
            <w:r w:rsidRPr="000D13D5">
              <w:rPr>
                <w:rFonts w:ascii="Times New Roman" w:hAnsi="Times New Roman"/>
                <w:sz w:val="24"/>
                <w:szCs w:val="24"/>
              </w:rPr>
              <w:t>Поэма «Паломничество Чайльд-Гарольда» (один фрагмент по выбору)</w:t>
            </w:r>
          </w:p>
        </w:tc>
      </w:tr>
      <w:tr w:rsidR="005B0F58" w:rsidRPr="00C54B84" w:rsidTr="00B37C46">
        <w:trPr>
          <w:trHeight w:val="144"/>
        </w:trPr>
        <w:tc>
          <w:tcPr>
            <w:tcW w:w="8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4.5</w:t>
            </w:r>
          </w:p>
        </w:tc>
        <w:tc>
          <w:tcPr>
            <w:tcW w:w="13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Зарубежная проза первой половины </w:t>
            </w:r>
            <w:r w:rsidRPr="000D13D5">
              <w:rPr>
                <w:rFonts w:ascii="Times New Roman" w:hAnsi="Times New Roman"/>
                <w:sz w:val="24"/>
                <w:szCs w:val="24"/>
              </w:rPr>
              <w:t>XIX</w:t>
            </w:r>
            <w:r w:rsidRPr="000D13D5">
              <w:rPr>
                <w:rFonts w:ascii="Times New Roman" w:hAnsi="Times New Roman"/>
                <w:sz w:val="24"/>
                <w:szCs w:val="24"/>
                <w:lang w:val="ru-RU"/>
              </w:rPr>
              <w:t xml:space="preserve"> в. (одно произведение по выбору). Например, произведения Э.Т.А. Гофмана, В. Гюго, В. Скотта</w:t>
            </w:r>
          </w:p>
        </w:tc>
      </w:tr>
    </w:tbl>
    <w:p w:rsidR="005B0F58" w:rsidRPr="000D13D5" w:rsidRDefault="005B0F58" w:rsidP="00F56010">
      <w:pPr>
        <w:spacing w:after="0" w:line="240" w:lineRule="atLeast"/>
        <w:rPr>
          <w:rFonts w:ascii="Times New Roman" w:hAnsi="Times New Roman"/>
          <w:sz w:val="24"/>
          <w:szCs w:val="24"/>
          <w:lang w:val="ru-RU"/>
        </w:rPr>
      </w:pPr>
      <w:bookmarkStart w:id="104" w:name="block-51303026"/>
      <w:bookmarkEnd w:id="104"/>
      <w:r w:rsidRPr="000D13D5">
        <w:rPr>
          <w:rFonts w:ascii="Times New Roman" w:hAnsi="Times New Roman"/>
          <w:sz w:val="24"/>
          <w:szCs w:val="24"/>
          <w:lang w:val="ru-RU"/>
        </w:rPr>
        <w:t>ПРОВЕРЯЕМЫЕ НА ОГЭ ПО ЛИТЕРАТУРЕ ТРЕБОВАНИЯ К РЕЗУЛЬТАТАМ ОСВОЕНИЯ ОСНОВНОЙ ОБРАЗОВАТЕЛЬНОЙ ПРОГРАММЫ ОСНОВНОГО ОБЩЕГО ОБРАЗОВАНИЯ</w:t>
      </w:r>
    </w:p>
    <w:p w:rsidR="005B0F58" w:rsidRPr="000D13D5" w:rsidRDefault="005B0F58" w:rsidP="00F56010">
      <w:pPr>
        <w:spacing w:after="0" w:line="240" w:lineRule="atLeast"/>
        <w:rPr>
          <w:rFonts w:ascii="Times New Roman" w:hAnsi="Times New Roman"/>
          <w:sz w:val="24"/>
          <w:szCs w:val="24"/>
          <w:lang w:val="ru-RU"/>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772"/>
        <w:gridCol w:w="8052"/>
      </w:tblGrid>
      <w:tr w:rsidR="005B0F58" w:rsidRPr="00C54B84" w:rsidTr="00B37C46">
        <w:trPr>
          <w:trHeight w:val="144"/>
        </w:trPr>
        <w:tc>
          <w:tcPr>
            <w:tcW w:w="18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 </w:t>
            </w:r>
            <w:r w:rsidRPr="000D13D5">
              <w:rPr>
                <w:rFonts w:ascii="Times New Roman" w:hAnsi="Times New Roman"/>
                <w:sz w:val="24"/>
                <w:szCs w:val="24"/>
              </w:rPr>
              <w:t xml:space="preserve">Код проверяемого требования </w:t>
            </w:r>
          </w:p>
        </w:tc>
        <w:tc>
          <w:tcPr>
            <w:tcW w:w="122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 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 2021 года </w:t>
            </w:r>
          </w:p>
        </w:tc>
      </w:tr>
      <w:tr w:rsidR="005B0F58" w:rsidRPr="00C54B84" w:rsidTr="00B37C46">
        <w:trPr>
          <w:trHeight w:val="144"/>
        </w:trPr>
        <w:tc>
          <w:tcPr>
            <w:tcW w:w="18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1</w:t>
            </w:r>
          </w:p>
        </w:tc>
        <w:tc>
          <w:tcPr>
            <w:tcW w:w="122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tc>
      </w:tr>
      <w:tr w:rsidR="005B0F58" w:rsidRPr="00C54B84" w:rsidTr="00B37C46">
        <w:trPr>
          <w:trHeight w:val="144"/>
        </w:trPr>
        <w:tc>
          <w:tcPr>
            <w:tcW w:w="18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2</w:t>
            </w:r>
          </w:p>
        </w:tc>
        <w:tc>
          <w:tcPr>
            <w:tcW w:w="122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tc>
      </w:tr>
      <w:tr w:rsidR="005B0F58" w:rsidRPr="00C54B84" w:rsidTr="00B37C46">
        <w:trPr>
          <w:trHeight w:val="144"/>
        </w:trPr>
        <w:tc>
          <w:tcPr>
            <w:tcW w:w="18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3</w:t>
            </w:r>
          </w:p>
        </w:tc>
        <w:tc>
          <w:tcPr>
            <w:tcW w:w="122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tc>
      </w:tr>
      <w:tr w:rsidR="005B0F58" w:rsidRPr="00C54B84" w:rsidTr="00B37C46">
        <w:trPr>
          <w:trHeight w:val="144"/>
        </w:trPr>
        <w:tc>
          <w:tcPr>
            <w:tcW w:w="18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4</w:t>
            </w:r>
          </w:p>
        </w:tc>
        <w:tc>
          <w:tcPr>
            <w:tcW w:w="122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w:t>
            </w:r>
          </w:p>
        </w:tc>
      </w:tr>
      <w:tr w:rsidR="005B0F58" w:rsidRPr="00C54B84" w:rsidTr="00B37C46">
        <w:trPr>
          <w:trHeight w:val="144"/>
        </w:trPr>
        <w:tc>
          <w:tcPr>
            <w:tcW w:w="18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5</w:t>
            </w:r>
          </w:p>
        </w:tc>
        <w:tc>
          <w:tcPr>
            <w:tcW w:w="122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выявление связи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tc>
      </w:tr>
      <w:tr w:rsidR="005B0F58" w:rsidRPr="00C54B84" w:rsidTr="00B37C46">
        <w:trPr>
          <w:trHeight w:val="144"/>
        </w:trPr>
        <w:tc>
          <w:tcPr>
            <w:tcW w:w="18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6</w:t>
            </w:r>
          </w:p>
        </w:tc>
        <w:tc>
          <w:tcPr>
            <w:tcW w:w="122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tc>
      </w:tr>
      <w:tr w:rsidR="005B0F58" w:rsidRPr="00C54B84" w:rsidTr="00B37C46">
        <w:trPr>
          <w:trHeight w:val="144"/>
        </w:trPr>
        <w:tc>
          <w:tcPr>
            <w:tcW w:w="18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7</w:t>
            </w:r>
          </w:p>
        </w:tc>
        <w:tc>
          <w:tcPr>
            <w:tcW w:w="122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tc>
      </w:tr>
      <w:tr w:rsidR="005B0F58" w:rsidRPr="00C54B84" w:rsidTr="00B37C46">
        <w:trPr>
          <w:trHeight w:val="144"/>
        </w:trPr>
        <w:tc>
          <w:tcPr>
            <w:tcW w:w="18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8</w:t>
            </w:r>
          </w:p>
        </w:tc>
        <w:tc>
          <w:tcPr>
            <w:tcW w:w="122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tc>
      </w:tr>
      <w:tr w:rsidR="005B0F58" w:rsidRPr="00C54B84" w:rsidTr="00B37C46">
        <w:trPr>
          <w:trHeight w:val="144"/>
        </w:trPr>
        <w:tc>
          <w:tcPr>
            <w:tcW w:w="18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9</w:t>
            </w:r>
          </w:p>
        </w:tc>
        <w:tc>
          <w:tcPr>
            <w:tcW w:w="122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tc>
      </w:tr>
      <w:tr w:rsidR="005B0F58" w:rsidRPr="00C54B84" w:rsidTr="00B37C46">
        <w:trPr>
          <w:trHeight w:val="144"/>
        </w:trPr>
        <w:tc>
          <w:tcPr>
            <w:tcW w:w="18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10</w:t>
            </w:r>
          </w:p>
        </w:tc>
        <w:tc>
          <w:tcPr>
            <w:tcW w:w="122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tc>
      </w:tr>
      <w:tr w:rsidR="005B0F58" w:rsidRPr="00C54B84" w:rsidTr="00B37C46">
        <w:trPr>
          <w:trHeight w:val="144"/>
        </w:trPr>
        <w:tc>
          <w:tcPr>
            <w:tcW w:w="18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11</w:t>
            </w:r>
          </w:p>
        </w:tc>
        <w:tc>
          <w:tcPr>
            <w:tcW w:w="122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письменные тексты</w:t>
            </w:r>
          </w:p>
        </w:tc>
      </w:tr>
      <w:tr w:rsidR="005B0F58" w:rsidRPr="00C54B84" w:rsidTr="00B37C46">
        <w:trPr>
          <w:trHeight w:val="144"/>
        </w:trPr>
        <w:tc>
          <w:tcPr>
            <w:tcW w:w="18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12</w:t>
            </w:r>
          </w:p>
        </w:tc>
        <w:tc>
          <w:tcPr>
            <w:tcW w:w="122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p>
        </w:tc>
      </w:tr>
      <w:tr w:rsidR="005B0F58" w:rsidRPr="00C54B84" w:rsidTr="00B37C46">
        <w:trPr>
          <w:trHeight w:val="144"/>
        </w:trPr>
        <w:tc>
          <w:tcPr>
            <w:tcW w:w="18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13</w:t>
            </w:r>
          </w:p>
        </w:tc>
        <w:tc>
          <w:tcPr>
            <w:tcW w:w="122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Овладение умением использовать словари и справочники, в том числе информационно-справочные системы в электронной форме</w:t>
            </w:r>
          </w:p>
        </w:tc>
      </w:tr>
    </w:tbl>
    <w:p w:rsidR="005B0F58" w:rsidRPr="000D13D5" w:rsidRDefault="005B0F58" w:rsidP="00F56010">
      <w:pPr>
        <w:spacing w:after="0" w:line="240" w:lineRule="atLeast"/>
        <w:rPr>
          <w:rFonts w:ascii="Times New Roman" w:hAnsi="Times New Roman"/>
          <w:sz w:val="24"/>
          <w:szCs w:val="24"/>
          <w:lang w:val="ru-RU"/>
        </w:rPr>
      </w:pPr>
      <w:bookmarkStart w:id="105" w:name="block-51303027"/>
      <w:bookmarkEnd w:id="105"/>
      <w:r w:rsidRPr="000D13D5">
        <w:rPr>
          <w:rFonts w:ascii="Times New Roman" w:hAnsi="Times New Roman"/>
          <w:sz w:val="24"/>
          <w:szCs w:val="24"/>
          <w:lang w:val="ru-RU"/>
        </w:rPr>
        <w:t>ПЕРЕЧЕНЬ ЭЛЕМЕНТОВ СОДЕРЖАНИЯ, ПРОВЕРЯЕМЫХ НА ОГЭ ПО ЛИТЕРАТУРЕ</w:t>
      </w:r>
    </w:p>
    <w:p w:rsidR="005B0F58" w:rsidRPr="000D13D5" w:rsidRDefault="005B0F58" w:rsidP="00F56010">
      <w:pPr>
        <w:spacing w:after="0" w:line="240" w:lineRule="atLeast"/>
        <w:rPr>
          <w:rFonts w:ascii="Times New Roman" w:hAnsi="Times New Roman"/>
          <w:sz w:val="24"/>
          <w:szCs w:val="24"/>
          <w:lang w:val="ru-RU"/>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11"/>
        <w:gridCol w:w="9179"/>
      </w:tblGrid>
      <w:tr w:rsidR="005B0F58" w:rsidRPr="000D13D5" w:rsidTr="00B37C46">
        <w:trPr>
          <w:trHeight w:val="144"/>
        </w:trPr>
        <w:tc>
          <w:tcPr>
            <w:tcW w:w="3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 </w:t>
            </w:r>
            <w:r w:rsidRPr="000D13D5">
              <w:rPr>
                <w:rFonts w:ascii="Times New Roman" w:hAnsi="Times New Roman"/>
                <w:sz w:val="24"/>
                <w:szCs w:val="24"/>
              </w:rPr>
              <w:t xml:space="preserve">Код </w:t>
            </w:r>
          </w:p>
        </w:tc>
        <w:tc>
          <w:tcPr>
            <w:tcW w:w="91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 xml:space="preserve"> Проверяемый элемент содержания </w:t>
            </w:r>
          </w:p>
        </w:tc>
      </w:tr>
      <w:tr w:rsidR="005B0F58" w:rsidRPr="000D13D5" w:rsidTr="00B37C46">
        <w:trPr>
          <w:trHeight w:val="144"/>
        </w:trPr>
        <w:tc>
          <w:tcPr>
            <w:tcW w:w="3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1</w:t>
            </w:r>
          </w:p>
        </w:tc>
        <w:tc>
          <w:tcPr>
            <w:tcW w:w="91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«Слово о полку Игореве»</w:t>
            </w:r>
          </w:p>
        </w:tc>
      </w:tr>
      <w:tr w:rsidR="005B0F58" w:rsidRPr="00C54B84" w:rsidTr="00B37C46">
        <w:trPr>
          <w:trHeight w:val="144"/>
        </w:trPr>
        <w:tc>
          <w:tcPr>
            <w:tcW w:w="3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2</w:t>
            </w:r>
          </w:p>
        </w:tc>
        <w:tc>
          <w:tcPr>
            <w:tcW w:w="91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М.В. Ломоносов. Стихотворения (в том числе «Ода на день восшествия на Всероссийский престол Её Величества государыни Императрицы Елисаветы </w:t>
            </w:r>
            <w:r w:rsidRPr="000D13D5">
              <w:rPr>
                <w:rFonts w:ascii="Times New Roman" w:hAnsi="Times New Roman"/>
                <w:sz w:val="24"/>
                <w:szCs w:val="24"/>
                <w:lang w:val="ru-RU"/>
              </w:rPr>
              <w:lastRenderedPageBreak/>
              <w:t>Петровны, 1747 года»)</w:t>
            </w:r>
          </w:p>
        </w:tc>
      </w:tr>
      <w:tr w:rsidR="005B0F58" w:rsidRPr="00C54B84" w:rsidTr="00B37C46">
        <w:trPr>
          <w:trHeight w:val="144"/>
        </w:trPr>
        <w:tc>
          <w:tcPr>
            <w:tcW w:w="3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3</w:t>
            </w:r>
          </w:p>
        </w:tc>
        <w:tc>
          <w:tcPr>
            <w:tcW w:w="91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Д.И. Фонвизин. Комедия «Недоросль»</w:t>
            </w:r>
          </w:p>
        </w:tc>
      </w:tr>
      <w:tr w:rsidR="005B0F58" w:rsidRPr="000D13D5" w:rsidTr="00B37C46">
        <w:trPr>
          <w:trHeight w:val="144"/>
        </w:trPr>
        <w:tc>
          <w:tcPr>
            <w:tcW w:w="3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4</w:t>
            </w:r>
          </w:p>
        </w:tc>
        <w:tc>
          <w:tcPr>
            <w:tcW w:w="91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Г.Р. Державин. Стихотворения</w:t>
            </w:r>
          </w:p>
        </w:tc>
      </w:tr>
      <w:tr w:rsidR="005B0F58" w:rsidRPr="00C54B84" w:rsidTr="00B37C46">
        <w:trPr>
          <w:trHeight w:val="144"/>
        </w:trPr>
        <w:tc>
          <w:tcPr>
            <w:tcW w:w="3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5</w:t>
            </w:r>
          </w:p>
        </w:tc>
        <w:tc>
          <w:tcPr>
            <w:tcW w:w="91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Н.М. Карамзин. Повесть «Бедная Лиза»</w:t>
            </w:r>
          </w:p>
        </w:tc>
      </w:tr>
      <w:tr w:rsidR="005B0F58" w:rsidRPr="000D13D5" w:rsidTr="00B37C46">
        <w:trPr>
          <w:trHeight w:val="144"/>
        </w:trPr>
        <w:tc>
          <w:tcPr>
            <w:tcW w:w="3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6</w:t>
            </w:r>
          </w:p>
        </w:tc>
        <w:tc>
          <w:tcPr>
            <w:tcW w:w="91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И.А. Крылов. Басни</w:t>
            </w:r>
          </w:p>
        </w:tc>
      </w:tr>
      <w:tr w:rsidR="005B0F58" w:rsidRPr="00C54B84" w:rsidTr="00B37C46">
        <w:trPr>
          <w:trHeight w:val="144"/>
        </w:trPr>
        <w:tc>
          <w:tcPr>
            <w:tcW w:w="3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7</w:t>
            </w:r>
          </w:p>
        </w:tc>
        <w:tc>
          <w:tcPr>
            <w:tcW w:w="91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В.А. Жуковский. Стихотворения. Баллады</w:t>
            </w:r>
          </w:p>
        </w:tc>
      </w:tr>
      <w:tr w:rsidR="005B0F58" w:rsidRPr="00C54B84" w:rsidTr="00B37C46">
        <w:trPr>
          <w:trHeight w:val="144"/>
        </w:trPr>
        <w:tc>
          <w:tcPr>
            <w:tcW w:w="3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8</w:t>
            </w:r>
          </w:p>
        </w:tc>
        <w:tc>
          <w:tcPr>
            <w:tcW w:w="91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А.С. Грибоедов. Комедия «Горе от ума»</w:t>
            </w:r>
          </w:p>
        </w:tc>
      </w:tr>
      <w:tr w:rsidR="005B0F58" w:rsidRPr="000D13D5" w:rsidTr="00B37C46">
        <w:trPr>
          <w:trHeight w:val="144"/>
        </w:trPr>
        <w:tc>
          <w:tcPr>
            <w:tcW w:w="3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9</w:t>
            </w:r>
          </w:p>
        </w:tc>
        <w:tc>
          <w:tcPr>
            <w:tcW w:w="91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А.С. Пушкин. Стихотворения</w:t>
            </w:r>
          </w:p>
        </w:tc>
      </w:tr>
      <w:tr w:rsidR="005B0F58" w:rsidRPr="00C54B84" w:rsidTr="00B37C46">
        <w:trPr>
          <w:trHeight w:val="144"/>
        </w:trPr>
        <w:tc>
          <w:tcPr>
            <w:tcW w:w="3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10</w:t>
            </w:r>
          </w:p>
        </w:tc>
        <w:tc>
          <w:tcPr>
            <w:tcW w:w="91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А.С. Пушкин. Роман в стихах «Евгений Онегин»</w:t>
            </w:r>
          </w:p>
        </w:tc>
      </w:tr>
      <w:tr w:rsidR="005B0F58" w:rsidRPr="00C54B84" w:rsidTr="00B37C46">
        <w:trPr>
          <w:trHeight w:val="144"/>
        </w:trPr>
        <w:tc>
          <w:tcPr>
            <w:tcW w:w="3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11</w:t>
            </w:r>
          </w:p>
        </w:tc>
        <w:tc>
          <w:tcPr>
            <w:tcW w:w="91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А.С. Пушкин. «Повести Белкина» («Станционный смотритель»)</w:t>
            </w:r>
          </w:p>
        </w:tc>
      </w:tr>
      <w:tr w:rsidR="005B0F58" w:rsidRPr="00C54B84" w:rsidTr="00B37C46">
        <w:trPr>
          <w:trHeight w:val="144"/>
        </w:trPr>
        <w:tc>
          <w:tcPr>
            <w:tcW w:w="3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12</w:t>
            </w:r>
          </w:p>
        </w:tc>
        <w:tc>
          <w:tcPr>
            <w:tcW w:w="91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А.С. Пушкин. Поэма «Медный всадник»</w:t>
            </w:r>
          </w:p>
        </w:tc>
      </w:tr>
      <w:tr w:rsidR="005B0F58" w:rsidRPr="00C54B84" w:rsidTr="00B37C46">
        <w:trPr>
          <w:trHeight w:val="144"/>
        </w:trPr>
        <w:tc>
          <w:tcPr>
            <w:tcW w:w="3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13</w:t>
            </w:r>
          </w:p>
        </w:tc>
        <w:tc>
          <w:tcPr>
            <w:tcW w:w="91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А.С. Пушкин. Роман «Капитанская дочка»</w:t>
            </w:r>
          </w:p>
        </w:tc>
      </w:tr>
      <w:tr w:rsidR="005B0F58" w:rsidRPr="000D13D5" w:rsidTr="00B37C46">
        <w:trPr>
          <w:trHeight w:val="144"/>
        </w:trPr>
        <w:tc>
          <w:tcPr>
            <w:tcW w:w="3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  </w:t>
            </w:r>
            <w:r w:rsidRPr="000D13D5">
              <w:rPr>
                <w:rFonts w:ascii="Times New Roman" w:hAnsi="Times New Roman"/>
                <w:sz w:val="24"/>
                <w:szCs w:val="24"/>
              </w:rPr>
              <w:t>14</w:t>
            </w:r>
          </w:p>
        </w:tc>
        <w:tc>
          <w:tcPr>
            <w:tcW w:w="91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М.Ю. Лермонтов. Стихотворения</w:t>
            </w:r>
          </w:p>
        </w:tc>
      </w:tr>
      <w:tr w:rsidR="005B0F58" w:rsidRPr="00C54B84" w:rsidTr="00B37C46">
        <w:trPr>
          <w:trHeight w:val="144"/>
        </w:trPr>
        <w:tc>
          <w:tcPr>
            <w:tcW w:w="3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 xml:space="preserve">  15</w:t>
            </w:r>
          </w:p>
        </w:tc>
        <w:tc>
          <w:tcPr>
            <w:tcW w:w="91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М.Ю. Лермонтов. Поэма «Песня про царя Ивана Васильевича, молодого опричника и удалого купца Калашникова»</w:t>
            </w:r>
          </w:p>
        </w:tc>
      </w:tr>
      <w:tr w:rsidR="005B0F58" w:rsidRPr="00C54B84" w:rsidTr="00B37C46">
        <w:trPr>
          <w:trHeight w:val="144"/>
        </w:trPr>
        <w:tc>
          <w:tcPr>
            <w:tcW w:w="3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  </w:t>
            </w:r>
            <w:r w:rsidRPr="000D13D5">
              <w:rPr>
                <w:rFonts w:ascii="Times New Roman" w:hAnsi="Times New Roman"/>
                <w:sz w:val="24"/>
                <w:szCs w:val="24"/>
              </w:rPr>
              <w:t>16</w:t>
            </w:r>
          </w:p>
        </w:tc>
        <w:tc>
          <w:tcPr>
            <w:tcW w:w="91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М.Ю. Лермонтов. Поэма «Мцыри»</w:t>
            </w:r>
          </w:p>
        </w:tc>
      </w:tr>
      <w:tr w:rsidR="005B0F58" w:rsidRPr="00C54B84" w:rsidTr="00B37C46">
        <w:trPr>
          <w:trHeight w:val="144"/>
        </w:trPr>
        <w:tc>
          <w:tcPr>
            <w:tcW w:w="3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  </w:t>
            </w:r>
            <w:r w:rsidRPr="000D13D5">
              <w:rPr>
                <w:rFonts w:ascii="Times New Roman" w:hAnsi="Times New Roman"/>
                <w:sz w:val="24"/>
                <w:szCs w:val="24"/>
              </w:rPr>
              <w:t>17</w:t>
            </w:r>
          </w:p>
        </w:tc>
        <w:tc>
          <w:tcPr>
            <w:tcW w:w="91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М.Ю. Лермонтов. Роман «Герой нашего времени»</w:t>
            </w:r>
          </w:p>
        </w:tc>
      </w:tr>
      <w:tr w:rsidR="005B0F58" w:rsidRPr="00C54B84" w:rsidTr="00B37C46">
        <w:trPr>
          <w:trHeight w:val="144"/>
        </w:trPr>
        <w:tc>
          <w:tcPr>
            <w:tcW w:w="3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  </w:t>
            </w:r>
            <w:r w:rsidRPr="000D13D5">
              <w:rPr>
                <w:rFonts w:ascii="Times New Roman" w:hAnsi="Times New Roman"/>
                <w:sz w:val="24"/>
                <w:szCs w:val="24"/>
              </w:rPr>
              <w:t>18</w:t>
            </w:r>
          </w:p>
        </w:tc>
        <w:tc>
          <w:tcPr>
            <w:tcW w:w="91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Н.В. Гоголь. Комедия «Ревизор»</w:t>
            </w:r>
          </w:p>
        </w:tc>
      </w:tr>
      <w:tr w:rsidR="005B0F58" w:rsidRPr="00C54B84" w:rsidTr="00B37C46">
        <w:trPr>
          <w:trHeight w:val="144"/>
        </w:trPr>
        <w:tc>
          <w:tcPr>
            <w:tcW w:w="3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  </w:t>
            </w:r>
            <w:r w:rsidRPr="000D13D5">
              <w:rPr>
                <w:rFonts w:ascii="Times New Roman" w:hAnsi="Times New Roman"/>
                <w:sz w:val="24"/>
                <w:szCs w:val="24"/>
              </w:rPr>
              <w:t>19</w:t>
            </w:r>
          </w:p>
        </w:tc>
        <w:tc>
          <w:tcPr>
            <w:tcW w:w="91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Н.В. Гоголь. Повесть «Шинель»</w:t>
            </w:r>
          </w:p>
        </w:tc>
      </w:tr>
      <w:tr w:rsidR="005B0F58" w:rsidRPr="00C54B84" w:rsidTr="00B37C46">
        <w:trPr>
          <w:trHeight w:val="144"/>
        </w:trPr>
        <w:tc>
          <w:tcPr>
            <w:tcW w:w="3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20</w:t>
            </w:r>
          </w:p>
        </w:tc>
        <w:tc>
          <w:tcPr>
            <w:tcW w:w="91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Н.В. Гоголь. Поэма «Мёртвые души»</w:t>
            </w:r>
          </w:p>
        </w:tc>
      </w:tr>
      <w:tr w:rsidR="005B0F58" w:rsidRPr="00C54B84" w:rsidTr="00B37C46">
        <w:trPr>
          <w:trHeight w:val="144"/>
        </w:trPr>
        <w:tc>
          <w:tcPr>
            <w:tcW w:w="3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21</w:t>
            </w:r>
          </w:p>
        </w:tc>
        <w:tc>
          <w:tcPr>
            <w:tcW w:w="91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Поэзия пушкинской эпохи: Е.А. Баратынский, К.Н. Батюшков, А.А. Дельвиг, Н.М. Языков</w:t>
            </w:r>
          </w:p>
        </w:tc>
      </w:tr>
      <w:tr w:rsidR="005B0F58" w:rsidRPr="00C54B84" w:rsidTr="00B37C46">
        <w:trPr>
          <w:trHeight w:val="144"/>
        </w:trPr>
        <w:tc>
          <w:tcPr>
            <w:tcW w:w="3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22</w:t>
            </w:r>
          </w:p>
        </w:tc>
        <w:tc>
          <w:tcPr>
            <w:tcW w:w="91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 Тургенев. Одно произведение (повесть или рассказ) по выбору</w:t>
            </w:r>
          </w:p>
        </w:tc>
      </w:tr>
      <w:tr w:rsidR="005B0F58" w:rsidRPr="00C54B84" w:rsidTr="00B37C46">
        <w:trPr>
          <w:trHeight w:val="144"/>
        </w:trPr>
        <w:tc>
          <w:tcPr>
            <w:tcW w:w="3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23</w:t>
            </w:r>
          </w:p>
        </w:tc>
        <w:tc>
          <w:tcPr>
            <w:tcW w:w="91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Н.С. Лесков. Одно произведение (повесть или рассказ) по выбору</w:t>
            </w:r>
          </w:p>
        </w:tc>
      </w:tr>
      <w:tr w:rsidR="005B0F58" w:rsidRPr="000D13D5" w:rsidTr="00B37C46">
        <w:trPr>
          <w:trHeight w:val="144"/>
        </w:trPr>
        <w:tc>
          <w:tcPr>
            <w:tcW w:w="3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24</w:t>
            </w:r>
          </w:p>
        </w:tc>
        <w:tc>
          <w:tcPr>
            <w:tcW w:w="91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Ф.И. Тютчев. Стихотворения</w:t>
            </w:r>
          </w:p>
        </w:tc>
      </w:tr>
      <w:tr w:rsidR="005B0F58" w:rsidRPr="000D13D5" w:rsidTr="00B37C46">
        <w:trPr>
          <w:trHeight w:val="144"/>
        </w:trPr>
        <w:tc>
          <w:tcPr>
            <w:tcW w:w="3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25</w:t>
            </w:r>
          </w:p>
        </w:tc>
        <w:tc>
          <w:tcPr>
            <w:tcW w:w="91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А.А. Фет. Стихотворения</w:t>
            </w:r>
          </w:p>
        </w:tc>
      </w:tr>
      <w:tr w:rsidR="005B0F58" w:rsidRPr="000D13D5" w:rsidTr="00B37C46">
        <w:trPr>
          <w:trHeight w:val="144"/>
        </w:trPr>
        <w:tc>
          <w:tcPr>
            <w:tcW w:w="3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26</w:t>
            </w:r>
          </w:p>
        </w:tc>
        <w:tc>
          <w:tcPr>
            <w:tcW w:w="91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Н.А. Некрасов. Стихотворения</w:t>
            </w:r>
          </w:p>
        </w:tc>
      </w:tr>
      <w:tr w:rsidR="005B0F58" w:rsidRPr="00C54B84" w:rsidTr="00B37C46">
        <w:trPr>
          <w:trHeight w:val="144"/>
        </w:trPr>
        <w:tc>
          <w:tcPr>
            <w:tcW w:w="3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27</w:t>
            </w:r>
          </w:p>
        </w:tc>
        <w:tc>
          <w:tcPr>
            <w:tcW w:w="91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М.Е. Салтыков-Щедрин. Сказки: «Повесть о том, как один мужик двух генералов прокормил», «Дикий помещик», «Премудрый пискарь»</w:t>
            </w:r>
          </w:p>
        </w:tc>
      </w:tr>
      <w:tr w:rsidR="005B0F58" w:rsidRPr="00C54B84" w:rsidTr="00B37C46">
        <w:trPr>
          <w:trHeight w:val="144"/>
        </w:trPr>
        <w:tc>
          <w:tcPr>
            <w:tcW w:w="3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28</w:t>
            </w:r>
          </w:p>
        </w:tc>
        <w:tc>
          <w:tcPr>
            <w:tcW w:w="91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Ф.М. Достоевский. Одно произведение (повесть или рассказ) по выбору</w:t>
            </w:r>
          </w:p>
        </w:tc>
      </w:tr>
      <w:tr w:rsidR="005B0F58" w:rsidRPr="00C54B84" w:rsidTr="00B37C46">
        <w:trPr>
          <w:trHeight w:val="144"/>
        </w:trPr>
        <w:tc>
          <w:tcPr>
            <w:tcW w:w="3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29</w:t>
            </w:r>
          </w:p>
        </w:tc>
        <w:tc>
          <w:tcPr>
            <w:tcW w:w="91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Л.Н. Толстой. Рассказ «После бала» и одно произведение (повесть или рассказ) по выбору </w:t>
            </w:r>
          </w:p>
        </w:tc>
      </w:tr>
      <w:tr w:rsidR="005B0F58" w:rsidRPr="00C54B84" w:rsidTr="00B37C46">
        <w:trPr>
          <w:trHeight w:val="144"/>
        </w:trPr>
        <w:tc>
          <w:tcPr>
            <w:tcW w:w="3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30</w:t>
            </w:r>
          </w:p>
        </w:tc>
        <w:tc>
          <w:tcPr>
            <w:tcW w:w="91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А.П. Чехов. Рассказы. «Лошадиная фамилия», «Мальчики», «Хирургия», «Смерть чиновника», «Хамелеон», «Тоска», «Толстый и тонкий», «Злоумышленник» и другие </w:t>
            </w:r>
          </w:p>
        </w:tc>
      </w:tr>
      <w:tr w:rsidR="005B0F58" w:rsidRPr="000D13D5" w:rsidTr="00B37C46">
        <w:trPr>
          <w:trHeight w:val="144"/>
        </w:trPr>
        <w:tc>
          <w:tcPr>
            <w:tcW w:w="3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31</w:t>
            </w:r>
          </w:p>
        </w:tc>
        <w:tc>
          <w:tcPr>
            <w:tcW w:w="91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A.К. Толстой. Стихотворения</w:t>
            </w:r>
          </w:p>
        </w:tc>
      </w:tr>
      <w:tr w:rsidR="005B0F58" w:rsidRPr="000D13D5" w:rsidTr="00B37C46">
        <w:trPr>
          <w:trHeight w:val="144"/>
        </w:trPr>
        <w:tc>
          <w:tcPr>
            <w:tcW w:w="3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32</w:t>
            </w:r>
          </w:p>
        </w:tc>
        <w:tc>
          <w:tcPr>
            <w:tcW w:w="91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И.А. Бунин. Стихотворения</w:t>
            </w:r>
          </w:p>
        </w:tc>
      </w:tr>
      <w:tr w:rsidR="005B0F58" w:rsidRPr="000D13D5" w:rsidTr="00B37C46">
        <w:trPr>
          <w:trHeight w:val="144"/>
        </w:trPr>
        <w:tc>
          <w:tcPr>
            <w:tcW w:w="3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33</w:t>
            </w:r>
          </w:p>
        </w:tc>
        <w:tc>
          <w:tcPr>
            <w:tcW w:w="91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А.А. Блок. Стихотворения</w:t>
            </w:r>
          </w:p>
        </w:tc>
      </w:tr>
      <w:tr w:rsidR="005B0F58" w:rsidRPr="000D13D5" w:rsidTr="00B37C46">
        <w:trPr>
          <w:trHeight w:val="144"/>
        </w:trPr>
        <w:tc>
          <w:tcPr>
            <w:tcW w:w="3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34</w:t>
            </w:r>
          </w:p>
        </w:tc>
        <w:tc>
          <w:tcPr>
            <w:tcW w:w="91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В.В. Маяковский. Стихотворения</w:t>
            </w:r>
          </w:p>
        </w:tc>
      </w:tr>
      <w:tr w:rsidR="005B0F58" w:rsidRPr="000D13D5" w:rsidTr="00B37C46">
        <w:trPr>
          <w:trHeight w:val="144"/>
        </w:trPr>
        <w:tc>
          <w:tcPr>
            <w:tcW w:w="3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35</w:t>
            </w:r>
          </w:p>
        </w:tc>
        <w:tc>
          <w:tcPr>
            <w:tcW w:w="91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С.А. Есенин. Стихотворения</w:t>
            </w:r>
          </w:p>
        </w:tc>
      </w:tr>
      <w:tr w:rsidR="005B0F58" w:rsidRPr="000D13D5" w:rsidTr="00B37C46">
        <w:trPr>
          <w:trHeight w:val="144"/>
        </w:trPr>
        <w:tc>
          <w:tcPr>
            <w:tcW w:w="3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36</w:t>
            </w:r>
          </w:p>
        </w:tc>
        <w:tc>
          <w:tcPr>
            <w:tcW w:w="91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Н.С. Гумилёв. Стихотворения</w:t>
            </w:r>
          </w:p>
        </w:tc>
      </w:tr>
      <w:tr w:rsidR="005B0F58" w:rsidRPr="000D13D5" w:rsidTr="00B37C46">
        <w:trPr>
          <w:trHeight w:val="144"/>
        </w:trPr>
        <w:tc>
          <w:tcPr>
            <w:tcW w:w="3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37</w:t>
            </w:r>
          </w:p>
        </w:tc>
        <w:tc>
          <w:tcPr>
            <w:tcW w:w="91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М.И. Цветаева. Стихотворения</w:t>
            </w:r>
          </w:p>
        </w:tc>
      </w:tr>
      <w:tr w:rsidR="005B0F58" w:rsidRPr="000D13D5" w:rsidTr="00B37C46">
        <w:trPr>
          <w:trHeight w:val="144"/>
        </w:trPr>
        <w:tc>
          <w:tcPr>
            <w:tcW w:w="3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38</w:t>
            </w:r>
          </w:p>
        </w:tc>
        <w:tc>
          <w:tcPr>
            <w:tcW w:w="91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О.Э. Мандельштам. Стихотворения</w:t>
            </w:r>
          </w:p>
        </w:tc>
      </w:tr>
      <w:tr w:rsidR="005B0F58" w:rsidRPr="000D13D5" w:rsidTr="00B37C46">
        <w:trPr>
          <w:trHeight w:val="144"/>
        </w:trPr>
        <w:tc>
          <w:tcPr>
            <w:tcW w:w="3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39</w:t>
            </w:r>
          </w:p>
        </w:tc>
        <w:tc>
          <w:tcPr>
            <w:tcW w:w="91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Б.Л. Пастернак. Стихотворения</w:t>
            </w:r>
          </w:p>
        </w:tc>
      </w:tr>
      <w:tr w:rsidR="005B0F58" w:rsidRPr="00C54B84" w:rsidTr="00B37C46">
        <w:trPr>
          <w:trHeight w:val="144"/>
        </w:trPr>
        <w:tc>
          <w:tcPr>
            <w:tcW w:w="3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40</w:t>
            </w:r>
          </w:p>
        </w:tc>
        <w:tc>
          <w:tcPr>
            <w:tcW w:w="91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А.И. Куприн (одно произведение по выбору)</w:t>
            </w:r>
          </w:p>
        </w:tc>
      </w:tr>
      <w:tr w:rsidR="005B0F58" w:rsidRPr="00C54B84" w:rsidTr="00B37C46">
        <w:trPr>
          <w:trHeight w:val="144"/>
        </w:trPr>
        <w:tc>
          <w:tcPr>
            <w:tcW w:w="3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41</w:t>
            </w:r>
          </w:p>
        </w:tc>
        <w:tc>
          <w:tcPr>
            <w:tcW w:w="91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М.А. Шолохов. Рассказ «Судьба человека»</w:t>
            </w:r>
          </w:p>
        </w:tc>
      </w:tr>
      <w:tr w:rsidR="005B0F58" w:rsidRPr="00C54B84" w:rsidTr="00B37C46">
        <w:trPr>
          <w:trHeight w:val="144"/>
        </w:trPr>
        <w:tc>
          <w:tcPr>
            <w:tcW w:w="3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42</w:t>
            </w:r>
          </w:p>
        </w:tc>
        <w:tc>
          <w:tcPr>
            <w:tcW w:w="91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А.Т. Твардовский. Поэма «Василий Тёркин» (главы «Переправа», «Гармонь», «Два солдата», «Поединок» и другие)</w:t>
            </w:r>
          </w:p>
        </w:tc>
      </w:tr>
      <w:tr w:rsidR="005B0F58" w:rsidRPr="00C54B84" w:rsidTr="00B37C46">
        <w:trPr>
          <w:trHeight w:val="144"/>
        </w:trPr>
        <w:tc>
          <w:tcPr>
            <w:tcW w:w="3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43</w:t>
            </w:r>
          </w:p>
        </w:tc>
        <w:tc>
          <w:tcPr>
            <w:tcW w:w="91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В.М. Шукшин. Рассказы: «Чудик», «Стенька Разин», «Критики» и другие</w:t>
            </w:r>
          </w:p>
        </w:tc>
      </w:tr>
      <w:tr w:rsidR="005B0F58" w:rsidRPr="00C54B84" w:rsidTr="00B37C46">
        <w:trPr>
          <w:trHeight w:val="144"/>
        </w:trPr>
        <w:tc>
          <w:tcPr>
            <w:tcW w:w="3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44</w:t>
            </w:r>
          </w:p>
        </w:tc>
        <w:tc>
          <w:tcPr>
            <w:tcW w:w="91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А.И. Солженицын. Рассказ «Матрёнин двор»</w:t>
            </w:r>
          </w:p>
        </w:tc>
      </w:tr>
      <w:tr w:rsidR="005B0F58" w:rsidRPr="000D13D5" w:rsidTr="00B37C46">
        <w:trPr>
          <w:trHeight w:val="144"/>
        </w:trPr>
        <w:tc>
          <w:tcPr>
            <w:tcW w:w="3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45</w:t>
            </w:r>
          </w:p>
        </w:tc>
        <w:tc>
          <w:tcPr>
            <w:tcW w:w="91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Авторы прозаических произведений (эпос) XX – XXI вв.: Ф.А. Абрамов, А.Т. Аверченко, Ч.Т. Айтматов, В.П. Астафьев, В.И. Белов, Ю.В. Бондарев, М.А. Булгаков, Б.Л. Васильев, М. Горький, А.С. Грин, Б.П. Екимов, М.М. Зощенко, Ф.А. Искандер, Ю.П. Казаков, В.В. Набоков, Е.И. Носов, М.А. Осоргин, А.П. Платонов, В.Г. Распутин, A.Н. и Б.Н. Стругацкие, В.Ф. Тендряков, Н. Тэффи, И.С. Шмелёв и другие</w:t>
            </w:r>
          </w:p>
        </w:tc>
      </w:tr>
      <w:tr w:rsidR="005B0F58" w:rsidRPr="00C54B84" w:rsidTr="00B37C46">
        <w:trPr>
          <w:trHeight w:val="144"/>
        </w:trPr>
        <w:tc>
          <w:tcPr>
            <w:tcW w:w="3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46</w:t>
            </w:r>
          </w:p>
        </w:tc>
        <w:tc>
          <w:tcPr>
            <w:tcW w:w="91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Авторы стихотворных произведений (лирика) </w:t>
            </w:r>
            <w:r w:rsidRPr="000D13D5">
              <w:rPr>
                <w:rFonts w:ascii="Times New Roman" w:hAnsi="Times New Roman"/>
                <w:sz w:val="24"/>
                <w:szCs w:val="24"/>
              </w:rPr>
              <w:t>XX</w:t>
            </w:r>
            <w:r w:rsidRPr="000D13D5">
              <w:rPr>
                <w:rFonts w:ascii="Times New Roman" w:hAnsi="Times New Roman"/>
                <w:sz w:val="24"/>
                <w:szCs w:val="24"/>
                <w:lang w:val="ru-RU"/>
              </w:rPr>
              <w:t xml:space="preserve"> – </w:t>
            </w:r>
            <w:r w:rsidRPr="000D13D5">
              <w:rPr>
                <w:rFonts w:ascii="Times New Roman" w:hAnsi="Times New Roman"/>
                <w:sz w:val="24"/>
                <w:szCs w:val="24"/>
              </w:rPr>
              <w:t>XXI</w:t>
            </w:r>
            <w:r w:rsidRPr="000D13D5">
              <w:rPr>
                <w:rFonts w:ascii="Times New Roman" w:hAnsi="Times New Roman"/>
                <w:sz w:val="24"/>
                <w:szCs w:val="24"/>
                <w:lang w:val="ru-RU"/>
              </w:rPr>
              <w:t xml:space="preserve"> вв. (стихотворения указанных поэтов могут быть включены в часть 1 контрольных измерительных материалов): Б.А. Ахмадулина, А.А. Ахматова, О.Ф. Берггольц, И.А. Бродский, А.А. Вознесенский, </w:t>
            </w:r>
            <w:r w:rsidRPr="000D13D5">
              <w:rPr>
                <w:rFonts w:ascii="Times New Roman" w:hAnsi="Times New Roman"/>
                <w:sz w:val="24"/>
                <w:szCs w:val="24"/>
              </w:rPr>
              <w:t>B</w:t>
            </w:r>
            <w:r w:rsidRPr="000D13D5">
              <w:rPr>
                <w:rFonts w:ascii="Times New Roman" w:hAnsi="Times New Roman"/>
                <w:sz w:val="24"/>
                <w:szCs w:val="24"/>
                <w:lang w:val="ru-RU"/>
              </w:rPr>
              <w:t>.</w:t>
            </w:r>
            <w:r w:rsidRPr="000D13D5">
              <w:rPr>
                <w:rFonts w:ascii="Times New Roman" w:hAnsi="Times New Roman"/>
                <w:sz w:val="24"/>
                <w:szCs w:val="24"/>
              </w:rPr>
              <w:t>C</w:t>
            </w:r>
            <w:r w:rsidRPr="000D13D5">
              <w:rPr>
                <w:rFonts w:ascii="Times New Roman" w:hAnsi="Times New Roman"/>
                <w:sz w:val="24"/>
                <w:szCs w:val="24"/>
                <w:lang w:val="ru-RU"/>
              </w:rPr>
              <w:t>. Высоцкий, Е.А. Евтушенко, Н.А. Заболоцкий, М.В. Исаковский, Ю.П. Кузнецов, А.С. Кушнер, Ю.Д. Левитанский, Ю.П. Мориц, Б.Ш. Окуджава, Р.И. Рождественский, Н.М. Рубцов, Д.С. Самойлов, М.А. Светлов, К.М. Симонов и другие</w:t>
            </w:r>
          </w:p>
        </w:tc>
      </w:tr>
      <w:tr w:rsidR="005B0F58" w:rsidRPr="00C54B84" w:rsidTr="00B37C46">
        <w:trPr>
          <w:trHeight w:val="144"/>
        </w:trPr>
        <w:tc>
          <w:tcPr>
            <w:tcW w:w="3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47</w:t>
            </w:r>
          </w:p>
        </w:tc>
        <w:tc>
          <w:tcPr>
            <w:tcW w:w="91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Литература народов Российской Федерации. Авторы стихотворных произведений (лирика): Р.Г. Гамзатов, М. Карим, Г. Тукай, К. Кулиев и другие</w:t>
            </w:r>
          </w:p>
        </w:tc>
      </w:tr>
      <w:tr w:rsidR="005B0F58" w:rsidRPr="00C54B84" w:rsidTr="00B37C46">
        <w:trPr>
          <w:trHeight w:val="144"/>
        </w:trPr>
        <w:tc>
          <w:tcPr>
            <w:tcW w:w="3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rPr>
            </w:pPr>
            <w:r w:rsidRPr="000D13D5">
              <w:rPr>
                <w:rFonts w:ascii="Times New Roman" w:hAnsi="Times New Roman"/>
                <w:sz w:val="24"/>
                <w:szCs w:val="24"/>
              </w:rPr>
              <w:t>48</w:t>
            </w:r>
          </w:p>
        </w:tc>
        <w:tc>
          <w:tcPr>
            <w:tcW w:w="91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0F58" w:rsidRPr="000D13D5" w:rsidRDefault="005B0F5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Произведения зарубежной литературы: по выбору (в том числе Гомера, М. Сервантеса, У. Шекспира, Ж.-Б. Мольера)</w:t>
            </w:r>
          </w:p>
        </w:tc>
      </w:tr>
    </w:tbl>
    <w:p w:rsidR="00FC6984" w:rsidRPr="000D13D5" w:rsidRDefault="00FC6984" w:rsidP="00F56010">
      <w:pPr>
        <w:spacing w:after="0" w:line="240" w:lineRule="atLeast"/>
        <w:rPr>
          <w:rFonts w:ascii="Times New Roman" w:hAnsi="Times New Roman"/>
          <w:sz w:val="24"/>
          <w:szCs w:val="24"/>
          <w:lang w:val="ru-RU" w:eastAsia="x-none"/>
        </w:rPr>
      </w:pPr>
    </w:p>
    <w:p w:rsidR="00FC6984" w:rsidRPr="000D13D5" w:rsidRDefault="00FC6984" w:rsidP="00F56010">
      <w:pPr>
        <w:spacing w:after="0" w:line="240" w:lineRule="atLeast"/>
        <w:rPr>
          <w:rFonts w:ascii="Times New Roman" w:hAnsi="Times New Roman"/>
          <w:sz w:val="24"/>
          <w:szCs w:val="24"/>
          <w:lang w:val="ru-RU" w:eastAsia="x-none"/>
        </w:rPr>
      </w:pPr>
    </w:p>
    <w:p w:rsidR="00FC6984" w:rsidRPr="000D13D5" w:rsidRDefault="00FC6984" w:rsidP="00F56010">
      <w:pPr>
        <w:spacing w:after="0" w:line="240" w:lineRule="atLeast"/>
        <w:rPr>
          <w:rFonts w:ascii="Times New Roman" w:hAnsi="Times New Roman"/>
          <w:sz w:val="24"/>
          <w:szCs w:val="24"/>
          <w:lang w:val="ru-RU" w:eastAsia="x-none"/>
        </w:rPr>
      </w:pPr>
    </w:p>
    <w:p w:rsidR="00FC6984" w:rsidRPr="000D13D5" w:rsidRDefault="00FC6984" w:rsidP="00F56010">
      <w:pPr>
        <w:spacing w:after="0" w:line="240" w:lineRule="atLeast"/>
        <w:rPr>
          <w:rFonts w:ascii="Times New Roman" w:hAnsi="Times New Roman"/>
          <w:sz w:val="24"/>
          <w:szCs w:val="24"/>
          <w:lang w:val="ru-RU" w:eastAsia="x-none"/>
        </w:rPr>
      </w:pPr>
    </w:p>
    <w:p w:rsidR="00FC6984" w:rsidRPr="000D13D5" w:rsidRDefault="00FC6984" w:rsidP="00F56010">
      <w:pPr>
        <w:spacing w:after="0" w:line="240" w:lineRule="atLeast"/>
        <w:rPr>
          <w:rFonts w:ascii="Times New Roman" w:hAnsi="Times New Roman"/>
          <w:sz w:val="24"/>
          <w:szCs w:val="24"/>
          <w:lang w:val="ru-RU" w:eastAsia="x-none"/>
        </w:rPr>
      </w:pPr>
    </w:p>
    <w:p w:rsidR="00FC6984" w:rsidRPr="000D13D5" w:rsidRDefault="00FC6984" w:rsidP="00F56010">
      <w:pPr>
        <w:spacing w:after="0" w:line="240" w:lineRule="atLeast"/>
        <w:rPr>
          <w:rFonts w:ascii="Times New Roman" w:hAnsi="Times New Roman"/>
          <w:sz w:val="24"/>
          <w:szCs w:val="24"/>
          <w:lang w:val="ru-RU" w:eastAsia="x-none"/>
        </w:rPr>
      </w:pPr>
    </w:p>
    <w:p w:rsidR="00FC6984" w:rsidRPr="000D13D5" w:rsidRDefault="00FC6984" w:rsidP="00F56010">
      <w:pPr>
        <w:spacing w:after="0" w:line="240" w:lineRule="atLeast"/>
        <w:rPr>
          <w:rFonts w:ascii="Times New Roman" w:hAnsi="Times New Roman"/>
          <w:sz w:val="24"/>
          <w:szCs w:val="24"/>
          <w:lang w:val="ru-RU" w:eastAsia="x-none"/>
        </w:rPr>
      </w:pPr>
    </w:p>
    <w:p w:rsidR="00FC6984" w:rsidRPr="000D13D5" w:rsidRDefault="00FC6984" w:rsidP="00F56010">
      <w:pPr>
        <w:spacing w:after="0" w:line="240" w:lineRule="atLeast"/>
        <w:rPr>
          <w:rFonts w:ascii="Times New Roman" w:hAnsi="Times New Roman"/>
          <w:sz w:val="24"/>
          <w:szCs w:val="24"/>
          <w:lang w:val="ru-RU" w:eastAsia="x-none"/>
        </w:rPr>
      </w:pPr>
    </w:p>
    <w:p w:rsidR="00FC6984" w:rsidRPr="000D13D5" w:rsidRDefault="00FC6984" w:rsidP="00F56010">
      <w:pPr>
        <w:spacing w:after="0" w:line="240" w:lineRule="atLeast"/>
        <w:rPr>
          <w:rFonts w:ascii="Times New Roman" w:hAnsi="Times New Roman"/>
          <w:sz w:val="24"/>
          <w:szCs w:val="24"/>
          <w:lang w:val="ru-RU" w:eastAsia="x-none"/>
        </w:rPr>
      </w:pPr>
    </w:p>
    <w:p w:rsidR="00FC6984" w:rsidRPr="000D13D5" w:rsidRDefault="00FC6984" w:rsidP="00F56010">
      <w:pPr>
        <w:spacing w:after="0" w:line="240" w:lineRule="atLeast"/>
        <w:rPr>
          <w:rFonts w:ascii="Times New Roman" w:hAnsi="Times New Roman"/>
          <w:sz w:val="24"/>
          <w:szCs w:val="24"/>
          <w:lang w:val="ru-RU" w:eastAsia="x-none"/>
        </w:rPr>
      </w:pPr>
    </w:p>
    <w:p w:rsidR="00FC6984" w:rsidRPr="000D13D5" w:rsidRDefault="00FC6984" w:rsidP="00F56010">
      <w:pPr>
        <w:spacing w:after="0" w:line="240" w:lineRule="atLeast"/>
        <w:rPr>
          <w:rFonts w:ascii="Times New Roman" w:hAnsi="Times New Roman"/>
          <w:sz w:val="24"/>
          <w:szCs w:val="24"/>
          <w:lang w:val="ru-RU" w:eastAsia="x-none"/>
        </w:rPr>
      </w:pPr>
    </w:p>
    <w:p w:rsidR="00FC6984" w:rsidRPr="000D13D5" w:rsidRDefault="00FC6984" w:rsidP="00F56010">
      <w:pPr>
        <w:spacing w:after="0" w:line="240" w:lineRule="atLeast"/>
        <w:rPr>
          <w:rFonts w:ascii="Times New Roman" w:hAnsi="Times New Roman"/>
          <w:sz w:val="24"/>
          <w:szCs w:val="24"/>
          <w:lang w:val="ru-RU" w:eastAsia="x-none"/>
        </w:rPr>
      </w:pPr>
    </w:p>
    <w:p w:rsidR="00FC6984" w:rsidRPr="000D13D5" w:rsidRDefault="00FC6984" w:rsidP="00F56010">
      <w:pPr>
        <w:spacing w:after="0" w:line="240" w:lineRule="atLeast"/>
        <w:rPr>
          <w:rFonts w:ascii="Times New Roman" w:hAnsi="Times New Roman"/>
          <w:sz w:val="24"/>
          <w:szCs w:val="24"/>
          <w:lang w:val="ru-RU" w:eastAsia="x-none"/>
        </w:rPr>
      </w:pPr>
    </w:p>
    <w:p w:rsidR="00FC6984" w:rsidRPr="000D13D5" w:rsidRDefault="00FC6984" w:rsidP="00F56010">
      <w:pPr>
        <w:spacing w:after="0" w:line="240" w:lineRule="atLeast"/>
        <w:rPr>
          <w:rFonts w:ascii="Times New Roman" w:hAnsi="Times New Roman"/>
          <w:sz w:val="24"/>
          <w:szCs w:val="24"/>
          <w:lang w:val="ru-RU" w:eastAsia="x-none"/>
        </w:rPr>
      </w:pPr>
    </w:p>
    <w:p w:rsidR="00FC6984" w:rsidRPr="000D13D5" w:rsidRDefault="00FC6984" w:rsidP="00F56010">
      <w:pPr>
        <w:spacing w:after="0" w:line="240" w:lineRule="atLeast"/>
        <w:rPr>
          <w:rFonts w:ascii="Times New Roman" w:hAnsi="Times New Roman"/>
          <w:sz w:val="24"/>
          <w:szCs w:val="24"/>
          <w:lang w:val="ru-RU" w:eastAsia="x-none"/>
        </w:rPr>
      </w:pPr>
    </w:p>
    <w:p w:rsidR="00FC6984" w:rsidRPr="000D13D5" w:rsidRDefault="00FC6984" w:rsidP="00F56010">
      <w:pPr>
        <w:spacing w:after="0" w:line="240" w:lineRule="atLeast"/>
        <w:rPr>
          <w:rFonts w:ascii="Times New Roman" w:hAnsi="Times New Roman"/>
          <w:sz w:val="24"/>
          <w:szCs w:val="24"/>
          <w:lang w:val="ru-RU" w:eastAsia="x-none"/>
        </w:rPr>
      </w:pPr>
    </w:p>
    <w:p w:rsidR="00FC6984" w:rsidRPr="000D13D5" w:rsidRDefault="00FC6984" w:rsidP="00F56010">
      <w:pPr>
        <w:spacing w:after="0" w:line="240" w:lineRule="atLeast"/>
        <w:rPr>
          <w:rFonts w:ascii="Times New Roman" w:hAnsi="Times New Roman"/>
          <w:sz w:val="24"/>
          <w:szCs w:val="24"/>
          <w:lang w:val="ru-RU" w:eastAsia="x-none"/>
        </w:rPr>
      </w:pPr>
    </w:p>
    <w:p w:rsidR="00FC6984" w:rsidRPr="000D13D5" w:rsidRDefault="00FC6984" w:rsidP="00F56010">
      <w:pPr>
        <w:spacing w:after="0" w:line="240" w:lineRule="atLeast"/>
        <w:rPr>
          <w:rFonts w:ascii="Times New Roman" w:hAnsi="Times New Roman"/>
          <w:sz w:val="24"/>
          <w:szCs w:val="24"/>
          <w:lang w:val="ru-RU" w:eastAsia="x-none"/>
        </w:rPr>
      </w:pPr>
    </w:p>
    <w:p w:rsidR="008D2134" w:rsidRDefault="008D2134" w:rsidP="00F56010">
      <w:pPr>
        <w:spacing w:after="0" w:line="240" w:lineRule="atLeast"/>
        <w:ind w:firstLine="709"/>
        <w:jc w:val="both"/>
        <w:rPr>
          <w:rFonts w:ascii="Times New Roman" w:hAnsi="Times New Roman"/>
          <w:sz w:val="24"/>
          <w:szCs w:val="24"/>
          <w:lang w:val="ru-RU"/>
        </w:rPr>
      </w:pPr>
    </w:p>
    <w:p w:rsidR="00C54B84" w:rsidRDefault="00C54B84" w:rsidP="00F56010">
      <w:pPr>
        <w:spacing w:after="0" w:line="240" w:lineRule="atLeast"/>
        <w:ind w:firstLine="709"/>
        <w:jc w:val="both"/>
        <w:rPr>
          <w:rFonts w:ascii="Times New Roman" w:hAnsi="Times New Roman"/>
          <w:sz w:val="24"/>
          <w:szCs w:val="24"/>
          <w:lang w:val="ru-RU"/>
        </w:rPr>
      </w:pPr>
    </w:p>
    <w:p w:rsidR="00C54B84" w:rsidRDefault="00C54B84" w:rsidP="00F56010">
      <w:pPr>
        <w:spacing w:after="0" w:line="240" w:lineRule="atLeast"/>
        <w:ind w:firstLine="709"/>
        <w:jc w:val="both"/>
        <w:rPr>
          <w:rFonts w:ascii="Times New Roman" w:hAnsi="Times New Roman"/>
          <w:sz w:val="24"/>
          <w:szCs w:val="24"/>
          <w:lang w:val="ru-RU"/>
        </w:rPr>
      </w:pPr>
    </w:p>
    <w:p w:rsidR="00C54B84" w:rsidRDefault="00C54B84" w:rsidP="00F56010">
      <w:pPr>
        <w:spacing w:after="0" w:line="240" w:lineRule="atLeast"/>
        <w:ind w:firstLine="709"/>
        <w:jc w:val="both"/>
        <w:rPr>
          <w:rFonts w:ascii="Times New Roman" w:hAnsi="Times New Roman"/>
          <w:sz w:val="24"/>
          <w:szCs w:val="24"/>
          <w:lang w:val="ru-RU"/>
        </w:rPr>
      </w:pPr>
    </w:p>
    <w:p w:rsidR="00C54B84" w:rsidRDefault="00C54B84" w:rsidP="00F56010">
      <w:pPr>
        <w:spacing w:after="0" w:line="240" w:lineRule="atLeast"/>
        <w:ind w:firstLine="709"/>
        <w:jc w:val="both"/>
        <w:rPr>
          <w:rFonts w:ascii="Times New Roman" w:hAnsi="Times New Roman"/>
          <w:sz w:val="24"/>
          <w:szCs w:val="24"/>
          <w:lang w:val="ru-RU"/>
        </w:rPr>
      </w:pPr>
    </w:p>
    <w:p w:rsidR="00C54B84" w:rsidRDefault="00C54B84" w:rsidP="00F56010">
      <w:pPr>
        <w:spacing w:after="0" w:line="240" w:lineRule="atLeast"/>
        <w:ind w:firstLine="709"/>
        <w:jc w:val="both"/>
        <w:rPr>
          <w:rFonts w:ascii="Times New Roman" w:hAnsi="Times New Roman"/>
          <w:sz w:val="24"/>
          <w:szCs w:val="24"/>
          <w:lang w:val="ru-RU"/>
        </w:rPr>
      </w:pPr>
    </w:p>
    <w:p w:rsidR="00C54B84" w:rsidRPr="000D13D5" w:rsidRDefault="00C54B84" w:rsidP="00F56010">
      <w:pPr>
        <w:spacing w:after="0" w:line="240" w:lineRule="atLeast"/>
        <w:ind w:firstLine="709"/>
        <w:jc w:val="both"/>
        <w:rPr>
          <w:rFonts w:ascii="Times New Roman" w:hAnsi="Times New Roman"/>
          <w:sz w:val="24"/>
          <w:szCs w:val="24"/>
          <w:lang w:val="ru-RU"/>
        </w:rPr>
      </w:pPr>
    </w:p>
    <w:p w:rsidR="008D2134" w:rsidRPr="000D13D5" w:rsidRDefault="008D2134" w:rsidP="00F56010">
      <w:pPr>
        <w:spacing w:after="0" w:line="240" w:lineRule="atLeast"/>
        <w:ind w:firstLine="709"/>
        <w:jc w:val="both"/>
        <w:rPr>
          <w:rFonts w:ascii="Times New Roman" w:eastAsia="SchoolBookSanPin" w:hAnsi="Times New Roman"/>
          <w:position w:val="1"/>
          <w:sz w:val="24"/>
          <w:szCs w:val="24"/>
          <w:lang w:val="ru-RU"/>
        </w:rPr>
      </w:pPr>
    </w:p>
    <w:p w:rsidR="0078253E" w:rsidRPr="000D13D5" w:rsidRDefault="0078253E" w:rsidP="00F56010">
      <w:pPr>
        <w:spacing w:after="0" w:line="240" w:lineRule="atLeast"/>
        <w:ind w:firstLine="709"/>
        <w:jc w:val="both"/>
        <w:outlineLvl w:val="1"/>
        <w:rPr>
          <w:rFonts w:ascii="Times New Roman" w:hAnsi="Times New Roman"/>
          <w:b/>
          <w:sz w:val="24"/>
          <w:szCs w:val="24"/>
          <w:lang w:val="ru-RU"/>
        </w:rPr>
      </w:pPr>
      <w:bookmarkStart w:id="106" w:name="_Toc204610634"/>
      <w:bookmarkStart w:id="107" w:name="_Toc205375848"/>
      <w:bookmarkStart w:id="108" w:name="_Toc205375908"/>
      <w:r w:rsidRPr="000D13D5">
        <w:rPr>
          <w:rFonts w:ascii="Times New Roman" w:hAnsi="Times New Roman"/>
          <w:b/>
          <w:sz w:val="24"/>
          <w:szCs w:val="24"/>
          <w:lang w:val="ru-RU"/>
        </w:rPr>
        <w:lastRenderedPageBreak/>
        <w:t>РАБОЧАЯ ПРОГРАММА УЧЕБНОГО ПРЕДМЕТА «ГЕОГРАФИЯ»</w:t>
      </w:r>
      <w:bookmarkEnd w:id="106"/>
      <w:bookmarkEnd w:id="107"/>
      <w:bookmarkEnd w:id="108"/>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1. ПОЯСНИТЕЛЬНАЯ ЗАПИСКА</w:t>
      </w:r>
    </w:p>
    <w:p w:rsidR="0078253E" w:rsidRPr="000D13D5" w:rsidRDefault="0078253E" w:rsidP="00F56010">
      <w:pPr>
        <w:spacing w:after="0" w:line="240" w:lineRule="atLeast"/>
        <w:ind w:firstLine="709"/>
        <w:jc w:val="both"/>
        <w:rPr>
          <w:rFonts w:ascii="Times New Roman" w:hAnsi="Times New Roman"/>
          <w:sz w:val="24"/>
          <w:szCs w:val="24"/>
          <w:lang w:val="ru-RU"/>
        </w:rPr>
      </w:pP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78253E" w:rsidRPr="000D13D5" w:rsidRDefault="0078253E" w:rsidP="00F56010">
      <w:pPr>
        <w:spacing w:after="0" w:line="240" w:lineRule="atLeast"/>
        <w:ind w:firstLine="709"/>
        <w:jc w:val="both"/>
        <w:rPr>
          <w:rFonts w:ascii="Times New Roman" w:hAnsi="Times New Roman"/>
          <w:sz w:val="24"/>
          <w:szCs w:val="24"/>
          <w:lang w:val="ru-RU"/>
        </w:rPr>
      </w:pPr>
    </w:p>
    <w:p w:rsidR="0078253E" w:rsidRPr="000D13D5" w:rsidRDefault="0078253E" w:rsidP="00F56010">
      <w:pPr>
        <w:keepNext/>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ОБЩАЯ ХАРАКТЕРИСТИКА УЧЕБНОГО ПРЕДМЕТА «ГЕОГРАФИЯ»</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78253E" w:rsidRPr="000D13D5" w:rsidRDefault="0078253E" w:rsidP="00F56010">
      <w:pPr>
        <w:spacing w:after="0" w:line="240" w:lineRule="atLeast"/>
        <w:ind w:firstLine="709"/>
        <w:jc w:val="both"/>
        <w:rPr>
          <w:rFonts w:ascii="Times New Roman" w:hAnsi="Times New Roman"/>
          <w:sz w:val="24"/>
          <w:szCs w:val="24"/>
          <w:lang w:val="ru-RU"/>
        </w:rPr>
      </w:pP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ЦЕЛИ ИЗУЧЕНИЯ УЧЕБНОГО ПРЕДМЕТА «ГЕОГРАФИЯ»</w:t>
      </w:r>
    </w:p>
    <w:p w:rsidR="0078253E" w:rsidRPr="000D13D5" w:rsidRDefault="0078253E" w:rsidP="00F56010">
      <w:pPr>
        <w:spacing w:after="0" w:line="240" w:lineRule="atLeast"/>
        <w:ind w:firstLine="709"/>
        <w:jc w:val="both"/>
        <w:rPr>
          <w:rFonts w:ascii="Times New Roman" w:hAnsi="Times New Roman"/>
          <w:sz w:val="24"/>
          <w:szCs w:val="24"/>
          <w:lang w:val="ru-RU"/>
        </w:rPr>
      </w:pP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Изучение географии в общем образовании направлено на достижение следующих целей:</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w:t>
      </w:r>
      <w:r w:rsidRPr="000D13D5">
        <w:rPr>
          <w:rFonts w:ascii="Times New Roman" w:hAnsi="Times New Roman"/>
          <w:sz w:val="24"/>
          <w:szCs w:val="24"/>
          <w:lang w:val="ru-RU"/>
        </w:rPr>
        <w:lastRenderedPageBreak/>
        <w:t>объяснения и оценки разнообразных географических явлений и процессов, жизненных ситуаций;</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МЕСТО УЧЕБНОГО ПРЕДМЕТА «ГЕОГРАФИЯ» В УЧЕБНОМ ПЛАНЕ</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Учебным планом на изучение географии отводится 272 часа: по одному часу в неделю в 5 и 6 классах и по 2 часа в 7, 8 и 9 классах</w:t>
      </w:r>
    </w:p>
    <w:p w:rsidR="0078253E" w:rsidRPr="000D13D5" w:rsidRDefault="0078253E" w:rsidP="00F56010">
      <w:pPr>
        <w:keepNext/>
        <w:spacing w:after="0" w:line="240" w:lineRule="atLeast"/>
        <w:ind w:firstLine="709"/>
        <w:jc w:val="both"/>
        <w:rPr>
          <w:rFonts w:ascii="Times New Roman" w:hAnsi="Times New Roman"/>
          <w:sz w:val="24"/>
          <w:szCs w:val="24"/>
          <w:lang w:val="ru-RU"/>
        </w:rPr>
      </w:pPr>
      <w:bookmarkStart w:id="109" w:name="block-51307752"/>
      <w:bookmarkEnd w:id="109"/>
      <w:r w:rsidRPr="000D13D5">
        <w:rPr>
          <w:rFonts w:ascii="Times New Roman" w:hAnsi="Times New Roman"/>
          <w:b/>
          <w:sz w:val="24"/>
          <w:szCs w:val="24"/>
          <w:lang w:val="ru-RU"/>
        </w:rPr>
        <w:t>2. СОДЕРЖАНИЕ УЧЕБНОГО ПРЕДМЕТА</w:t>
      </w:r>
    </w:p>
    <w:p w:rsidR="0078253E" w:rsidRPr="000D13D5" w:rsidRDefault="0078253E" w:rsidP="00F56010">
      <w:pPr>
        <w:keepNext/>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5 КЛАСС</w:t>
      </w:r>
    </w:p>
    <w:p w:rsidR="0078253E" w:rsidRPr="000D13D5" w:rsidRDefault="0078253E" w:rsidP="00F56010">
      <w:pPr>
        <w:spacing w:after="0" w:line="240" w:lineRule="atLeast"/>
        <w:ind w:firstLine="709"/>
        <w:jc w:val="both"/>
        <w:rPr>
          <w:rFonts w:ascii="Times New Roman" w:hAnsi="Times New Roman"/>
          <w:sz w:val="24"/>
          <w:szCs w:val="24"/>
          <w:lang w:val="ru-RU"/>
        </w:rPr>
      </w:pP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Раздел 1. Географическое изучение Земли</w:t>
      </w:r>
    </w:p>
    <w:p w:rsidR="0078253E" w:rsidRPr="000D13D5" w:rsidRDefault="0078253E" w:rsidP="00F56010">
      <w:pPr>
        <w:spacing w:after="0" w:line="240" w:lineRule="atLeast"/>
        <w:ind w:firstLine="709"/>
        <w:jc w:val="both"/>
        <w:rPr>
          <w:rFonts w:ascii="Times New Roman" w:hAnsi="Times New Roman"/>
          <w:sz w:val="24"/>
          <w:szCs w:val="24"/>
          <w:lang w:val="ru-RU"/>
        </w:rPr>
      </w:pP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Введение</w:t>
      </w:r>
      <w:r w:rsidRPr="000D13D5">
        <w:rPr>
          <w:rFonts w:ascii="Times New Roman" w:hAnsi="Times New Roman"/>
          <w:sz w:val="24"/>
          <w:szCs w:val="24"/>
          <w:lang w:val="ru-RU"/>
        </w:rPr>
        <w:t>. География — наука о планете Земля</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Практическая работа</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1. Организация фенологических наблюдений в природе: планирование, участие в групповой работе, форма систематизации данных.</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Тема 1. История географических открытий </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Географические открытия </w:t>
      </w:r>
      <w:r w:rsidRPr="000D13D5">
        <w:rPr>
          <w:rFonts w:ascii="Times New Roman" w:hAnsi="Times New Roman"/>
          <w:sz w:val="24"/>
          <w:szCs w:val="24"/>
        </w:rPr>
        <w:t>XVII</w:t>
      </w:r>
      <w:r w:rsidRPr="000D13D5">
        <w:rPr>
          <w:rFonts w:ascii="Times New Roman" w:hAnsi="Times New Roman"/>
          <w:sz w:val="24"/>
          <w:szCs w:val="24"/>
          <w:lang w:val="ru-RU"/>
        </w:rPr>
        <w:t>—</w:t>
      </w:r>
      <w:r w:rsidRPr="000D13D5">
        <w:rPr>
          <w:rFonts w:ascii="Times New Roman" w:hAnsi="Times New Roman"/>
          <w:sz w:val="24"/>
          <w:szCs w:val="24"/>
        </w:rPr>
        <w:t>XIX</w:t>
      </w:r>
      <w:r w:rsidRPr="000D13D5">
        <w:rPr>
          <w:rFonts w:ascii="Times New Roman" w:hAnsi="Times New Roman"/>
          <w:sz w:val="24"/>
          <w:szCs w:val="24"/>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Практические работы</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1. Обозначение на контурной карте географических объектов, открытых в разные периоды.</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2. Сравнение карт Эратосфена, Птолемея и современных карт по предложенным учителем вопросам.</w:t>
      </w:r>
    </w:p>
    <w:p w:rsidR="0078253E" w:rsidRPr="000D13D5" w:rsidRDefault="0078253E" w:rsidP="00F56010">
      <w:pPr>
        <w:spacing w:after="0" w:line="240" w:lineRule="atLeast"/>
        <w:ind w:firstLine="709"/>
        <w:jc w:val="both"/>
        <w:rPr>
          <w:rFonts w:ascii="Times New Roman" w:hAnsi="Times New Roman"/>
          <w:sz w:val="24"/>
          <w:szCs w:val="24"/>
          <w:lang w:val="ru-RU"/>
        </w:rPr>
      </w:pP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lastRenderedPageBreak/>
        <w:t>Раздел 2. Изображения земной поверхности</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Тема 1. Планы местности</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Практические работы</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1. Определение направлений и расстояний по плану местности.</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2. Составление описания маршрута по плану местности.</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Тема 2. Географические карты</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Практические работы</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1. Определение направлений и расстояний по карте полушарий.</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2. Определение географических координат объектов и определение объектов по их географическим координатам.</w:t>
      </w:r>
    </w:p>
    <w:p w:rsidR="0078253E" w:rsidRPr="000D13D5" w:rsidRDefault="0078253E" w:rsidP="00F56010">
      <w:pPr>
        <w:spacing w:after="0" w:line="240" w:lineRule="atLeast"/>
        <w:ind w:firstLine="709"/>
        <w:jc w:val="both"/>
        <w:rPr>
          <w:rFonts w:ascii="Times New Roman" w:hAnsi="Times New Roman"/>
          <w:sz w:val="24"/>
          <w:szCs w:val="24"/>
          <w:lang w:val="ru-RU"/>
        </w:rPr>
      </w:pP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Раздел 3. Земля — планета Солнечной системы</w:t>
      </w:r>
    </w:p>
    <w:p w:rsidR="0078253E" w:rsidRPr="000D13D5" w:rsidRDefault="0078253E" w:rsidP="00F56010">
      <w:pPr>
        <w:spacing w:after="0" w:line="240" w:lineRule="atLeast"/>
        <w:ind w:firstLine="709"/>
        <w:jc w:val="both"/>
        <w:rPr>
          <w:rFonts w:ascii="Times New Roman" w:hAnsi="Times New Roman"/>
          <w:sz w:val="24"/>
          <w:szCs w:val="24"/>
          <w:lang w:val="ru-RU"/>
        </w:rPr>
      </w:pP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Земля в Солнечной системе. Гипотезы возникновения Земли. Форма, размеры Земли, их географические следствия.</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Влияние Космоса на Землю и жизнь людей.</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Практическая работа</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78253E" w:rsidRPr="000D13D5" w:rsidRDefault="0078253E" w:rsidP="00F56010">
      <w:pPr>
        <w:spacing w:after="0" w:line="240" w:lineRule="atLeast"/>
        <w:ind w:firstLine="709"/>
        <w:jc w:val="both"/>
        <w:rPr>
          <w:rFonts w:ascii="Times New Roman" w:hAnsi="Times New Roman"/>
          <w:sz w:val="24"/>
          <w:szCs w:val="24"/>
          <w:lang w:val="ru-RU"/>
        </w:rPr>
      </w:pP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Раздел 4. Оболочки Земли</w:t>
      </w:r>
    </w:p>
    <w:p w:rsidR="0078253E" w:rsidRPr="000D13D5" w:rsidRDefault="0078253E" w:rsidP="00F56010">
      <w:pPr>
        <w:spacing w:after="0" w:line="240" w:lineRule="atLeast"/>
        <w:ind w:firstLine="709"/>
        <w:jc w:val="both"/>
        <w:rPr>
          <w:rFonts w:ascii="Times New Roman" w:hAnsi="Times New Roman"/>
          <w:sz w:val="24"/>
          <w:szCs w:val="24"/>
          <w:lang w:val="ru-RU"/>
        </w:rPr>
      </w:pP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Тема 1. Литосфера — каменная оболочка Земли </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lastRenderedPageBreak/>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Практическая работа</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1. Описание горной системы или равнины по физической карте.</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Заключение </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Практикум «Сезонные изменения в природе своей местности»</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Практическая работа</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1. Анализ результатов фенологических наблюдений и наблюдений за погодой.</w:t>
      </w:r>
    </w:p>
    <w:p w:rsidR="0078253E" w:rsidRPr="000D13D5" w:rsidRDefault="0078253E" w:rsidP="00F56010">
      <w:pPr>
        <w:spacing w:after="0" w:line="240" w:lineRule="atLeast"/>
        <w:ind w:firstLine="709"/>
        <w:jc w:val="both"/>
        <w:rPr>
          <w:rFonts w:ascii="Times New Roman" w:hAnsi="Times New Roman"/>
          <w:sz w:val="24"/>
          <w:szCs w:val="24"/>
          <w:lang w:val="ru-RU"/>
        </w:rPr>
      </w:pP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6 КЛАСС</w:t>
      </w:r>
    </w:p>
    <w:p w:rsidR="0078253E" w:rsidRPr="000D13D5" w:rsidRDefault="0078253E" w:rsidP="00F56010">
      <w:pPr>
        <w:spacing w:after="0" w:line="240" w:lineRule="atLeast"/>
        <w:ind w:firstLine="709"/>
        <w:jc w:val="both"/>
        <w:rPr>
          <w:rFonts w:ascii="Times New Roman" w:hAnsi="Times New Roman"/>
          <w:sz w:val="24"/>
          <w:szCs w:val="24"/>
          <w:lang w:val="ru-RU"/>
        </w:rPr>
      </w:pP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Раздел 1. Оболочки Земли</w:t>
      </w:r>
    </w:p>
    <w:p w:rsidR="0078253E" w:rsidRPr="000D13D5" w:rsidRDefault="0078253E" w:rsidP="00F56010">
      <w:pPr>
        <w:spacing w:after="0" w:line="240" w:lineRule="atLeast"/>
        <w:ind w:firstLine="709"/>
        <w:jc w:val="both"/>
        <w:rPr>
          <w:rFonts w:ascii="Times New Roman" w:hAnsi="Times New Roman"/>
          <w:sz w:val="24"/>
          <w:szCs w:val="24"/>
          <w:lang w:val="ru-RU"/>
        </w:rPr>
      </w:pP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 Тема 1. Гидросфера — водная оболочка Земли</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Гидросфера и методы её изучения. Части гидросферы. Мировой круговорот воды. Значение гидросферы.</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Воды суши. Способы изображения внутренних вод на картах.</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Реки: горные и равнинные. Речная система, бассейн, водораздел. Пороги и водопады. Питание и режим реки.</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Многолетняя мерзлота. Болота, их образование.</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Стихийные явления в гидросфере, методы наблюдения и защиты.</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Человек и гидросфера. Использование человеком энергии воды.</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Использование космических методов в исследовании влияния человека на гидросферу.</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Практические работы</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1. Сравнение двух рек (России и мира) по заданным признакам.</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2. Характеристика одного из крупнейших озёр России по плану в форме презентации.</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lastRenderedPageBreak/>
        <w:t>3. Составление перечня поверхностных водных объектов своего края и их систематизация в форме таблицы.</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Тема 2. Атмосфера — воздушная оболочка Земли</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Воздушная оболочка Земли: газовый состав, строение и значение атмосферы.</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Атмосферное давление. Ветер и причины его возникновения. Роза ветров. Бризы. Муссоны. </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Погода и её показатели. Причины изменения погоды.</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Климат и климатообразующие факторы. Зависимость климата от географической широты и высоты местности над уровнем моря.</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Практические работы</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1. Представление результатов наблюдения за погодой своей местности.</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Тема 3. Биосфера — оболочка жизни </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Человек как часть биосферы. Распространение людей на Земле.</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Исследования и экологические проблемы.</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Практические работы</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1. Характеристика растительности участка местности своего края.</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Заключение </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Природно-территориальные комплексы</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Природная среда. Охрана природы. Природные особо охраняемые территории. Всемирное наследие ЮНЕСКО.</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Практическая работа (выполняется на местности)</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1. Характеристика локального природного комплекса по плану.</w:t>
      </w:r>
    </w:p>
    <w:p w:rsidR="0078253E" w:rsidRPr="000D13D5" w:rsidRDefault="0078253E" w:rsidP="00F56010">
      <w:pPr>
        <w:spacing w:after="0" w:line="240" w:lineRule="atLeast"/>
        <w:ind w:firstLine="709"/>
        <w:jc w:val="both"/>
        <w:rPr>
          <w:rFonts w:ascii="Times New Roman" w:hAnsi="Times New Roman"/>
          <w:sz w:val="24"/>
          <w:szCs w:val="24"/>
          <w:lang w:val="ru-RU"/>
        </w:rPr>
      </w:pP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7 КЛАСС</w:t>
      </w:r>
    </w:p>
    <w:p w:rsidR="0078253E" w:rsidRPr="000D13D5" w:rsidRDefault="0078253E" w:rsidP="00F56010">
      <w:pPr>
        <w:spacing w:after="0" w:line="240" w:lineRule="atLeast"/>
        <w:ind w:firstLine="709"/>
        <w:jc w:val="both"/>
        <w:rPr>
          <w:rFonts w:ascii="Times New Roman" w:hAnsi="Times New Roman"/>
          <w:sz w:val="24"/>
          <w:szCs w:val="24"/>
          <w:lang w:val="ru-RU"/>
        </w:rPr>
      </w:pP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Раздел 1. Главные закономерности природы Земли </w:t>
      </w:r>
    </w:p>
    <w:p w:rsidR="0078253E" w:rsidRPr="000D13D5" w:rsidRDefault="0078253E" w:rsidP="00F56010">
      <w:pPr>
        <w:spacing w:after="0" w:line="240" w:lineRule="atLeast"/>
        <w:ind w:firstLine="709"/>
        <w:jc w:val="both"/>
        <w:rPr>
          <w:rFonts w:ascii="Times New Roman" w:hAnsi="Times New Roman"/>
          <w:sz w:val="24"/>
          <w:szCs w:val="24"/>
          <w:lang w:val="ru-RU"/>
        </w:rPr>
      </w:pP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Тема 1. Географическая оболочка </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Практическая работа</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1. Выявление проявления широтной зональности по картам природных зон.</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Тема 2. Литосфера и рельеф Земли </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Практические работы</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1. Анализ физической карты и карты строения земной коры с целью выявления закономерностей распространения крупных форм рельефа.</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2. Объяснение вулканических или сейсмических событий, о которых говорится в тексте.</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Тема 3. Атмосфера и климаты Земли </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Практические работы</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1. Описание климата территории по климатической карте и климатограмме.</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Тема 4. Мировой океан — основная часть гидросферы </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Практические работы</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2. Сравнение двух океанов по плану с использованием нескольких источников географической информации.</w:t>
      </w:r>
    </w:p>
    <w:p w:rsidR="0078253E" w:rsidRPr="000D13D5" w:rsidRDefault="0078253E" w:rsidP="00F56010">
      <w:pPr>
        <w:spacing w:after="0" w:line="240" w:lineRule="atLeast"/>
        <w:ind w:firstLine="709"/>
        <w:jc w:val="both"/>
        <w:rPr>
          <w:rFonts w:ascii="Times New Roman" w:hAnsi="Times New Roman"/>
          <w:sz w:val="24"/>
          <w:szCs w:val="24"/>
          <w:lang w:val="ru-RU"/>
        </w:rPr>
      </w:pP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Раздел 2. Человечество на Земле</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Тема 1. Численность населения </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lastRenderedPageBreak/>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Практические работы</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1. Определение, сравнение темпов изменения численности населения отдельных регионов мира по статистическим материалам.</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2. Определение и сравнение различий в численности, плотности населения отдельных стран по разным источникам.</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Тема 2. Страны и народы мира</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Практическая работа</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1. Сравнение занятий населения двух стран по комплексным картам.</w:t>
      </w:r>
    </w:p>
    <w:p w:rsidR="0078253E" w:rsidRPr="000D13D5" w:rsidRDefault="0078253E" w:rsidP="00F56010">
      <w:pPr>
        <w:spacing w:after="0" w:line="240" w:lineRule="atLeast"/>
        <w:ind w:firstLine="709"/>
        <w:jc w:val="both"/>
        <w:rPr>
          <w:rFonts w:ascii="Times New Roman" w:hAnsi="Times New Roman"/>
          <w:sz w:val="24"/>
          <w:szCs w:val="24"/>
          <w:lang w:val="ru-RU"/>
        </w:rPr>
      </w:pP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Раздел 3. Материки и страны </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Тема 1. Южные материки </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0D13D5">
        <w:rPr>
          <w:rFonts w:ascii="Times New Roman" w:hAnsi="Times New Roman"/>
          <w:sz w:val="24"/>
          <w:szCs w:val="24"/>
        </w:rPr>
        <w:t>XX</w:t>
      </w:r>
      <w:r w:rsidRPr="000D13D5">
        <w:rPr>
          <w:rFonts w:ascii="Times New Roman" w:hAnsi="Times New Roman"/>
          <w:sz w:val="24"/>
          <w:szCs w:val="24"/>
          <w:lang w:val="ru-RU"/>
        </w:rPr>
        <w:t>—</w:t>
      </w:r>
      <w:r w:rsidRPr="000D13D5">
        <w:rPr>
          <w:rFonts w:ascii="Times New Roman" w:hAnsi="Times New Roman"/>
          <w:sz w:val="24"/>
          <w:szCs w:val="24"/>
        </w:rPr>
        <w:t>XXI</w:t>
      </w:r>
      <w:r w:rsidRPr="000D13D5">
        <w:rPr>
          <w:rFonts w:ascii="Times New Roman" w:hAnsi="Times New Roman"/>
          <w:sz w:val="24"/>
          <w:szCs w:val="24"/>
          <w:lang w:val="ru-RU"/>
        </w:rPr>
        <w:t xml:space="preserve"> вв. Современные исследования в Антарктиде. Роль России в открытиях и исследованиях ледового континента.</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Практические работы</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1. Сравнение географического положения двух (любых) южных материков.</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2. Объяснение годового хода температур и режима выпадения атмосферных осадков в экваториальном климатическом поясе</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3. Сравнение особенностей климата Африки, Южной Америки и Австралии по плану.</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4. Описание Австралии или одной из стран Африки или Южной Америки по географическим картам.</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5. Объяснение особенностей размещения населения Австралии или одной из стран Африки или Южной Америки.</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Тема 2. Северные материки</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Практические работы</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1. Объяснение распространения зон современного вулканизма и землетрясений на территории Северной Америки и Евразии.</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2. Объяснение климатических различий территорий, находящихся на одной географической широте, на примере умеренного климатического пляса.</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3. Представление в виде таблицы информации о компонентах природы одной из </w:t>
      </w:r>
      <w:r w:rsidRPr="000D13D5">
        <w:rPr>
          <w:rFonts w:ascii="Times New Roman" w:hAnsi="Times New Roman"/>
          <w:sz w:val="24"/>
          <w:szCs w:val="24"/>
          <w:lang w:val="ru-RU"/>
        </w:rPr>
        <w:lastRenderedPageBreak/>
        <w:t>природных зон на основе анализа нескольких источников информации.</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Тема 3. Взаимодействие природы и общества </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Практическая работа</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1. Характеристика изменений компонентов природы на территории одной из стран мира в результате деятельности человека.</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8 КЛАСС</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Раздел 1. Географическое пространство России</w:t>
      </w:r>
    </w:p>
    <w:p w:rsidR="0078253E" w:rsidRPr="000D13D5" w:rsidRDefault="0078253E" w:rsidP="00F56010">
      <w:pPr>
        <w:spacing w:after="0" w:line="240" w:lineRule="atLeast"/>
        <w:ind w:firstLine="709"/>
        <w:jc w:val="both"/>
        <w:rPr>
          <w:rFonts w:ascii="Times New Roman" w:hAnsi="Times New Roman"/>
          <w:sz w:val="24"/>
          <w:szCs w:val="24"/>
          <w:lang w:val="ru-RU"/>
        </w:rPr>
      </w:pP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Тема 1. История формирования и освоения территории России </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История освоения и заселения территории современной России в </w:t>
      </w:r>
      <w:r w:rsidRPr="000D13D5">
        <w:rPr>
          <w:rFonts w:ascii="Times New Roman" w:hAnsi="Times New Roman"/>
          <w:sz w:val="24"/>
          <w:szCs w:val="24"/>
        </w:rPr>
        <w:t>XI</w:t>
      </w:r>
      <w:r w:rsidRPr="000D13D5">
        <w:rPr>
          <w:rFonts w:ascii="Times New Roman" w:hAnsi="Times New Roman"/>
          <w:sz w:val="24"/>
          <w:szCs w:val="24"/>
          <w:lang w:val="ru-RU"/>
        </w:rPr>
        <w:t>—</w:t>
      </w:r>
      <w:r w:rsidRPr="000D13D5">
        <w:rPr>
          <w:rFonts w:ascii="Times New Roman" w:hAnsi="Times New Roman"/>
          <w:sz w:val="24"/>
          <w:szCs w:val="24"/>
        </w:rPr>
        <w:t>XVI</w:t>
      </w:r>
      <w:r w:rsidRPr="000D13D5">
        <w:rPr>
          <w:rFonts w:ascii="Times New Roman" w:hAnsi="Times New Roman"/>
          <w:sz w:val="24"/>
          <w:szCs w:val="24"/>
          <w:lang w:val="ru-RU"/>
        </w:rPr>
        <w:t xml:space="preserve"> вв. Расширение территории России в </w:t>
      </w:r>
      <w:r w:rsidRPr="000D13D5">
        <w:rPr>
          <w:rFonts w:ascii="Times New Roman" w:hAnsi="Times New Roman"/>
          <w:sz w:val="24"/>
          <w:szCs w:val="24"/>
        </w:rPr>
        <w:t>XVI</w:t>
      </w:r>
      <w:r w:rsidRPr="000D13D5">
        <w:rPr>
          <w:rFonts w:ascii="Times New Roman" w:hAnsi="Times New Roman"/>
          <w:sz w:val="24"/>
          <w:szCs w:val="24"/>
          <w:lang w:val="ru-RU"/>
        </w:rPr>
        <w:t>—</w:t>
      </w:r>
      <w:r w:rsidRPr="000D13D5">
        <w:rPr>
          <w:rFonts w:ascii="Times New Roman" w:hAnsi="Times New Roman"/>
          <w:sz w:val="24"/>
          <w:szCs w:val="24"/>
        </w:rPr>
        <w:t>XIX</w:t>
      </w:r>
      <w:r w:rsidRPr="000D13D5">
        <w:rPr>
          <w:rFonts w:ascii="Times New Roman" w:hAnsi="Times New Roman"/>
          <w:sz w:val="24"/>
          <w:szCs w:val="24"/>
          <w:lang w:val="ru-RU"/>
        </w:rPr>
        <w:t xml:space="preserve"> вв. Русские первопроходцы. Изменения внешних границ России в ХХ в. Воссоединение Крыма с Россией.</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Практическая работа</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1. Представление в виде таблицы сведений об изменении границ России на разных исторических этапах на основе анализа географических карт.</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Тема 2. Географическое положение и границы России </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Тема 3. Время на территории России </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Россия на карте часовых поясов мира. Карта часовых зон России. Местное, поясное и зональное время: роль в хозяйстве и жизни людей.</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Практическая работа</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1. Определение различия во времени для разных городов России по карте часовых зон.</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Тема 4. Административно-территориальное устройство России. Районирование территории </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Практическая работа</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78253E" w:rsidRPr="000D13D5" w:rsidRDefault="0078253E" w:rsidP="00F56010">
      <w:pPr>
        <w:spacing w:after="0" w:line="240" w:lineRule="atLeast"/>
        <w:ind w:firstLine="709"/>
        <w:jc w:val="both"/>
        <w:rPr>
          <w:rFonts w:ascii="Times New Roman" w:hAnsi="Times New Roman"/>
          <w:sz w:val="24"/>
          <w:szCs w:val="24"/>
          <w:lang w:val="ru-RU"/>
        </w:rPr>
      </w:pP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lastRenderedPageBreak/>
        <w:t>Раздел 2. Природа России</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Тема 1. Природные условия и ресурсы России </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Практическая работа</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1. Характеристика природно-ресурсного капитала своего края по картам и статистическим материалам.</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Тема 2. Геологическое строение, рельеф и полезные ископаемые </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Практические работы</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1. Объяснение распространения по территории России опасных геологических явлений.</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2. Объяснение особенностей рельефа своего края.</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Тема 3. Климат и климатические ресурсы </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Практические работы</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1. Описание и прогнозирование погоды территории по карте погоды.</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3. Оценка влияния основных климатических показателей своего края на жизнь и хозяйственную деятельность населения.</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Тема 4. Моря России. Внутренние воды и водные ресурсы </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lastRenderedPageBreak/>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Практические работы</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1. Сравнение особенностей режима и характера течения двух рек России.</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2. Объяснение распространения опасных гидрологических природных явлений на территории страны.</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Тема 5. Природно-хозяйственные зоны </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Природно-хозяйственные зоны России: взаимосвязь и взаимообусловленность их компонентов.</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Высотная поясность в горах на территории России.</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Практические работы</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1. Объяснение различий структуры высотной поясности в горных системах.</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78253E" w:rsidRPr="000D13D5" w:rsidRDefault="0078253E" w:rsidP="00F56010">
      <w:pPr>
        <w:spacing w:after="0" w:line="240" w:lineRule="atLeast"/>
        <w:ind w:firstLine="709"/>
        <w:jc w:val="both"/>
        <w:rPr>
          <w:rFonts w:ascii="Times New Roman" w:hAnsi="Times New Roman"/>
          <w:sz w:val="24"/>
          <w:szCs w:val="24"/>
          <w:lang w:val="ru-RU"/>
        </w:rPr>
      </w:pP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Раздел 3. Население России</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Тема 1. Численность населения России</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Динамика численности населения России в </w:t>
      </w:r>
      <w:r w:rsidRPr="000D13D5">
        <w:rPr>
          <w:rFonts w:ascii="Times New Roman" w:hAnsi="Times New Roman"/>
          <w:sz w:val="24"/>
          <w:szCs w:val="24"/>
        </w:rPr>
        <w:t>XX</w:t>
      </w:r>
      <w:r w:rsidRPr="000D13D5">
        <w:rPr>
          <w:rFonts w:ascii="Times New Roman" w:hAnsi="Times New Roman"/>
          <w:sz w:val="24"/>
          <w:szCs w:val="24"/>
          <w:lang w:val="ru-RU"/>
        </w:rPr>
        <w:t>—</w:t>
      </w:r>
      <w:r w:rsidRPr="000D13D5">
        <w:rPr>
          <w:rFonts w:ascii="Times New Roman" w:hAnsi="Times New Roman"/>
          <w:sz w:val="24"/>
          <w:szCs w:val="24"/>
        </w:rPr>
        <w:t>XXI</w:t>
      </w:r>
      <w:r w:rsidRPr="000D13D5">
        <w:rPr>
          <w:rFonts w:ascii="Times New Roman" w:hAnsi="Times New Roman"/>
          <w:sz w:val="24"/>
          <w:szCs w:val="24"/>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Практическая работа</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Тема 2. Территориальные особенности размещения населения России</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w:t>
      </w:r>
      <w:r w:rsidRPr="000D13D5">
        <w:rPr>
          <w:rFonts w:ascii="Times New Roman" w:hAnsi="Times New Roman"/>
          <w:sz w:val="24"/>
          <w:szCs w:val="24"/>
          <w:lang w:val="ru-RU"/>
        </w:rPr>
        <w:lastRenderedPageBreak/>
        <w:t>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Тема 3. Народы и религии России </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Практическая работа</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1. Построение картограммы «Доля титульных этносов в численности населения республик и автономных округов РФ».</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Тема 4. Половой и возрастной состав населения России</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Практическая работа</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1. Объяснение динамики половозрастного состава населения России на основе анализа половозрастных пирамид.</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Тема 5. Человеческий капитал России</w:t>
      </w:r>
    </w:p>
    <w:p w:rsidR="0078253E" w:rsidRPr="000D13D5" w:rsidRDefault="0078253E" w:rsidP="00F56010">
      <w:pPr>
        <w:spacing w:after="0" w:line="240" w:lineRule="atLeast"/>
        <w:ind w:firstLine="709"/>
        <w:jc w:val="both"/>
        <w:rPr>
          <w:rFonts w:ascii="Times New Roman" w:hAnsi="Times New Roman"/>
          <w:sz w:val="24"/>
          <w:szCs w:val="24"/>
        </w:rPr>
      </w:pPr>
      <w:r w:rsidRPr="000D13D5">
        <w:rPr>
          <w:rFonts w:ascii="Times New Roman" w:hAnsi="Times New Roman"/>
          <w:sz w:val="24"/>
          <w:szCs w:val="24"/>
          <w:lang w:val="ru-RU"/>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w:t>
      </w:r>
      <w:r w:rsidRPr="000D13D5">
        <w:rPr>
          <w:rFonts w:ascii="Times New Roman" w:hAnsi="Times New Roman"/>
          <w:sz w:val="24"/>
          <w:szCs w:val="24"/>
        </w:rPr>
        <w:t>ИЧР и его географические различия.</w:t>
      </w:r>
    </w:p>
    <w:p w:rsidR="0078253E" w:rsidRPr="000D13D5" w:rsidRDefault="0078253E" w:rsidP="00F56010">
      <w:pPr>
        <w:spacing w:after="0" w:line="240" w:lineRule="atLeast"/>
        <w:ind w:firstLine="709"/>
        <w:jc w:val="both"/>
        <w:rPr>
          <w:rFonts w:ascii="Times New Roman" w:hAnsi="Times New Roman"/>
          <w:sz w:val="24"/>
          <w:szCs w:val="24"/>
        </w:rPr>
      </w:pPr>
      <w:r w:rsidRPr="000D13D5">
        <w:rPr>
          <w:rFonts w:ascii="Times New Roman" w:hAnsi="Times New Roman"/>
          <w:b/>
          <w:sz w:val="24"/>
          <w:szCs w:val="24"/>
        </w:rPr>
        <w:t>Практическая работа</w:t>
      </w:r>
    </w:p>
    <w:p w:rsidR="0078253E" w:rsidRPr="000D13D5" w:rsidRDefault="0078253E" w:rsidP="00893E3F">
      <w:pPr>
        <w:widowControl/>
        <w:numPr>
          <w:ilvl w:val="0"/>
          <w:numId w:val="36"/>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Классификация Федеральных округов по особенностям естественного и механического движения населения.</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9 КЛАСС</w:t>
      </w:r>
    </w:p>
    <w:p w:rsidR="0078253E" w:rsidRPr="000D13D5" w:rsidRDefault="0078253E" w:rsidP="00F56010">
      <w:pPr>
        <w:spacing w:after="0" w:line="240" w:lineRule="atLeast"/>
        <w:ind w:firstLine="709"/>
        <w:jc w:val="both"/>
        <w:rPr>
          <w:rFonts w:ascii="Times New Roman" w:hAnsi="Times New Roman"/>
          <w:sz w:val="24"/>
          <w:szCs w:val="24"/>
          <w:lang w:val="ru-RU"/>
        </w:rPr>
      </w:pP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Раздел 1. Хозяйство России</w:t>
      </w:r>
    </w:p>
    <w:p w:rsidR="0078253E" w:rsidRPr="000D13D5" w:rsidRDefault="0078253E" w:rsidP="00F56010">
      <w:pPr>
        <w:spacing w:after="0" w:line="240" w:lineRule="atLeast"/>
        <w:ind w:firstLine="709"/>
        <w:jc w:val="both"/>
        <w:rPr>
          <w:rFonts w:ascii="Times New Roman" w:hAnsi="Times New Roman"/>
          <w:sz w:val="24"/>
          <w:szCs w:val="24"/>
          <w:lang w:val="ru-RU"/>
        </w:rPr>
      </w:pP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Тема 1. Общая характеристика хозяйства России </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Производственный капитал. Распределение производственного капитала по территории страны. Условия и факторы размещения хозяйства.</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Практическая работа</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lastRenderedPageBreak/>
        <w:t>1. Определение влияния географического положения России на особенности отраслевой и территориальной структуры хозяйства.</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Тема 2. Топливно-энергетический комплекс (ТЭК)</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Практические работы</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1. Анализ статистических и текстовых материалов с целью сравнения стоимости электроэнергии для населения России в различных регионах.</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2. Сравнительная оценка возможностей для развития энергетики ВИЭ в отдельных регионах страны.</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Тема 3. Металлургический комплекс</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№4260-р.</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Практическая работа</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1. Выявление факторов, влияющих на себестоимость производства предприятий металлургического комплекса в различных регионах страны (по выбору)".</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Тема 4. Машиностроительный комплекс</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Практическая работа</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Тема 5. Химико-лесной комплекс</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Химическая промышленность</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Лесопромышленный комплекс</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w:t>
      </w:r>
      <w:r w:rsidRPr="000D13D5">
        <w:rPr>
          <w:rFonts w:ascii="Times New Roman" w:hAnsi="Times New Roman"/>
          <w:sz w:val="24"/>
          <w:szCs w:val="24"/>
          <w:lang w:val="ru-RU"/>
        </w:rPr>
        <w:lastRenderedPageBreak/>
        <w:t>промышленность. Факторы размещения предприятий. География важнейших отраслей: основные районы и лесоперерабатывающие комплексы.</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Практическая работа</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0D13D5">
        <w:rPr>
          <w:rFonts w:ascii="Times New Roman" w:hAnsi="Times New Roman"/>
          <w:sz w:val="24"/>
          <w:szCs w:val="24"/>
        </w:rPr>
        <w:t>II</w:t>
      </w:r>
      <w:r w:rsidRPr="000D13D5">
        <w:rPr>
          <w:rFonts w:ascii="Times New Roman" w:hAnsi="Times New Roman"/>
          <w:sz w:val="24"/>
          <w:szCs w:val="24"/>
          <w:lang w:val="ru-RU"/>
        </w:rPr>
        <w:t xml:space="preserve"> и </w:t>
      </w:r>
      <w:r w:rsidRPr="000D13D5">
        <w:rPr>
          <w:rFonts w:ascii="Times New Roman" w:hAnsi="Times New Roman"/>
          <w:sz w:val="24"/>
          <w:szCs w:val="24"/>
        </w:rPr>
        <w:t>III</w:t>
      </w:r>
      <w:r w:rsidRPr="000D13D5">
        <w:rPr>
          <w:rFonts w:ascii="Times New Roman" w:hAnsi="Times New Roman"/>
          <w:sz w:val="24"/>
          <w:szCs w:val="24"/>
          <w:lang w:val="ru-RU"/>
        </w:rPr>
        <w:t>, Приложения № 1 и № 18) с целью определения перспектив и проблем развития комплекса.</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Тема 6. Агропромышленный комплекс (далее - АПК)</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география основных отраслей. Сельское хозяйство и окружающая среда.</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Практическая работа</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1. Определение влияния природных и социальных факторов на размещение отраслей АПК.</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Тема 7. Инфраструктурный комплекс </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Состав: транспорт, информационная инфраструктура; сфера обслуживания, рекреационное хозяйство — место и значение в хозяйстве.</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Транспорт и охрана окружающей среды.</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Информационная инфраструктура. Рекреационное хозяйство. Особенности сферы обслуживания своего края.</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Практические работы</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1. Анализ статистических данных с целью определения доли отдельных морских бассейнов в грузоперевозках и объяснение выявленных различий.</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2. Характеристика туристско-рекреационного потенциала своего края.</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Тема 8. Обобщение знаний </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Практическая работа</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lastRenderedPageBreak/>
        <w:t>1. Сравнительная оценка вклада отдельных отраслей хозяйства в загрязнение окружающей среды на основе анализа статистических материалов.</w:t>
      </w:r>
    </w:p>
    <w:p w:rsidR="0078253E" w:rsidRPr="000D13D5" w:rsidRDefault="0078253E" w:rsidP="00F56010">
      <w:pPr>
        <w:spacing w:after="0" w:line="240" w:lineRule="atLeast"/>
        <w:ind w:firstLine="709"/>
        <w:jc w:val="both"/>
        <w:rPr>
          <w:rFonts w:ascii="Times New Roman" w:hAnsi="Times New Roman"/>
          <w:sz w:val="24"/>
          <w:szCs w:val="24"/>
          <w:lang w:val="ru-RU"/>
        </w:rPr>
      </w:pP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Раздел 2. Регионы России</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Тема 1. Западный макрорегион (Европейская часть) России</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Практические работы</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1. Сравнение ЭГП двух географических районов страны по разным источникам информации.</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Тема 2. Восточный макрорегион (Азиатская часть) России</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Практическая работа</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1. Сравнение человеческого капитала двух географических районов (субъектов Российской Федерации) по заданным критериям.</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2. Выявление факторов размещения предприятий одного из промышленных кластеров Дальнего Востока (по выбору).</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 </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Тема 3. Обобщение знаний </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Раздел 6. Россия в современном мире</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78253E" w:rsidRPr="000D13D5" w:rsidRDefault="0078253E" w:rsidP="00F56010">
      <w:pPr>
        <w:spacing w:after="0" w:line="240" w:lineRule="atLeast"/>
        <w:ind w:firstLine="709"/>
        <w:jc w:val="both"/>
        <w:rPr>
          <w:rFonts w:ascii="Times New Roman" w:hAnsi="Times New Roman"/>
          <w:sz w:val="24"/>
          <w:szCs w:val="24"/>
          <w:lang w:val="ru-RU"/>
        </w:rPr>
      </w:pPr>
      <w:bookmarkStart w:id="110" w:name="block-51307753"/>
      <w:bookmarkEnd w:id="110"/>
      <w:r w:rsidRPr="000D13D5">
        <w:rPr>
          <w:rFonts w:ascii="Times New Roman" w:hAnsi="Times New Roman"/>
          <w:b/>
          <w:sz w:val="24"/>
          <w:szCs w:val="24"/>
          <w:lang w:val="ru-RU"/>
        </w:rPr>
        <w:t>3. ПЛАНИРУЕМЫЕ ОБРАЗОВАТЕЛЬНЫЕ РЕЗУЛЬТАТЫ</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ЛИЧНОСТНЫЕ РЕЗУЛЬТАТЫ</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Патриотического воспитания</w:t>
      </w:r>
      <w:r w:rsidRPr="000D13D5">
        <w:rPr>
          <w:rFonts w:ascii="Times New Roman" w:hAnsi="Times New Roman"/>
          <w:sz w:val="24"/>
          <w:szCs w:val="24"/>
          <w:lang w:val="ru-RU"/>
        </w:rPr>
        <w:t xml:space="preserve">: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w:t>
      </w:r>
      <w:r w:rsidRPr="000D13D5">
        <w:rPr>
          <w:rFonts w:ascii="Times New Roman" w:hAnsi="Times New Roman"/>
          <w:sz w:val="24"/>
          <w:szCs w:val="24"/>
          <w:lang w:val="ru-RU"/>
        </w:rPr>
        <w:lastRenderedPageBreak/>
        <w:t>наследия человечества, традициям разных народов, проживающих в родной стране; уважение к символам России, своего края.</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Гражданского воспитания:</w:t>
      </w:r>
      <w:r w:rsidRPr="000D13D5">
        <w:rPr>
          <w:rFonts w:ascii="Times New Roman" w:hAnsi="Times New Roman"/>
          <w:sz w:val="24"/>
          <w:szCs w:val="24"/>
          <w:lang w:val="ru-RU"/>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Духовно-нравственного воспитания:</w:t>
      </w:r>
      <w:r w:rsidRPr="000D13D5">
        <w:rPr>
          <w:rFonts w:ascii="Times New Roman" w:hAnsi="Times New Roman"/>
          <w:sz w:val="24"/>
          <w:szCs w:val="24"/>
          <w:lang w:val="ru-RU"/>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Эстетического воспитания:</w:t>
      </w:r>
      <w:r w:rsidRPr="000D13D5">
        <w:rPr>
          <w:rFonts w:ascii="Times New Roman" w:hAnsi="Times New Roman"/>
          <w:sz w:val="24"/>
          <w:szCs w:val="24"/>
          <w:lang w:val="ru-RU"/>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Ценности научного познания</w:t>
      </w:r>
      <w:r w:rsidRPr="000D13D5">
        <w:rPr>
          <w:rFonts w:ascii="Times New Roman" w:hAnsi="Times New Roman"/>
          <w:sz w:val="24"/>
          <w:szCs w:val="24"/>
          <w:lang w:val="ru-RU"/>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Физического воспитания, формирования культуры здоровья и эмоционального благополучия</w:t>
      </w:r>
      <w:r w:rsidRPr="000D13D5">
        <w:rPr>
          <w:rFonts w:ascii="Times New Roman" w:hAnsi="Times New Roman"/>
          <w:sz w:val="24"/>
          <w:szCs w:val="24"/>
          <w:lang w:val="ru-RU"/>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Трудового воспитания: </w:t>
      </w:r>
      <w:r w:rsidRPr="000D13D5">
        <w:rPr>
          <w:rFonts w:ascii="Times New Roman" w:hAnsi="Times New Roman"/>
          <w:sz w:val="24"/>
          <w:szCs w:val="24"/>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lastRenderedPageBreak/>
        <w:t>Экологического воспитания:</w:t>
      </w:r>
      <w:r w:rsidRPr="000D13D5">
        <w:rPr>
          <w:rFonts w:ascii="Times New Roman" w:hAnsi="Times New Roman"/>
          <w:sz w:val="24"/>
          <w:szCs w:val="24"/>
          <w:lang w:val="ru-RU"/>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МЕТАПРЕДМЕТНЫЕ РЕЗУЛЬТАТЫ</w:t>
      </w:r>
    </w:p>
    <w:p w:rsidR="0078253E" w:rsidRPr="000D13D5" w:rsidRDefault="0078253E" w:rsidP="00F56010">
      <w:pPr>
        <w:spacing w:after="0" w:line="240" w:lineRule="atLeast"/>
        <w:ind w:firstLine="709"/>
        <w:jc w:val="both"/>
        <w:rPr>
          <w:rFonts w:ascii="Times New Roman" w:hAnsi="Times New Roman"/>
          <w:sz w:val="24"/>
          <w:szCs w:val="24"/>
          <w:lang w:val="ru-RU"/>
        </w:rPr>
      </w:pP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Изучение географии в основной школе способствует достижению метапредметных результатов, в том числе:</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Овладению универсальными познавательными действиями:</w:t>
      </w: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Базовые логические действия</w:t>
      </w:r>
    </w:p>
    <w:p w:rsidR="0078253E" w:rsidRPr="000D13D5" w:rsidRDefault="0078253E" w:rsidP="00893E3F">
      <w:pPr>
        <w:widowControl/>
        <w:numPr>
          <w:ilvl w:val="0"/>
          <w:numId w:val="37"/>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Выявлять и характеризовать существенные признаки географических объектов, процессов и явлений;</w:t>
      </w:r>
    </w:p>
    <w:p w:rsidR="0078253E" w:rsidRPr="000D13D5" w:rsidRDefault="0078253E" w:rsidP="00893E3F">
      <w:pPr>
        <w:widowControl/>
        <w:numPr>
          <w:ilvl w:val="0"/>
          <w:numId w:val="37"/>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устанавливать существенный признак классификации географических объектов, процессов и явлений, основания для их сравнения;</w:t>
      </w:r>
    </w:p>
    <w:p w:rsidR="0078253E" w:rsidRPr="000D13D5" w:rsidRDefault="0078253E" w:rsidP="00893E3F">
      <w:pPr>
        <w:widowControl/>
        <w:numPr>
          <w:ilvl w:val="0"/>
          <w:numId w:val="37"/>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выявлять закономерности и противоречия в рассматриваемых фактах и данных наблюдений с учётом предложенной географической задачи;</w:t>
      </w:r>
    </w:p>
    <w:p w:rsidR="0078253E" w:rsidRPr="000D13D5" w:rsidRDefault="0078253E" w:rsidP="00893E3F">
      <w:pPr>
        <w:widowControl/>
        <w:numPr>
          <w:ilvl w:val="0"/>
          <w:numId w:val="37"/>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выявлять дефициты географической информации, данных, необходимых для решения поставленной задачи;</w:t>
      </w:r>
    </w:p>
    <w:p w:rsidR="0078253E" w:rsidRPr="000D13D5" w:rsidRDefault="0078253E" w:rsidP="00893E3F">
      <w:pPr>
        <w:widowControl/>
        <w:numPr>
          <w:ilvl w:val="0"/>
          <w:numId w:val="37"/>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78253E" w:rsidRPr="000D13D5" w:rsidRDefault="0078253E" w:rsidP="00893E3F">
      <w:pPr>
        <w:widowControl/>
        <w:numPr>
          <w:ilvl w:val="0"/>
          <w:numId w:val="37"/>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78253E" w:rsidRPr="000D13D5" w:rsidRDefault="0078253E" w:rsidP="00F56010">
      <w:pPr>
        <w:spacing w:after="0" w:line="240" w:lineRule="atLeast"/>
        <w:ind w:firstLine="709"/>
        <w:jc w:val="both"/>
        <w:rPr>
          <w:rFonts w:ascii="Times New Roman" w:hAnsi="Times New Roman"/>
          <w:sz w:val="24"/>
          <w:szCs w:val="24"/>
        </w:rPr>
      </w:pPr>
      <w:r w:rsidRPr="000D13D5">
        <w:rPr>
          <w:rFonts w:ascii="Times New Roman" w:hAnsi="Times New Roman"/>
          <w:b/>
          <w:sz w:val="24"/>
          <w:szCs w:val="24"/>
        </w:rPr>
        <w:t>Базовые исследовательские действия</w:t>
      </w:r>
    </w:p>
    <w:p w:rsidR="0078253E" w:rsidRPr="000D13D5" w:rsidRDefault="0078253E" w:rsidP="00893E3F">
      <w:pPr>
        <w:widowControl/>
        <w:numPr>
          <w:ilvl w:val="0"/>
          <w:numId w:val="38"/>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Использовать географические вопросы как исследовательский инструмент познания;</w:t>
      </w:r>
    </w:p>
    <w:p w:rsidR="0078253E" w:rsidRPr="000D13D5" w:rsidRDefault="0078253E" w:rsidP="00893E3F">
      <w:pPr>
        <w:widowControl/>
        <w:numPr>
          <w:ilvl w:val="0"/>
          <w:numId w:val="38"/>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78253E" w:rsidRPr="000D13D5" w:rsidRDefault="0078253E" w:rsidP="00893E3F">
      <w:pPr>
        <w:widowControl/>
        <w:numPr>
          <w:ilvl w:val="0"/>
          <w:numId w:val="38"/>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78253E" w:rsidRPr="000D13D5" w:rsidRDefault="0078253E" w:rsidP="00893E3F">
      <w:pPr>
        <w:widowControl/>
        <w:numPr>
          <w:ilvl w:val="0"/>
          <w:numId w:val="38"/>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78253E" w:rsidRPr="000D13D5" w:rsidRDefault="0078253E" w:rsidP="00893E3F">
      <w:pPr>
        <w:widowControl/>
        <w:numPr>
          <w:ilvl w:val="0"/>
          <w:numId w:val="38"/>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оценивать достоверность информации, полученной в ходе географического исследования;</w:t>
      </w:r>
    </w:p>
    <w:p w:rsidR="0078253E" w:rsidRPr="000D13D5" w:rsidRDefault="0078253E" w:rsidP="00893E3F">
      <w:pPr>
        <w:widowControl/>
        <w:numPr>
          <w:ilvl w:val="0"/>
          <w:numId w:val="38"/>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78253E" w:rsidRPr="000D13D5" w:rsidRDefault="0078253E" w:rsidP="00893E3F">
      <w:pPr>
        <w:widowControl/>
        <w:numPr>
          <w:ilvl w:val="0"/>
          <w:numId w:val="38"/>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78253E" w:rsidRPr="000D13D5" w:rsidRDefault="0078253E" w:rsidP="00F56010">
      <w:pPr>
        <w:spacing w:after="0" w:line="240" w:lineRule="atLeast"/>
        <w:ind w:firstLine="709"/>
        <w:jc w:val="both"/>
        <w:rPr>
          <w:rFonts w:ascii="Times New Roman" w:hAnsi="Times New Roman"/>
          <w:sz w:val="24"/>
          <w:szCs w:val="24"/>
        </w:rPr>
      </w:pPr>
      <w:r w:rsidRPr="000D13D5">
        <w:rPr>
          <w:rFonts w:ascii="Times New Roman" w:hAnsi="Times New Roman"/>
          <w:b/>
          <w:sz w:val="24"/>
          <w:szCs w:val="24"/>
        </w:rPr>
        <w:lastRenderedPageBreak/>
        <w:t>Работа с информацией</w:t>
      </w:r>
    </w:p>
    <w:p w:rsidR="0078253E" w:rsidRPr="000D13D5" w:rsidRDefault="0078253E" w:rsidP="00893E3F">
      <w:pPr>
        <w:widowControl/>
        <w:numPr>
          <w:ilvl w:val="0"/>
          <w:numId w:val="39"/>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78253E" w:rsidRPr="000D13D5" w:rsidRDefault="0078253E" w:rsidP="00893E3F">
      <w:pPr>
        <w:widowControl/>
        <w:numPr>
          <w:ilvl w:val="0"/>
          <w:numId w:val="39"/>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выбирать, анализировать и интерпретировать географическую информацию различных видов и форм представления;</w:t>
      </w:r>
    </w:p>
    <w:p w:rsidR="0078253E" w:rsidRPr="000D13D5" w:rsidRDefault="0078253E" w:rsidP="00893E3F">
      <w:pPr>
        <w:widowControl/>
        <w:numPr>
          <w:ilvl w:val="0"/>
          <w:numId w:val="39"/>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находить сходные аргументы, подтверждающие или опровергающие одну и ту же идею, в различных источниках географической информации;</w:t>
      </w:r>
    </w:p>
    <w:p w:rsidR="0078253E" w:rsidRPr="000D13D5" w:rsidRDefault="0078253E" w:rsidP="00893E3F">
      <w:pPr>
        <w:widowControl/>
        <w:numPr>
          <w:ilvl w:val="0"/>
          <w:numId w:val="39"/>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самостоятельно выбирать оптимальную форму представления географической информации;</w:t>
      </w:r>
    </w:p>
    <w:p w:rsidR="0078253E" w:rsidRPr="000D13D5" w:rsidRDefault="0078253E" w:rsidP="00893E3F">
      <w:pPr>
        <w:widowControl/>
        <w:numPr>
          <w:ilvl w:val="0"/>
          <w:numId w:val="39"/>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оценивать надёжность географической информации по критериям, предложенным учителем или сформулированным самостоятельно;</w:t>
      </w:r>
    </w:p>
    <w:p w:rsidR="0078253E" w:rsidRPr="000D13D5" w:rsidRDefault="0078253E" w:rsidP="00893E3F">
      <w:pPr>
        <w:widowControl/>
        <w:numPr>
          <w:ilvl w:val="0"/>
          <w:numId w:val="39"/>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систематизировать географическую информацию в разных формах.</w:t>
      </w:r>
    </w:p>
    <w:p w:rsidR="0078253E" w:rsidRPr="000D13D5" w:rsidRDefault="0078253E" w:rsidP="00F56010">
      <w:pPr>
        <w:spacing w:after="0" w:line="240" w:lineRule="atLeast"/>
        <w:ind w:firstLine="709"/>
        <w:jc w:val="both"/>
        <w:rPr>
          <w:rFonts w:ascii="Times New Roman" w:hAnsi="Times New Roman"/>
          <w:sz w:val="24"/>
          <w:szCs w:val="24"/>
          <w:lang w:val="ru-RU"/>
        </w:rPr>
      </w:pPr>
    </w:p>
    <w:p w:rsidR="0078253E" w:rsidRPr="000D13D5" w:rsidRDefault="0078253E" w:rsidP="00F56010">
      <w:pPr>
        <w:spacing w:after="0" w:line="240" w:lineRule="atLeast"/>
        <w:ind w:firstLine="709"/>
        <w:jc w:val="both"/>
        <w:rPr>
          <w:rFonts w:ascii="Times New Roman" w:hAnsi="Times New Roman"/>
          <w:sz w:val="24"/>
          <w:szCs w:val="24"/>
        </w:rPr>
      </w:pPr>
      <w:r w:rsidRPr="000D13D5">
        <w:rPr>
          <w:rFonts w:ascii="Times New Roman" w:hAnsi="Times New Roman"/>
          <w:b/>
          <w:sz w:val="24"/>
          <w:szCs w:val="24"/>
        </w:rPr>
        <w:t>Овладению универсальными коммуникативными действиями:</w:t>
      </w:r>
    </w:p>
    <w:p w:rsidR="0078253E" w:rsidRPr="000D13D5" w:rsidRDefault="0078253E" w:rsidP="00F56010">
      <w:pPr>
        <w:spacing w:after="0" w:line="240" w:lineRule="atLeast"/>
        <w:ind w:firstLine="709"/>
        <w:jc w:val="both"/>
        <w:rPr>
          <w:rFonts w:ascii="Times New Roman" w:hAnsi="Times New Roman"/>
          <w:sz w:val="24"/>
          <w:szCs w:val="24"/>
        </w:rPr>
      </w:pPr>
      <w:r w:rsidRPr="000D13D5">
        <w:rPr>
          <w:rFonts w:ascii="Times New Roman" w:hAnsi="Times New Roman"/>
          <w:b/>
          <w:sz w:val="24"/>
          <w:szCs w:val="24"/>
        </w:rPr>
        <w:t>Общение</w:t>
      </w:r>
    </w:p>
    <w:p w:rsidR="0078253E" w:rsidRPr="000D13D5" w:rsidRDefault="0078253E" w:rsidP="00893E3F">
      <w:pPr>
        <w:widowControl/>
        <w:numPr>
          <w:ilvl w:val="0"/>
          <w:numId w:val="40"/>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формулировать суждения, выражать свою точку зрения по географическим аспектам различных вопросов в устных и письменных текстах;</w:t>
      </w:r>
    </w:p>
    <w:p w:rsidR="0078253E" w:rsidRPr="000D13D5" w:rsidRDefault="0078253E" w:rsidP="00893E3F">
      <w:pPr>
        <w:widowControl/>
        <w:numPr>
          <w:ilvl w:val="0"/>
          <w:numId w:val="40"/>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8253E" w:rsidRPr="000D13D5" w:rsidRDefault="0078253E" w:rsidP="00893E3F">
      <w:pPr>
        <w:widowControl/>
        <w:numPr>
          <w:ilvl w:val="0"/>
          <w:numId w:val="40"/>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78253E" w:rsidRPr="000D13D5" w:rsidRDefault="0078253E" w:rsidP="00893E3F">
      <w:pPr>
        <w:widowControl/>
        <w:numPr>
          <w:ilvl w:val="0"/>
          <w:numId w:val="40"/>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публично представлять результаты выполненного исследования или проекта.</w:t>
      </w:r>
    </w:p>
    <w:p w:rsidR="0078253E" w:rsidRPr="000D13D5" w:rsidRDefault="0078253E" w:rsidP="00F56010">
      <w:pPr>
        <w:spacing w:after="0" w:line="240" w:lineRule="atLeast"/>
        <w:ind w:firstLine="709"/>
        <w:jc w:val="both"/>
        <w:rPr>
          <w:rFonts w:ascii="Times New Roman" w:hAnsi="Times New Roman"/>
          <w:sz w:val="24"/>
          <w:szCs w:val="24"/>
        </w:rPr>
      </w:pPr>
      <w:r w:rsidRPr="000D13D5">
        <w:rPr>
          <w:rFonts w:ascii="Times New Roman" w:hAnsi="Times New Roman"/>
          <w:b/>
          <w:sz w:val="24"/>
          <w:szCs w:val="24"/>
        </w:rPr>
        <w:t>Совместная деятельность (сотрудничество)</w:t>
      </w:r>
    </w:p>
    <w:p w:rsidR="0078253E" w:rsidRPr="000D13D5" w:rsidRDefault="0078253E" w:rsidP="00893E3F">
      <w:pPr>
        <w:widowControl/>
        <w:numPr>
          <w:ilvl w:val="0"/>
          <w:numId w:val="41"/>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78253E" w:rsidRPr="000D13D5" w:rsidRDefault="0078253E" w:rsidP="00893E3F">
      <w:pPr>
        <w:widowControl/>
        <w:numPr>
          <w:ilvl w:val="0"/>
          <w:numId w:val="41"/>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8253E" w:rsidRPr="000D13D5" w:rsidRDefault="0078253E" w:rsidP="00893E3F">
      <w:pPr>
        <w:widowControl/>
        <w:numPr>
          <w:ilvl w:val="0"/>
          <w:numId w:val="41"/>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8253E" w:rsidRPr="000D13D5" w:rsidRDefault="0078253E" w:rsidP="00F56010">
      <w:pPr>
        <w:spacing w:after="0" w:line="240" w:lineRule="atLeast"/>
        <w:ind w:firstLine="709"/>
        <w:jc w:val="both"/>
        <w:rPr>
          <w:rFonts w:ascii="Times New Roman" w:hAnsi="Times New Roman"/>
          <w:sz w:val="24"/>
          <w:szCs w:val="24"/>
          <w:lang w:val="ru-RU"/>
        </w:rPr>
      </w:pPr>
    </w:p>
    <w:p w:rsidR="0078253E" w:rsidRPr="000D13D5" w:rsidRDefault="0078253E"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Овладению универсальными учебными регулятивными действиями:</w:t>
      </w:r>
    </w:p>
    <w:p w:rsidR="0078253E" w:rsidRPr="000D13D5" w:rsidRDefault="0078253E" w:rsidP="00F56010">
      <w:pPr>
        <w:spacing w:after="0" w:line="240" w:lineRule="atLeast"/>
        <w:ind w:firstLine="709"/>
        <w:jc w:val="both"/>
        <w:rPr>
          <w:rFonts w:ascii="Times New Roman" w:hAnsi="Times New Roman"/>
          <w:sz w:val="24"/>
          <w:szCs w:val="24"/>
        </w:rPr>
      </w:pPr>
      <w:r w:rsidRPr="000D13D5">
        <w:rPr>
          <w:rFonts w:ascii="Times New Roman" w:hAnsi="Times New Roman"/>
          <w:b/>
          <w:sz w:val="24"/>
          <w:szCs w:val="24"/>
        </w:rPr>
        <w:t>Самоорганизация</w:t>
      </w:r>
    </w:p>
    <w:p w:rsidR="0078253E" w:rsidRPr="000D13D5" w:rsidRDefault="0078253E" w:rsidP="00893E3F">
      <w:pPr>
        <w:widowControl/>
        <w:numPr>
          <w:ilvl w:val="0"/>
          <w:numId w:val="42"/>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78253E" w:rsidRPr="000D13D5" w:rsidRDefault="0078253E" w:rsidP="00893E3F">
      <w:pPr>
        <w:widowControl/>
        <w:numPr>
          <w:ilvl w:val="0"/>
          <w:numId w:val="42"/>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78253E" w:rsidRPr="000D13D5" w:rsidRDefault="0078253E" w:rsidP="00F56010">
      <w:pPr>
        <w:spacing w:after="0" w:line="240" w:lineRule="atLeast"/>
        <w:ind w:firstLine="709"/>
        <w:jc w:val="both"/>
        <w:rPr>
          <w:rFonts w:ascii="Times New Roman" w:hAnsi="Times New Roman"/>
          <w:sz w:val="24"/>
          <w:szCs w:val="24"/>
        </w:rPr>
      </w:pPr>
      <w:r w:rsidRPr="000D13D5">
        <w:rPr>
          <w:rFonts w:ascii="Times New Roman" w:hAnsi="Times New Roman"/>
          <w:b/>
          <w:sz w:val="24"/>
          <w:szCs w:val="24"/>
        </w:rPr>
        <w:t>Самоконтроль (рефлексия)</w:t>
      </w:r>
    </w:p>
    <w:p w:rsidR="0078253E" w:rsidRPr="000D13D5" w:rsidRDefault="0078253E" w:rsidP="00893E3F">
      <w:pPr>
        <w:widowControl/>
        <w:numPr>
          <w:ilvl w:val="0"/>
          <w:numId w:val="43"/>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владеть способами самоконтроля и рефлексии;</w:t>
      </w:r>
    </w:p>
    <w:p w:rsidR="0078253E" w:rsidRPr="000D13D5" w:rsidRDefault="0078253E" w:rsidP="00893E3F">
      <w:pPr>
        <w:widowControl/>
        <w:numPr>
          <w:ilvl w:val="0"/>
          <w:numId w:val="43"/>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w:t>
      </w:r>
    </w:p>
    <w:p w:rsidR="0078253E" w:rsidRPr="000D13D5" w:rsidRDefault="0078253E" w:rsidP="00893E3F">
      <w:pPr>
        <w:widowControl/>
        <w:numPr>
          <w:ilvl w:val="0"/>
          <w:numId w:val="43"/>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lastRenderedPageBreak/>
        <w:t>вносить коррективы в деятельность на основе новых обстоятельств, изменившихся ситуаций, установленных ошибок, возникших трудностей;</w:t>
      </w:r>
    </w:p>
    <w:p w:rsidR="0078253E" w:rsidRPr="000D13D5" w:rsidRDefault="0078253E" w:rsidP="00893E3F">
      <w:pPr>
        <w:widowControl/>
        <w:numPr>
          <w:ilvl w:val="0"/>
          <w:numId w:val="43"/>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оценивать соответствие результата цели и условиям</w:t>
      </w:r>
    </w:p>
    <w:p w:rsidR="0078253E" w:rsidRPr="000D13D5" w:rsidRDefault="0078253E" w:rsidP="00F56010">
      <w:pPr>
        <w:spacing w:after="0" w:line="240" w:lineRule="atLeast"/>
        <w:ind w:firstLine="709"/>
        <w:jc w:val="both"/>
        <w:rPr>
          <w:rFonts w:ascii="Times New Roman" w:hAnsi="Times New Roman"/>
          <w:sz w:val="24"/>
          <w:szCs w:val="24"/>
        </w:rPr>
      </w:pPr>
      <w:r w:rsidRPr="000D13D5">
        <w:rPr>
          <w:rFonts w:ascii="Times New Roman" w:hAnsi="Times New Roman"/>
          <w:b/>
          <w:sz w:val="24"/>
          <w:szCs w:val="24"/>
        </w:rPr>
        <w:t>Принятие себя и других</w:t>
      </w:r>
    </w:p>
    <w:p w:rsidR="0078253E" w:rsidRPr="000D13D5" w:rsidRDefault="0078253E" w:rsidP="00893E3F">
      <w:pPr>
        <w:widowControl/>
        <w:numPr>
          <w:ilvl w:val="0"/>
          <w:numId w:val="44"/>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осознанно относиться к другому человеку, его мнению;</w:t>
      </w:r>
    </w:p>
    <w:p w:rsidR="0078253E" w:rsidRPr="000D13D5" w:rsidRDefault="0078253E" w:rsidP="00893E3F">
      <w:pPr>
        <w:widowControl/>
        <w:numPr>
          <w:ilvl w:val="0"/>
          <w:numId w:val="44"/>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признавать своё право на ошибку и такое же право другого.</w:t>
      </w:r>
    </w:p>
    <w:p w:rsidR="0078253E" w:rsidRPr="000D13D5" w:rsidRDefault="0078253E" w:rsidP="00F56010">
      <w:pPr>
        <w:spacing w:after="0" w:line="240" w:lineRule="atLeast"/>
        <w:ind w:firstLine="709"/>
        <w:jc w:val="both"/>
        <w:rPr>
          <w:rFonts w:ascii="Times New Roman" w:hAnsi="Times New Roman"/>
          <w:sz w:val="24"/>
          <w:szCs w:val="24"/>
          <w:lang w:val="ru-RU"/>
        </w:rPr>
      </w:pPr>
    </w:p>
    <w:p w:rsidR="0078253E" w:rsidRPr="000D13D5" w:rsidRDefault="0078253E" w:rsidP="00F56010">
      <w:pPr>
        <w:spacing w:after="0" w:line="240" w:lineRule="atLeast"/>
        <w:ind w:firstLine="709"/>
        <w:jc w:val="both"/>
        <w:rPr>
          <w:rFonts w:ascii="Times New Roman" w:hAnsi="Times New Roman"/>
          <w:sz w:val="24"/>
          <w:szCs w:val="24"/>
        </w:rPr>
      </w:pPr>
      <w:r w:rsidRPr="000D13D5">
        <w:rPr>
          <w:rFonts w:ascii="Times New Roman" w:hAnsi="Times New Roman"/>
          <w:b/>
          <w:sz w:val="24"/>
          <w:szCs w:val="24"/>
        </w:rPr>
        <w:t>ПРЕДМЕТНЫЕ РЕЗУЛЬТАТЫ</w:t>
      </w:r>
    </w:p>
    <w:p w:rsidR="0078253E" w:rsidRPr="000D13D5" w:rsidRDefault="0078253E" w:rsidP="00F56010">
      <w:pPr>
        <w:spacing w:after="0" w:line="240" w:lineRule="atLeast"/>
        <w:ind w:firstLine="709"/>
        <w:jc w:val="both"/>
        <w:rPr>
          <w:rFonts w:ascii="Times New Roman" w:hAnsi="Times New Roman"/>
          <w:sz w:val="24"/>
          <w:szCs w:val="24"/>
        </w:rPr>
      </w:pPr>
    </w:p>
    <w:p w:rsidR="0078253E" w:rsidRPr="000D13D5" w:rsidRDefault="0078253E" w:rsidP="00F56010">
      <w:pPr>
        <w:spacing w:after="0" w:line="240" w:lineRule="atLeast"/>
        <w:ind w:firstLine="709"/>
        <w:jc w:val="both"/>
        <w:rPr>
          <w:rFonts w:ascii="Times New Roman" w:hAnsi="Times New Roman"/>
          <w:sz w:val="24"/>
          <w:szCs w:val="24"/>
        </w:rPr>
      </w:pPr>
      <w:r w:rsidRPr="000D13D5">
        <w:rPr>
          <w:rFonts w:ascii="Times New Roman" w:hAnsi="Times New Roman"/>
          <w:b/>
          <w:sz w:val="24"/>
          <w:szCs w:val="24"/>
        </w:rPr>
        <w:t>5 КЛАСС</w:t>
      </w:r>
    </w:p>
    <w:p w:rsidR="0078253E" w:rsidRPr="000D13D5" w:rsidRDefault="0078253E" w:rsidP="00F56010">
      <w:pPr>
        <w:spacing w:after="0" w:line="240" w:lineRule="atLeast"/>
        <w:ind w:firstLine="709"/>
        <w:jc w:val="both"/>
        <w:rPr>
          <w:rFonts w:ascii="Times New Roman" w:hAnsi="Times New Roman"/>
          <w:sz w:val="24"/>
          <w:szCs w:val="24"/>
        </w:rPr>
      </w:pPr>
    </w:p>
    <w:p w:rsidR="0078253E" w:rsidRPr="000D13D5" w:rsidRDefault="0078253E" w:rsidP="00893E3F">
      <w:pPr>
        <w:widowControl/>
        <w:numPr>
          <w:ilvl w:val="0"/>
          <w:numId w:val="45"/>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Приводить примеры географических объектов, процессов и явлений, изучаемых различными ветвями географической науки;</w:t>
      </w:r>
    </w:p>
    <w:p w:rsidR="0078253E" w:rsidRPr="000D13D5" w:rsidRDefault="0078253E" w:rsidP="00893E3F">
      <w:pPr>
        <w:widowControl/>
        <w:numPr>
          <w:ilvl w:val="0"/>
          <w:numId w:val="45"/>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приводить примеры методов исследования, применяемых в географии;</w:t>
      </w:r>
    </w:p>
    <w:p w:rsidR="0078253E" w:rsidRPr="000D13D5" w:rsidRDefault="0078253E" w:rsidP="00893E3F">
      <w:pPr>
        <w:widowControl/>
        <w:numPr>
          <w:ilvl w:val="0"/>
          <w:numId w:val="45"/>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78253E" w:rsidRPr="000D13D5" w:rsidRDefault="0078253E" w:rsidP="00893E3F">
      <w:pPr>
        <w:widowControl/>
        <w:numPr>
          <w:ilvl w:val="0"/>
          <w:numId w:val="45"/>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78253E" w:rsidRPr="000D13D5" w:rsidRDefault="0078253E" w:rsidP="00893E3F">
      <w:pPr>
        <w:widowControl/>
        <w:numPr>
          <w:ilvl w:val="0"/>
          <w:numId w:val="45"/>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различать вклад великих путешественников в географическое изучение Земли;</w:t>
      </w:r>
    </w:p>
    <w:p w:rsidR="0078253E" w:rsidRPr="000D13D5" w:rsidRDefault="0078253E" w:rsidP="00893E3F">
      <w:pPr>
        <w:widowControl/>
        <w:numPr>
          <w:ilvl w:val="0"/>
          <w:numId w:val="45"/>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описывать и сравнивать маршруты их путешествий;</w:t>
      </w:r>
    </w:p>
    <w:p w:rsidR="0078253E" w:rsidRPr="000D13D5" w:rsidRDefault="0078253E" w:rsidP="00893E3F">
      <w:pPr>
        <w:widowControl/>
        <w:numPr>
          <w:ilvl w:val="0"/>
          <w:numId w:val="45"/>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78253E" w:rsidRPr="000D13D5" w:rsidRDefault="0078253E" w:rsidP="00893E3F">
      <w:pPr>
        <w:widowControl/>
        <w:numPr>
          <w:ilvl w:val="0"/>
          <w:numId w:val="45"/>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различать вклад великих путешественников в географическое изучение Земли;</w:t>
      </w:r>
    </w:p>
    <w:p w:rsidR="0078253E" w:rsidRPr="000D13D5" w:rsidRDefault="0078253E" w:rsidP="00893E3F">
      <w:pPr>
        <w:widowControl/>
        <w:numPr>
          <w:ilvl w:val="0"/>
          <w:numId w:val="45"/>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описывать и сравнивать маршруты их путешествий;</w:t>
      </w:r>
    </w:p>
    <w:p w:rsidR="0078253E" w:rsidRPr="000D13D5" w:rsidRDefault="0078253E" w:rsidP="00893E3F">
      <w:pPr>
        <w:widowControl/>
        <w:numPr>
          <w:ilvl w:val="0"/>
          <w:numId w:val="45"/>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78253E" w:rsidRPr="000D13D5" w:rsidRDefault="0078253E" w:rsidP="00893E3F">
      <w:pPr>
        <w:widowControl/>
        <w:numPr>
          <w:ilvl w:val="0"/>
          <w:numId w:val="45"/>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78253E" w:rsidRPr="000D13D5" w:rsidRDefault="0078253E" w:rsidP="00893E3F">
      <w:pPr>
        <w:widowControl/>
        <w:numPr>
          <w:ilvl w:val="0"/>
          <w:numId w:val="45"/>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78253E" w:rsidRPr="000D13D5" w:rsidRDefault="0078253E" w:rsidP="00893E3F">
      <w:pPr>
        <w:widowControl/>
        <w:numPr>
          <w:ilvl w:val="0"/>
          <w:numId w:val="45"/>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78253E" w:rsidRPr="000D13D5" w:rsidRDefault="0078253E" w:rsidP="00893E3F">
      <w:pPr>
        <w:widowControl/>
        <w:numPr>
          <w:ilvl w:val="0"/>
          <w:numId w:val="45"/>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различать понятия «план местности» и «географическая карта», параллель» и «меридиан»;</w:t>
      </w:r>
    </w:p>
    <w:p w:rsidR="0078253E" w:rsidRPr="000D13D5" w:rsidRDefault="0078253E" w:rsidP="00893E3F">
      <w:pPr>
        <w:widowControl/>
        <w:numPr>
          <w:ilvl w:val="0"/>
          <w:numId w:val="45"/>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приводить примеры влияния Солнца на мир живой и неживой природы;</w:t>
      </w:r>
    </w:p>
    <w:p w:rsidR="0078253E" w:rsidRPr="000D13D5" w:rsidRDefault="0078253E" w:rsidP="00893E3F">
      <w:pPr>
        <w:widowControl/>
        <w:numPr>
          <w:ilvl w:val="0"/>
          <w:numId w:val="45"/>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объяснять причины смены дня и ночи и времён года;</w:t>
      </w:r>
    </w:p>
    <w:p w:rsidR="0078253E" w:rsidRPr="000D13D5" w:rsidRDefault="0078253E" w:rsidP="00893E3F">
      <w:pPr>
        <w:widowControl/>
        <w:numPr>
          <w:ilvl w:val="0"/>
          <w:numId w:val="45"/>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78253E" w:rsidRPr="000D13D5" w:rsidRDefault="0078253E" w:rsidP="00893E3F">
      <w:pPr>
        <w:widowControl/>
        <w:numPr>
          <w:ilvl w:val="0"/>
          <w:numId w:val="45"/>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различать понятия «земная кора»; «ядро», «мантия»; «минерал» и «горная порода»;</w:t>
      </w:r>
    </w:p>
    <w:p w:rsidR="0078253E" w:rsidRPr="000D13D5" w:rsidRDefault="0078253E" w:rsidP="00893E3F">
      <w:pPr>
        <w:widowControl/>
        <w:numPr>
          <w:ilvl w:val="0"/>
          <w:numId w:val="45"/>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различать понятия «материковая» и «океаническая» земная кора;</w:t>
      </w:r>
    </w:p>
    <w:p w:rsidR="0078253E" w:rsidRPr="000D13D5" w:rsidRDefault="0078253E" w:rsidP="00893E3F">
      <w:pPr>
        <w:widowControl/>
        <w:numPr>
          <w:ilvl w:val="0"/>
          <w:numId w:val="45"/>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lastRenderedPageBreak/>
        <w:t>различать изученные минералы и горные породы, материковую и океаническую земную кору;</w:t>
      </w:r>
    </w:p>
    <w:p w:rsidR="0078253E" w:rsidRPr="000D13D5" w:rsidRDefault="0078253E" w:rsidP="00893E3F">
      <w:pPr>
        <w:widowControl/>
        <w:numPr>
          <w:ilvl w:val="0"/>
          <w:numId w:val="45"/>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показывать на карте и обозначать на контурной карте материки и океаны, крупные формы рельефа Земли;</w:t>
      </w:r>
    </w:p>
    <w:p w:rsidR="0078253E" w:rsidRPr="000D13D5" w:rsidRDefault="0078253E" w:rsidP="00893E3F">
      <w:pPr>
        <w:widowControl/>
        <w:numPr>
          <w:ilvl w:val="0"/>
          <w:numId w:val="45"/>
        </w:numPr>
        <w:spacing w:after="0" w:line="240" w:lineRule="atLeast"/>
        <w:ind w:left="0" w:firstLine="709"/>
        <w:jc w:val="both"/>
        <w:rPr>
          <w:rFonts w:ascii="Times New Roman" w:hAnsi="Times New Roman"/>
          <w:sz w:val="24"/>
          <w:szCs w:val="24"/>
        </w:rPr>
      </w:pPr>
      <w:r w:rsidRPr="000D13D5">
        <w:rPr>
          <w:rFonts w:ascii="Times New Roman" w:hAnsi="Times New Roman"/>
          <w:sz w:val="24"/>
          <w:szCs w:val="24"/>
        </w:rPr>
        <w:t>различать горы и равнины;</w:t>
      </w:r>
    </w:p>
    <w:p w:rsidR="0078253E" w:rsidRPr="000D13D5" w:rsidRDefault="0078253E" w:rsidP="00893E3F">
      <w:pPr>
        <w:widowControl/>
        <w:numPr>
          <w:ilvl w:val="0"/>
          <w:numId w:val="45"/>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классифицировать формы рельефа суши по высоте и по внешнему облику;</w:t>
      </w:r>
    </w:p>
    <w:p w:rsidR="0078253E" w:rsidRPr="000D13D5" w:rsidRDefault="0078253E" w:rsidP="00893E3F">
      <w:pPr>
        <w:widowControl/>
        <w:numPr>
          <w:ilvl w:val="0"/>
          <w:numId w:val="45"/>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называть причины землетрясений и вулканических извержений;</w:t>
      </w:r>
    </w:p>
    <w:p w:rsidR="0078253E" w:rsidRPr="000D13D5" w:rsidRDefault="0078253E" w:rsidP="00893E3F">
      <w:pPr>
        <w:widowControl/>
        <w:numPr>
          <w:ilvl w:val="0"/>
          <w:numId w:val="45"/>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78253E" w:rsidRPr="000D13D5" w:rsidRDefault="0078253E" w:rsidP="00893E3F">
      <w:pPr>
        <w:widowControl/>
        <w:numPr>
          <w:ilvl w:val="0"/>
          <w:numId w:val="45"/>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применять понятия «эпицентр землетрясения» и «очаг землетрясения» для решения познавательных задач;</w:t>
      </w:r>
    </w:p>
    <w:p w:rsidR="0078253E" w:rsidRPr="000D13D5" w:rsidRDefault="0078253E" w:rsidP="00893E3F">
      <w:pPr>
        <w:widowControl/>
        <w:numPr>
          <w:ilvl w:val="0"/>
          <w:numId w:val="45"/>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78253E" w:rsidRPr="000D13D5" w:rsidRDefault="0078253E" w:rsidP="00893E3F">
      <w:pPr>
        <w:widowControl/>
        <w:numPr>
          <w:ilvl w:val="0"/>
          <w:numId w:val="45"/>
        </w:numPr>
        <w:spacing w:after="0" w:line="240" w:lineRule="atLeast"/>
        <w:ind w:left="0" w:firstLine="709"/>
        <w:jc w:val="both"/>
        <w:rPr>
          <w:rFonts w:ascii="Times New Roman" w:hAnsi="Times New Roman"/>
          <w:sz w:val="24"/>
          <w:szCs w:val="24"/>
        </w:rPr>
      </w:pPr>
      <w:r w:rsidRPr="000D13D5">
        <w:rPr>
          <w:rFonts w:ascii="Times New Roman" w:hAnsi="Times New Roman"/>
          <w:sz w:val="24"/>
          <w:szCs w:val="24"/>
        </w:rPr>
        <w:t>классифицировать острова по происхождению;</w:t>
      </w:r>
    </w:p>
    <w:p w:rsidR="0078253E" w:rsidRPr="000D13D5" w:rsidRDefault="0078253E" w:rsidP="00893E3F">
      <w:pPr>
        <w:widowControl/>
        <w:numPr>
          <w:ilvl w:val="0"/>
          <w:numId w:val="45"/>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приводить примеры опасных природных явлений в литосфере и средств их предупреждения;</w:t>
      </w:r>
    </w:p>
    <w:p w:rsidR="0078253E" w:rsidRPr="000D13D5" w:rsidRDefault="0078253E" w:rsidP="00893E3F">
      <w:pPr>
        <w:widowControl/>
        <w:numPr>
          <w:ilvl w:val="0"/>
          <w:numId w:val="45"/>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приводить примеры изменений в литосфере в результате деятельности человека на примере своей местности, России и мира;</w:t>
      </w:r>
    </w:p>
    <w:p w:rsidR="0078253E" w:rsidRPr="000D13D5" w:rsidRDefault="0078253E" w:rsidP="00893E3F">
      <w:pPr>
        <w:widowControl/>
        <w:numPr>
          <w:ilvl w:val="0"/>
          <w:numId w:val="45"/>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78253E" w:rsidRPr="000D13D5" w:rsidRDefault="0078253E" w:rsidP="00893E3F">
      <w:pPr>
        <w:widowControl/>
        <w:numPr>
          <w:ilvl w:val="0"/>
          <w:numId w:val="45"/>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приводить примеры действия внешних процессов рельефообразования и наличия полезных ископаемых в своей местности;</w:t>
      </w:r>
    </w:p>
    <w:p w:rsidR="0078253E" w:rsidRPr="000D13D5" w:rsidRDefault="0078253E" w:rsidP="00893E3F">
      <w:pPr>
        <w:widowControl/>
        <w:numPr>
          <w:ilvl w:val="0"/>
          <w:numId w:val="45"/>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78253E" w:rsidRPr="000D13D5" w:rsidRDefault="0078253E" w:rsidP="00F56010">
      <w:pPr>
        <w:spacing w:after="0" w:line="240" w:lineRule="atLeast"/>
        <w:ind w:firstLine="709"/>
        <w:jc w:val="both"/>
        <w:rPr>
          <w:rFonts w:ascii="Times New Roman" w:hAnsi="Times New Roman"/>
          <w:sz w:val="24"/>
          <w:szCs w:val="24"/>
          <w:lang w:val="ru-RU"/>
        </w:rPr>
      </w:pPr>
    </w:p>
    <w:p w:rsidR="0078253E" w:rsidRPr="000D13D5" w:rsidRDefault="0078253E" w:rsidP="00F56010">
      <w:pPr>
        <w:spacing w:after="0" w:line="240" w:lineRule="atLeast"/>
        <w:ind w:firstLine="709"/>
        <w:jc w:val="both"/>
        <w:rPr>
          <w:rFonts w:ascii="Times New Roman" w:hAnsi="Times New Roman"/>
          <w:sz w:val="24"/>
          <w:szCs w:val="24"/>
        </w:rPr>
      </w:pPr>
      <w:r w:rsidRPr="000D13D5">
        <w:rPr>
          <w:rFonts w:ascii="Times New Roman" w:hAnsi="Times New Roman"/>
          <w:b/>
          <w:sz w:val="24"/>
          <w:szCs w:val="24"/>
        </w:rPr>
        <w:t>6 КЛАСС</w:t>
      </w:r>
    </w:p>
    <w:p w:rsidR="0078253E" w:rsidRPr="000D13D5" w:rsidRDefault="0078253E" w:rsidP="00F56010">
      <w:pPr>
        <w:spacing w:after="0" w:line="240" w:lineRule="atLeast"/>
        <w:ind w:firstLine="709"/>
        <w:jc w:val="both"/>
        <w:rPr>
          <w:rFonts w:ascii="Times New Roman" w:hAnsi="Times New Roman"/>
          <w:sz w:val="24"/>
          <w:szCs w:val="24"/>
        </w:rPr>
      </w:pPr>
    </w:p>
    <w:p w:rsidR="0078253E" w:rsidRPr="000D13D5" w:rsidRDefault="0078253E" w:rsidP="00893E3F">
      <w:pPr>
        <w:widowControl/>
        <w:numPr>
          <w:ilvl w:val="0"/>
          <w:numId w:val="46"/>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78253E" w:rsidRPr="000D13D5" w:rsidRDefault="0078253E" w:rsidP="00893E3F">
      <w:pPr>
        <w:widowControl/>
        <w:numPr>
          <w:ilvl w:val="0"/>
          <w:numId w:val="46"/>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78253E" w:rsidRPr="000D13D5" w:rsidRDefault="0078253E" w:rsidP="00893E3F">
      <w:pPr>
        <w:widowControl/>
        <w:numPr>
          <w:ilvl w:val="0"/>
          <w:numId w:val="46"/>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приводить примеры опасных природных явлений в геосферах и средств их предупреждения;</w:t>
      </w:r>
    </w:p>
    <w:p w:rsidR="0078253E" w:rsidRPr="000D13D5" w:rsidRDefault="0078253E" w:rsidP="00893E3F">
      <w:pPr>
        <w:widowControl/>
        <w:numPr>
          <w:ilvl w:val="0"/>
          <w:numId w:val="46"/>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сравнивать инструментарий (способы) получения географической информации на разных этапах географического изучения Земли;</w:t>
      </w:r>
    </w:p>
    <w:p w:rsidR="0078253E" w:rsidRPr="000D13D5" w:rsidRDefault="0078253E" w:rsidP="00893E3F">
      <w:pPr>
        <w:widowControl/>
        <w:numPr>
          <w:ilvl w:val="0"/>
          <w:numId w:val="46"/>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различать свойства вод отдельных частей Мирового океана;</w:t>
      </w:r>
    </w:p>
    <w:p w:rsidR="0078253E" w:rsidRPr="000D13D5" w:rsidRDefault="0078253E" w:rsidP="00893E3F">
      <w:pPr>
        <w:widowControl/>
        <w:numPr>
          <w:ilvl w:val="0"/>
          <w:numId w:val="46"/>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применять понятия «гидросфера», «круговорот воды», «цунами», «приливы и отливы» для решения учебных и (или) практико-ориентированных задач;</w:t>
      </w:r>
    </w:p>
    <w:p w:rsidR="0078253E" w:rsidRPr="000D13D5" w:rsidRDefault="0078253E" w:rsidP="00893E3F">
      <w:pPr>
        <w:widowControl/>
        <w:numPr>
          <w:ilvl w:val="0"/>
          <w:numId w:val="46"/>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классифицировать объекты гидросферы (моря, озёра, реки, подземные воды, болота, ледники) по заданным признакам;</w:t>
      </w:r>
    </w:p>
    <w:p w:rsidR="0078253E" w:rsidRPr="000D13D5" w:rsidRDefault="0078253E" w:rsidP="00893E3F">
      <w:pPr>
        <w:widowControl/>
        <w:numPr>
          <w:ilvl w:val="0"/>
          <w:numId w:val="46"/>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различать питание и режим рек;</w:t>
      </w:r>
    </w:p>
    <w:p w:rsidR="0078253E" w:rsidRPr="000D13D5" w:rsidRDefault="0078253E" w:rsidP="00893E3F">
      <w:pPr>
        <w:widowControl/>
        <w:numPr>
          <w:ilvl w:val="0"/>
          <w:numId w:val="46"/>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сравнивать реки по заданным признакам;</w:t>
      </w:r>
    </w:p>
    <w:p w:rsidR="0078253E" w:rsidRPr="000D13D5" w:rsidRDefault="0078253E" w:rsidP="00893E3F">
      <w:pPr>
        <w:widowControl/>
        <w:numPr>
          <w:ilvl w:val="0"/>
          <w:numId w:val="46"/>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lastRenderedPageBreak/>
        <w:t>различать понятия «грунтовые, межпластовые и артезианские воды» и применять их для решения учебных и (или) практико-ориентированных задач;</w:t>
      </w:r>
    </w:p>
    <w:p w:rsidR="0078253E" w:rsidRPr="000D13D5" w:rsidRDefault="0078253E" w:rsidP="00893E3F">
      <w:pPr>
        <w:widowControl/>
        <w:numPr>
          <w:ilvl w:val="0"/>
          <w:numId w:val="46"/>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устанавливать причинно-следственные связи между питанием, режимом реки и климатом на территории речного бассейна;</w:t>
      </w:r>
    </w:p>
    <w:p w:rsidR="0078253E" w:rsidRPr="000D13D5" w:rsidRDefault="0078253E" w:rsidP="00893E3F">
      <w:pPr>
        <w:widowControl/>
        <w:numPr>
          <w:ilvl w:val="0"/>
          <w:numId w:val="46"/>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приводить примеры районов распространения многолетней мерзлоты;</w:t>
      </w:r>
    </w:p>
    <w:p w:rsidR="0078253E" w:rsidRPr="000D13D5" w:rsidRDefault="0078253E" w:rsidP="00893E3F">
      <w:pPr>
        <w:widowControl/>
        <w:numPr>
          <w:ilvl w:val="0"/>
          <w:numId w:val="46"/>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называть причины образования цунами, приливов и отливов;</w:t>
      </w:r>
    </w:p>
    <w:p w:rsidR="0078253E" w:rsidRPr="000D13D5" w:rsidRDefault="0078253E" w:rsidP="00893E3F">
      <w:pPr>
        <w:widowControl/>
        <w:numPr>
          <w:ilvl w:val="0"/>
          <w:numId w:val="46"/>
        </w:numPr>
        <w:spacing w:after="0" w:line="240" w:lineRule="atLeast"/>
        <w:ind w:left="0" w:firstLine="709"/>
        <w:jc w:val="both"/>
        <w:rPr>
          <w:rFonts w:ascii="Times New Roman" w:hAnsi="Times New Roman"/>
          <w:sz w:val="24"/>
          <w:szCs w:val="24"/>
        </w:rPr>
      </w:pPr>
      <w:r w:rsidRPr="000D13D5">
        <w:rPr>
          <w:rFonts w:ascii="Times New Roman" w:hAnsi="Times New Roman"/>
          <w:sz w:val="24"/>
          <w:szCs w:val="24"/>
        </w:rPr>
        <w:t>описывать состав, строение атмосферы;</w:t>
      </w:r>
    </w:p>
    <w:p w:rsidR="0078253E" w:rsidRPr="000D13D5" w:rsidRDefault="0078253E" w:rsidP="00893E3F">
      <w:pPr>
        <w:widowControl/>
        <w:numPr>
          <w:ilvl w:val="0"/>
          <w:numId w:val="46"/>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78253E" w:rsidRPr="000D13D5" w:rsidRDefault="0078253E" w:rsidP="00893E3F">
      <w:pPr>
        <w:widowControl/>
        <w:numPr>
          <w:ilvl w:val="0"/>
          <w:numId w:val="46"/>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78253E" w:rsidRPr="000D13D5" w:rsidRDefault="0078253E" w:rsidP="00893E3F">
      <w:pPr>
        <w:widowControl/>
        <w:numPr>
          <w:ilvl w:val="0"/>
          <w:numId w:val="46"/>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различать свойства воздуха; климаты Земли; климатообразующие факторы;</w:t>
      </w:r>
    </w:p>
    <w:p w:rsidR="0078253E" w:rsidRPr="000D13D5" w:rsidRDefault="0078253E" w:rsidP="00893E3F">
      <w:pPr>
        <w:widowControl/>
        <w:numPr>
          <w:ilvl w:val="0"/>
          <w:numId w:val="46"/>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78253E" w:rsidRPr="000D13D5" w:rsidRDefault="0078253E" w:rsidP="00893E3F">
      <w:pPr>
        <w:widowControl/>
        <w:numPr>
          <w:ilvl w:val="0"/>
          <w:numId w:val="46"/>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78253E" w:rsidRPr="000D13D5" w:rsidRDefault="0078253E" w:rsidP="00893E3F">
      <w:pPr>
        <w:widowControl/>
        <w:numPr>
          <w:ilvl w:val="0"/>
          <w:numId w:val="46"/>
        </w:numPr>
        <w:spacing w:after="0" w:line="240" w:lineRule="atLeast"/>
        <w:ind w:left="0" w:firstLine="709"/>
        <w:jc w:val="both"/>
        <w:rPr>
          <w:rFonts w:ascii="Times New Roman" w:hAnsi="Times New Roman"/>
          <w:sz w:val="24"/>
          <w:szCs w:val="24"/>
        </w:rPr>
      </w:pPr>
      <w:r w:rsidRPr="000D13D5">
        <w:rPr>
          <w:rFonts w:ascii="Times New Roman" w:hAnsi="Times New Roman"/>
          <w:sz w:val="24"/>
          <w:szCs w:val="24"/>
        </w:rPr>
        <w:t>различать виды атмосферных осадков;</w:t>
      </w:r>
    </w:p>
    <w:p w:rsidR="0078253E" w:rsidRPr="000D13D5" w:rsidRDefault="0078253E" w:rsidP="00893E3F">
      <w:pPr>
        <w:widowControl/>
        <w:numPr>
          <w:ilvl w:val="0"/>
          <w:numId w:val="46"/>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различать понятия «бризы» и «муссоны»;</w:t>
      </w:r>
    </w:p>
    <w:p w:rsidR="0078253E" w:rsidRPr="000D13D5" w:rsidRDefault="0078253E" w:rsidP="00893E3F">
      <w:pPr>
        <w:widowControl/>
        <w:numPr>
          <w:ilvl w:val="0"/>
          <w:numId w:val="46"/>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различать понятия «погода» и «климат»;</w:t>
      </w:r>
    </w:p>
    <w:p w:rsidR="0078253E" w:rsidRPr="000D13D5" w:rsidRDefault="0078253E" w:rsidP="00893E3F">
      <w:pPr>
        <w:widowControl/>
        <w:numPr>
          <w:ilvl w:val="0"/>
          <w:numId w:val="46"/>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различать понятия «атмосфера», «тропосфера», «стратосфера», «верхние слои атмосферы»;</w:t>
      </w:r>
    </w:p>
    <w:p w:rsidR="0078253E" w:rsidRPr="000D13D5" w:rsidRDefault="0078253E" w:rsidP="00893E3F">
      <w:pPr>
        <w:widowControl/>
        <w:numPr>
          <w:ilvl w:val="0"/>
          <w:numId w:val="46"/>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78253E" w:rsidRPr="000D13D5" w:rsidRDefault="0078253E" w:rsidP="00893E3F">
      <w:pPr>
        <w:widowControl/>
        <w:numPr>
          <w:ilvl w:val="0"/>
          <w:numId w:val="46"/>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78253E" w:rsidRPr="000D13D5" w:rsidRDefault="0078253E" w:rsidP="00893E3F">
      <w:pPr>
        <w:widowControl/>
        <w:numPr>
          <w:ilvl w:val="0"/>
          <w:numId w:val="46"/>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78253E" w:rsidRPr="000D13D5" w:rsidRDefault="0078253E" w:rsidP="00893E3F">
      <w:pPr>
        <w:widowControl/>
        <w:numPr>
          <w:ilvl w:val="0"/>
          <w:numId w:val="46"/>
        </w:numPr>
        <w:spacing w:after="0" w:line="240" w:lineRule="atLeast"/>
        <w:ind w:left="0" w:firstLine="709"/>
        <w:jc w:val="both"/>
        <w:rPr>
          <w:rFonts w:ascii="Times New Roman" w:hAnsi="Times New Roman"/>
          <w:sz w:val="24"/>
          <w:szCs w:val="24"/>
        </w:rPr>
      </w:pPr>
      <w:r w:rsidRPr="000D13D5">
        <w:rPr>
          <w:rFonts w:ascii="Times New Roman" w:hAnsi="Times New Roman"/>
          <w:sz w:val="24"/>
          <w:szCs w:val="24"/>
        </w:rPr>
        <w:t>называть границы биосферы;</w:t>
      </w:r>
    </w:p>
    <w:p w:rsidR="0078253E" w:rsidRPr="000D13D5" w:rsidRDefault="0078253E" w:rsidP="00893E3F">
      <w:pPr>
        <w:widowControl/>
        <w:numPr>
          <w:ilvl w:val="0"/>
          <w:numId w:val="46"/>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приводить примеры приспособления живых организмов к среде обитания в разных природных зонах;</w:t>
      </w:r>
    </w:p>
    <w:p w:rsidR="0078253E" w:rsidRPr="000D13D5" w:rsidRDefault="0078253E" w:rsidP="00893E3F">
      <w:pPr>
        <w:widowControl/>
        <w:numPr>
          <w:ilvl w:val="0"/>
          <w:numId w:val="46"/>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различать растительный и животный мир разных территорий Земли;</w:t>
      </w:r>
    </w:p>
    <w:p w:rsidR="0078253E" w:rsidRPr="000D13D5" w:rsidRDefault="0078253E" w:rsidP="00893E3F">
      <w:pPr>
        <w:widowControl/>
        <w:numPr>
          <w:ilvl w:val="0"/>
          <w:numId w:val="46"/>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объяснять взаимосвязи компонентов природы в природно-территориальном комплексе;</w:t>
      </w:r>
    </w:p>
    <w:p w:rsidR="0078253E" w:rsidRPr="000D13D5" w:rsidRDefault="0078253E" w:rsidP="00893E3F">
      <w:pPr>
        <w:widowControl/>
        <w:numPr>
          <w:ilvl w:val="0"/>
          <w:numId w:val="46"/>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сравнивать особенности растительного и животного мира в различных природных зонах;</w:t>
      </w:r>
    </w:p>
    <w:p w:rsidR="0078253E" w:rsidRPr="000D13D5" w:rsidRDefault="0078253E" w:rsidP="00893E3F">
      <w:pPr>
        <w:widowControl/>
        <w:numPr>
          <w:ilvl w:val="0"/>
          <w:numId w:val="46"/>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78253E" w:rsidRPr="000D13D5" w:rsidRDefault="0078253E" w:rsidP="00893E3F">
      <w:pPr>
        <w:widowControl/>
        <w:numPr>
          <w:ilvl w:val="0"/>
          <w:numId w:val="46"/>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сравнивать плодородие почв в различных природных зонах;</w:t>
      </w:r>
    </w:p>
    <w:p w:rsidR="0078253E" w:rsidRPr="000D13D5" w:rsidRDefault="0078253E" w:rsidP="00893E3F">
      <w:pPr>
        <w:widowControl/>
        <w:numPr>
          <w:ilvl w:val="0"/>
          <w:numId w:val="46"/>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lastRenderedPageBreak/>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78253E" w:rsidRPr="000D13D5" w:rsidRDefault="0078253E" w:rsidP="00F56010">
      <w:pPr>
        <w:spacing w:after="0" w:line="240" w:lineRule="atLeast"/>
        <w:ind w:firstLine="709"/>
        <w:jc w:val="both"/>
        <w:rPr>
          <w:rFonts w:ascii="Times New Roman" w:hAnsi="Times New Roman"/>
          <w:sz w:val="24"/>
          <w:szCs w:val="24"/>
          <w:lang w:val="ru-RU"/>
        </w:rPr>
      </w:pPr>
    </w:p>
    <w:p w:rsidR="0078253E" w:rsidRPr="000D13D5" w:rsidRDefault="0078253E" w:rsidP="00F56010">
      <w:pPr>
        <w:spacing w:after="0" w:line="240" w:lineRule="atLeast"/>
        <w:ind w:firstLine="709"/>
        <w:jc w:val="both"/>
        <w:rPr>
          <w:rFonts w:ascii="Times New Roman" w:hAnsi="Times New Roman"/>
          <w:sz w:val="24"/>
          <w:szCs w:val="24"/>
        </w:rPr>
      </w:pPr>
      <w:r w:rsidRPr="000D13D5">
        <w:rPr>
          <w:rFonts w:ascii="Times New Roman" w:hAnsi="Times New Roman"/>
          <w:b/>
          <w:sz w:val="24"/>
          <w:szCs w:val="24"/>
        </w:rPr>
        <w:t>7 КЛАСС</w:t>
      </w:r>
    </w:p>
    <w:p w:rsidR="0078253E" w:rsidRPr="000D13D5" w:rsidRDefault="0078253E" w:rsidP="00F56010">
      <w:pPr>
        <w:spacing w:after="0" w:line="240" w:lineRule="atLeast"/>
        <w:ind w:firstLine="709"/>
        <w:jc w:val="both"/>
        <w:rPr>
          <w:rFonts w:ascii="Times New Roman" w:hAnsi="Times New Roman"/>
          <w:sz w:val="24"/>
          <w:szCs w:val="24"/>
        </w:rPr>
      </w:pPr>
    </w:p>
    <w:p w:rsidR="0078253E" w:rsidRPr="000D13D5" w:rsidRDefault="0078253E" w:rsidP="00893E3F">
      <w:pPr>
        <w:widowControl/>
        <w:numPr>
          <w:ilvl w:val="0"/>
          <w:numId w:val="47"/>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78253E" w:rsidRPr="000D13D5" w:rsidRDefault="0078253E" w:rsidP="00893E3F">
      <w:pPr>
        <w:widowControl/>
        <w:numPr>
          <w:ilvl w:val="0"/>
          <w:numId w:val="47"/>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называть: строение и свойства (целостность, зональность, ритмичность) географической оболочки;</w:t>
      </w:r>
    </w:p>
    <w:p w:rsidR="0078253E" w:rsidRPr="000D13D5" w:rsidRDefault="0078253E" w:rsidP="00893E3F">
      <w:pPr>
        <w:widowControl/>
        <w:numPr>
          <w:ilvl w:val="0"/>
          <w:numId w:val="47"/>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78253E" w:rsidRPr="000D13D5" w:rsidRDefault="0078253E" w:rsidP="00893E3F">
      <w:pPr>
        <w:widowControl/>
        <w:numPr>
          <w:ilvl w:val="0"/>
          <w:numId w:val="47"/>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78253E" w:rsidRPr="000D13D5" w:rsidRDefault="0078253E" w:rsidP="00893E3F">
      <w:pPr>
        <w:widowControl/>
        <w:numPr>
          <w:ilvl w:val="0"/>
          <w:numId w:val="47"/>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различать изученные процессы и явления, происходящие в географической оболочке;</w:t>
      </w:r>
    </w:p>
    <w:p w:rsidR="0078253E" w:rsidRPr="000D13D5" w:rsidRDefault="0078253E" w:rsidP="00893E3F">
      <w:pPr>
        <w:widowControl/>
        <w:numPr>
          <w:ilvl w:val="0"/>
          <w:numId w:val="47"/>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приводить примеры изменений в геосферах в результате деятельности человека;</w:t>
      </w:r>
    </w:p>
    <w:p w:rsidR="0078253E" w:rsidRPr="000D13D5" w:rsidRDefault="0078253E" w:rsidP="00893E3F">
      <w:pPr>
        <w:widowControl/>
        <w:numPr>
          <w:ilvl w:val="0"/>
          <w:numId w:val="47"/>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описывать закономерности изменения в пространстве рельефа, климата, внутренних вод и органического мира;</w:t>
      </w:r>
    </w:p>
    <w:p w:rsidR="0078253E" w:rsidRPr="000D13D5" w:rsidRDefault="0078253E" w:rsidP="00893E3F">
      <w:pPr>
        <w:widowControl/>
        <w:numPr>
          <w:ilvl w:val="0"/>
          <w:numId w:val="47"/>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78253E" w:rsidRPr="000D13D5" w:rsidRDefault="0078253E" w:rsidP="00893E3F">
      <w:pPr>
        <w:widowControl/>
        <w:numPr>
          <w:ilvl w:val="0"/>
          <w:numId w:val="47"/>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78253E" w:rsidRPr="000D13D5" w:rsidRDefault="0078253E" w:rsidP="00893E3F">
      <w:pPr>
        <w:widowControl/>
        <w:numPr>
          <w:ilvl w:val="0"/>
          <w:numId w:val="47"/>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устанавливать (используя географические карты) взаимосвязи между движением литосферных плит и размещением крупных форм рельефа;</w:t>
      </w:r>
    </w:p>
    <w:p w:rsidR="0078253E" w:rsidRPr="000D13D5" w:rsidRDefault="0078253E" w:rsidP="00893E3F">
      <w:pPr>
        <w:widowControl/>
        <w:numPr>
          <w:ilvl w:val="0"/>
          <w:numId w:val="47"/>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классифицировать воздушные массы Земли, типы климата по заданным показателям;</w:t>
      </w:r>
    </w:p>
    <w:p w:rsidR="0078253E" w:rsidRPr="000D13D5" w:rsidRDefault="0078253E" w:rsidP="00893E3F">
      <w:pPr>
        <w:widowControl/>
        <w:numPr>
          <w:ilvl w:val="0"/>
          <w:numId w:val="47"/>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объяснять образование тропических муссонов, пассатов тропических широт, западных ветров;</w:t>
      </w:r>
    </w:p>
    <w:p w:rsidR="0078253E" w:rsidRPr="000D13D5" w:rsidRDefault="0078253E" w:rsidP="00893E3F">
      <w:pPr>
        <w:widowControl/>
        <w:numPr>
          <w:ilvl w:val="0"/>
          <w:numId w:val="47"/>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78253E" w:rsidRPr="000D13D5" w:rsidRDefault="0078253E" w:rsidP="00893E3F">
      <w:pPr>
        <w:widowControl/>
        <w:numPr>
          <w:ilvl w:val="0"/>
          <w:numId w:val="47"/>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описывать климат территории по климатограмме;</w:t>
      </w:r>
    </w:p>
    <w:p w:rsidR="0078253E" w:rsidRPr="000D13D5" w:rsidRDefault="0078253E" w:rsidP="00893E3F">
      <w:pPr>
        <w:widowControl/>
        <w:numPr>
          <w:ilvl w:val="0"/>
          <w:numId w:val="47"/>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объяснять влияние климатообразующих факторов на климатические особенности территории;</w:t>
      </w:r>
    </w:p>
    <w:p w:rsidR="0078253E" w:rsidRPr="000D13D5" w:rsidRDefault="0078253E" w:rsidP="00893E3F">
      <w:pPr>
        <w:widowControl/>
        <w:numPr>
          <w:ilvl w:val="0"/>
          <w:numId w:val="47"/>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78253E" w:rsidRPr="000D13D5" w:rsidRDefault="0078253E" w:rsidP="00893E3F">
      <w:pPr>
        <w:widowControl/>
        <w:numPr>
          <w:ilvl w:val="0"/>
          <w:numId w:val="47"/>
        </w:numPr>
        <w:spacing w:after="0" w:line="240" w:lineRule="atLeast"/>
        <w:ind w:left="0" w:firstLine="709"/>
        <w:jc w:val="both"/>
        <w:rPr>
          <w:rFonts w:ascii="Times New Roman" w:hAnsi="Times New Roman"/>
          <w:sz w:val="24"/>
          <w:szCs w:val="24"/>
        </w:rPr>
      </w:pPr>
      <w:r w:rsidRPr="000D13D5">
        <w:rPr>
          <w:rFonts w:ascii="Times New Roman" w:hAnsi="Times New Roman"/>
          <w:sz w:val="24"/>
          <w:szCs w:val="24"/>
        </w:rPr>
        <w:t>различать океанические течения;</w:t>
      </w:r>
    </w:p>
    <w:p w:rsidR="0078253E" w:rsidRPr="000D13D5" w:rsidRDefault="0078253E" w:rsidP="00893E3F">
      <w:pPr>
        <w:widowControl/>
        <w:numPr>
          <w:ilvl w:val="0"/>
          <w:numId w:val="47"/>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78253E" w:rsidRPr="000D13D5" w:rsidRDefault="0078253E" w:rsidP="00893E3F">
      <w:pPr>
        <w:widowControl/>
        <w:numPr>
          <w:ilvl w:val="0"/>
          <w:numId w:val="47"/>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78253E" w:rsidRPr="000D13D5" w:rsidRDefault="0078253E" w:rsidP="00893E3F">
      <w:pPr>
        <w:widowControl/>
        <w:numPr>
          <w:ilvl w:val="0"/>
          <w:numId w:val="47"/>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78253E" w:rsidRPr="000D13D5" w:rsidRDefault="0078253E" w:rsidP="00893E3F">
      <w:pPr>
        <w:widowControl/>
        <w:numPr>
          <w:ilvl w:val="0"/>
          <w:numId w:val="47"/>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lastRenderedPageBreak/>
        <w:t>различать и сравнивать численность населения крупных стран мира;</w:t>
      </w:r>
    </w:p>
    <w:p w:rsidR="0078253E" w:rsidRPr="000D13D5" w:rsidRDefault="0078253E" w:rsidP="00893E3F">
      <w:pPr>
        <w:widowControl/>
        <w:numPr>
          <w:ilvl w:val="0"/>
          <w:numId w:val="47"/>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сравнивать плотность населения различных территорий;</w:t>
      </w:r>
    </w:p>
    <w:p w:rsidR="0078253E" w:rsidRPr="000D13D5" w:rsidRDefault="0078253E" w:rsidP="00893E3F">
      <w:pPr>
        <w:widowControl/>
        <w:numPr>
          <w:ilvl w:val="0"/>
          <w:numId w:val="47"/>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применять понятие «плотность населения» для решения учебных и (или) практико-ориентированных задач;</w:t>
      </w:r>
    </w:p>
    <w:p w:rsidR="0078253E" w:rsidRPr="000D13D5" w:rsidRDefault="0078253E" w:rsidP="00893E3F">
      <w:pPr>
        <w:widowControl/>
        <w:numPr>
          <w:ilvl w:val="0"/>
          <w:numId w:val="47"/>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различать городские и сельские поселения;</w:t>
      </w:r>
    </w:p>
    <w:p w:rsidR="0078253E" w:rsidRPr="000D13D5" w:rsidRDefault="0078253E" w:rsidP="00893E3F">
      <w:pPr>
        <w:widowControl/>
        <w:numPr>
          <w:ilvl w:val="0"/>
          <w:numId w:val="47"/>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приводить примеры крупнейших городов мира;</w:t>
      </w:r>
    </w:p>
    <w:p w:rsidR="0078253E" w:rsidRPr="000D13D5" w:rsidRDefault="0078253E" w:rsidP="00893E3F">
      <w:pPr>
        <w:widowControl/>
        <w:numPr>
          <w:ilvl w:val="0"/>
          <w:numId w:val="47"/>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приводить примеры мировых и национальных религий;</w:t>
      </w:r>
    </w:p>
    <w:p w:rsidR="0078253E" w:rsidRPr="000D13D5" w:rsidRDefault="0078253E" w:rsidP="00893E3F">
      <w:pPr>
        <w:widowControl/>
        <w:numPr>
          <w:ilvl w:val="0"/>
          <w:numId w:val="47"/>
        </w:numPr>
        <w:spacing w:after="0" w:line="240" w:lineRule="atLeast"/>
        <w:ind w:left="0" w:firstLine="709"/>
        <w:jc w:val="both"/>
        <w:rPr>
          <w:rFonts w:ascii="Times New Roman" w:hAnsi="Times New Roman"/>
          <w:sz w:val="24"/>
          <w:szCs w:val="24"/>
        </w:rPr>
      </w:pPr>
      <w:r w:rsidRPr="000D13D5">
        <w:rPr>
          <w:rFonts w:ascii="Times New Roman" w:hAnsi="Times New Roman"/>
          <w:sz w:val="24"/>
          <w:szCs w:val="24"/>
        </w:rPr>
        <w:t>проводить языковую классификацию народов;</w:t>
      </w:r>
    </w:p>
    <w:p w:rsidR="0078253E" w:rsidRPr="000D13D5" w:rsidRDefault="0078253E" w:rsidP="00893E3F">
      <w:pPr>
        <w:widowControl/>
        <w:numPr>
          <w:ilvl w:val="0"/>
          <w:numId w:val="47"/>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различать основные виды хозяйственной деятельности людей на различных территориях;</w:t>
      </w:r>
    </w:p>
    <w:p w:rsidR="0078253E" w:rsidRPr="000D13D5" w:rsidRDefault="0078253E" w:rsidP="00893E3F">
      <w:pPr>
        <w:widowControl/>
        <w:numPr>
          <w:ilvl w:val="0"/>
          <w:numId w:val="47"/>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определять страны по их существенным признакам;</w:t>
      </w:r>
    </w:p>
    <w:p w:rsidR="0078253E" w:rsidRPr="000D13D5" w:rsidRDefault="0078253E" w:rsidP="00893E3F">
      <w:pPr>
        <w:widowControl/>
        <w:numPr>
          <w:ilvl w:val="0"/>
          <w:numId w:val="47"/>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78253E" w:rsidRPr="000D13D5" w:rsidRDefault="0078253E" w:rsidP="00893E3F">
      <w:pPr>
        <w:widowControl/>
        <w:numPr>
          <w:ilvl w:val="0"/>
          <w:numId w:val="47"/>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объяснять особенности природы, населения и хозяйства отдельных территорий;</w:t>
      </w:r>
    </w:p>
    <w:p w:rsidR="0078253E" w:rsidRPr="000D13D5" w:rsidRDefault="0078253E" w:rsidP="00893E3F">
      <w:pPr>
        <w:widowControl/>
        <w:numPr>
          <w:ilvl w:val="0"/>
          <w:numId w:val="47"/>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использовать знания о населении материков и стран для решения различных учебных и практико-ориентированных задач;</w:t>
      </w:r>
    </w:p>
    <w:p w:rsidR="0078253E" w:rsidRPr="000D13D5" w:rsidRDefault="0078253E" w:rsidP="00893E3F">
      <w:pPr>
        <w:widowControl/>
        <w:numPr>
          <w:ilvl w:val="0"/>
          <w:numId w:val="47"/>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78253E" w:rsidRPr="000D13D5" w:rsidRDefault="0078253E" w:rsidP="00893E3F">
      <w:pPr>
        <w:widowControl/>
        <w:numPr>
          <w:ilvl w:val="0"/>
          <w:numId w:val="47"/>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8253E" w:rsidRPr="000D13D5" w:rsidRDefault="0078253E" w:rsidP="00893E3F">
      <w:pPr>
        <w:widowControl/>
        <w:numPr>
          <w:ilvl w:val="0"/>
          <w:numId w:val="47"/>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78253E" w:rsidRPr="000D13D5" w:rsidRDefault="0078253E" w:rsidP="00893E3F">
      <w:pPr>
        <w:widowControl/>
        <w:numPr>
          <w:ilvl w:val="0"/>
          <w:numId w:val="47"/>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приводить примеры взаимодействия природы и общества в пределах отдельных территорий;</w:t>
      </w:r>
    </w:p>
    <w:p w:rsidR="0078253E" w:rsidRPr="000D13D5" w:rsidRDefault="0078253E" w:rsidP="00893E3F">
      <w:pPr>
        <w:widowControl/>
        <w:numPr>
          <w:ilvl w:val="0"/>
          <w:numId w:val="47"/>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78253E" w:rsidRPr="000D13D5" w:rsidRDefault="0078253E" w:rsidP="00F56010">
      <w:pPr>
        <w:spacing w:after="0" w:line="240" w:lineRule="atLeast"/>
        <w:ind w:firstLine="709"/>
        <w:jc w:val="both"/>
        <w:rPr>
          <w:rFonts w:ascii="Times New Roman" w:hAnsi="Times New Roman"/>
          <w:sz w:val="24"/>
          <w:szCs w:val="24"/>
          <w:lang w:val="ru-RU"/>
        </w:rPr>
      </w:pPr>
    </w:p>
    <w:p w:rsidR="0078253E" w:rsidRPr="000D13D5" w:rsidRDefault="0078253E" w:rsidP="00F56010">
      <w:pPr>
        <w:spacing w:after="0" w:line="240" w:lineRule="atLeast"/>
        <w:ind w:firstLine="709"/>
        <w:jc w:val="both"/>
        <w:rPr>
          <w:rFonts w:ascii="Times New Roman" w:hAnsi="Times New Roman"/>
          <w:sz w:val="24"/>
          <w:szCs w:val="24"/>
        </w:rPr>
      </w:pPr>
      <w:r w:rsidRPr="000D13D5">
        <w:rPr>
          <w:rFonts w:ascii="Times New Roman" w:hAnsi="Times New Roman"/>
          <w:b/>
          <w:sz w:val="24"/>
          <w:szCs w:val="24"/>
        </w:rPr>
        <w:t>8 КЛАСС</w:t>
      </w:r>
    </w:p>
    <w:p w:rsidR="0078253E" w:rsidRPr="000D13D5" w:rsidRDefault="0078253E" w:rsidP="00F56010">
      <w:pPr>
        <w:spacing w:after="0" w:line="240" w:lineRule="atLeast"/>
        <w:ind w:firstLine="709"/>
        <w:jc w:val="both"/>
        <w:rPr>
          <w:rFonts w:ascii="Times New Roman" w:hAnsi="Times New Roman"/>
          <w:sz w:val="24"/>
          <w:szCs w:val="24"/>
        </w:rPr>
      </w:pPr>
    </w:p>
    <w:p w:rsidR="0078253E" w:rsidRPr="000D13D5" w:rsidRDefault="0078253E" w:rsidP="00893E3F">
      <w:pPr>
        <w:widowControl/>
        <w:numPr>
          <w:ilvl w:val="0"/>
          <w:numId w:val="48"/>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Характеризовать основные этапы истории формирования и изучения территории России;</w:t>
      </w:r>
    </w:p>
    <w:p w:rsidR="0078253E" w:rsidRPr="000D13D5" w:rsidRDefault="0078253E" w:rsidP="00893E3F">
      <w:pPr>
        <w:widowControl/>
        <w:numPr>
          <w:ilvl w:val="0"/>
          <w:numId w:val="48"/>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78253E" w:rsidRPr="000D13D5" w:rsidRDefault="0078253E" w:rsidP="00893E3F">
      <w:pPr>
        <w:widowControl/>
        <w:numPr>
          <w:ilvl w:val="0"/>
          <w:numId w:val="48"/>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характеризовать географическое положение России с использованием информации из различных источников;</w:t>
      </w:r>
    </w:p>
    <w:p w:rsidR="0078253E" w:rsidRPr="000D13D5" w:rsidRDefault="0078253E" w:rsidP="00893E3F">
      <w:pPr>
        <w:widowControl/>
        <w:numPr>
          <w:ilvl w:val="0"/>
          <w:numId w:val="48"/>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различать федеральные округа, крупные географические районы и макрорегионы России;</w:t>
      </w:r>
    </w:p>
    <w:p w:rsidR="0078253E" w:rsidRPr="000D13D5" w:rsidRDefault="0078253E" w:rsidP="00893E3F">
      <w:pPr>
        <w:widowControl/>
        <w:numPr>
          <w:ilvl w:val="0"/>
          <w:numId w:val="48"/>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приводить примеры субъектов Российской Федерации разных видов и показывать их на географической карте;</w:t>
      </w:r>
    </w:p>
    <w:p w:rsidR="0078253E" w:rsidRPr="000D13D5" w:rsidRDefault="0078253E" w:rsidP="00893E3F">
      <w:pPr>
        <w:widowControl/>
        <w:numPr>
          <w:ilvl w:val="0"/>
          <w:numId w:val="48"/>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lastRenderedPageBreak/>
        <w:t>оценивать влияние географического положения регионов России на особенности природы, жизнь и хозяйственную деятельность населения;</w:t>
      </w:r>
    </w:p>
    <w:p w:rsidR="0078253E" w:rsidRPr="000D13D5" w:rsidRDefault="0078253E" w:rsidP="00893E3F">
      <w:pPr>
        <w:widowControl/>
        <w:numPr>
          <w:ilvl w:val="0"/>
          <w:numId w:val="48"/>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78253E" w:rsidRPr="000D13D5" w:rsidRDefault="0078253E" w:rsidP="00893E3F">
      <w:pPr>
        <w:widowControl/>
        <w:numPr>
          <w:ilvl w:val="0"/>
          <w:numId w:val="48"/>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оценивать степень благоприятности природных условий в пределах отдельных регионов страны;</w:t>
      </w:r>
    </w:p>
    <w:p w:rsidR="0078253E" w:rsidRPr="000D13D5" w:rsidRDefault="0078253E" w:rsidP="00893E3F">
      <w:pPr>
        <w:widowControl/>
        <w:numPr>
          <w:ilvl w:val="0"/>
          <w:numId w:val="48"/>
        </w:numPr>
        <w:spacing w:after="0" w:line="240" w:lineRule="atLeast"/>
        <w:ind w:left="0" w:firstLine="709"/>
        <w:jc w:val="both"/>
        <w:rPr>
          <w:rFonts w:ascii="Times New Roman" w:hAnsi="Times New Roman"/>
          <w:sz w:val="24"/>
          <w:szCs w:val="24"/>
        </w:rPr>
      </w:pPr>
      <w:r w:rsidRPr="000D13D5">
        <w:rPr>
          <w:rFonts w:ascii="Times New Roman" w:hAnsi="Times New Roman"/>
          <w:sz w:val="24"/>
          <w:szCs w:val="24"/>
        </w:rPr>
        <w:t>проводить классификацию природных ресурсов;</w:t>
      </w:r>
    </w:p>
    <w:p w:rsidR="0078253E" w:rsidRPr="000D13D5" w:rsidRDefault="0078253E" w:rsidP="00893E3F">
      <w:pPr>
        <w:widowControl/>
        <w:numPr>
          <w:ilvl w:val="0"/>
          <w:numId w:val="48"/>
        </w:numPr>
        <w:spacing w:after="0" w:line="240" w:lineRule="atLeast"/>
        <w:ind w:left="0" w:firstLine="709"/>
        <w:jc w:val="both"/>
        <w:rPr>
          <w:rFonts w:ascii="Times New Roman" w:hAnsi="Times New Roman"/>
          <w:sz w:val="24"/>
          <w:szCs w:val="24"/>
        </w:rPr>
      </w:pPr>
      <w:r w:rsidRPr="000D13D5">
        <w:rPr>
          <w:rFonts w:ascii="Times New Roman" w:hAnsi="Times New Roman"/>
          <w:sz w:val="24"/>
          <w:szCs w:val="24"/>
        </w:rPr>
        <w:t>распознавать типы природопользования;</w:t>
      </w:r>
    </w:p>
    <w:p w:rsidR="0078253E" w:rsidRPr="000D13D5" w:rsidRDefault="0078253E" w:rsidP="00893E3F">
      <w:pPr>
        <w:widowControl/>
        <w:numPr>
          <w:ilvl w:val="0"/>
          <w:numId w:val="48"/>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78253E" w:rsidRPr="000D13D5" w:rsidRDefault="0078253E" w:rsidP="00893E3F">
      <w:pPr>
        <w:widowControl/>
        <w:numPr>
          <w:ilvl w:val="0"/>
          <w:numId w:val="48"/>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78253E" w:rsidRPr="000D13D5" w:rsidRDefault="0078253E" w:rsidP="00893E3F">
      <w:pPr>
        <w:widowControl/>
        <w:numPr>
          <w:ilvl w:val="0"/>
          <w:numId w:val="48"/>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сравнивать особенности компонентов природы отдельных территорий страны;</w:t>
      </w:r>
    </w:p>
    <w:p w:rsidR="0078253E" w:rsidRPr="000D13D5" w:rsidRDefault="0078253E" w:rsidP="00893E3F">
      <w:pPr>
        <w:widowControl/>
        <w:numPr>
          <w:ilvl w:val="0"/>
          <w:numId w:val="48"/>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объяснять особенности компонентов природы отдельных территорий страны;</w:t>
      </w:r>
    </w:p>
    <w:p w:rsidR="0078253E" w:rsidRPr="000D13D5" w:rsidRDefault="0078253E" w:rsidP="00893E3F">
      <w:pPr>
        <w:widowControl/>
        <w:numPr>
          <w:ilvl w:val="0"/>
          <w:numId w:val="48"/>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78253E" w:rsidRPr="000D13D5" w:rsidRDefault="0078253E" w:rsidP="00893E3F">
      <w:pPr>
        <w:widowControl/>
        <w:numPr>
          <w:ilvl w:val="0"/>
          <w:numId w:val="48"/>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называть географические процессы и явления, определяющие особенности природы страны, отдельных регионов и своей местности;</w:t>
      </w:r>
    </w:p>
    <w:p w:rsidR="0078253E" w:rsidRPr="000D13D5" w:rsidRDefault="0078253E" w:rsidP="00893E3F">
      <w:pPr>
        <w:widowControl/>
        <w:numPr>
          <w:ilvl w:val="0"/>
          <w:numId w:val="48"/>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объяснять распространение по территории страны областей современного горообразования, землетрясений и вулканизма;</w:t>
      </w:r>
    </w:p>
    <w:p w:rsidR="0078253E" w:rsidRPr="000D13D5" w:rsidRDefault="0078253E" w:rsidP="00893E3F">
      <w:pPr>
        <w:widowControl/>
        <w:numPr>
          <w:ilvl w:val="0"/>
          <w:numId w:val="48"/>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применять понятия «плита», «щит», «моренный холм», «бараньи лбы», «бархан», «дюна» для решения учебных и (или) практико-ориентированных задач;</w:t>
      </w:r>
    </w:p>
    <w:p w:rsidR="0078253E" w:rsidRPr="000D13D5" w:rsidRDefault="0078253E" w:rsidP="00893E3F">
      <w:pPr>
        <w:widowControl/>
        <w:numPr>
          <w:ilvl w:val="0"/>
          <w:numId w:val="48"/>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78253E" w:rsidRPr="000D13D5" w:rsidRDefault="0078253E" w:rsidP="00893E3F">
      <w:pPr>
        <w:widowControl/>
        <w:numPr>
          <w:ilvl w:val="0"/>
          <w:numId w:val="48"/>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78253E" w:rsidRPr="000D13D5" w:rsidRDefault="0078253E" w:rsidP="00893E3F">
      <w:pPr>
        <w:widowControl/>
        <w:numPr>
          <w:ilvl w:val="0"/>
          <w:numId w:val="48"/>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описывать и прогнозировать погоду территории по карте погоды;</w:t>
      </w:r>
    </w:p>
    <w:p w:rsidR="0078253E" w:rsidRPr="000D13D5" w:rsidRDefault="0078253E" w:rsidP="00893E3F">
      <w:pPr>
        <w:widowControl/>
        <w:numPr>
          <w:ilvl w:val="0"/>
          <w:numId w:val="48"/>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78253E" w:rsidRPr="000D13D5" w:rsidRDefault="0078253E" w:rsidP="00893E3F">
      <w:pPr>
        <w:widowControl/>
        <w:numPr>
          <w:ilvl w:val="0"/>
          <w:numId w:val="48"/>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проводить классификацию типов климата и почв России;</w:t>
      </w:r>
    </w:p>
    <w:p w:rsidR="0078253E" w:rsidRPr="000D13D5" w:rsidRDefault="0078253E" w:rsidP="00893E3F">
      <w:pPr>
        <w:widowControl/>
        <w:numPr>
          <w:ilvl w:val="0"/>
          <w:numId w:val="48"/>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распознавать показатели, характеризующие состояние окружающей среды;</w:t>
      </w:r>
    </w:p>
    <w:p w:rsidR="0078253E" w:rsidRPr="000D13D5" w:rsidRDefault="0078253E" w:rsidP="00893E3F">
      <w:pPr>
        <w:widowControl/>
        <w:numPr>
          <w:ilvl w:val="0"/>
          <w:numId w:val="48"/>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78253E" w:rsidRPr="000D13D5" w:rsidRDefault="0078253E" w:rsidP="00893E3F">
      <w:pPr>
        <w:widowControl/>
        <w:numPr>
          <w:ilvl w:val="0"/>
          <w:numId w:val="48"/>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приводить примеры мер безопасности, в том числе для экономики семьи, в случае природных стихийных бедствий и техногенных катастроф;</w:t>
      </w:r>
    </w:p>
    <w:p w:rsidR="0078253E" w:rsidRPr="000D13D5" w:rsidRDefault="0078253E" w:rsidP="00893E3F">
      <w:pPr>
        <w:widowControl/>
        <w:numPr>
          <w:ilvl w:val="0"/>
          <w:numId w:val="48"/>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приводить примеры рационального и нерационального природопользования;</w:t>
      </w:r>
    </w:p>
    <w:p w:rsidR="0078253E" w:rsidRPr="000D13D5" w:rsidRDefault="0078253E" w:rsidP="00893E3F">
      <w:pPr>
        <w:widowControl/>
        <w:numPr>
          <w:ilvl w:val="0"/>
          <w:numId w:val="48"/>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lastRenderedPageBreak/>
        <w:t>приводить примеры особо охраняемых природных территорий России и своего края, животных и растений, занесённых в Красную книгу России;</w:t>
      </w:r>
    </w:p>
    <w:p w:rsidR="0078253E" w:rsidRPr="000D13D5" w:rsidRDefault="0078253E" w:rsidP="00893E3F">
      <w:pPr>
        <w:widowControl/>
        <w:numPr>
          <w:ilvl w:val="0"/>
          <w:numId w:val="48"/>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78253E" w:rsidRPr="000D13D5" w:rsidRDefault="0078253E" w:rsidP="00893E3F">
      <w:pPr>
        <w:widowControl/>
        <w:numPr>
          <w:ilvl w:val="0"/>
          <w:numId w:val="48"/>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приводить примеры адаптации человека к разнообразным природным условиям на территории страны;</w:t>
      </w:r>
    </w:p>
    <w:p w:rsidR="0078253E" w:rsidRPr="000D13D5" w:rsidRDefault="0078253E" w:rsidP="00893E3F">
      <w:pPr>
        <w:widowControl/>
        <w:numPr>
          <w:ilvl w:val="0"/>
          <w:numId w:val="48"/>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сравнивать показатели воспроизводства и качества населения России с мировыми показателями и показателями других стран;</w:t>
      </w:r>
    </w:p>
    <w:p w:rsidR="0078253E" w:rsidRPr="000D13D5" w:rsidRDefault="0078253E" w:rsidP="00893E3F">
      <w:pPr>
        <w:widowControl/>
        <w:numPr>
          <w:ilvl w:val="0"/>
          <w:numId w:val="48"/>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78253E" w:rsidRPr="000D13D5" w:rsidRDefault="0078253E" w:rsidP="00893E3F">
      <w:pPr>
        <w:widowControl/>
        <w:numPr>
          <w:ilvl w:val="0"/>
          <w:numId w:val="48"/>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проводить классификацию населённых пунктов и регионов России по заданным основаниям;</w:t>
      </w:r>
    </w:p>
    <w:p w:rsidR="0078253E" w:rsidRPr="000D13D5" w:rsidRDefault="0078253E" w:rsidP="00893E3F">
      <w:pPr>
        <w:widowControl/>
        <w:numPr>
          <w:ilvl w:val="0"/>
          <w:numId w:val="48"/>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78253E" w:rsidRPr="000D13D5" w:rsidRDefault="0078253E" w:rsidP="00893E3F">
      <w:pPr>
        <w:widowControl/>
        <w:numPr>
          <w:ilvl w:val="0"/>
          <w:numId w:val="48"/>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78253E" w:rsidRPr="000D13D5" w:rsidRDefault="0078253E" w:rsidP="00893E3F">
      <w:pPr>
        <w:widowControl/>
        <w:numPr>
          <w:ilvl w:val="0"/>
          <w:numId w:val="48"/>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78253E" w:rsidRPr="000D13D5" w:rsidRDefault="0078253E" w:rsidP="00F56010">
      <w:pPr>
        <w:spacing w:after="0" w:line="240" w:lineRule="atLeast"/>
        <w:ind w:firstLine="709"/>
        <w:jc w:val="both"/>
        <w:rPr>
          <w:rFonts w:ascii="Times New Roman" w:hAnsi="Times New Roman"/>
          <w:sz w:val="24"/>
          <w:szCs w:val="24"/>
          <w:lang w:val="ru-RU"/>
        </w:rPr>
      </w:pPr>
    </w:p>
    <w:p w:rsidR="0078253E" w:rsidRPr="000D13D5" w:rsidRDefault="0078253E" w:rsidP="00F56010">
      <w:pPr>
        <w:spacing w:after="0" w:line="240" w:lineRule="atLeast"/>
        <w:ind w:firstLine="709"/>
        <w:jc w:val="both"/>
        <w:rPr>
          <w:rFonts w:ascii="Times New Roman" w:hAnsi="Times New Roman"/>
          <w:sz w:val="24"/>
          <w:szCs w:val="24"/>
        </w:rPr>
      </w:pPr>
      <w:r w:rsidRPr="000D13D5">
        <w:rPr>
          <w:rFonts w:ascii="Times New Roman" w:hAnsi="Times New Roman"/>
          <w:b/>
          <w:sz w:val="24"/>
          <w:szCs w:val="24"/>
        </w:rPr>
        <w:t>9 КЛАСС</w:t>
      </w:r>
    </w:p>
    <w:p w:rsidR="0078253E" w:rsidRPr="000D13D5" w:rsidRDefault="0078253E" w:rsidP="00F56010">
      <w:pPr>
        <w:spacing w:after="0" w:line="240" w:lineRule="atLeast"/>
        <w:ind w:firstLine="709"/>
        <w:jc w:val="both"/>
        <w:rPr>
          <w:rFonts w:ascii="Times New Roman" w:hAnsi="Times New Roman"/>
          <w:sz w:val="24"/>
          <w:szCs w:val="24"/>
        </w:rPr>
      </w:pPr>
    </w:p>
    <w:p w:rsidR="0078253E" w:rsidRPr="000D13D5" w:rsidRDefault="0078253E" w:rsidP="00893E3F">
      <w:pPr>
        <w:widowControl/>
        <w:numPr>
          <w:ilvl w:val="0"/>
          <w:numId w:val="49"/>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8253E" w:rsidRPr="000D13D5" w:rsidRDefault="0078253E" w:rsidP="00893E3F">
      <w:pPr>
        <w:widowControl/>
        <w:numPr>
          <w:ilvl w:val="0"/>
          <w:numId w:val="49"/>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8253E" w:rsidRPr="000D13D5" w:rsidRDefault="0078253E" w:rsidP="00893E3F">
      <w:pPr>
        <w:widowControl/>
        <w:numPr>
          <w:ilvl w:val="0"/>
          <w:numId w:val="49"/>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78253E" w:rsidRPr="000D13D5" w:rsidRDefault="0078253E" w:rsidP="00893E3F">
      <w:pPr>
        <w:widowControl/>
        <w:numPr>
          <w:ilvl w:val="0"/>
          <w:numId w:val="49"/>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8253E" w:rsidRPr="000D13D5" w:rsidRDefault="0078253E" w:rsidP="00893E3F">
      <w:pPr>
        <w:widowControl/>
        <w:numPr>
          <w:ilvl w:val="0"/>
          <w:numId w:val="49"/>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 xml:space="preserve">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w:t>
      </w:r>
      <w:r w:rsidRPr="000D13D5">
        <w:rPr>
          <w:rFonts w:ascii="Times New Roman" w:hAnsi="Times New Roman"/>
          <w:sz w:val="24"/>
          <w:szCs w:val="24"/>
          <w:lang w:val="ru-RU"/>
        </w:rPr>
        <w:lastRenderedPageBreak/>
        <w:t>«химико-лесной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78253E" w:rsidRPr="000D13D5" w:rsidRDefault="0078253E" w:rsidP="00893E3F">
      <w:pPr>
        <w:widowControl/>
        <w:numPr>
          <w:ilvl w:val="0"/>
          <w:numId w:val="49"/>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78253E" w:rsidRPr="000D13D5" w:rsidRDefault="0078253E" w:rsidP="00893E3F">
      <w:pPr>
        <w:widowControl/>
        <w:numPr>
          <w:ilvl w:val="0"/>
          <w:numId w:val="49"/>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различать территории опережающего развития (ТОР), Арктическую зону и зону Севера России;</w:t>
      </w:r>
    </w:p>
    <w:p w:rsidR="0078253E" w:rsidRPr="000D13D5" w:rsidRDefault="0078253E" w:rsidP="00893E3F">
      <w:pPr>
        <w:widowControl/>
        <w:numPr>
          <w:ilvl w:val="0"/>
          <w:numId w:val="49"/>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78253E" w:rsidRPr="000D13D5" w:rsidRDefault="0078253E" w:rsidP="00893E3F">
      <w:pPr>
        <w:widowControl/>
        <w:numPr>
          <w:ilvl w:val="0"/>
          <w:numId w:val="49"/>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78253E" w:rsidRPr="000D13D5" w:rsidRDefault="0078253E" w:rsidP="00893E3F">
      <w:pPr>
        <w:widowControl/>
        <w:numPr>
          <w:ilvl w:val="0"/>
          <w:numId w:val="49"/>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8253E" w:rsidRPr="000D13D5" w:rsidRDefault="0078253E" w:rsidP="00893E3F">
      <w:pPr>
        <w:widowControl/>
        <w:numPr>
          <w:ilvl w:val="0"/>
          <w:numId w:val="49"/>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78253E" w:rsidRPr="000D13D5" w:rsidRDefault="0078253E" w:rsidP="00893E3F">
      <w:pPr>
        <w:widowControl/>
        <w:numPr>
          <w:ilvl w:val="0"/>
          <w:numId w:val="49"/>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различать природно-ресурсный, человеческий и производственный капитал;</w:t>
      </w:r>
    </w:p>
    <w:p w:rsidR="0078253E" w:rsidRPr="000D13D5" w:rsidRDefault="0078253E" w:rsidP="00893E3F">
      <w:pPr>
        <w:widowControl/>
        <w:numPr>
          <w:ilvl w:val="0"/>
          <w:numId w:val="49"/>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различать виды транспорта и основные показатели их работы: грузооборот и пассажирооборот;</w:t>
      </w:r>
    </w:p>
    <w:p w:rsidR="0078253E" w:rsidRPr="000D13D5" w:rsidRDefault="0078253E" w:rsidP="00893E3F">
      <w:pPr>
        <w:widowControl/>
        <w:numPr>
          <w:ilvl w:val="0"/>
          <w:numId w:val="49"/>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78253E" w:rsidRPr="000D13D5" w:rsidRDefault="0078253E" w:rsidP="00893E3F">
      <w:pPr>
        <w:widowControl/>
        <w:numPr>
          <w:ilvl w:val="0"/>
          <w:numId w:val="49"/>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78253E" w:rsidRPr="000D13D5" w:rsidRDefault="0078253E" w:rsidP="00893E3F">
      <w:pPr>
        <w:widowControl/>
        <w:numPr>
          <w:ilvl w:val="0"/>
          <w:numId w:val="49"/>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78253E" w:rsidRPr="000D13D5" w:rsidRDefault="0078253E" w:rsidP="00893E3F">
      <w:pPr>
        <w:widowControl/>
        <w:numPr>
          <w:ilvl w:val="0"/>
          <w:numId w:val="49"/>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78253E" w:rsidRPr="000D13D5" w:rsidRDefault="0078253E" w:rsidP="00893E3F">
      <w:pPr>
        <w:widowControl/>
        <w:numPr>
          <w:ilvl w:val="0"/>
          <w:numId w:val="49"/>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78253E" w:rsidRPr="000D13D5" w:rsidRDefault="0078253E" w:rsidP="00893E3F">
      <w:pPr>
        <w:widowControl/>
        <w:numPr>
          <w:ilvl w:val="0"/>
          <w:numId w:val="49"/>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объяснять географические различия населения и хозяйства территорий крупных регионов страны;</w:t>
      </w:r>
    </w:p>
    <w:p w:rsidR="0078253E" w:rsidRPr="000D13D5" w:rsidRDefault="0078253E" w:rsidP="00893E3F">
      <w:pPr>
        <w:widowControl/>
        <w:numPr>
          <w:ilvl w:val="0"/>
          <w:numId w:val="49"/>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78253E" w:rsidRPr="000D13D5" w:rsidRDefault="0078253E" w:rsidP="00893E3F">
      <w:pPr>
        <w:widowControl/>
        <w:numPr>
          <w:ilvl w:val="0"/>
          <w:numId w:val="49"/>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lastRenderedPageBreak/>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78253E" w:rsidRPr="000D13D5" w:rsidRDefault="0078253E" w:rsidP="00893E3F">
      <w:pPr>
        <w:widowControl/>
        <w:numPr>
          <w:ilvl w:val="0"/>
          <w:numId w:val="49"/>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приводить примеры объектов Всемирного наследия ЮНЕСКО и описывать их местоположение на географической карте;</w:t>
      </w:r>
    </w:p>
    <w:p w:rsidR="0078253E" w:rsidRPr="000D13D5" w:rsidRDefault="0078253E" w:rsidP="00F56010">
      <w:pPr>
        <w:pStyle w:val="1"/>
        <w:pBdr>
          <w:bottom w:val="none" w:sz="0" w:space="0" w:color="auto"/>
        </w:pBdr>
        <w:spacing w:before="0" w:line="240" w:lineRule="atLeast"/>
        <w:ind w:firstLine="708"/>
        <w:jc w:val="both"/>
        <w:rPr>
          <w:sz w:val="24"/>
          <w:szCs w:val="24"/>
          <w:lang w:val="ru-RU"/>
        </w:rPr>
      </w:pPr>
      <w:r w:rsidRPr="000D13D5">
        <w:rPr>
          <w:sz w:val="24"/>
          <w:szCs w:val="24"/>
        </w:rPr>
        <w:t>характеризовать место и роль России в мировом хозяйстве.</w:t>
      </w:r>
    </w:p>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ПРОВЕРЯЕМЫЕ ТРЕБОВАНИЯ К РЕЗУЛЬТАТАМ ОСВОЕНИЯ ОСНОВНОЙ ОБРАЗОВАТЕЛЬНОЙ ПРОГРАММЫ</w:t>
      </w:r>
    </w:p>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5 КЛАСС</w:t>
      </w:r>
    </w:p>
    <w:p w:rsidR="0078253E" w:rsidRPr="000D13D5" w:rsidRDefault="0078253E" w:rsidP="00F56010">
      <w:pPr>
        <w:spacing w:after="0" w:line="240" w:lineRule="atLeast"/>
        <w:rPr>
          <w:rFonts w:ascii="Times New Roman" w:hAnsi="Times New Roman"/>
          <w:sz w:val="24"/>
          <w:szCs w:val="24"/>
        </w:rPr>
      </w:pPr>
    </w:p>
    <w:tbl>
      <w:tblPr>
        <w:tblW w:w="0" w:type="auto"/>
        <w:tblInd w:w="18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704"/>
        <w:gridCol w:w="7937"/>
      </w:tblGrid>
      <w:tr w:rsidR="0078253E" w:rsidRPr="00C54B84" w:rsidTr="00B37C46">
        <w:trPr>
          <w:trHeight w:val="144"/>
        </w:trPr>
        <w:tc>
          <w:tcPr>
            <w:tcW w:w="17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 xml:space="preserve"> Код проверяемого результата </w:t>
            </w:r>
          </w:p>
        </w:tc>
        <w:tc>
          <w:tcPr>
            <w:tcW w:w="12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78253E" w:rsidRPr="00C54B84" w:rsidTr="00B37C46">
        <w:trPr>
          <w:trHeight w:val="144"/>
        </w:trPr>
        <w:tc>
          <w:tcPr>
            <w:tcW w:w="17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w:t>
            </w:r>
          </w:p>
        </w:tc>
        <w:tc>
          <w:tcPr>
            <w:tcW w:w="12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 разделу «Географическое изучение Земли»</w:t>
            </w:r>
          </w:p>
        </w:tc>
      </w:tr>
      <w:tr w:rsidR="0078253E" w:rsidRPr="00C54B84" w:rsidTr="00B37C46">
        <w:trPr>
          <w:trHeight w:val="144"/>
        </w:trPr>
        <w:tc>
          <w:tcPr>
            <w:tcW w:w="17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1.1</w:t>
            </w:r>
          </w:p>
        </w:tc>
        <w:tc>
          <w:tcPr>
            <w:tcW w:w="12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Тема «География – наука о планете Земля»</w:t>
            </w:r>
          </w:p>
        </w:tc>
      </w:tr>
      <w:tr w:rsidR="0078253E" w:rsidRPr="00C54B84" w:rsidTr="00B37C46">
        <w:trPr>
          <w:trHeight w:val="144"/>
        </w:trPr>
        <w:tc>
          <w:tcPr>
            <w:tcW w:w="17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1.1.1</w:t>
            </w:r>
          </w:p>
        </w:tc>
        <w:tc>
          <w:tcPr>
            <w:tcW w:w="12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приводить примеры географических объектов, процессов и явлений, изучаемых различными ветвями географической науки; приводить примеры методов исследований, применяемых в географии</w:t>
            </w:r>
          </w:p>
        </w:tc>
      </w:tr>
      <w:tr w:rsidR="0078253E" w:rsidRPr="00C54B84" w:rsidTr="00B37C46">
        <w:trPr>
          <w:trHeight w:val="144"/>
        </w:trPr>
        <w:tc>
          <w:tcPr>
            <w:tcW w:w="17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1.1.2</w:t>
            </w:r>
          </w:p>
        </w:tc>
        <w:tc>
          <w:tcPr>
            <w:tcW w:w="12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tc>
      </w:tr>
      <w:tr w:rsidR="0078253E" w:rsidRPr="00C54B84" w:rsidTr="00B37C46">
        <w:trPr>
          <w:trHeight w:val="144"/>
        </w:trPr>
        <w:tc>
          <w:tcPr>
            <w:tcW w:w="17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1.1.3</w:t>
            </w:r>
          </w:p>
        </w:tc>
        <w:tc>
          <w:tcPr>
            <w:tcW w:w="12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tc>
      </w:tr>
      <w:tr w:rsidR="0078253E" w:rsidRPr="000D13D5" w:rsidTr="00B37C46">
        <w:trPr>
          <w:trHeight w:val="144"/>
        </w:trPr>
        <w:tc>
          <w:tcPr>
            <w:tcW w:w="17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1.2</w:t>
            </w:r>
          </w:p>
        </w:tc>
        <w:tc>
          <w:tcPr>
            <w:tcW w:w="12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Тема «История географических открытий»</w:t>
            </w:r>
          </w:p>
        </w:tc>
      </w:tr>
      <w:tr w:rsidR="0078253E" w:rsidRPr="00C54B84" w:rsidTr="00B37C46">
        <w:trPr>
          <w:trHeight w:val="144"/>
        </w:trPr>
        <w:tc>
          <w:tcPr>
            <w:tcW w:w="17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1.2.1</w:t>
            </w:r>
          </w:p>
        </w:tc>
        <w:tc>
          <w:tcPr>
            <w:tcW w:w="12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различать вклад великих путешественников в географическое изучение Земли</w:t>
            </w:r>
          </w:p>
        </w:tc>
      </w:tr>
      <w:tr w:rsidR="0078253E" w:rsidRPr="00C54B84" w:rsidTr="00B37C46">
        <w:trPr>
          <w:trHeight w:val="144"/>
        </w:trPr>
        <w:tc>
          <w:tcPr>
            <w:tcW w:w="17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1.2.2</w:t>
            </w:r>
          </w:p>
        </w:tc>
        <w:tc>
          <w:tcPr>
            <w:tcW w:w="12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описывать и сравнивать маршруты путешествий великих путешественников</w:t>
            </w:r>
          </w:p>
        </w:tc>
      </w:tr>
      <w:tr w:rsidR="0078253E" w:rsidRPr="00C54B84" w:rsidTr="00B37C46">
        <w:trPr>
          <w:trHeight w:val="144"/>
        </w:trPr>
        <w:tc>
          <w:tcPr>
            <w:tcW w:w="17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1.2.3</w:t>
            </w:r>
          </w:p>
        </w:tc>
        <w:tc>
          <w:tcPr>
            <w:tcW w:w="12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tc>
      </w:tr>
      <w:tr w:rsidR="0078253E" w:rsidRPr="00C54B84" w:rsidTr="00B37C46">
        <w:trPr>
          <w:trHeight w:val="144"/>
        </w:trPr>
        <w:tc>
          <w:tcPr>
            <w:tcW w:w="17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w:t>
            </w:r>
          </w:p>
        </w:tc>
        <w:tc>
          <w:tcPr>
            <w:tcW w:w="12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 разделу «Изображения земной поверхности»</w:t>
            </w:r>
          </w:p>
        </w:tc>
      </w:tr>
      <w:tr w:rsidR="0078253E" w:rsidRPr="000D13D5" w:rsidTr="00B37C46">
        <w:trPr>
          <w:trHeight w:val="144"/>
        </w:trPr>
        <w:tc>
          <w:tcPr>
            <w:tcW w:w="17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2.1</w:t>
            </w:r>
          </w:p>
        </w:tc>
        <w:tc>
          <w:tcPr>
            <w:tcW w:w="12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Тема «Планы местности»</w:t>
            </w:r>
          </w:p>
        </w:tc>
      </w:tr>
      <w:tr w:rsidR="0078253E" w:rsidRPr="00C54B84" w:rsidTr="00B37C46">
        <w:trPr>
          <w:trHeight w:val="144"/>
        </w:trPr>
        <w:tc>
          <w:tcPr>
            <w:tcW w:w="17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2.1.1</w:t>
            </w:r>
          </w:p>
        </w:tc>
        <w:tc>
          <w:tcPr>
            <w:tcW w:w="12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определять направления и расстояния по плану местности (топографической карте); определять направления, расстояния и географические координаты по картам </w:t>
            </w:r>
          </w:p>
        </w:tc>
      </w:tr>
      <w:tr w:rsidR="0078253E" w:rsidRPr="00C54B84" w:rsidTr="00B37C46">
        <w:trPr>
          <w:trHeight w:val="144"/>
        </w:trPr>
        <w:tc>
          <w:tcPr>
            <w:tcW w:w="17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2.1.2</w:t>
            </w:r>
          </w:p>
        </w:tc>
        <w:tc>
          <w:tcPr>
            <w:tcW w:w="12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понятия «план местности», «аэрофотоснимок», «стороны горизонта», «азимут», «горизонтали», «масштаб», «условные знаки» для решения учебных и (или) практико-ориентированных задач</w:t>
            </w:r>
          </w:p>
        </w:tc>
      </w:tr>
      <w:tr w:rsidR="0078253E" w:rsidRPr="00C54B84" w:rsidTr="00B37C46">
        <w:trPr>
          <w:trHeight w:val="144"/>
        </w:trPr>
        <w:tc>
          <w:tcPr>
            <w:tcW w:w="17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2.1.3</w:t>
            </w:r>
          </w:p>
        </w:tc>
        <w:tc>
          <w:tcPr>
            <w:tcW w:w="12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различать понятия «план местности» и «географическая карта» </w:t>
            </w:r>
          </w:p>
        </w:tc>
      </w:tr>
      <w:tr w:rsidR="0078253E" w:rsidRPr="00C54B84" w:rsidTr="00B37C46">
        <w:trPr>
          <w:trHeight w:val="144"/>
        </w:trPr>
        <w:tc>
          <w:tcPr>
            <w:tcW w:w="17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2.1.4</w:t>
            </w:r>
          </w:p>
        </w:tc>
        <w:tc>
          <w:tcPr>
            <w:tcW w:w="12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понятия «географическая карта», «параллель», «меридиан» для решения учебных и (или) практико-ориентированных задач</w:t>
            </w:r>
          </w:p>
        </w:tc>
      </w:tr>
      <w:tr w:rsidR="0078253E" w:rsidRPr="00C54B84" w:rsidTr="00B37C46">
        <w:trPr>
          <w:trHeight w:val="144"/>
        </w:trPr>
        <w:tc>
          <w:tcPr>
            <w:tcW w:w="17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2.1.5</w:t>
            </w:r>
          </w:p>
        </w:tc>
        <w:tc>
          <w:tcPr>
            <w:tcW w:w="12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приводить примеры использования в различных жизненных ситуациях и хозяйственной деятельности людей географических карт, планов </w:t>
            </w:r>
            <w:r w:rsidRPr="000D13D5">
              <w:rPr>
                <w:rFonts w:ascii="Times New Roman" w:hAnsi="Times New Roman"/>
                <w:sz w:val="24"/>
                <w:szCs w:val="24"/>
                <w:lang w:val="ru-RU"/>
              </w:rPr>
              <w:lastRenderedPageBreak/>
              <w:t>местности и геоинформационных систем (ГИС)</w:t>
            </w:r>
          </w:p>
        </w:tc>
      </w:tr>
      <w:tr w:rsidR="0078253E" w:rsidRPr="00C54B84" w:rsidTr="00B37C46">
        <w:trPr>
          <w:trHeight w:val="144"/>
        </w:trPr>
        <w:tc>
          <w:tcPr>
            <w:tcW w:w="17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3</w:t>
            </w:r>
          </w:p>
        </w:tc>
        <w:tc>
          <w:tcPr>
            <w:tcW w:w="12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 разделу «Земля – планета Солнечной системы»</w:t>
            </w:r>
          </w:p>
        </w:tc>
      </w:tr>
      <w:tr w:rsidR="0078253E" w:rsidRPr="00C54B84" w:rsidTr="00B37C46">
        <w:trPr>
          <w:trHeight w:val="144"/>
        </w:trPr>
        <w:tc>
          <w:tcPr>
            <w:tcW w:w="17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3.1</w:t>
            </w:r>
          </w:p>
        </w:tc>
        <w:tc>
          <w:tcPr>
            <w:tcW w:w="12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Тема « Земля – планета Солнечной системы»</w:t>
            </w:r>
          </w:p>
        </w:tc>
      </w:tr>
      <w:tr w:rsidR="0078253E" w:rsidRPr="00C54B84" w:rsidTr="00B37C46">
        <w:trPr>
          <w:trHeight w:val="144"/>
        </w:trPr>
        <w:tc>
          <w:tcPr>
            <w:tcW w:w="17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3.1.1</w:t>
            </w:r>
          </w:p>
        </w:tc>
        <w:tc>
          <w:tcPr>
            <w:tcW w:w="12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приводить примеры влияния Солнца на мир живой и неживой природы</w:t>
            </w:r>
          </w:p>
        </w:tc>
      </w:tr>
      <w:tr w:rsidR="0078253E" w:rsidRPr="00C54B84" w:rsidTr="00B37C46">
        <w:trPr>
          <w:trHeight w:val="144"/>
        </w:trPr>
        <w:tc>
          <w:tcPr>
            <w:tcW w:w="17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3.1.2</w:t>
            </w:r>
          </w:p>
        </w:tc>
        <w:tc>
          <w:tcPr>
            <w:tcW w:w="12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объяснять причины смены дня и ночи и времён года</w:t>
            </w:r>
          </w:p>
        </w:tc>
      </w:tr>
      <w:tr w:rsidR="0078253E" w:rsidRPr="00C54B84" w:rsidTr="00B37C46">
        <w:trPr>
          <w:trHeight w:val="144"/>
        </w:trPr>
        <w:tc>
          <w:tcPr>
            <w:tcW w:w="17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3.1.3</w:t>
            </w:r>
          </w:p>
        </w:tc>
        <w:tc>
          <w:tcPr>
            <w:tcW w:w="12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tc>
      </w:tr>
      <w:tr w:rsidR="0078253E" w:rsidRPr="000D13D5" w:rsidTr="00B37C46">
        <w:trPr>
          <w:trHeight w:val="144"/>
        </w:trPr>
        <w:tc>
          <w:tcPr>
            <w:tcW w:w="17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4</w:t>
            </w:r>
          </w:p>
        </w:tc>
        <w:tc>
          <w:tcPr>
            <w:tcW w:w="12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 xml:space="preserve">По разделу «Оболочки Земли» </w:t>
            </w:r>
          </w:p>
        </w:tc>
      </w:tr>
      <w:tr w:rsidR="0078253E" w:rsidRPr="000D13D5" w:rsidTr="00B37C46">
        <w:trPr>
          <w:trHeight w:val="144"/>
        </w:trPr>
        <w:tc>
          <w:tcPr>
            <w:tcW w:w="17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4.1</w:t>
            </w:r>
          </w:p>
        </w:tc>
        <w:tc>
          <w:tcPr>
            <w:tcW w:w="12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Тема «Литосфера»</w:t>
            </w:r>
          </w:p>
        </w:tc>
      </w:tr>
      <w:tr w:rsidR="0078253E" w:rsidRPr="000D13D5" w:rsidTr="00B37C46">
        <w:trPr>
          <w:trHeight w:val="144"/>
        </w:trPr>
        <w:tc>
          <w:tcPr>
            <w:tcW w:w="17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4.1.1</w:t>
            </w:r>
          </w:p>
        </w:tc>
        <w:tc>
          <w:tcPr>
            <w:tcW w:w="12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 xml:space="preserve">описывать внутренне строение Земли </w:t>
            </w:r>
          </w:p>
        </w:tc>
      </w:tr>
      <w:tr w:rsidR="0078253E" w:rsidRPr="00C54B84" w:rsidTr="00B37C46">
        <w:trPr>
          <w:trHeight w:val="144"/>
        </w:trPr>
        <w:tc>
          <w:tcPr>
            <w:tcW w:w="17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4.1.2</w:t>
            </w:r>
          </w:p>
        </w:tc>
        <w:tc>
          <w:tcPr>
            <w:tcW w:w="12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различать понятия «ядро», «мантия», «земная кора», «минерал» и «горная порода», «материковая» и «океаническая» земная кора</w:t>
            </w:r>
          </w:p>
        </w:tc>
      </w:tr>
      <w:tr w:rsidR="0078253E" w:rsidRPr="00C54B84" w:rsidTr="00B37C46">
        <w:trPr>
          <w:trHeight w:val="144"/>
        </w:trPr>
        <w:tc>
          <w:tcPr>
            <w:tcW w:w="17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4.1.3</w:t>
            </w:r>
          </w:p>
        </w:tc>
        <w:tc>
          <w:tcPr>
            <w:tcW w:w="12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показывать на карте и обозначать на контурной карте материки и океаны, крупные формы рельефа Земли</w:t>
            </w:r>
          </w:p>
        </w:tc>
      </w:tr>
      <w:tr w:rsidR="0078253E" w:rsidRPr="000D13D5" w:rsidTr="00B37C46">
        <w:trPr>
          <w:trHeight w:val="144"/>
        </w:trPr>
        <w:tc>
          <w:tcPr>
            <w:tcW w:w="17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4.1.4</w:t>
            </w:r>
          </w:p>
        </w:tc>
        <w:tc>
          <w:tcPr>
            <w:tcW w:w="12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различать типы горных пород</w:t>
            </w:r>
          </w:p>
        </w:tc>
      </w:tr>
      <w:tr w:rsidR="0078253E" w:rsidRPr="000D13D5" w:rsidTr="00B37C46">
        <w:trPr>
          <w:trHeight w:val="144"/>
        </w:trPr>
        <w:tc>
          <w:tcPr>
            <w:tcW w:w="17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4.1.5</w:t>
            </w:r>
          </w:p>
        </w:tc>
        <w:tc>
          <w:tcPr>
            <w:tcW w:w="12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различать горы и равнины</w:t>
            </w:r>
          </w:p>
        </w:tc>
      </w:tr>
      <w:tr w:rsidR="0078253E" w:rsidRPr="00C54B84" w:rsidTr="00B37C46">
        <w:trPr>
          <w:trHeight w:val="144"/>
        </w:trPr>
        <w:tc>
          <w:tcPr>
            <w:tcW w:w="17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4.1.6</w:t>
            </w:r>
          </w:p>
        </w:tc>
        <w:tc>
          <w:tcPr>
            <w:tcW w:w="12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классифицировать формы рельефа суши по высоте и по внешнему облику</w:t>
            </w:r>
          </w:p>
        </w:tc>
      </w:tr>
      <w:tr w:rsidR="0078253E" w:rsidRPr="00C54B84" w:rsidTr="00B37C46">
        <w:trPr>
          <w:trHeight w:val="144"/>
        </w:trPr>
        <w:tc>
          <w:tcPr>
            <w:tcW w:w="17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4.1.7</w:t>
            </w:r>
          </w:p>
        </w:tc>
        <w:tc>
          <w:tcPr>
            <w:tcW w:w="12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называть причины землетрясений и вулканических извержений</w:t>
            </w:r>
          </w:p>
        </w:tc>
      </w:tr>
      <w:tr w:rsidR="0078253E" w:rsidRPr="00C54B84" w:rsidTr="00B37C46">
        <w:trPr>
          <w:trHeight w:val="144"/>
        </w:trPr>
        <w:tc>
          <w:tcPr>
            <w:tcW w:w="17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4.1.8</w:t>
            </w:r>
          </w:p>
        </w:tc>
        <w:tc>
          <w:tcPr>
            <w:tcW w:w="12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tc>
      </w:tr>
      <w:tr w:rsidR="0078253E" w:rsidRPr="00C54B84" w:rsidTr="00B37C46">
        <w:trPr>
          <w:trHeight w:val="144"/>
        </w:trPr>
        <w:tc>
          <w:tcPr>
            <w:tcW w:w="17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4.1.9</w:t>
            </w:r>
          </w:p>
        </w:tc>
        <w:tc>
          <w:tcPr>
            <w:tcW w:w="12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понятия «эпицентр землетрясения» и «очаг землетрясения» для решения познавательных задач</w:t>
            </w:r>
          </w:p>
        </w:tc>
      </w:tr>
      <w:tr w:rsidR="0078253E" w:rsidRPr="00C54B84" w:rsidTr="00B37C46">
        <w:trPr>
          <w:trHeight w:val="144"/>
        </w:trPr>
        <w:tc>
          <w:tcPr>
            <w:tcW w:w="17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4.1.10</w:t>
            </w:r>
          </w:p>
        </w:tc>
        <w:tc>
          <w:tcPr>
            <w:tcW w:w="12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tc>
      </w:tr>
      <w:tr w:rsidR="0078253E" w:rsidRPr="000D13D5" w:rsidTr="00B37C46">
        <w:trPr>
          <w:trHeight w:val="144"/>
        </w:trPr>
        <w:tc>
          <w:tcPr>
            <w:tcW w:w="17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4.1.11</w:t>
            </w:r>
          </w:p>
        </w:tc>
        <w:tc>
          <w:tcPr>
            <w:tcW w:w="12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классифицировать острова по происхождению</w:t>
            </w:r>
          </w:p>
        </w:tc>
      </w:tr>
      <w:tr w:rsidR="0078253E" w:rsidRPr="00C54B84" w:rsidTr="00B37C46">
        <w:trPr>
          <w:trHeight w:val="144"/>
        </w:trPr>
        <w:tc>
          <w:tcPr>
            <w:tcW w:w="17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4.1.12</w:t>
            </w:r>
          </w:p>
        </w:tc>
        <w:tc>
          <w:tcPr>
            <w:tcW w:w="12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приводить примеры опасных природных явлений в литосфере и средств их предупреждения</w:t>
            </w:r>
          </w:p>
        </w:tc>
      </w:tr>
      <w:tr w:rsidR="0078253E" w:rsidRPr="00C54B84" w:rsidTr="00B37C46">
        <w:trPr>
          <w:trHeight w:val="144"/>
        </w:trPr>
        <w:tc>
          <w:tcPr>
            <w:tcW w:w="17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4.1.13</w:t>
            </w:r>
          </w:p>
        </w:tc>
        <w:tc>
          <w:tcPr>
            <w:tcW w:w="12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приводить примеры изменений в литосфере в результате деятельности человека на примере своей местности, России и мира</w:t>
            </w:r>
          </w:p>
        </w:tc>
      </w:tr>
      <w:tr w:rsidR="0078253E" w:rsidRPr="00C54B84" w:rsidTr="00B37C46">
        <w:trPr>
          <w:trHeight w:val="144"/>
        </w:trPr>
        <w:tc>
          <w:tcPr>
            <w:tcW w:w="17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4.1.14</w:t>
            </w:r>
          </w:p>
        </w:tc>
        <w:tc>
          <w:tcPr>
            <w:tcW w:w="12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tc>
      </w:tr>
      <w:tr w:rsidR="0078253E" w:rsidRPr="00C54B84" w:rsidTr="00B37C46">
        <w:trPr>
          <w:trHeight w:val="144"/>
        </w:trPr>
        <w:tc>
          <w:tcPr>
            <w:tcW w:w="17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4.1.15</w:t>
            </w:r>
          </w:p>
        </w:tc>
        <w:tc>
          <w:tcPr>
            <w:tcW w:w="12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приводить примеры действия внешних процессов рельефообразования и наличия полезных ископаемых в своей местности</w:t>
            </w:r>
          </w:p>
        </w:tc>
      </w:tr>
      <w:tr w:rsidR="0078253E" w:rsidRPr="00C54B84" w:rsidTr="00B37C46">
        <w:trPr>
          <w:trHeight w:val="144"/>
        </w:trPr>
        <w:tc>
          <w:tcPr>
            <w:tcW w:w="17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4.1.16</w:t>
            </w:r>
          </w:p>
        </w:tc>
        <w:tc>
          <w:tcPr>
            <w:tcW w:w="12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описывать по физической карте полушарий, физической карте России местоположение изученных форм рельефа для решения учебных и (или) практико-ориентированных задач</w:t>
            </w:r>
          </w:p>
        </w:tc>
      </w:tr>
    </w:tbl>
    <w:p w:rsidR="0078253E" w:rsidRPr="000D13D5" w:rsidRDefault="0078253E" w:rsidP="00F56010">
      <w:pPr>
        <w:spacing w:after="0" w:line="240" w:lineRule="atLeast"/>
        <w:rPr>
          <w:rFonts w:ascii="Times New Roman" w:hAnsi="Times New Roman"/>
          <w:sz w:val="24"/>
          <w:szCs w:val="24"/>
          <w:lang w:val="ru-RU"/>
        </w:rPr>
      </w:pPr>
    </w:p>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6 КЛАСС</w:t>
      </w:r>
    </w:p>
    <w:p w:rsidR="0078253E" w:rsidRPr="000D13D5" w:rsidRDefault="0078253E" w:rsidP="00F56010">
      <w:pPr>
        <w:spacing w:after="0" w:line="240" w:lineRule="atLeast"/>
        <w:rPr>
          <w:rFonts w:ascii="Times New Roman" w:hAnsi="Times New Roman"/>
          <w:sz w:val="24"/>
          <w:szCs w:val="24"/>
        </w:rPr>
      </w:pPr>
    </w:p>
    <w:tbl>
      <w:tblPr>
        <w:tblW w:w="0" w:type="auto"/>
        <w:tblInd w:w="18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705"/>
        <w:gridCol w:w="7936"/>
      </w:tblGrid>
      <w:tr w:rsidR="0078253E" w:rsidRPr="00C54B84" w:rsidTr="00B37C46">
        <w:trPr>
          <w:trHeight w:val="144"/>
        </w:trPr>
        <w:tc>
          <w:tcPr>
            <w:tcW w:w="17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 xml:space="preserve"> Код </w:t>
            </w:r>
            <w:r w:rsidRPr="000D13D5">
              <w:rPr>
                <w:rFonts w:ascii="Times New Roman" w:hAnsi="Times New Roman"/>
                <w:sz w:val="24"/>
                <w:szCs w:val="24"/>
              </w:rPr>
              <w:lastRenderedPageBreak/>
              <w:t xml:space="preserve">проверяемого результата </w:t>
            </w:r>
          </w:p>
        </w:tc>
        <w:tc>
          <w:tcPr>
            <w:tcW w:w="121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lastRenderedPageBreak/>
              <w:t xml:space="preserve"> Проверяемые предметные результаты освоения основной </w:t>
            </w:r>
            <w:r w:rsidRPr="000D13D5">
              <w:rPr>
                <w:rFonts w:ascii="Times New Roman" w:hAnsi="Times New Roman"/>
                <w:sz w:val="24"/>
                <w:szCs w:val="24"/>
                <w:lang w:val="ru-RU"/>
              </w:rPr>
              <w:lastRenderedPageBreak/>
              <w:t xml:space="preserve">образовательной программы основного общего образования </w:t>
            </w:r>
          </w:p>
        </w:tc>
      </w:tr>
      <w:tr w:rsidR="0078253E" w:rsidRPr="000D13D5" w:rsidTr="00B37C46">
        <w:trPr>
          <w:trHeight w:val="144"/>
        </w:trPr>
        <w:tc>
          <w:tcPr>
            <w:tcW w:w="17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1</w:t>
            </w:r>
          </w:p>
        </w:tc>
        <w:tc>
          <w:tcPr>
            <w:tcW w:w="121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 xml:space="preserve">По разделу «Оболочки Земли» </w:t>
            </w:r>
          </w:p>
        </w:tc>
      </w:tr>
      <w:tr w:rsidR="0078253E" w:rsidRPr="000D13D5" w:rsidTr="00B37C46">
        <w:trPr>
          <w:trHeight w:val="144"/>
        </w:trPr>
        <w:tc>
          <w:tcPr>
            <w:tcW w:w="17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1.1</w:t>
            </w:r>
          </w:p>
        </w:tc>
        <w:tc>
          <w:tcPr>
            <w:tcW w:w="121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Тема «Гидросфера»:</w:t>
            </w:r>
          </w:p>
        </w:tc>
      </w:tr>
      <w:tr w:rsidR="0078253E" w:rsidRPr="00C54B84" w:rsidTr="00B37C46">
        <w:trPr>
          <w:trHeight w:val="144"/>
        </w:trPr>
        <w:tc>
          <w:tcPr>
            <w:tcW w:w="17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1.1.1</w:t>
            </w:r>
          </w:p>
        </w:tc>
        <w:tc>
          <w:tcPr>
            <w:tcW w:w="121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описывать по физической карте полушарий, физической карте России, карте океанов, глобусу местоположение изученных объектов гидросферы для решения учебных и (или) практико-ориентированных задач</w:t>
            </w:r>
          </w:p>
        </w:tc>
      </w:tr>
      <w:tr w:rsidR="0078253E" w:rsidRPr="00C54B84" w:rsidTr="00B37C46">
        <w:trPr>
          <w:trHeight w:val="144"/>
        </w:trPr>
        <w:tc>
          <w:tcPr>
            <w:tcW w:w="17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1.1.2</w:t>
            </w:r>
          </w:p>
        </w:tc>
        <w:tc>
          <w:tcPr>
            <w:tcW w:w="121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называть причины образования цунами, приливов и отливов</w:t>
            </w:r>
          </w:p>
        </w:tc>
      </w:tr>
      <w:tr w:rsidR="0078253E" w:rsidRPr="00C54B84" w:rsidTr="00B37C46">
        <w:trPr>
          <w:trHeight w:val="144"/>
        </w:trPr>
        <w:tc>
          <w:tcPr>
            <w:tcW w:w="17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1.1.3</w:t>
            </w:r>
          </w:p>
        </w:tc>
        <w:tc>
          <w:tcPr>
            <w:tcW w:w="121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различать свойства вод отдельных частей Мирового океана</w:t>
            </w:r>
          </w:p>
        </w:tc>
      </w:tr>
      <w:tr w:rsidR="0078253E" w:rsidRPr="00C54B84" w:rsidTr="00B37C46">
        <w:trPr>
          <w:trHeight w:val="144"/>
        </w:trPr>
        <w:tc>
          <w:tcPr>
            <w:tcW w:w="17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1.1.4</w:t>
            </w:r>
          </w:p>
        </w:tc>
        <w:tc>
          <w:tcPr>
            <w:tcW w:w="121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различать понятия «грунтовые, межпластовые и артезианские воды» и применять их для решения учебных и (или) практико-ориентированных задач</w:t>
            </w:r>
          </w:p>
        </w:tc>
      </w:tr>
      <w:tr w:rsidR="0078253E" w:rsidRPr="00C54B84" w:rsidTr="00B37C46">
        <w:trPr>
          <w:trHeight w:val="144"/>
        </w:trPr>
        <w:tc>
          <w:tcPr>
            <w:tcW w:w="17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1.1.5</w:t>
            </w:r>
          </w:p>
        </w:tc>
        <w:tc>
          <w:tcPr>
            <w:tcW w:w="121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понятия «гидросфера», «круговорот воды», «цунами», «приливы и отливы» для решения учебных и (или) практико-ориентированных задач</w:t>
            </w:r>
          </w:p>
        </w:tc>
      </w:tr>
      <w:tr w:rsidR="0078253E" w:rsidRPr="00C54B84" w:rsidTr="00B37C46">
        <w:trPr>
          <w:trHeight w:val="144"/>
        </w:trPr>
        <w:tc>
          <w:tcPr>
            <w:tcW w:w="17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1.1.6</w:t>
            </w:r>
          </w:p>
        </w:tc>
        <w:tc>
          <w:tcPr>
            <w:tcW w:w="121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различать понятия «питание» и «режим» реки</w:t>
            </w:r>
          </w:p>
        </w:tc>
      </w:tr>
      <w:tr w:rsidR="0078253E" w:rsidRPr="00C54B84" w:rsidTr="00B37C46">
        <w:trPr>
          <w:trHeight w:val="144"/>
        </w:trPr>
        <w:tc>
          <w:tcPr>
            <w:tcW w:w="17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1.1.7</w:t>
            </w:r>
          </w:p>
        </w:tc>
        <w:tc>
          <w:tcPr>
            <w:tcW w:w="121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классифицировать объекты гидросферы (моря, озёра, реки, подземные воды, болота, ледники) по заданным признакам</w:t>
            </w:r>
          </w:p>
        </w:tc>
      </w:tr>
      <w:tr w:rsidR="0078253E" w:rsidRPr="00C54B84" w:rsidTr="00B37C46">
        <w:trPr>
          <w:trHeight w:val="144"/>
        </w:trPr>
        <w:tc>
          <w:tcPr>
            <w:tcW w:w="17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1.1.8</w:t>
            </w:r>
          </w:p>
        </w:tc>
        <w:tc>
          <w:tcPr>
            <w:tcW w:w="121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устанавливать причинно-следственные связи между питанием, режимом реки и климатом на территории речного бассейна</w:t>
            </w:r>
          </w:p>
        </w:tc>
      </w:tr>
      <w:tr w:rsidR="0078253E" w:rsidRPr="00C54B84" w:rsidTr="00B37C46">
        <w:trPr>
          <w:trHeight w:val="144"/>
        </w:trPr>
        <w:tc>
          <w:tcPr>
            <w:tcW w:w="17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1.1.9</w:t>
            </w:r>
          </w:p>
        </w:tc>
        <w:tc>
          <w:tcPr>
            <w:tcW w:w="121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сравнивать реки по заданным признакам </w:t>
            </w:r>
          </w:p>
        </w:tc>
      </w:tr>
      <w:tr w:rsidR="0078253E" w:rsidRPr="00C54B84" w:rsidTr="00B37C46">
        <w:trPr>
          <w:trHeight w:val="144"/>
        </w:trPr>
        <w:tc>
          <w:tcPr>
            <w:tcW w:w="17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1.1.10</w:t>
            </w:r>
          </w:p>
        </w:tc>
        <w:tc>
          <w:tcPr>
            <w:tcW w:w="121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приводить примеры районов распространения многолетней мерзлоты</w:t>
            </w:r>
          </w:p>
        </w:tc>
      </w:tr>
      <w:tr w:rsidR="0078253E" w:rsidRPr="00C54B84" w:rsidTr="00B37C46">
        <w:trPr>
          <w:trHeight w:val="144"/>
        </w:trPr>
        <w:tc>
          <w:tcPr>
            <w:tcW w:w="17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1.1.11</w:t>
            </w:r>
          </w:p>
        </w:tc>
        <w:tc>
          <w:tcPr>
            <w:tcW w:w="121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приводить примеры стихийных явлений в Мировом океане;</w:t>
            </w:r>
          </w:p>
        </w:tc>
      </w:tr>
      <w:tr w:rsidR="0078253E" w:rsidRPr="000D13D5" w:rsidTr="00B37C46">
        <w:trPr>
          <w:trHeight w:val="144"/>
        </w:trPr>
        <w:tc>
          <w:tcPr>
            <w:tcW w:w="17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1.2</w:t>
            </w:r>
          </w:p>
        </w:tc>
        <w:tc>
          <w:tcPr>
            <w:tcW w:w="121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Тема «Атмосфера»:</w:t>
            </w:r>
          </w:p>
        </w:tc>
      </w:tr>
      <w:tr w:rsidR="0078253E" w:rsidRPr="000D13D5" w:rsidTr="00B37C46">
        <w:trPr>
          <w:trHeight w:val="144"/>
        </w:trPr>
        <w:tc>
          <w:tcPr>
            <w:tcW w:w="17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1.2.1</w:t>
            </w:r>
          </w:p>
        </w:tc>
        <w:tc>
          <w:tcPr>
            <w:tcW w:w="121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описывать состав, строение атмосферы</w:t>
            </w:r>
          </w:p>
        </w:tc>
      </w:tr>
      <w:tr w:rsidR="0078253E" w:rsidRPr="00C54B84" w:rsidTr="00B37C46">
        <w:trPr>
          <w:trHeight w:val="144"/>
        </w:trPr>
        <w:tc>
          <w:tcPr>
            <w:tcW w:w="17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1.2.2</w:t>
            </w:r>
          </w:p>
        </w:tc>
        <w:tc>
          <w:tcPr>
            <w:tcW w:w="121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tc>
      </w:tr>
      <w:tr w:rsidR="0078253E" w:rsidRPr="00C54B84" w:rsidTr="00B37C46">
        <w:trPr>
          <w:trHeight w:val="144"/>
        </w:trPr>
        <w:tc>
          <w:tcPr>
            <w:tcW w:w="17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1.2.3</w:t>
            </w:r>
          </w:p>
        </w:tc>
        <w:tc>
          <w:tcPr>
            <w:tcW w:w="121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различать понятия «атмосфера», «тропосфера», «стратосфера», «верхние слои атмосферы»; погода» и «климат»; «бризы» и »муссоны»</w:t>
            </w:r>
          </w:p>
        </w:tc>
      </w:tr>
      <w:tr w:rsidR="0078253E" w:rsidRPr="00C54B84" w:rsidTr="00B37C46">
        <w:trPr>
          <w:trHeight w:val="144"/>
        </w:trPr>
        <w:tc>
          <w:tcPr>
            <w:tcW w:w="17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1.2.4</w:t>
            </w:r>
          </w:p>
        </w:tc>
        <w:tc>
          <w:tcPr>
            <w:tcW w:w="121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различать свойства воздуха; виды атмосферных осадков; климатообразующие факторы; климаты Земли</w:t>
            </w:r>
          </w:p>
        </w:tc>
      </w:tr>
      <w:tr w:rsidR="0078253E" w:rsidRPr="00C54B84" w:rsidTr="00B37C46">
        <w:trPr>
          <w:trHeight w:val="144"/>
        </w:trPr>
        <w:tc>
          <w:tcPr>
            <w:tcW w:w="17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1.2.5</w:t>
            </w:r>
          </w:p>
        </w:tc>
        <w:tc>
          <w:tcPr>
            <w:tcW w:w="121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определять тенденции изменения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tc>
      </w:tr>
      <w:tr w:rsidR="0078253E" w:rsidRPr="00C54B84" w:rsidTr="00B37C46">
        <w:trPr>
          <w:trHeight w:val="144"/>
        </w:trPr>
        <w:tc>
          <w:tcPr>
            <w:tcW w:w="17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1.2.6</w:t>
            </w:r>
          </w:p>
        </w:tc>
        <w:tc>
          <w:tcPr>
            <w:tcW w:w="121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tc>
      </w:tr>
      <w:tr w:rsidR="0078253E" w:rsidRPr="00C54B84" w:rsidTr="00B37C46">
        <w:trPr>
          <w:trHeight w:val="144"/>
        </w:trPr>
        <w:tc>
          <w:tcPr>
            <w:tcW w:w="17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1.2.7</w:t>
            </w:r>
          </w:p>
        </w:tc>
        <w:tc>
          <w:tcPr>
            <w:tcW w:w="121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объяснять образование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tc>
      </w:tr>
      <w:tr w:rsidR="0078253E" w:rsidRPr="00C54B84" w:rsidTr="00B37C46">
        <w:trPr>
          <w:trHeight w:val="144"/>
        </w:trPr>
        <w:tc>
          <w:tcPr>
            <w:tcW w:w="17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1.2.8</w:t>
            </w:r>
          </w:p>
        </w:tc>
        <w:tc>
          <w:tcPr>
            <w:tcW w:w="121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tc>
      </w:tr>
      <w:tr w:rsidR="0078253E" w:rsidRPr="00C54B84" w:rsidTr="00B37C46">
        <w:trPr>
          <w:trHeight w:val="144"/>
        </w:trPr>
        <w:tc>
          <w:tcPr>
            <w:tcW w:w="17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1.2.9</w:t>
            </w:r>
          </w:p>
        </w:tc>
        <w:tc>
          <w:tcPr>
            <w:tcW w:w="121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выбирать и анализировать географическую информацию о глобальных </w:t>
            </w:r>
            <w:r w:rsidRPr="000D13D5">
              <w:rPr>
                <w:rFonts w:ascii="Times New Roman" w:hAnsi="Times New Roman"/>
                <w:sz w:val="24"/>
                <w:szCs w:val="24"/>
                <w:lang w:val="ru-RU"/>
              </w:rPr>
              <w:lastRenderedPageBreak/>
              <w:t>климатических изменениях из различных источников для решения учебных и (или) практико-ориентированных задач</w:t>
            </w:r>
          </w:p>
        </w:tc>
      </w:tr>
      <w:tr w:rsidR="0078253E" w:rsidRPr="000D13D5" w:rsidTr="00B37C46">
        <w:trPr>
          <w:trHeight w:val="144"/>
        </w:trPr>
        <w:tc>
          <w:tcPr>
            <w:tcW w:w="17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1.3</w:t>
            </w:r>
          </w:p>
        </w:tc>
        <w:tc>
          <w:tcPr>
            <w:tcW w:w="121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Тема «Биосфера»:</w:t>
            </w:r>
          </w:p>
        </w:tc>
      </w:tr>
      <w:tr w:rsidR="0078253E" w:rsidRPr="000D13D5" w:rsidTr="00B37C46">
        <w:trPr>
          <w:trHeight w:val="144"/>
        </w:trPr>
        <w:tc>
          <w:tcPr>
            <w:tcW w:w="17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1.3.1</w:t>
            </w:r>
          </w:p>
        </w:tc>
        <w:tc>
          <w:tcPr>
            <w:tcW w:w="121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называть границы биосферы</w:t>
            </w:r>
          </w:p>
        </w:tc>
      </w:tr>
      <w:tr w:rsidR="0078253E" w:rsidRPr="00C54B84" w:rsidTr="00B37C46">
        <w:trPr>
          <w:trHeight w:val="144"/>
        </w:trPr>
        <w:tc>
          <w:tcPr>
            <w:tcW w:w="17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1.3.2</w:t>
            </w:r>
          </w:p>
        </w:tc>
        <w:tc>
          <w:tcPr>
            <w:tcW w:w="121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приводить примеры приспособления живых организмов к среде обитания в разных природных зонах</w:t>
            </w:r>
          </w:p>
        </w:tc>
      </w:tr>
      <w:tr w:rsidR="0078253E" w:rsidRPr="00C54B84" w:rsidTr="00B37C46">
        <w:trPr>
          <w:trHeight w:val="144"/>
        </w:trPr>
        <w:tc>
          <w:tcPr>
            <w:tcW w:w="17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1.3.3</w:t>
            </w:r>
          </w:p>
        </w:tc>
        <w:tc>
          <w:tcPr>
            <w:tcW w:w="121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различать растительный и животный мир разных территорий Земли</w:t>
            </w:r>
          </w:p>
        </w:tc>
      </w:tr>
      <w:tr w:rsidR="0078253E" w:rsidRPr="00C54B84" w:rsidTr="00B37C46">
        <w:trPr>
          <w:trHeight w:val="144"/>
        </w:trPr>
        <w:tc>
          <w:tcPr>
            <w:tcW w:w="17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1.3.4</w:t>
            </w:r>
          </w:p>
        </w:tc>
        <w:tc>
          <w:tcPr>
            <w:tcW w:w="121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сравнивать особенности растительного и животного мира в различных природных зонах</w:t>
            </w:r>
          </w:p>
        </w:tc>
      </w:tr>
      <w:tr w:rsidR="0078253E" w:rsidRPr="00C54B84" w:rsidTr="00B37C46">
        <w:trPr>
          <w:trHeight w:val="144"/>
        </w:trPr>
        <w:tc>
          <w:tcPr>
            <w:tcW w:w="17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1.3.5</w:t>
            </w:r>
          </w:p>
        </w:tc>
        <w:tc>
          <w:tcPr>
            <w:tcW w:w="121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сравнивать плодородие почв в различных природных зонах</w:t>
            </w:r>
          </w:p>
        </w:tc>
      </w:tr>
      <w:tr w:rsidR="0078253E" w:rsidRPr="00C54B84" w:rsidTr="00B37C46">
        <w:trPr>
          <w:trHeight w:val="144"/>
        </w:trPr>
        <w:tc>
          <w:tcPr>
            <w:tcW w:w="17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1.3.6</w:t>
            </w:r>
          </w:p>
        </w:tc>
        <w:tc>
          <w:tcPr>
            <w:tcW w:w="121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понятия «почва», «плодородие почв» для решения учебных и (или) практико-ориентированных задач</w:t>
            </w:r>
          </w:p>
        </w:tc>
      </w:tr>
      <w:tr w:rsidR="0078253E" w:rsidRPr="000D13D5" w:rsidTr="00B37C46">
        <w:trPr>
          <w:trHeight w:val="144"/>
        </w:trPr>
        <w:tc>
          <w:tcPr>
            <w:tcW w:w="17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1.4</w:t>
            </w:r>
          </w:p>
        </w:tc>
        <w:tc>
          <w:tcPr>
            <w:tcW w:w="121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Тема «Природно-территориальные комплексы»:</w:t>
            </w:r>
          </w:p>
        </w:tc>
      </w:tr>
      <w:tr w:rsidR="0078253E" w:rsidRPr="00C54B84" w:rsidTr="00B37C46">
        <w:trPr>
          <w:trHeight w:val="144"/>
        </w:trPr>
        <w:tc>
          <w:tcPr>
            <w:tcW w:w="17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1.4.1</w:t>
            </w:r>
          </w:p>
        </w:tc>
        <w:tc>
          <w:tcPr>
            <w:tcW w:w="121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tc>
      </w:tr>
      <w:tr w:rsidR="0078253E" w:rsidRPr="00C54B84" w:rsidTr="00B37C46">
        <w:trPr>
          <w:trHeight w:val="144"/>
        </w:trPr>
        <w:tc>
          <w:tcPr>
            <w:tcW w:w="17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1.4.2</w:t>
            </w:r>
          </w:p>
        </w:tc>
        <w:tc>
          <w:tcPr>
            <w:tcW w:w="121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объяснять взаимосвязи компонентов природы в природно-территориальном комплексе</w:t>
            </w:r>
          </w:p>
        </w:tc>
      </w:tr>
      <w:tr w:rsidR="0078253E" w:rsidRPr="00C54B84" w:rsidTr="00B37C46">
        <w:trPr>
          <w:trHeight w:val="144"/>
        </w:trPr>
        <w:tc>
          <w:tcPr>
            <w:tcW w:w="17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1.4.3</w:t>
            </w:r>
          </w:p>
        </w:tc>
        <w:tc>
          <w:tcPr>
            <w:tcW w:w="121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понятия «природный комплекс», «природно-территориальный комплекс», «круговорот веществ в природе» для решения учебных и (или) практико-ориентированных задач</w:t>
            </w:r>
          </w:p>
        </w:tc>
      </w:tr>
    </w:tbl>
    <w:p w:rsidR="0078253E" w:rsidRPr="000D13D5" w:rsidRDefault="0078253E" w:rsidP="00F56010">
      <w:pPr>
        <w:spacing w:after="0" w:line="240" w:lineRule="atLeast"/>
        <w:rPr>
          <w:rFonts w:ascii="Times New Roman" w:hAnsi="Times New Roman"/>
          <w:sz w:val="24"/>
          <w:szCs w:val="24"/>
          <w:lang w:val="ru-RU"/>
        </w:rPr>
      </w:pPr>
    </w:p>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7 КЛАСС</w:t>
      </w:r>
    </w:p>
    <w:p w:rsidR="0078253E" w:rsidRPr="000D13D5" w:rsidRDefault="0078253E" w:rsidP="00F56010">
      <w:pPr>
        <w:spacing w:after="0" w:line="240" w:lineRule="atLeast"/>
        <w:rPr>
          <w:rFonts w:ascii="Times New Roman" w:hAnsi="Times New Roman"/>
          <w:sz w:val="24"/>
          <w:szCs w:val="24"/>
        </w:rPr>
      </w:pPr>
    </w:p>
    <w:tbl>
      <w:tblPr>
        <w:tblW w:w="0" w:type="auto"/>
        <w:tblInd w:w="18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778"/>
        <w:gridCol w:w="7863"/>
      </w:tblGrid>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 xml:space="preserve"> Код проверяемого результата </w:t>
            </w:r>
          </w:p>
        </w:tc>
        <w:tc>
          <w:tcPr>
            <w:tcW w:w="1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w:t>
            </w:r>
          </w:p>
        </w:tc>
        <w:tc>
          <w:tcPr>
            <w:tcW w:w="1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По разделу « Главные закономерности природы Земли» </w:t>
            </w:r>
          </w:p>
        </w:tc>
      </w:tr>
      <w:tr w:rsidR="0078253E" w:rsidRPr="000D13D5"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1.1</w:t>
            </w:r>
          </w:p>
        </w:tc>
        <w:tc>
          <w:tcPr>
            <w:tcW w:w="1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Тема «Географическая оболочка»:</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1.1.1</w:t>
            </w:r>
          </w:p>
        </w:tc>
        <w:tc>
          <w:tcPr>
            <w:tcW w:w="1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описывать по географическим картам местоположение изученных географических объектов для решения учебных и (или) практико-ориентированных задач</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1.1.2</w:t>
            </w:r>
          </w:p>
        </w:tc>
        <w:tc>
          <w:tcPr>
            <w:tcW w:w="1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называть строение и свойства (целостность, зональность, ритмичность) географической оболочки</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1.1.3</w:t>
            </w:r>
          </w:p>
        </w:tc>
        <w:tc>
          <w:tcPr>
            <w:tcW w:w="1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описывать закономерности изменения в пространстве рельефа, климата, внутренних вод и органического мира</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1.1.4</w:t>
            </w:r>
          </w:p>
        </w:tc>
        <w:tc>
          <w:tcPr>
            <w:tcW w:w="1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определять природные зоны по их существенным признакам на основе интеграции и интерпретации информации об особенностях их природы</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1.1.5</w:t>
            </w:r>
          </w:p>
        </w:tc>
        <w:tc>
          <w:tcPr>
            <w:tcW w:w="1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различать изученные процессы и явления, происходящие в географической оболочке </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1.1.6</w:t>
            </w:r>
          </w:p>
        </w:tc>
        <w:tc>
          <w:tcPr>
            <w:tcW w:w="1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приводить примеры изменений в геосферах в результате деятельности человека</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1.1.7</w:t>
            </w:r>
          </w:p>
        </w:tc>
        <w:tc>
          <w:tcPr>
            <w:tcW w:w="1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(азональность), ритмичность и целостность</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1.1.8</w:t>
            </w:r>
          </w:p>
        </w:tc>
        <w:tc>
          <w:tcPr>
            <w:tcW w:w="1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1.2</w:t>
            </w:r>
          </w:p>
        </w:tc>
        <w:tc>
          <w:tcPr>
            <w:tcW w:w="1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Тема «Литосфера и рельеф Земли»:</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1.2.1</w:t>
            </w:r>
          </w:p>
        </w:tc>
        <w:tc>
          <w:tcPr>
            <w:tcW w:w="1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описывать по физической карте размещение крупных форм рельефа для решения учебных и (или) практико-ориентированных задач</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1.2.2</w:t>
            </w:r>
          </w:p>
        </w:tc>
        <w:tc>
          <w:tcPr>
            <w:tcW w:w="1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называть особенности географических процессов на границах литосферных плит с учётом характера взаимодействия и типа земной коры</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1.2.3</w:t>
            </w:r>
          </w:p>
        </w:tc>
        <w:tc>
          <w:tcPr>
            <w:tcW w:w="1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приводить примеры изменений в литосфере (рельефа) в результате деятельности человека</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1.3</w:t>
            </w:r>
          </w:p>
        </w:tc>
        <w:tc>
          <w:tcPr>
            <w:tcW w:w="1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Тема «Атмосфера и климаты Земли»:</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1.3.1</w:t>
            </w:r>
          </w:p>
        </w:tc>
        <w:tc>
          <w:tcPr>
            <w:tcW w:w="1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описывать закономерности изменений климата в пространстве </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1.3.2</w:t>
            </w:r>
          </w:p>
        </w:tc>
        <w:tc>
          <w:tcPr>
            <w:tcW w:w="1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классифицировать воздушные массы Земли, типы климата по заданным показателям</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1.3.3</w:t>
            </w:r>
          </w:p>
        </w:tc>
        <w:tc>
          <w:tcPr>
            <w:tcW w:w="1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объяснять образование тропических муссонов, пассатов тропических широт, западных ветров</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1.3.4</w:t>
            </w:r>
          </w:p>
        </w:tc>
        <w:tc>
          <w:tcPr>
            <w:tcW w:w="1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1.3.5</w:t>
            </w:r>
          </w:p>
        </w:tc>
        <w:tc>
          <w:tcPr>
            <w:tcW w:w="1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описывать климат территории по климатической карте и климатограмме</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1.3.6</w:t>
            </w:r>
          </w:p>
        </w:tc>
        <w:tc>
          <w:tcPr>
            <w:tcW w:w="1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объяснять влияние климатообразующих факторов на климатические особенности территории</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1.3.7</w:t>
            </w:r>
          </w:p>
        </w:tc>
        <w:tc>
          <w:tcPr>
            <w:tcW w:w="1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1.3.8</w:t>
            </w:r>
          </w:p>
        </w:tc>
        <w:tc>
          <w:tcPr>
            <w:tcW w:w="1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приводить примеры изменений в атмосфере в результате деятельности человека</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1.4</w:t>
            </w:r>
          </w:p>
        </w:tc>
        <w:tc>
          <w:tcPr>
            <w:tcW w:w="1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Тема «Мировой океан – основная часть гидросферы»:</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1.4.1</w:t>
            </w:r>
          </w:p>
        </w:tc>
        <w:tc>
          <w:tcPr>
            <w:tcW w:w="1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описывать по физической карте мира, карте океанов, глобусу географическое положение океанов, их частей для решения учебных и (или) практико-ориентированных задач</w:t>
            </w:r>
          </w:p>
        </w:tc>
      </w:tr>
      <w:tr w:rsidR="0078253E" w:rsidRPr="000D13D5"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1.4.2</w:t>
            </w:r>
          </w:p>
        </w:tc>
        <w:tc>
          <w:tcPr>
            <w:tcW w:w="1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различать океанические течения</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1.4.3</w:t>
            </w:r>
          </w:p>
        </w:tc>
        <w:tc>
          <w:tcPr>
            <w:tcW w:w="1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1.4.4</w:t>
            </w:r>
          </w:p>
        </w:tc>
        <w:tc>
          <w:tcPr>
            <w:tcW w:w="1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1.4.5</w:t>
            </w:r>
          </w:p>
        </w:tc>
        <w:tc>
          <w:tcPr>
            <w:tcW w:w="1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описывать закономерности изменения в пространстве внутренних вод </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1.4.6</w:t>
            </w:r>
          </w:p>
        </w:tc>
        <w:tc>
          <w:tcPr>
            <w:tcW w:w="1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описывать закономерности изменения в пространстве органического мира</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1.4.7</w:t>
            </w:r>
          </w:p>
        </w:tc>
        <w:tc>
          <w:tcPr>
            <w:tcW w:w="1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приводить примеры изменений в гидросфере в результате деятельности человека</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w:t>
            </w:r>
          </w:p>
        </w:tc>
        <w:tc>
          <w:tcPr>
            <w:tcW w:w="1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 разделу «Человечество на Земле»</w:t>
            </w:r>
          </w:p>
        </w:tc>
      </w:tr>
      <w:tr w:rsidR="0078253E" w:rsidRPr="000D13D5"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2.1</w:t>
            </w:r>
          </w:p>
        </w:tc>
        <w:tc>
          <w:tcPr>
            <w:tcW w:w="1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Тема «Численность населения»:</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2.1.1</w:t>
            </w:r>
          </w:p>
        </w:tc>
        <w:tc>
          <w:tcPr>
            <w:tcW w:w="1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характеризовать этапы освоения и заселения отдельных территорий Земли человеком</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2.1.2</w:t>
            </w:r>
          </w:p>
        </w:tc>
        <w:tc>
          <w:tcPr>
            <w:tcW w:w="1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различать и сравнивать численность населения крупных стран мира</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2.1.3</w:t>
            </w:r>
          </w:p>
        </w:tc>
        <w:tc>
          <w:tcPr>
            <w:tcW w:w="1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сравнивать плотность населения различных территорий</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2.1.4</w:t>
            </w:r>
          </w:p>
        </w:tc>
        <w:tc>
          <w:tcPr>
            <w:tcW w:w="1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понятие «плотность населения» для решения учебных и (или) практико-ориентированных задач</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2.1.5</w:t>
            </w:r>
          </w:p>
        </w:tc>
        <w:tc>
          <w:tcPr>
            <w:tcW w:w="1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различать городские и сельские поселения</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2.1.6</w:t>
            </w:r>
          </w:p>
        </w:tc>
        <w:tc>
          <w:tcPr>
            <w:tcW w:w="1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приводить примеры крупнейших городов мира</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2.1.7</w:t>
            </w:r>
          </w:p>
        </w:tc>
        <w:tc>
          <w:tcPr>
            <w:tcW w:w="1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знания о населении материков и стран для решения различных учебных и практико-ориентированных задач</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2.2</w:t>
            </w:r>
          </w:p>
        </w:tc>
        <w:tc>
          <w:tcPr>
            <w:tcW w:w="1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Тема «Страны и народы мира»:</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2.2.1</w:t>
            </w:r>
          </w:p>
        </w:tc>
        <w:tc>
          <w:tcPr>
            <w:tcW w:w="1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приводить примеры мировых и национальных религий</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2.2.2</w:t>
            </w:r>
          </w:p>
        </w:tc>
        <w:tc>
          <w:tcPr>
            <w:tcW w:w="1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проводить языковую классификацию народов мира</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2.2.3</w:t>
            </w:r>
          </w:p>
        </w:tc>
        <w:tc>
          <w:tcPr>
            <w:tcW w:w="1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различать основные виды хозяйственной деятельности людей на различных территориях</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2.2.4</w:t>
            </w:r>
          </w:p>
        </w:tc>
        <w:tc>
          <w:tcPr>
            <w:tcW w:w="1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описывать по карте положение и взаиморасположение отдельных стран</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2.2.5</w:t>
            </w:r>
          </w:p>
        </w:tc>
        <w:tc>
          <w:tcPr>
            <w:tcW w:w="1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сравнивать особенности природы, населения и хозяйственной деятельности отдельных стран</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2.2.6</w:t>
            </w:r>
          </w:p>
        </w:tc>
        <w:tc>
          <w:tcPr>
            <w:tcW w:w="1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определять страны по их существенным признакам</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2.2.7</w:t>
            </w:r>
          </w:p>
        </w:tc>
        <w:tc>
          <w:tcPr>
            <w:tcW w:w="1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2.2.8</w:t>
            </w:r>
          </w:p>
        </w:tc>
        <w:tc>
          <w:tcPr>
            <w:tcW w:w="1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2.2.9</w:t>
            </w:r>
          </w:p>
        </w:tc>
        <w:tc>
          <w:tcPr>
            <w:tcW w:w="1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интегрировать и интерпретировать информацию об особенностях природы, населения и его хозяйственной деятельности разных стран, представленную в одном или нескольких источниках, для решения различных учебных и практико-ориентированных задач</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3</w:t>
            </w:r>
          </w:p>
        </w:tc>
        <w:tc>
          <w:tcPr>
            <w:tcW w:w="1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 разделу «Материки и страны»</w:t>
            </w:r>
          </w:p>
        </w:tc>
      </w:tr>
      <w:tr w:rsidR="0078253E" w:rsidRPr="000D13D5"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3.1</w:t>
            </w:r>
          </w:p>
        </w:tc>
        <w:tc>
          <w:tcPr>
            <w:tcW w:w="1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Тема «Южные материки»:</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3.1.1</w:t>
            </w:r>
          </w:p>
        </w:tc>
        <w:tc>
          <w:tcPr>
            <w:tcW w:w="1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3.1.2</w:t>
            </w:r>
          </w:p>
        </w:tc>
        <w:tc>
          <w:tcPr>
            <w:tcW w:w="1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3.1.3</w:t>
            </w:r>
          </w:p>
        </w:tc>
        <w:tc>
          <w:tcPr>
            <w:tcW w:w="1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знания о населении материков и стран для решения различных учебных и практико-ориентированных задач</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3.1.4</w:t>
            </w:r>
          </w:p>
        </w:tc>
        <w:tc>
          <w:tcPr>
            <w:tcW w:w="1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3.1.5</w:t>
            </w:r>
          </w:p>
        </w:tc>
        <w:tc>
          <w:tcPr>
            <w:tcW w:w="1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объяснять особенности природы, населения и хозяйства отдельных территорий</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3.1.6</w:t>
            </w:r>
          </w:p>
        </w:tc>
        <w:tc>
          <w:tcPr>
            <w:tcW w:w="1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3.1.7</w:t>
            </w:r>
          </w:p>
        </w:tc>
        <w:tc>
          <w:tcPr>
            <w:tcW w:w="1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3.1.8</w:t>
            </w:r>
          </w:p>
        </w:tc>
        <w:tc>
          <w:tcPr>
            <w:tcW w:w="1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tc>
      </w:tr>
      <w:tr w:rsidR="0078253E" w:rsidRPr="000D13D5"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3.2</w:t>
            </w:r>
          </w:p>
        </w:tc>
        <w:tc>
          <w:tcPr>
            <w:tcW w:w="1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Тема «Северные материки»:</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3.2.1</w:t>
            </w:r>
          </w:p>
        </w:tc>
        <w:tc>
          <w:tcPr>
            <w:tcW w:w="1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3.2.2</w:t>
            </w:r>
          </w:p>
        </w:tc>
        <w:tc>
          <w:tcPr>
            <w:tcW w:w="1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3.2.3</w:t>
            </w:r>
          </w:p>
        </w:tc>
        <w:tc>
          <w:tcPr>
            <w:tcW w:w="1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знания о населении материков и стран для решения различных учебных и практико-ориентированных задач</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3.2.4</w:t>
            </w:r>
          </w:p>
        </w:tc>
        <w:tc>
          <w:tcPr>
            <w:tcW w:w="1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3.2.5</w:t>
            </w:r>
          </w:p>
        </w:tc>
        <w:tc>
          <w:tcPr>
            <w:tcW w:w="1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объяснять особенности природы, населения и хозяйства отдельных территорий</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3.2.6</w:t>
            </w:r>
          </w:p>
        </w:tc>
        <w:tc>
          <w:tcPr>
            <w:tcW w:w="1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3.2.7</w:t>
            </w:r>
          </w:p>
        </w:tc>
        <w:tc>
          <w:tcPr>
            <w:tcW w:w="1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3.2.8</w:t>
            </w:r>
          </w:p>
        </w:tc>
        <w:tc>
          <w:tcPr>
            <w:tcW w:w="1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3.3</w:t>
            </w:r>
          </w:p>
        </w:tc>
        <w:tc>
          <w:tcPr>
            <w:tcW w:w="1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Тема «Взаимодействие природы и общества»:</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3.3.1</w:t>
            </w:r>
          </w:p>
        </w:tc>
        <w:tc>
          <w:tcPr>
            <w:tcW w:w="1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приводить примеры влияния закономерностей географической оболочки на жизнь и деятельность людей</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3.3.2</w:t>
            </w:r>
          </w:p>
        </w:tc>
        <w:tc>
          <w:tcPr>
            <w:tcW w:w="1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приводить примеры взаимодействия природы и общества в пределах отдельных территорий</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3.3.3</w:t>
            </w:r>
          </w:p>
        </w:tc>
        <w:tc>
          <w:tcPr>
            <w:tcW w:w="1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распознавать проявления глобальных проблем человечества (экологическая, сырьевая, энергетическая, преодоление отсталости стран, </w:t>
            </w:r>
            <w:r w:rsidRPr="000D13D5">
              <w:rPr>
                <w:rFonts w:ascii="Times New Roman" w:hAnsi="Times New Roman"/>
                <w:sz w:val="24"/>
                <w:szCs w:val="24"/>
                <w:lang w:val="ru-RU"/>
              </w:rPr>
              <w:lastRenderedPageBreak/>
              <w:t>продовольственная) на локальном и региональном уровнях и приводить примеры международного сотрудничества по их преодолению</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3.3.4</w:t>
            </w:r>
          </w:p>
        </w:tc>
        <w:tc>
          <w:tcPr>
            <w:tcW w:w="1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tc>
      </w:tr>
    </w:tbl>
    <w:p w:rsidR="0078253E" w:rsidRPr="000D13D5" w:rsidRDefault="0078253E" w:rsidP="00F56010">
      <w:pPr>
        <w:spacing w:after="0" w:line="240" w:lineRule="atLeast"/>
        <w:rPr>
          <w:rFonts w:ascii="Times New Roman" w:hAnsi="Times New Roman"/>
          <w:sz w:val="24"/>
          <w:szCs w:val="24"/>
          <w:lang w:val="ru-RU"/>
        </w:rPr>
      </w:pPr>
    </w:p>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8 КЛАСС</w:t>
      </w:r>
    </w:p>
    <w:p w:rsidR="0078253E" w:rsidRPr="000D13D5" w:rsidRDefault="0078253E" w:rsidP="00F56010">
      <w:pPr>
        <w:spacing w:after="0" w:line="240" w:lineRule="atLeast"/>
        <w:rPr>
          <w:rFonts w:ascii="Times New Roman" w:hAnsi="Times New Roman"/>
          <w:sz w:val="24"/>
          <w:szCs w:val="24"/>
        </w:rPr>
      </w:pPr>
    </w:p>
    <w:tbl>
      <w:tblPr>
        <w:tblW w:w="0" w:type="auto"/>
        <w:tblInd w:w="18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829"/>
        <w:gridCol w:w="7812"/>
      </w:tblGrid>
      <w:tr w:rsidR="0078253E" w:rsidRPr="00C54B84" w:rsidTr="00B37C46">
        <w:trPr>
          <w:trHeight w:val="144"/>
        </w:trPr>
        <w:tc>
          <w:tcPr>
            <w:tcW w:w="1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 xml:space="preserve"> Код проверяемого результата </w:t>
            </w:r>
          </w:p>
        </w:tc>
        <w:tc>
          <w:tcPr>
            <w:tcW w:w="1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78253E" w:rsidRPr="00C54B84" w:rsidTr="00B37C46">
        <w:trPr>
          <w:trHeight w:val="144"/>
        </w:trPr>
        <w:tc>
          <w:tcPr>
            <w:tcW w:w="1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w:t>
            </w:r>
          </w:p>
        </w:tc>
        <w:tc>
          <w:tcPr>
            <w:tcW w:w="1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По разделу « Географическое пространство России» </w:t>
            </w:r>
          </w:p>
        </w:tc>
      </w:tr>
      <w:tr w:rsidR="0078253E" w:rsidRPr="00C54B84" w:rsidTr="00B37C46">
        <w:trPr>
          <w:trHeight w:val="144"/>
        </w:trPr>
        <w:tc>
          <w:tcPr>
            <w:tcW w:w="1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1.1</w:t>
            </w:r>
          </w:p>
        </w:tc>
        <w:tc>
          <w:tcPr>
            <w:tcW w:w="1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Тема «История формирования и освоения территории России»:</w:t>
            </w:r>
          </w:p>
        </w:tc>
      </w:tr>
      <w:tr w:rsidR="0078253E" w:rsidRPr="00C54B84" w:rsidTr="00B37C46">
        <w:trPr>
          <w:trHeight w:val="144"/>
        </w:trPr>
        <w:tc>
          <w:tcPr>
            <w:tcW w:w="1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1.1.1</w:t>
            </w:r>
          </w:p>
        </w:tc>
        <w:tc>
          <w:tcPr>
            <w:tcW w:w="1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характеризовать основные этапы истории формирования и изучения территории России</w:t>
            </w:r>
          </w:p>
        </w:tc>
      </w:tr>
      <w:tr w:rsidR="0078253E" w:rsidRPr="00C54B84" w:rsidTr="00B37C46">
        <w:trPr>
          <w:trHeight w:val="144"/>
        </w:trPr>
        <w:tc>
          <w:tcPr>
            <w:tcW w:w="1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1.1.2</w:t>
            </w:r>
          </w:p>
        </w:tc>
        <w:tc>
          <w:tcPr>
            <w:tcW w:w="1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находить в различных источниках информации (включая интернет-ресурсы) факты, позволяющие определить вклад российских учёных и путешественников в освоение территории России</w:t>
            </w:r>
          </w:p>
        </w:tc>
      </w:tr>
      <w:tr w:rsidR="0078253E" w:rsidRPr="00C54B84" w:rsidTr="00B37C46">
        <w:trPr>
          <w:trHeight w:val="144"/>
        </w:trPr>
        <w:tc>
          <w:tcPr>
            <w:tcW w:w="1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1.1.3</w:t>
            </w:r>
          </w:p>
        </w:tc>
        <w:tc>
          <w:tcPr>
            <w:tcW w:w="1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анализировать географическую информацию, представленную в картографической форме, и систематизировать её в таблице</w:t>
            </w:r>
          </w:p>
        </w:tc>
      </w:tr>
      <w:tr w:rsidR="0078253E" w:rsidRPr="00C54B84" w:rsidTr="00B37C46">
        <w:trPr>
          <w:trHeight w:val="144"/>
        </w:trPr>
        <w:tc>
          <w:tcPr>
            <w:tcW w:w="1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1.2</w:t>
            </w:r>
          </w:p>
        </w:tc>
        <w:tc>
          <w:tcPr>
            <w:tcW w:w="1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Тема «Географическое положение и границы России»:</w:t>
            </w:r>
          </w:p>
        </w:tc>
      </w:tr>
      <w:tr w:rsidR="0078253E" w:rsidRPr="00C54B84" w:rsidTr="00B37C46">
        <w:trPr>
          <w:trHeight w:val="144"/>
        </w:trPr>
        <w:tc>
          <w:tcPr>
            <w:tcW w:w="1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1.2.1</w:t>
            </w:r>
          </w:p>
        </w:tc>
        <w:tc>
          <w:tcPr>
            <w:tcW w:w="1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показывать на карте и (или) обозначать на контурной карте крайние точки и элементы береговой линии России</w:t>
            </w:r>
          </w:p>
        </w:tc>
      </w:tr>
      <w:tr w:rsidR="0078253E" w:rsidRPr="00C54B84" w:rsidTr="00B37C46">
        <w:trPr>
          <w:trHeight w:val="144"/>
        </w:trPr>
        <w:tc>
          <w:tcPr>
            <w:tcW w:w="1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1.2.2</w:t>
            </w:r>
          </w:p>
        </w:tc>
        <w:tc>
          <w:tcPr>
            <w:tcW w:w="1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характеризовать географическое положение России с использованием информации из различных источников</w:t>
            </w:r>
          </w:p>
        </w:tc>
      </w:tr>
      <w:tr w:rsidR="0078253E" w:rsidRPr="00C54B84" w:rsidTr="00B37C46">
        <w:trPr>
          <w:trHeight w:val="144"/>
        </w:trPr>
        <w:tc>
          <w:tcPr>
            <w:tcW w:w="1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1.2.3</w:t>
            </w:r>
          </w:p>
        </w:tc>
        <w:tc>
          <w:tcPr>
            <w:tcW w:w="1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приводить примеры субъектов Российской Федерации разных видов и показывать их на географической карте</w:t>
            </w:r>
          </w:p>
        </w:tc>
      </w:tr>
      <w:tr w:rsidR="0078253E" w:rsidRPr="00C54B84" w:rsidTr="00B37C46">
        <w:trPr>
          <w:trHeight w:val="144"/>
        </w:trPr>
        <w:tc>
          <w:tcPr>
            <w:tcW w:w="1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1.2.4</w:t>
            </w:r>
          </w:p>
        </w:tc>
        <w:tc>
          <w:tcPr>
            <w:tcW w:w="1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оценивать влияние географического положения регионов России на особенности природы, жизнь и хозяйственную деятельность населения</w:t>
            </w:r>
          </w:p>
        </w:tc>
      </w:tr>
      <w:tr w:rsidR="0078253E" w:rsidRPr="00C54B84" w:rsidTr="00B37C46">
        <w:trPr>
          <w:trHeight w:val="144"/>
        </w:trPr>
        <w:tc>
          <w:tcPr>
            <w:tcW w:w="1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1.2.5</w:t>
            </w:r>
          </w:p>
        </w:tc>
        <w:tc>
          <w:tcPr>
            <w:tcW w:w="1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знания о государственной территории и исключительной экономической зоне, континентальном шельфе России для решения практико-ориентированных задач</w:t>
            </w:r>
          </w:p>
        </w:tc>
      </w:tr>
      <w:tr w:rsidR="0078253E" w:rsidRPr="00C54B84" w:rsidTr="00B37C46">
        <w:trPr>
          <w:trHeight w:val="144"/>
        </w:trPr>
        <w:tc>
          <w:tcPr>
            <w:tcW w:w="1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1.3</w:t>
            </w:r>
          </w:p>
        </w:tc>
        <w:tc>
          <w:tcPr>
            <w:tcW w:w="1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Тема «Время на территории России»:</w:t>
            </w:r>
          </w:p>
        </w:tc>
      </w:tr>
      <w:tr w:rsidR="0078253E" w:rsidRPr="00C54B84" w:rsidTr="00B37C46">
        <w:trPr>
          <w:trHeight w:val="144"/>
        </w:trPr>
        <w:tc>
          <w:tcPr>
            <w:tcW w:w="1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1.3.1</w:t>
            </w:r>
          </w:p>
        </w:tc>
        <w:tc>
          <w:tcPr>
            <w:tcW w:w="1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знания о мировом, поясном и зональном времени для решения практико-ориентированных задач</w:t>
            </w:r>
          </w:p>
        </w:tc>
      </w:tr>
      <w:tr w:rsidR="0078253E" w:rsidRPr="000D13D5" w:rsidTr="00B37C46">
        <w:trPr>
          <w:trHeight w:val="144"/>
        </w:trPr>
        <w:tc>
          <w:tcPr>
            <w:tcW w:w="1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1.4</w:t>
            </w:r>
          </w:p>
        </w:tc>
        <w:tc>
          <w:tcPr>
            <w:tcW w:w="1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Тема «Административно территориальное устройство России. </w:t>
            </w:r>
            <w:r w:rsidRPr="000D13D5">
              <w:rPr>
                <w:rFonts w:ascii="Times New Roman" w:hAnsi="Times New Roman"/>
                <w:sz w:val="24"/>
                <w:szCs w:val="24"/>
              </w:rPr>
              <w:t xml:space="preserve">Районирование территории» </w:t>
            </w:r>
          </w:p>
        </w:tc>
      </w:tr>
      <w:tr w:rsidR="0078253E" w:rsidRPr="00C54B84" w:rsidTr="00B37C46">
        <w:trPr>
          <w:trHeight w:val="144"/>
        </w:trPr>
        <w:tc>
          <w:tcPr>
            <w:tcW w:w="1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1.4.1</w:t>
            </w:r>
          </w:p>
        </w:tc>
        <w:tc>
          <w:tcPr>
            <w:tcW w:w="1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различать федеральные округа, крупные географические районы и макрорегионы России</w:t>
            </w:r>
          </w:p>
        </w:tc>
      </w:tr>
      <w:tr w:rsidR="0078253E" w:rsidRPr="000D13D5" w:rsidTr="00B37C46">
        <w:trPr>
          <w:trHeight w:val="144"/>
        </w:trPr>
        <w:tc>
          <w:tcPr>
            <w:tcW w:w="1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w:t>
            </w:r>
          </w:p>
        </w:tc>
        <w:tc>
          <w:tcPr>
            <w:tcW w:w="1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По разделу « Природа России»</w:t>
            </w:r>
          </w:p>
        </w:tc>
      </w:tr>
      <w:tr w:rsidR="0078253E" w:rsidRPr="00C54B84" w:rsidTr="00B37C46">
        <w:trPr>
          <w:trHeight w:val="144"/>
        </w:trPr>
        <w:tc>
          <w:tcPr>
            <w:tcW w:w="1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2.1</w:t>
            </w:r>
          </w:p>
        </w:tc>
        <w:tc>
          <w:tcPr>
            <w:tcW w:w="1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Тема «Природные условия и ресурсы России»:</w:t>
            </w:r>
          </w:p>
        </w:tc>
      </w:tr>
      <w:tr w:rsidR="0078253E" w:rsidRPr="00C54B84" w:rsidTr="00B37C46">
        <w:trPr>
          <w:trHeight w:val="144"/>
        </w:trPr>
        <w:tc>
          <w:tcPr>
            <w:tcW w:w="1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2.1.1</w:t>
            </w:r>
          </w:p>
        </w:tc>
        <w:tc>
          <w:tcPr>
            <w:tcW w:w="1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оценивать степень благоприятности природных условий в пределах отдельных регионов страны</w:t>
            </w:r>
          </w:p>
        </w:tc>
      </w:tr>
      <w:tr w:rsidR="0078253E" w:rsidRPr="000D13D5" w:rsidTr="00B37C46">
        <w:trPr>
          <w:trHeight w:val="144"/>
        </w:trPr>
        <w:tc>
          <w:tcPr>
            <w:tcW w:w="1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2.1.2</w:t>
            </w:r>
          </w:p>
        </w:tc>
        <w:tc>
          <w:tcPr>
            <w:tcW w:w="1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проводить классификацию природных ресурсов</w:t>
            </w:r>
          </w:p>
        </w:tc>
      </w:tr>
      <w:tr w:rsidR="0078253E" w:rsidRPr="00C54B84" w:rsidTr="00B37C46">
        <w:trPr>
          <w:trHeight w:val="144"/>
        </w:trPr>
        <w:tc>
          <w:tcPr>
            <w:tcW w:w="1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2.1.3</w:t>
            </w:r>
          </w:p>
        </w:tc>
        <w:tc>
          <w:tcPr>
            <w:tcW w:w="1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распознавать показатели, характеризующие состояние окружающей </w:t>
            </w:r>
            <w:r w:rsidRPr="000D13D5">
              <w:rPr>
                <w:rFonts w:ascii="Times New Roman" w:hAnsi="Times New Roman"/>
                <w:sz w:val="24"/>
                <w:szCs w:val="24"/>
                <w:lang w:val="ru-RU"/>
              </w:rPr>
              <w:lastRenderedPageBreak/>
              <w:t>среды</w:t>
            </w:r>
          </w:p>
        </w:tc>
      </w:tr>
      <w:tr w:rsidR="0078253E" w:rsidRPr="000D13D5" w:rsidTr="00B37C46">
        <w:trPr>
          <w:trHeight w:val="144"/>
        </w:trPr>
        <w:tc>
          <w:tcPr>
            <w:tcW w:w="1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2.1.4</w:t>
            </w:r>
          </w:p>
        </w:tc>
        <w:tc>
          <w:tcPr>
            <w:tcW w:w="1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распознавать типы природопользования</w:t>
            </w:r>
          </w:p>
        </w:tc>
      </w:tr>
      <w:tr w:rsidR="0078253E" w:rsidRPr="00C54B84" w:rsidTr="00B37C46">
        <w:trPr>
          <w:trHeight w:val="144"/>
        </w:trPr>
        <w:tc>
          <w:tcPr>
            <w:tcW w:w="1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2.1.5</w:t>
            </w:r>
          </w:p>
        </w:tc>
        <w:tc>
          <w:tcPr>
            <w:tcW w:w="1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приводить примеры рационального и нерационального природопользования</w:t>
            </w:r>
          </w:p>
        </w:tc>
      </w:tr>
      <w:tr w:rsidR="0078253E" w:rsidRPr="00C54B84" w:rsidTr="00B37C46">
        <w:trPr>
          <w:trHeight w:val="144"/>
        </w:trPr>
        <w:tc>
          <w:tcPr>
            <w:tcW w:w="1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2.1.6</w:t>
            </w:r>
          </w:p>
        </w:tc>
        <w:tc>
          <w:tcPr>
            <w:tcW w:w="1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w:t>
            </w:r>
          </w:p>
        </w:tc>
      </w:tr>
      <w:tr w:rsidR="0078253E" w:rsidRPr="00C54B84" w:rsidTr="00B37C46">
        <w:trPr>
          <w:trHeight w:val="144"/>
        </w:trPr>
        <w:tc>
          <w:tcPr>
            <w:tcW w:w="1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2.1.7</w:t>
            </w:r>
          </w:p>
        </w:tc>
        <w:tc>
          <w:tcPr>
            <w:tcW w:w="1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объяснять закономерности распространения гидрологических, геологических и метеорологических опасных природных явлений на территории страны</w:t>
            </w:r>
          </w:p>
        </w:tc>
      </w:tr>
      <w:tr w:rsidR="0078253E" w:rsidRPr="00C54B84" w:rsidTr="00B37C46">
        <w:trPr>
          <w:trHeight w:val="144"/>
        </w:trPr>
        <w:tc>
          <w:tcPr>
            <w:tcW w:w="1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2.2</w:t>
            </w:r>
          </w:p>
        </w:tc>
        <w:tc>
          <w:tcPr>
            <w:tcW w:w="1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Тема «Геологическое строение, рельеф и полезные ископаемые»:</w:t>
            </w:r>
          </w:p>
        </w:tc>
      </w:tr>
      <w:tr w:rsidR="0078253E" w:rsidRPr="00C54B84" w:rsidTr="00B37C46">
        <w:trPr>
          <w:trHeight w:val="144"/>
        </w:trPr>
        <w:tc>
          <w:tcPr>
            <w:tcW w:w="1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2.2.1</w:t>
            </w:r>
          </w:p>
        </w:tc>
        <w:tc>
          <w:tcPr>
            <w:tcW w:w="1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tc>
      </w:tr>
      <w:tr w:rsidR="0078253E" w:rsidRPr="00C54B84" w:rsidTr="00B37C46">
        <w:trPr>
          <w:trHeight w:val="144"/>
        </w:trPr>
        <w:tc>
          <w:tcPr>
            <w:tcW w:w="1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2.2.2</w:t>
            </w:r>
          </w:p>
        </w:tc>
        <w:tc>
          <w:tcPr>
            <w:tcW w:w="1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сравнивать особенности рельефа отдельных территорий страны</w:t>
            </w:r>
          </w:p>
        </w:tc>
      </w:tr>
      <w:tr w:rsidR="0078253E" w:rsidRPr="00C54B84" w:rsidTr="00B37C46">
        <w:trPr>
          <w:trHeight w:val="144"/>
        </w:trPr>
        <w:tc>
          <w:tcPr>
            <w:tcW w:w="1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2.2.3</w:t>
            </w:r>
          </w:p>
        </w:tc>
        <w:tc>
          <w:tcPr>
            <w:tcW w:w="1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объяснять особенности рельефа отдельных территорий страны</w:t>
            </w:r>
          </w:p>
        </w:tc>
      </w:tr>
      <w:tr w:rsidR="0078253E" w:rsidRPr="00C54B84" w:rsidTr="00B37C46">
        <w:trPr>
          <w:trHeight w:val="144"/>
        </w:trPr>
        <w:tc>
          <w:tcPr>
            <w:tcW w:w="1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2.2.4</w:t>
            </w:r>
          </w:p>
        </w:tc>
        <w:tc>
          <w:tcPr>
            <w:tcW w:w="1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называть географические процессы и явления, определяющие особенности рельефа страны, отдельных регионов и своей местности</w:t>
            </w:r>
          </w:p>
        </w:tc>
      </w:tr>
      <w:tr w:rsidR="0078253E" w:rsidRPr="00C54B84" w:rsidTr="00B37C46">
        <w:trPr>
          <w:trHeight w:val="144"/>
        </w:trPr>
        <w:tc>
          <w:tcPr>
            <w:tcW w:w="1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2.2.5</w:t>
            </w:r>
          </w:p>
        </w:tc>
        <w:tc>
          <w:tcPr>
            <w:tcW w:w="1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объяснять распространение по территории страны областей современного горообразования, землетрясений и вулканизма</w:t>
            </w:r>
          </w:p>
        </w:tc>
      </w:tr>
      <w:tr w:rsidR="0078253E" w:rsidRPr="00C54B84" w:rsidTr="00B37C46">
        <w:trPr>
          <w:trHeight w:val="144"/>
        </w:trPr>
        <w:tc>
          <w:tcPr>
            <w:tcW w:w="1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2.2.6</w:t>
            </w:r>
          </w:p>
        </w:tc>
        <w:tc>
          <w:tcPr>
            <w:tcW w:w="1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понятия «плита», «щит», «моренный холм», «бараньи лбы», «бархан», «дюна» для решения учебных и (или) практико-ориентированных задач</w:t>
            </w:r>
          </w:p>
        </w:tc>
      </w:tr>
      <w:tr w:rsidR="0078253E" w:rsidRPr="00C54B84" w:rsidTr="00B37C46">
        <w:trPr>
          <w:trHeight w:val="144"/>
        </w:trPr>
        <w:tc>
          <w:tcPr>
            <w:tcW w:w="1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2.2.7</w:t>
            </w:r>
          </w:p>
        </w:tc>
        <w:tc>
          <w:tcPr>
            <w:tcW w:w="1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показывать на карте и (или) обозначать на контурной карте крупные формы рельефа</w:t>
            </w:r>
          </w:p>
        </w:tc>
      </w:tr>
      <w:tr w:rsidR="0078253E" w:rsidRPr="00C54B84" w:rsidTr="00B37C46">
        <w:trPr>
          <w:trHeight w:val="144"/>
        </w:trPr>
        <w:tc>
          <w:tcPr>
            <w:tcW w:w="1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2.3</w:t>
            </w:r>
          </w:p>
        </w:tc>
        <w:tc>
          <w:tcPr>
            <w:tcW w:w="1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Тема «Климат и климатические ресурсы»:</w:t>
            </w:r>
          </w:p>
        </w:tc>
      </w:tr>
      <w:tr w:rsidR="0078253E" w:rsidRPr="00C54B84" w:rsidTr="00B37C46">
        <w:trPr>
          <w:trHeight w:val="144"/>
        </w:trPr>
        <w:tc>
          <w:tcPr>
            <w:tcW w:w="1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2.3.1</w:t>
            </w:r>
          </w:p>
        </w:tc>
        <w:tc>
          <w:tcPr>
            <w:tcW w:w="1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tc>
      </w:tr>
      <w:tr w:rsidR="0078253E" w:rsidRPr="00C54B84" w:rsidTr="00B37C46">
        <w:trPr>
          <w:trHeight w:val="144"/>
        </w:trPr>
        <w:tc>
          <w:tcPr>
            <w:tcW w:w="1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2.3.2</w:t>
            </w:r>
          </w:p>
        </w:tc>
        <w:tc>
          <w:tcPr>
            <w:tcW w:w="1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сравнивать особенности климата отдельных территорий страны</w:t>
            </w:r>
          </w:p>
        </w:tc>
      </w:tr>
      <w:tr w:rsidR="0078253E" w:rsidRPr="00C54B84" w:rsidTr="00B37C46">
        <w:trPr>
          <w:trHeight w:val="144"/>
        </w:trPr>
        <w:tc>
          <w:tcPr>
            <w:tcW w:w="1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2.3.3</w:t>
            </w:r>
          </w:p>
        </w:tc>
        <w:tc>
          <w:tcPr>
            <w:tcW w:w="1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объяснять особенности климата отдельных территорий страны</w:t>
            </w:r>
          </w:p>
        </w:tc>
      </w:tr>
      <w:tr w:rsidR="0078253E" w:rsidRPr="00C54B84" w:rsidTr="00B37C46">
        <w:trPr>
          <w:trHeight w:val="144"/>
        </w:trPr>
        <w:tc>
          <w:tcPr>
            <w:tcW w:w="1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2.3.4</w:t>
            </w:r>
          </w:p>
        </w:tc>
        <w:tc>
          <w:tcPr>
            <w:tcW w:w="1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понятия «солнечная радиация», «годовая амплитуда температур воздуха», «воздушные массы», «испарение», «испаряемость», «коэффициент увлажнения» для решения учебных и (или) практико-ориентированных задач</w:t>
            </w:r>
          </w:p>
        </w:tc>
      </w:tr>
      <w:tr w:rsidR="0078253E" w:rsidRPr="00C54B84" w:rsidTr="00B37C46">
        <w:trPr>
          <w:trHeight w:val="144"/>
        </w:trPr>
        <w:tc>
          <w:tcPr>
            <w:tcW w:w="1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2.3.5</w:t>
            </w:r>
          </w:p>
        </w:tc>
        <w:tc>
          <w:tcPr>
            <w:tcW w:w="1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описывать и прогнозировать погоду территории по карте погоды</w:t>
            </w:r>
          </w:p>
        </w:tc>
      </w:tr>
      <w:tr w:rsidR="0078253E" w:rsidRPr="00C54B84" w:rsidTr="00B37C46">
        <w:trPr>
          <w:trHeight w:val="144"/>
        </w:trPr>
        <w:tc>
          <w:tcPr>
            <w:tcW w:w="1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2.3.6</w:t>
            </w:r>
          </w:p>
        </w:tc>
        <w:tc>
          <w:tcPr>
            <w:tcW w:w="1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tc>
      </w:tr>
      <w:tr w:rsidR="0078253E" w:rsidRPr="00C54B84" w:rsidTr="00B37C46">
        <w:trPr>
          <w:trHeight w:val="144"/>
        </w:trPr>
        <w:tc>
          <w:tcPr>
            <w:tcW w:w="1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2.3.7</w:t>
            </w:r>
          </w:p>
        </w:tc>
        <w:tc>
          <w:tcPr>
            <w:tcW w:w="1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проводить классификацию типов климата России</w:t>
            </w:r>
          </w:p>
        </w:tc>
      </w:tr>
      <w:tr w:rsidR="0078253E" w:rsidRPr="00C54B84" w:rsidTr="00B37C46">
        <w:trPr>
          <w:trHeight w:val="144"/>
        </w:trPr>
        <w:tc>
          <w:tcPr>
            <w:tcW w:w="1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2.3.8</w:t>
            </w:r>
          </w:p>
        </w:tc>
        <w:tc>
          <w:tcPr>
            <w:tcW w:w="1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показывать на карте и (или) обозначать на контурной карте границы климатических поясов и областей, южной границы распространения многолетней мерзлоты</w:t>
            </w:r>
          </w:p>
        </w:tc>
      </w:tr>
      <w:tr w:rsidR="0078253E" w:rsidRPr="00C54B84" w:rsidTr="00B37C46">
        <w:trPr>
          <w:trHeight w:val="144"/>
        </w:trPr>
        <w:tc>
          <w:tcPr>
            <w:tcW w:w="1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2.3.9</w:t>
            </w:r>
          </w:p>
        </w:tc>
        <w:tc>
          <w:tcPr>
            <w:tcW w:w="1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называть географические процессы и явления, определяющие особенности климата страны, отдельных регионов и своей местности</w:t>
            </w:r>
          </w:p>
        </w:tc>
      </w:tr>
      <w:tr w:rsidR="0078253E" w:rsidRPr="00C54B84" w:rsidTr="00B37C46">
        <w:trPr>
          <w:trHeight w:val="144"/>
        </w:trPr>
        <w:tc>
          <w:tcPr>
            <w:tcW w:w="1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2.4</w:t>
            </w:r>
          </w:p>
        </w:tc>
        <w:tc>
          <w:tcPr>
            <w:tcW w:w="1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Тема «Моря России. Внутренние воды и водные ресурсы»:</w:t>
            </w:r>
          </w:p>
        </w:tc>
      </w:tr>
      <w:tr w:rsidR="0078253E" w:rsidRPr="00C54B84" w:rsidTr="00B37C46">
        <w:trPr>
          <w:trHeight w:val="144"/>
        </w:trPr>
        <w:tc>
          <w:tcPr>
            <w:tcW w:w="1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2.4.1</w:t>
            </w:r>
          </w:p>
        </w:tc>
        <w:tc>
          <w:tcPr>
            <w:tcW w:w="1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описывать по географическим картам и глобусу местоположение морей, крупных рек и озёр для решения учебных и (или) практико-ориентированных задач</w:t>
            </w:r>
          </w:p>
        </w:tc>
      </w:tr>
      <w:tr w:rsidR="0078253E" w:rsidRPr="00C54B84" w:rsidTr="00B37C46">
        <w:trPr>
          <w:trHeight w:val="144"/>
        </w:trPr>
        <w:tc>
          <w:tcPr>
            <w:tcW w:w="1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2.4.2</w:t>
            </w:r>
          </w:p>
        </w:tc>
        <w:tc>
          <w:tcPr>
            <w:tcW w:w="1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сравнивать особенности морей, крупных рек и озёр России</w:t>
            </w:r>
          </w:p>
        </w:tc>
      </w:tr>
      <w:tr w:rsidR="0078253E" w:rsidRPr="00C54B84" w:rsidTr="00B37C46">
        <w:trPr>
          <w:trHeight w:val="144"/>
        </w:trPr>
        <w:tc>
          <w:tcPr>
            <w:tcW w:w="1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2.4.3</w:t>
            </w:r>
          </w:p>
        </w:tc>
        <w:tc>
          <w:tcPr>
            <w:tcW w:w="1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объяснять особенности климата морей, крупных рек и озёр России</w:t>
            </w:r>
          </w:p>
        </w:tc>
      </w:tr>
      <w:tr w:rsidR="0078253E" w:rsidRPr="00C54B84" w:rsidTr="00B37C46">
        <w:trPr>
          <w:trHeight w:val="144"/>
        </w:trPr>
        <w:tc>
          <w:tcPr>
            <w:tcW w:w="1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2.5</w:t>
            </w:r>
          </w:p>
        </w:tc>
        <w:tc>
          <w:tcPr>
            <w:tcW w:w="1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Тема «Природно-хозяйственные зоны России»:</w:t>
            </w:r>
          </w:p>
        </w:tc>
      </w:tr>
      <w:tr w:rsidR="0078253E" w:rsidRPr="00C54B84" w:rsidTr="00B37C46">
        <w:trPr>
          <w:trHeight w:val="144"/>
        </w:trPr>
        <w:tc>
          <w:tcPr>
            <w:tcW w:w="1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2.5.1</w:t>
            </w:r>
          </w:p>
        </w:tc>
        <w:tc>
          <w:tcPr>
            <w:tcW w:w="1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показывать на карте и (или) обозначать на контурной карте границы природно-хозяйственных зон в пределах страны; Арктической зоны </w:t>
            </w:r>
          </w:p>
        </w:tc>
      </w:tr>
      <w:tr w:rsidR="0078253E" w:rsidRPr="00C54B84" w:rsidTr="00B37C46">
        <w:trPr>
          <w:trHeight w:val="144"/>
        </w:trPr>
        <w:tc>
          <w:tcPr>
            <w:tcW w:w="1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2.5.2</w:t>
            </w:r>
          </w:p>
        </w:tc>
        <w:tc>
          <w:tcPr>
            <w:tcW w:w="1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сравнивать особенности растительного и животного мира и почв природных зон России</w:t>
            </w:r>
          </w:p>
        </w:tc>
      </w:tr>
      <w:tr w:rsidR="0078253E" w:rsidRPr="00C54B84" w:rsidTr="00B37C46">
        <w:trPr>
          <w:trHeight w:val="144"/>
        </w:trPr>
        <w:tc>
          <w:tcPr>
            <w:tcW w:w="1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2.5.3</w:t>
            </w:r>
          </w:p>
        </w:tc>
        <w:tc>
          <w:tcPr>
            <w:tcW w:w="1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объяснять особенности растительного и животного мира и почв природных зон России</w:t>
            </w:r>
          </w:p>
        </w:tc>
      </w:tr>
      <w:tr w:rsidR="0078253E" w:rsidRPr="00C54B84" w:rsidTr="00B37C46">
        <w:trPr>
          <w:trHeight w:val="144"/>
        </w:trPr>
        <w:tc>
          <w:tcPr>
            <w:tcW w:w="1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2.5.4</w:t>
            </w:r>
          </w:p>
        </w:tc>
        <w:tc>
          <w:tcPr>
            <w:tcW w:w="1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проводить классификацию типов почв России</w:t>
            </w:r>
          </w:p>
        </w:tc>
      </w:tr>
      <w:tr w:rsidR="0078253E" w:rsidRPr="00C54B84" w:rsidTr="00B37C46">
        <w:trPr>
          <w:trHeight w:val="144"/>
        </w:trPr>
        <w:tc>
          <w:tcPr>
            <w:tcW w:w="1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2.5.5</w:t>
            </w:r>
          </w:p>
        </w:tc>
        <w:tc>
          <w:tcPr>
            <w:tcW w:w="1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приводить примеры мер безопасности, в том числе для экономики семьи, в случае природных стихийных бедствий и техногенных катастроф</w:t>
            </w:r>
          </w:p>
        </w:tc>
      </w:tr>
      <w:tr w:rsidR="0078253E" w:rsidRPr="00C54B84" w:rsidTr="00B37C46">
        <w:trPr>
          <w:trHeight w:val="144"/>
        </w:trPr>
        <w:tc>
          <w:tcPr>
            <w:tcW w:w="1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2.5.6</w:t>
            </w:r>
          </w:p>
        </w:tc>
        <w:tc>
          <w:tcPr>
            <w:tcW w:w="1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знания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tc>
      </w:tr>
      <w:tr w:rsidR="0078253E" w:rsidRPr="00C54B84" w:rsidTr="00B37C46">
        <w:trPr>
          <w:trHeight w:val="144"/>
        </w:trPr>
        <w:tc>
          <w:tcPr>
            <w:tcW w:w="1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2.5.7</w:t>
            </w:r>
          </w:p>
        </w:tc>
        <w:tc>
          <w:tcPr>
            <w:tcW w:w="1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приводить примеры особо охраняемых природных территорий России и своего края, животных и растений, занесённых в Красную книгу России</w:t>
            </w:r>
          </w:p>
        </w:tc>
      </w:tr>
      <w:tr w:rsidR="0078253E" w:rsidRPr="000D13D5" w:rsidTr="00B37C46">
        <w:trPr>
          <w:trHeight w:val="144"/>
        </w:trPr>
        <w:tc>
          <w:tcPr>
            <w:tcW w:w="1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3</w:t>
            </w:r>
          </w:p>
        </w:tc>
        <w:tc>
          <w:tcPr>
            <w:tcW w:w="1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По разделу «Население России»</w:t>
            </w:r>
          </w:p>
        </w:tc>
      </w:tr>
      <w:tr w:rsidR="0078253E" w:rsidRPr="000D13D5" w:rsidTr="00B37C46">
        <w:trPr>
          <w:trHeight w:val="144"/>
        </w:trPr>
        <w:tc>
          <w:tcPr>
            <w:tcW w:w="1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3.1</w:t>
            </w:r>
          </w:p>
        </w:tc>
        <w:tc>
          <w:tcPr>
            <w:tcW w:w="1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Тема «Численность населения России»:</w:t>
            </w:r>
          </w:p>
        </w:tc>
      </w:tr>
      <w:tr w:rsidR="0078253E" w:rsidRPr="00C54B84" w:rsidTr="00B37C46">
        <w:trPr>
          <w:trHeight w:val="144"/>
        </w:trPr>
        <w:tc>
          <w:tcPr>
            <w:tcW w:w="1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3.1.1</w:t>
            </w:r>
          </w:p>
        </w:tc>
        <w:tc>
          <w:tcPr>
            <w:tcW w:w="1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tc>
      </w:tr>
      <w:tr w:rsidR="0078253E" w:rsidRPr="00C54B84" w:rsidTr="00B37C46">
        <w:trPr>
          <w:trHeight w:val="144"/>
        </w:trPr>
        <w:tc>
          <w:tcPr>
            <w:tcW w:w="1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3.1.2</w:t>
            </w:r>
          </w:p>
        </w:tc>
        <w:tc>
          <w:tcPr>
            <w:tcW w:w="1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сравнивать показатели воспроизводства и качества населения России с мировыми показателями и показателями других стран</w:t>
            </w:r>
          </w:p>
        </w:tc>
      </w:tr>
      <w:tr w:rsidR="0078253E" w:rsidRPr="00C54B84" w:rsidTr="00B37C46">
        <w:trPr>
          <w:trHeight w:val="144"/>
        </w:trPr>
        <w:tc>
          <w:tcPr>
            <w:tcW w:w="1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3.1.3</w:t>
            </w:r>
          </w:p>
        </w:tc>
        <w:tc>
          <w:tcPr>
            <w:tcW w:w="1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tc>
      </w:tr>
      <w:tr w:rsidR="0078253E" w:rsidRPr="00C54B84" w:rsidTr="00B37C46">
        <w:trPr>
          <w:trHeight w:val="144"/>
        </w:trPr>
        <w:tc>
          <w:tcPr>
            <w:tcW w:w="1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3.1.4</w:t>
            </w:r>
          </w:p>
        </w:tc>
        <w:tc>
          <w:tcPr>
            <w:tcW w:w="1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проводить классификацию населённых пунктов и регионов России по заданным основаниям</w:t>
            </w:r>
          </w:p>
        </w:tc>
      </w:tr>
      <w:tr w:rsidR="0078253E" w:rsidRPr="00C54B84" w:rsidTr="00B37C46">
        <w:trPr>
          <w:trHeight w:val="144"/>
        </w:trPr>
        <w:tc>
          <w:tcPr>
            <w:tcW w:w="1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3.1.5</w:t>
            </w:r>
          </w:p>
        </w:tc>
        <w:tc>
          <w:tcPr>
            <w:tcW w:w="1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для решения практико-ориентированных задач в контексте реальной жизни</w:t>
            </w:r>
          </w:p>
        </w:tc>
      </w:tr>
      <w:tr w:rsidR="0078253E" w:rsidRPr="00C54B84" w:rsidTr="00B37C46">
        <w:trPr>
          <w:trHeight w:val="144"/>
        </w:trPr>
        <w:tc>
          <w:tcPr>
            <w:tcW w:w="1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3.1.6</w:t>
            </w:r>
          </w:p>
        </w:tc>
        <w:tc>
          <w:tcPr>
            <w:tcW w:w="1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применять понятия «рождаемость», «смертность», «естественный прирост населения», «миграционный прирост населения», «общий </w:t>
            </w:r>
            <w:r w:rsidRPr="000D13D5">
              <w:rPr>
                <w:rFonts w:ascii="Times New Roman" w:hAnsi="Times New Roman"/>
                <w:sz w:val="24"/>
                <w:szCs w:val="24"/>
                <w:lang w:val="ru-RU"/>
              </w:rPr>
              <w:lastRenderedPageBreak/>
              <w:t>прирост населения» для решения учебных и (или) практико-ориентированных задач</w:t>
            </w:r>
          </w:p>
        </w:tc>
      </w:tr>
      <w:tr w:rsidR="0078253E" w:rsidRPr="00C54B84" w:rsidTr="00B37C46">
        <w:trPr>
          <w:trHeight w:val="144"/>
        </w:trPr>
        <w:tc>
          <w:tcPr>
            <w:tcW w:w="1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3.1.7</w:t>
            </w:r>
          </w:p>
        </w:tc>
        <w:tc>
          <w:tcPr>
            <w:tcW w:w="1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tc>
      </w:tr>
      <w:tr w:rsidR="0078253E" w:rsidRPr="00C54B84" w:rsidTr="00B37C46">
        <w:trPr>
          <w:trHeight w:val="144"/>
        </w:trPr>
        <w:tc>
          <w:tcPr>
            <w:tcW w:w="1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3.2</w:t>
            </w:r>
          </w:p>
        </w:tc>
        <w:tc>
          <w:tcPr>
            <w:tcW w:w="1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Тема «Территориальные особенности размещения населения России»:</w:t>
            </w:r>
          </w:p>
        </w:tc>
      </w:tr>
      <w:tr w:rsidR="0078253E" w:rsidRPr="00C54B84" w:rsidTr="00B37C46">
        <w:trPr>
          <w:trHeight w:val="144"/>
        </w:trPr>
        <w:tc>
          <w:tcPr>
            <w:tcW w:w="1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3.2.1</w:t>
            </w:r>
          </w:p>
        </w:tc>
        <w:tc>
          <w:tcPr>
            <w:tcW w:w="1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понятия «плотность населения», «основная полоса (зона) расселения», «урбанизация», «городская агломерация», «посёлок городского типа» для решения учебных и (или) практико-ориентированных задач</w:t>
            </w:r>
          </w:p>
        </w:tc>
      </w:tr>
      <w:tr w:rsidR="0078253E" w:rsidRPr="00C54B84" w:rsidTr="00B37C46">
        <w:trPr>
          <w:trHeight w:val="144"/>
        </w:trPr>
        <w:tc>
          <w:tcPr>
            <w:tcW w:w="1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3.2.2</w:t>
            </w:r>
          </w:p>
        </w:tc>
        <w:tc>
          <w:tcPr>
            <w:tcW w:w="1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различать и сравнивать территории по плотности населения</w:t>
            </w:r>
          </w:p>
        </w:tc>
      </w:tr>
      <w:tr w:rsidR="0078253E" w:rsidRPr="00C54B84" w:rsidTr="00B37C46">
        <w:trPr>
          <w:trHeight w:val="144"/>
        </w:trPr>
        <w:tc>
          <w:tcPr>
            <w:tcW w:w="1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3.2.3</w:t>
            </w:r>
          </w:p>
        </w:tc>
        <w:tc>
          <w:tcPr>
            <w:tcW w:w="1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объяснять особенности размещения населения России и её отдельных регионов</w:t>
            </w:r>
          </w:p>
        </w:tc>
      </w:tr>
      <w:tr w:rsidR="0078253E" w:rsidRPr="00C54B84" w:rsidTr="00B37C46">
        <w:trPr>
          <w:trHeight w:val="144"/>
        </w:trPr>
        <w:tc>
          <w:tcPr>
            <w:tcW w:w="1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3.2.4</w:t>
            </w:r>
          </w:p>
        </w:tc>
        <w:tc>
          <w:tcPr>
            <w:tcW w:w="1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знания о городском и сельском населении для решения практико-ориентированных задач в контексте реальной жизни</w:t>
            </w:r>
          </w:p>
        </w:tc>
      </w:tr>
      <w:tr w:rsidR="0078253E" w:rsidRPr="00C54B84" w:rsidTr="00B37C46">
        <w:trPr>
          <w:trHeight w:val="144"/>
        </w:trPr>
        <w:tc>
          <w:tcPr>
            <w:tcW w:w="1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3.3</w:t>
            </w:r>
          </w:p>
        </w:tc>
        <w:tc>
          <w:tcPr>
            <w:tcW w:w="1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Тема «Народы и религии России»:</w:t>
            </w:r>
          </w:p>
        </w:tc>
      </w:tr>
      <w:tr w:rsidR="0078253E" w:rsidRPr="00C54B84" w:rsidTr="00B37C46">
        <w:trPr>
          <w:trHeight w:val="144"/>
        </w:trPr>
        <w:tc>
          <w:tcPr>
            <w:tcW w:w="1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3.3.1</w:t>
            </w:r>
          </w:p>
        </w:tc>
        <w:tc>
          <w:tcPr>
            <w:tcW w:w="1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знания об этническом и религиозном составе населения для решения практико-ориентированных задач в контексте реальной жизни</w:t>
            </w:r>
          </w:p>
        </w:tc>
      </w:tr>
      <w:tr w:rsidR="0078253E" w:rsidRPr="00C54B84" w:rsidTr="00B37C46">
        <w:trPr>
          <w:trHeight w:val="144"/>
        </w:trPr>
        <w:tc>
          <w:tcPr>
            <w:tcW w:w="1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3.4</w:t>
            </w:r>
          </w:p>
        </w:tc>
        <w:tc>
          <w:tcPr>
            <w:tcW w:w="1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Тема «Половой и возрастной состав населения России»:</w:t>
            </w:r>
          </w:p>
        </w:tc>
      </w:tr>
      <w:tr w:rsidR="0078253E" w:rsidRPr="00C54B84" w:rsidTr="00B37C46">
        <w:trPr>
          <w:trHeight w:val="144"/>
        </w:trPr>
        <w:tc>
          <w:tcPr>
            <w:tcW w:w="1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3.4.1</w:t>
            </w:r>
          </w:p>
        </w:tc>
        <w:tc>
          <w:tcPr>
            <w:tcW w:w="1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понятия «половозрастная структура населения», «средняя прогнозируемая продолжительность жизни» для решения учебных и (или) практико-ориентированных задач</w:t>
            </w:r>
          </w:p>
        </w:tc>
      </w:tr>
      <w:tr w:rsidR="0078253E" w:rsidRPr="000D13D5" w:rsidTr="00B37C46">
        <w:trPr>
          <w:trHeight w:val="144"/>
        </w:trPr>
        <w:tc>
          <w:tcPr>
            <w:tcW w:w="1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3.5</w:t>
            </w:r>
          </w:p>
        </w:tc>
        <w:tc>
          <w:tcPr>
            <w:tcW w:w="1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Тема «Человеческий капитал России»:</w:t>
            </w:r>
          </w:p>
        </w:tc>
      </w:tr>
      <w:tr w:rsidR="0078253E" w:rsidRPr="00C54B84" w:rsidTr="00B37C46">
        <w:trPr>
          <w:trHeight w:val="144"/>
        </w:trPr>
        <w:tc>
          <w:tcPr>
            <w:tcW w:w="1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3.5.1</w:t>
            </w:r>
          </w:p>
        </w:tc>
        <w:tc>
          <w:tcPr>
            <w:tcW w:w="1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понятия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tc>
      </w:tr>
      <w:tr w:rsidR="0078253E" w:rsidRPr="00C54B84" w:rsidTr="00B37C46">
        <w:trPr>
          <w:trHeight w:val="144"/>
        </w:trPr>
        <w:tc>
          <w:tcPr>
            <w:tcW w:w="1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3.5.2</w:t>
            </w:r>
          </w:p>
        </w:tc>
        <w:tc>
          <w:tcPr>
            <w:tcW w:w="1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tc>
      </w:tr>
    </w:tbl>
    <w:p w:rsidR="0078253E" w:rsidRPr="000D13D5" w:rsidRDefault="0078253E" w:rsidP="00F56010">
      <w:pPr>
        <w:spacing w:after="0" w:line="240" w:lineRule="atLeast"/>
        <w:rPr>
          <w:rFonts w:ascii="Times New Roman" w:hAnsi="Times New Roman"/>
          <w:sz w:val="24"/>
          <w:szCs w:val="24"/>
          <w:lang w:val="ru-RU"/>
        </w:rPr>
      </w:pPr>
    </w:p>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9 КЛАСС</w:t>
      </w:r>
    </w:p>
    <w:p w:rsidR="0078253E" w:rsidRPr="000D13D5" w:rsidRDefault="0078253E" w:rsidP="00F56010">
      <w:pPr>
        <w:spacing w:after="0" w:line="240" w:lineRule="atLeast"/>
        <w:rPr>
          <w:rFonts w:ascii="Times New Roman" w:hAnsi="Times New Roman"/>
          <w:sz w:val="24"/>
          <w:szCs w:val="24"/>
        </w:rPr>
      </w:pPr>
    </w:p>
    <w:tbl>
      <w:tblPr>
        <w:tblW w:w="0" w:type="auto"/>
        <w:tblInd w:w="18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775"/>
        <w:gridCol w:w="7866"/>
      </w:tblGrid>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 xml:space="preserve"> Код проверяемого результата </w:t>
            </w:r>
          </w:p>
        </w:tc>
        <w:tc>
          <w:tcPr>
            <w:tcW w:w="119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78253E" w:rsidRPr="000D13D5"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w:t>
            </w:r>
          </w:p>
        </w:tc>
        <w:tc>
          <w:tcPr>
            <w:tcW w:w="119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По разделу « Хозяйство России»</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1.1</w:t>
            </w:r>
          </w:p>
        </w:tc>
        <w:tc>
          <w:tcPr>
            <w:tcW w:w="119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Тема «Общая характеристика хозяйства России»:</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1.1.1</w:t>
            </w:r>
          </w:p>
        </w:tc>
        <w:tc>
          <w:tcPr>
            <w:tcW w:w="119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 географическую информацию, необходимую для решения учебных и (или) практико-ориентированных задач</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1.1.2</w:t>
            </w:r>
          </w:p>
        </w:tc>
        <w:tc>
          <w:tcPr>
            <w:tcW w:w="119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1.1.3</w:t>
            </w:r>
          </w:p>
        </w:tc>
        <w:tc>
          <w:tcPr>
            <w:tcW w:w="119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находить, извлекать и использовать информацию, характеризующую </w:t>
            </w:r>
            <w:r w:rsidRPr="000D13D5">
              <w:rPr>
                <w:rFonts w:ascii="Times New Roman" w:hAnsi="Times New Roman"/>
                <w:sz w:val="24"/>
                <w:szCs w:val="24"/>
                <w:lang w:val="ru-RU"/>
              </w:rPr>
              <w:lastRenderedPageBreak/>
              <w:t>отраслевую, функциональную и территориальную структуру хозяйства России, для решения практико-ориентированных задач</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1.1.4</w:t>
            </w:r>
          </w:p>
        </w:tc>
        <w:tc>
          <w:tcPr>
            <w:tcW w:w="119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1.1.5</w:t>
            </w:r>
          </w:p>
        </w:tc>
        <w:tc>
          <w:tcPr>
            <w:tcW w:w="119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для решения учебных и (или) практико-ориентированных задач</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 xml:space="preserve">1.1.6 </w:t>
            </w:r>
          </w:p>
        </w:tc>
        <w:tc>
          <w:tcPr>
            <w:tcW w:w="119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1.1.7</w:t>
            </w:r>
          </w:p>
        </w:tc>
        <w:tc>
          <w:tcPr>
            <w:tcW w:w="119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различать территории опережающего развития (ТОР), Арктическую зону и зону Севера России</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1.1.8</w:t>
            </w:r>
          </w:p>
        </w:tc>
        <w:tc>
          <w:tcPr>
            <w:tcW w:w="119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1.1.9</w:t>
            </w:r>
          </w:p>
        </w:tc>
        <w:tc>
          <w:tcPr>
            <w:tcW w:w="119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различать ВВП, ВРП и ИЧР как показатели уровня развития страны и её регионов</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1.1.10</w:t>
            </w:r>
          </w:p>
        </w:tc>
        <w:tc>
          <w:tcPr>
            <w:tcW w:w="119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различать природно-ресурсный, человеческий и производственный капитал</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1.1.11</w:t>
            </w:r>
          </w:p>
        </w:tc>
        <w:tc>
          <w:tcPr>
            <w:tcW w:w="119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1.1.12</w:t>
            </w:r>
          </w:p>
        </w:tc>
        <w:tc>
          <w:tcPr>
            <w:tcW w:w="119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1.1.13</w:t>
            </w:r>
          </w:p>
        </w:tc>
        <w:tc>
          <w:tcPr>
            <w:tcW w:w="119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знания о факторах и условиях размещения хозяйства для решения различных учебных и практико-ориентированных задач: оценивать условия отдельных территорий для размещения предприятий и различных производств</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1.1.14</w:t>
            </w:r>
          </w:p>
        </w:tc>
        <w:tc>
          <w:tcPr>
            <w:tcW w:w="119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tc>
      </w:tr>
      <w:tr w:rsidR="0078253E" w:rsidRPr="000D13D5"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1.2</w:t>
            </w:r>
          </w:p>
        </w:tc>
        <w:tc>
          <w:tcPr>
            <w:tcW w:w="119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Тема «Топливно-энергетический комплекс»:</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1.2.1</w:t>
            </w:r>
          </w:p>
        </w:tc>
        <w:tc>
          <w:tcPr>
            <w:tcW w:w="119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w:t>
            </w:r>
            <w:r w:rsidRPr="000D13D5">
              <w:rPr>
                <w:rFonts w:ascii="Times New Roman" w:hAnsi="Times New Roman"/>
                <w:sz w:val="24"/>
                <w:szCs w:val="24"/>
                <w:lang w:val="ru-RU"/>
              </w:rPr>
              <w:lastRenderedPageBreak/>
              <w:t>базы данных) для решения различных учебных и практико-ориентированных задач</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1.2.2</w:t>
            </w:r>
          </w:p>
        </w:tc>
        <w:tc>
          <w:tcPr>
            <w:tcW w:w="119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сравнивать и оценивать влияние отдельных отраслей ТЭК на окружающую среду; условия отдельных регионов страны для развития энергетики на основе возобновляемых источников энергии (ВИЭ)</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1.2.3</w:t>
            </w:r>
          </w:p>
        </w:tc>
        <w:tc>
          <w:tcPr>
            <w:tcW w:w="119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понятия «Возобновляемые источники энергии», «Топливно-энергетический комплекс» для решения учебных и (или) практико-ориентированных задач</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1.2.4</w:t>
            </w:r>
          </w:p>
        </w:tc>
        <w:tc>
          <w:tcPr>
            <w:tcW w:w="119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показывать на карте крупнейшие центры и районы размещения ТЭК</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1.2.4</w:t>
            </w:r>
          </w:p>
        </w:tc>
        <w:tc>
          <w:tcPr>
            <w:tcW w:w="119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оценивать условия отдельных территорий для размещения предприятий и различных производств ТЭК</w:t>
            </w:r>
          </w:p>
        </w:tc>
      </w:tr>
      <w:tr w:rsidR="0078253E" w:rsidRPr="000D13D5"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1.3</w:t>
            </w:r>
          </w:p>
        </w:tc>
        <w:tc>
          <w:tcPr>
            <w:tcW w:w="119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Тема «Металлургический комплекс»:</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1.3.1</w:t>
            </w:r>
          </w:p>
        </w:tc>
        <w:tc>
          <w:tcPr>
            <w:tcW w:w="119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металлургического комплекса на окружающую среду</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1.3.2</w:t>
            </w:r>
          </w:p>
        </w:tc>
        <w:tc>
          <w:tcPr>
            <w:tcW w:w="119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понятие «металлургический комплекс» для решения учебных и (или) практико-ориентированных задач</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1.3.3</w:t>
            </w:r>
          </w:p>
        </w:tc>
        <w:tc>
          <w:tcPr>
            <w:tcW w:w="119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показывать на карте крупнейшие центры и районы размещения отраслей металлургического комплекса</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1.3.4</w:t>
            </w:r>
          </w:p>
        </w:tc>
        <w:tc>
          <w:tcPr>
            <w:tcW w:w="119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металлургического комплекса; оценивать условия отдельных территорий для размещения предприятий и различных производств металлургического комплекса</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1.3.5</w:t>
            </w:r>
          </w:p>
        </w:tc>
        <w:tc>
          <w:tcPr>
            <w:tcW w:w="119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tc>
      </w:tr>
      <w:tr w:rsidR="0078253E" w:rsidRPr="000D13D5"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1.4</w:t>
            </w:r>
          </w:p>
        </w:tc>
        <w:tc>
          <w:tcPr>
            <w:tcW w:w="119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Тема «Машиностроительный комплекс»:</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1.4.1</w:t>
            </w:r>
          </w:p>
        </w:tc>
        <w:tc>
          <w:tcPr>
            <w:tcW w:w="119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понятия «условия и факторы размещения производства», «машиностроительный комплекс» для решения учебных и (или) практико-ориентированных задач</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1.4.2</w:t>
            </w:r>
          </w:p>
        </w:tc>
        <w:tc>
          <w:tcPr>
            <w:tcW w:w="119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показывать на карте крупнейшие центры и районы размещения отраслей машиностроительного комплекса</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1.4.3</w:t>
            </w:r>
          </w:p>
        </w:tc>
        <w:tc>
          <w:tcPr>
            <w:tcW w:w="119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машиностроительного комплекса; оценивать условия отдельных </w:t>
            </w:r>
            <w:r w:rsidRPr="000D13D5">
              <w:rPr>
                <w:rFonts w:ascii="Times New Roman" w:hAnsi="Times New Roman"/>
                <w:sz w:val="24"/>
                <w:szCs w:val="24"/>
                <w:lang w:val="ru-RU"/>
              </w:rPr>
              <w:lastRenderedPageBreak/>
              <w:t>территорий для размещения предприятий и различных производств машиностроительного комплекса</w:t>
            </w:r>
          </w:p>
        </w:tc>
      </w:tr>
      <w:tr w:rsidR="0078253E" w:rsidRPr="000D13D5"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1.5</w:t>
            </w:r>
          </w:p>
        </w:tc>
        <w:tc>
          <w:tcPr>
            <w:tcW w:w="119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Тема «Химико-лесной комплекс»:</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1.5.1</w:t>
            </w:r>
          </w:p>
        </w:tc>
        <w:tc>
          <w:tcPr>
            <w:tcW w:w="119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понятия «условия и факторы размещения производства», «химико-лесной комплекс» для решения учебных и (или) практико-ориентированных задач</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1.5.2</w:t>
            </w:r>
          </w:p>
        </w:tc>
        <w:tc>
          <w:tcPr>
            <w:tcW w:w="119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показывать на карте крупнейшие центры и районы размещения отраслей химико-лесного комплекса</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1.5.3</w:t>
            </w:r>
          </w:p>
        </w:tc>
        <w:tc>
          <w:tcPr>
            <w:tcW w:w="119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химико-лесного комплекса; оценивать условия отдельных территорий для размещения предприятий и различных производств химико-лесного комплекса</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1.5.4</w:t>
            </w:r>
          </w:p>
        </w:tc>
        <w:tc>
          <w:tcPr>
            <w:tcW w:w="119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tc>
      </w:tr>
      <w:tr w:rsidR="0078253E" w:rsidRPr="000D13D5"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1.6</w:t>
            </w:r>
          </w:p>
        </w:tc>
        <w:tc>
          <w:tcPr>
            <w:tcW w:w="119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Тема «Агропромышленный комплекс (АПК)»:</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1.6.1</w:t>
            </w:r>
          </w:p>
        </w:tc>
        <w:tc>
          <w:tcPr>
            <w:tcW w:w="119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понятие «агропромышленный комплекс» для решения учебных и (или) практико-ориентированных задач</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1.6.2</w:t>
            </w:r>
          </w:p>
        </w:tc>
        <w:tc>
          <w:tcPr>
            <w:tcW w:w="119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показывать на карте районы развития отраслей сельского хозяйства</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1.6.3</w:t>
            </w:r>
          </w:p>
        </w:tc>
        <w:tc>
          <w:tcPr>
            <w:tcW w:w="119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АПК; оценивать условия отдельных территорий для размещения предприятий и различных производств АПК</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1.6.3</w:t>
            </w:r>
          </w:p>
        </w:tc>
        <w:tc>
          <w:tcPr>
            <w:tcW w:w="119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tc>
      </w:tr>
      <w:tr w:rsidR="0078253E" w:rsidRPr="000D13D5"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1.7</w:t>
            </w:r>
          </w:p>
        </w:tc>
        <w:tc>
          <w:tcPr>
            <w:tcW w:w="119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Тема «Инфраструктурный комплекс»:</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1.7.1</w:t>
            </w:r>
          </w:p>
        </w:tc>
        <w:tc>
          <w:tcPr>
            <w:tcW w:w="119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понятия «инфраструктура», «сфера обслуживания» для решения учебных и (или) практико-ориентированных задач</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1.7.2</w:t>
            </w:r>
          </w:p>
        </w:tc>
        <w:tc>
          <w:tcPr>
            <w:tcW w:w="119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различать виды транспорта и основные показатели их работы: грузооборот и пассажирооборот</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1.7.3</w:t>
            </w:r>
          </w:p>
        </w:tc>
        <w:tc>
          <w:tcPr>
            <w:tcW w:w="119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показывать на карте транспортные магистрали и центры</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1.7.4</w:t>
            </w:r>
          </w:p>
        </w:tc>
        <w:tc>
          <w:tcPr>
            <w:tcW w:w="119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инфраструктурного комплекса; оценивать условия отдельных территорий для размещения предприятий инфраструктурного комплекса</w:t>
            </w:r>
          </w:p>
        </w:tc>
      </w:tr>
      <w:tr w:rsidR="0078253E" w:rsidRPr="000D13D5"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2</w:t>
            </w:r>
          </w:p>
        </w:tc>
        <w:tc>
          <w:tcPr>
            <w:tcW w:w="119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Раздел «Регионы России»</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2.1</w:t>
            </w:r>
          </w:p>
        </w:tc>
        <w:tc>
          <w:tcPr>
            <w:tcW w:w="119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Тема «Западный макрорегион (Европейская часть) России»:</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2.1.1</w:t>
            </w:r>
          </w:p>
        </w:tc>
        <w:tc>
          <w:tcPr>
            <w:tcW w:w="119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2.1.2</w:t>
            </w:r>
          </w:p>
        </w:tc>
        <w:tc>
          <w:tcPr>
            <w:tcW w:w="119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2.1.3</w:t>
            </w:r>
          </w:p>
        </w:tc>
        <w:tc>
          <w:tcPr>
            <w:tcW w:w="119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объяснять географические различия населения и хозяйства территорий крупных регионов страны</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2.2</w:t>
            </w:r>
          </w:p>
        </w:tc>
        <w:tc>
          <w:tcPr>
            <w:tcW w:w="119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Тема «Восточный макрорегион (Азиатская часть) России»:</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2.2.1</w:t>
            </w:r>
          </w:p>
        </w:tc>
        <w:tc>
          <w:tcPr>
            <w:tcW w:w="119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2.2.2</w:t>
            </w:r>
          </w:p>
        </w:tc>
        <w:tc>
          <w:tcPr>
            <w:tcW w:w="119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2.2.3</w:t>
            </w:r>
          </w:p>
        </w:tc>
        <w:tc>
          <w:tcPr>
            <w:tcW w:w="119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объяснять географические различия населения и хозяйства территорий крупных регионов страны</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3</w:t>
            </w:r>
          </w:p>
        </w:tc>
        <w:tc>
          <w:tcPr>
            <w:tcW w:w="119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 разделу «Россия в современном мире»</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3.1</w:t>
            </w:r>
          </w:p>
        </w:tc>
        <w:tc>
          <w:tcPr>
            <w:tcW w:w="119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Тема «Россия в современном мире»:</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3.1.1</w:t>
            </w:r>
          </w:p>
        </w:tc>
        <w:tc>
          <w:tcPr>
            <w:tcW w:w="119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3.1.2</w:t>
            </w:r>
          </w:p>
        </w:tc>
        <w:tc>
          <w:tcPr>
            <w:tcW w:w="119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приводить примеры объектов Всемирного наследия ЮНЕСКО и описывать их местоположение на географической карте</w:t>
            </w:r>
          </w:p>
        </w:tc>
      </w:tr>
      <w:tr w:rsidR="0078253E" w:rsidRPr="00C54B84" w:rsidTr="00B37C46">
        <w:trPr>
          <w:trHeight w:val="144"/>
        </w:trPr>
        <w:tc>
          <w:tcPr>
            <w:tcW w:w="18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3.1.3</w:t>
            </w:r>
          </w:p>
        </w:tc>
        <w:tc>
          <w:tcPr>
            <w:tcW w:w="119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характеризовать место и роль России в мировом хозяйстве</w:t>
            </w:r>
          </w:p>
        </w:tc>
      </w:tr>
    </w:tbl>
    <w:p w:rsidR="0078253E" w:rsidRPr="000D13D5" w:rsidRDefault="0078253E" w:rsidP="00F56010">
      <w:pPr>
        <w:spacing w:after="0" w:line="240" w:lineRule="atLeast"/>
        <w:rPr>
          <w:rFonts w:ascii="Times New Roman" w:hAnsi="Times New Roman"/>
          <w:sz w:val="24"/>
          <w:szCs w:val="24"/>
        </w:rPr>
      </w:pPr>
      <w:bookmarkStart w:id="111" w:name="block-51307748"/>
      <w:bookmarkEnd w:id="111"/>
      <w:r w:rsidRPr="000D13D5">
        <w:rPr>
          <w:rFonts w:ascii="Times New Roman" w:hAnsi="Times New Roman"/>
          <w:sz w:val="24"/>
          <w:szCs w:val="24"/>
        </w:rPr>
        <w:t>ПРОВЕРЯЕМЫЕ ЭЛЕМЕНТЫ СОДЕРЖАНИЯ</w:t>
      </w:r>
    </w:p>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5 КЛАСС</w:t>
      </w:r>
    </w:p>
    <w:p w:rsidR="0078253E" w:rsidRPr="000D13D5" w:rsidRDefault="0078253E" w:rsidP="00F56010">
      <w:pPr>
        <w:spacing w:after="0" w:line="240" w:lineRule="atLeast"/>
        <w:rPr>
          <w:rFonts w:ascii="Times New Roman" w:hAnsi="Times New Roman"/>
          <w:sz w:val="24"/>
          <w:szCs w:val="24"/>
        </w:rPr>
      </w:pPr>
    </w:p>
    <w:tbl>
      <w:tblPr>
        <w:tblW w:w="0" w:type="auto"/>
        <w:tblInd w:w="18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17"/>
        <w:gridCol w:w="8524"/>
      </w:tblGrid>
      <w:tr w:rsidR="0078253E" w:rsidRPr="000D13D5" w:rsidTr="00B37C46">
        <w:trPr>
          <w:trHeight w:val="144"/>
        </w:trPr>
        <w:tc>
          <w:tcPr>
            <w:tcW w:w="14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 xml:space="preserve"> Код </w:t>
            </w:r>
          </w:p>
        </w:tc>
        <w:tc>
          <w:tcPr>
            <w:tcW w:w="126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 xml:space="preserve"> Проверяемый элемент содержания </w:t>
            </w:r>
          </w:p>
        </w:tc>
      </w:tr>
      <w:tr w:rsidR="0078253E" w:rsidRPr="00C54B84" w:rsidTr="00B37C46">
        <w:trPr>
          <w:trHeight w:val="144"/>
        </w:trPr>
        <w:tc>
          <w:tcPr>
            <w:tcW w:w="14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w:t>
            </w:r>
          </w:p>
        </w:tc>
        <w:tc>
          <w:tcPr>
            <w:tcW w:w="126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Географическое изучение Земли. История географических открытий</w:t>
            </w:r>
          </w:p>
        </w:tc>
      </w:tr>
      <w:tr w:rsidR="0078253E" w:rsidRPr="00C54B84" w:rsidTr="00B37C46">
        <w:trPr>
          <w:trHeight w:val="144"/>
        </w:trPr>
        <w:tc>
          <w:tcPr>
            <w:tcW w:w="14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1.1</w:t>
            </w:r>
          </w:p>
        </w:tc>
        <w:tc>
          <w:tcPr>
            <w:tcW w:w="126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География в древности и в эпоху Средневековья</w:t>
            </w:r>
          </w:p>
        </w:tc>
      </w:tr>
      <w:tr w:rsidR="0078253E" w:rsidRPr="000D13D5" w:rsidTr="00B37C46">
        <w:trPr>
          <w:trHeight w:val="144"/>
        </w:trPr>
        <w:tc>
          <w:tcPr>
            <w:tcW w:w="14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1.2</w:t>
            </w:r>
          </w:p>
        </w:tc>
        <w:tc>
          <w:tcPr>
            <w:tcW w:w="126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Эпоха Великих географических открытий</w:t>
            </w:r>
          </w:p>
        </w:tc>
      </w:tr>
      <w:tr w:rsidR="0078253E" w:rsidRPr="00C54B84" w:rsidTr="00B37C46">
        <w:trPr>
          <w:trHeight w:val="144"/>
        </w:trPr>
        <w:tc>
          <w:tcPr>
            <w:tcW w:w="14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1.3</w:t>
            </w:r>
          </w:p>
        </w:tc>
        <w:tc>
          <w:tcPr>
            <w:tcW w:w="126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Географические открытия </w:t>
            </w:r>
            <w:r w:rsidRPr="000D13D5">
              <w:rPr>
                <w:rFonts w:ascii="Times New Roman" w:hAnsi="Times New Roman"/>
                <w:sz w:val="24"/>
                <w:szCs w:val="24"/>
              </w:rPr>
              <w:t>XVII</w:t>
            </w:r>
            <w:r w:rsidRPr="000D13D5">
              <w:rPr>
                <w:rFonts w:ascii="Times New Roman" w:hAnsi="Times New Roman"/>
                <w:sz w:val="24"/>
                <w:szCs w:val="24"/>
                <w:lang w:val="ru-RU"/>
              </w:rPr>
              <w:t xml:space="preserve"> – </w:t>
            </w:r>
            <w:r w:rsidRPr="000D13D5">
              <w:rPr>
                <w:rFonts w:ascii="Times New Roman" w:hAnsi="Times New Roman"/>
                <w:sz w:val="24"/>
                <w:szCs w:val="24"/>
              </w:rPr>
              <w:t>XIX</w:t>
            </w:r>
            <w:r w:rsidRPr="000D13D5">
              <w:rPr>
                <w:rFonts w:ascii="Times New Roman" w:hAnsi="Times New Roman"/>
                <w:sz w:val="24"/>
                <w:szCs w:val="24"/>
                <w:lang w:val="ru-RU"/>
              </w:rPr>
              <w:t xml:space="preserve"> вв.</w:t>
            </w:r>
          </w:p>
        </w:tc>
      </w:tr>
      <w:tr w:rsidR="0078253E" w:rsidRPr="000D13D5" w:rsidTr="00B37C46">
        <w:trPr>
          <w:trHeight w:val="144"/>
        </w:trPr>
        <w:tc>
          <w:tcPr>
            <w:tcW w:w="14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1.4</w:t>
            </w:r>
          </w:p>
        </w:tc>
        <w:tc>
          <w:tcPr>
            <w:tcW w:w="126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Географические исследования в ХХ в. Исследование полярных областей Земли. </w:t>
            </w:r>
            <w:r w:rsidRPr="000D13D5">
              <w:rPr>
                <w:rFonts w:ascii="Times New Roman" w:hAnsi="Times New Roman"/>
                <w:sz w:val="24"/>
                <w:szCs w:val="24"/>
              </w:rPr>
              <w:t>Изучение Мирового океана. Географические открытия Новейшего времени</w:t>
            </w:r>
          </w:p>
        </w:tc>
      </w:tr>
      <w:tr w:rsidR="0078253E" w:rsidRPr="000D13D5" w:rsidTr="00B37C46">
        <w:trPr>
          <w:trHeight w:val="144"/>
        </w:trPr>
        <w:tc>
          <w:tcPr>
            <w:tcW w:w="14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w:t>
            </w:r>
          </w:p>
        </w:tc>
        <w:tc>
          <w:tcPr>
            <w:tcW w:w="126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Изображения земной поверхности</w:t>
            </w:r>
          </w:p>
        </w:tc>
      </w:tr>
      <w:tr w:rsidR="0078253E" w:rsidRPr="000D13D5" w:rsidTr="00B37C46">
        <w:trPr>
          <w:trHeight w:val="144"/>
        </w:trPr>
        <w:tc>
          <w:tcPr>
            <w:tcW w:w="14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2.1</w:t>
            </w:r>
          </w:p>
        </w:tc>
        <w:tc>
          <w:tcPr>
            <w:tcW w:w="126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План местности, географические карты. Условные знаки плана и карты. </w:t>
            </w:r>
            <w:r w:rsidRPr="000D13D5">
              <w:rPr>
                <w:rFonts w:ascii="Times New Roman" w:hAnsi="Times New Roman"/>
                <w:sz w:val="24"/>
                <w:szCs w:val="24"/>
              </w:rPr>
              <w:t>Способы изображения неровностей земной поверхности на планах и картах</w:t>
            </w:r>
          </w:p>
        </w:tc>
      </w:tr>
      <w:tr w:rsidR="0078253E" w:rsidRPr="000D13D5" w:rsidTr="00B37C46">
        <w:trPr>
          <w:trHeight w:val="144"/>
        </w:trPr>
        <w:tc>
          <w:tcPr>
            <w:tcW w:w="14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2.2</w:t>
            </w:r>
          </w:p>
        </w:tc>
        <w:tc>
          <w:tcPr>
            <w:tcW w:w="126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Масштаб топографического плана и карты и его виды. </w:t>
            </w:r>
            <w:r w:rsidRPr="000D13D5">
              <w:rPr>
                <w:rFonts w:ascii="Times New Roman" w:hAnsi="Times New Roman"/>
                <w:sz w:val="24"/>
                <w:szCs w:val="24"/>
              </w:rPr>
              <w:t>Азимут</w:t>
            </w:r>
          </w:p>
        </w:tc>
      </w:tr>
      <w:tr w:rsidR="0078253E" w:rsidRPr="00C54B84" w:rsidTr="00B37C46">
        <w:trPr>
          <w:trHeight w:val="144"/>
        </w:trPr>
        <w:tc>
          <w:tcPr>
            <w:tcW w:w="14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2.3</w:t>
            </w:r>
          </w:p>
        </w:tc>
        <w:tc>
          <w:tcPr>
            <w:tcW w:w="126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Градусная сеть: параллели и меридианы на глобусе и картах. Географические координаты: географическая широта и географическая долгота</w:t>
            </w:r>
          </w:p>
        </w:tc>
      </w:tr>
      <w:tr w:rsidR="0078253E" w:rsidRPr="000D13D5" w:rsidTr="00B37C46">
        <w:trPr>
          <w:trHeight w:val="144"/>
        </w:trPr>
        <w:tc>
          <w:tcPr>
            <w:tcW w:w="14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3</w:t>
            </w:r>
          </w:p>
        </w:tc>
        <w:tc>
          <w:tcPr>
            <w:tcW w:w="126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Земля – планета Солнечной системы</w:t>
            </w:r>
          </w:p>
        </w:tc>
      </w:tr>
      <w:tr w:rsidR="0078253E" w:rsidRPr="000D13D5" w:rsidTr="00B37C46">
        <w:trPr>
          <w:trHeight w:val="144"/>
        </w:trPr>
        <w:tc>
          <w:tcPr>
            <w:tcW w:w="14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3.1</w:t>
            </w:r>
          </w:p>
        </w:tc>
        <w:tc>
          <w:tcPr>
            <w:tcW w:w="126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Форма и размеры Земли и их географические следствия. Вращение Земли </w:t>
            </w:r>
            <w:r w:rsidRPr="000D13D5">
              <w:rPr>
                <w:rFonts w:ascii="Times New Roman" w:hAnsi="Times New Roman"/>
                <w:sz w:val="24"/>
                <w:szCs w:val="24"/>
                <w:lang w:val="ru-RU"/>
              </w:rPr>
              <w:lastRenderedPageBreak/>
              <w:t xml:space="preserve">вокруг своей оси и его географические следствия. </w:t>
            </w:r>
            <w:r w:rsidRPr="000D13D5">
              <w:rPr>
                <w:rFonts w:ascii="Times New Roman" w:hAnsi="Times New Roman"/>
                <w:sz w:val="24"/>
                <w:szCs w:val="24"/>
              </w:rPr>
              <w:t>Движение Земли вокруг Солнца и его географические следствия</w:t>
            </w:r>
          </w:p>
        </w:tc>
      </w:tr>
      <w:tr w:rsidR="0078253E" w:rsidRPr="00C54B84" w:rsidTr="00B37C46">
        <w:trPr>
          <w:trHeight w:val="144"/>
        </w:trPr>
        <w:tc>
          <w:tcPr>
            <w:tcW w:w="14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3.2</w:t>
            </w:r>
          </w:p>
        </w:tc>
        <w:tc>
          <w:tcPr>
            <w:tcW w:w="126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Географические полюсы. Тропики и полярные круги. Пояса освещённости. Дни весеннего и осеннего равноденствия, летнего и зимнего солнцестояния</w:t>
            </w:r>
          </w:p>
        </w:tc>
      </w:tr>
      <w:tr w:rsidR="0078253E" w:rsidRPr="000D13D5" w:rsidTr="00B37C46">
        <w:trPr>
          <w:trHeight w:val="144"/>
        </w:trPr>
        <w:tc>
          <w:tcPr>
            <w:tcW w:w="14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4</w:t>
            </w:r>
          </w:p>
        </w:tc>
        <w:tc>
          <w:tcPr>
            <w:tcW w:w="126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Литосфера ‒ каменная оболочка Земли</w:t>
            </w:r>
          </w:p>
        </w:tc>
      </w:tr>
      <w:tr w:rsidR="0078253E" w:rsidRPr="00C54B84" w:rsidTr="00B37C46">
        <w:trPr>
          <w:trHeight w:val="144"/>
        </w:trPr>
        <w:tc>
          <w:tcPr>
            <w:tcW w:w="14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4.1</w:t>
            </w:r>
          </w:p>
        </w:tc>
        <w:tc>
          <w:tcPr>
            <w:tcW w:w="126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Внутреннее строение Земли: ядро, мантия, земная кора. Строение земной коры: материковая и океаническая кора</w:t>
            </w:r>
          </w:p>
        </w:tc>
      </w:tr>
      <w:tr w:rsidR="0078253E" w:rsidRPr="00C54B84" w:rsidTr="00B37C46">
        <w:trPr>
          <w:trHeight w:val="144"/>
        </w:trPr>
        <w:tc>
          <w:tcPr>
            <w:tcW w:w="14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4.2</w:t>
            </w:r>
          </w:p>
        </w:tc>
        <w:tc>
          <w:tcPr>
            <w:tcW w:w="126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Минералы и горные породы. Виды горных пород и их образование</w:t>
            </w:r>
          </w:p>
        </w:tc>
      </w:tr>
      <w:tr w:rsidR="0078253E" w:rsidRPr="00C54B84" w:rsidTr="00B37C46">
        <w:trPr>
          <w:trHeight w:val="144"/>
        </w:trPr>
        <w:tc>
          <w:tcPr>
            <w:tcW w:w="14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4.3</w:t>
            </w:r>
          </w:p>
        </w:tc>
        <w:tc>
          <w:tcPr>
            <w:tcW w:w="126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Рельеф земной поверхности. Планетарные формы рельефа – материки и впадины океанов. Формы рельефа суши: горы и равнины. Различие гор и равнин по высоте и внешнему облику. Рельеф дна Мирового океана. Срединно-океанические хребты. Острова, их типы по происхождению </w:t>
            </w:r>
          </w:p>
        </w:tc>
      </w:tr>
      <w:tr w:rsidR="0078253E" w:rsidRPr="00C54B84" w:rsidTr="00B37C46">
        <w:trPr>
          <w:trHeight w:val="144"/>
        </w:trPr>
        <w:tc>
          <w:tcPr>
            <w:tcW w:w="14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4.4</w:t>
            </w:r>
          </w:p>
        </w:tc>
        <w:tc>
          <w:tcPr>
            <w:tcW w:w="126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Формирование рельефа земной поверхности как результат действия внутренних и внешних сил. Движение литосферных плит. Вулканы и землетрясения. Выветривание и его виды</w:t>
            </w:r>
          </w:p>
        </w:tc>
      </w:tr>
      <w:tr w:rsidR="0078253E" w:rsidRPr="00C54B84" w:rsidTr="00B37C46">
        <w:trPr>
          <w:trHeight w:val="144"/>
        </w:trPr>
        <w:tc>
          <w:tcPr>
            <w:tcW w:w="14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4.5</w:t>
            </w:r>
          </w:p>
        </w:tc>
        <w:tc>
          <w:tcPr>
            <w:tcW w:w="126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Человек и литосфера. Деятельность человека, преобразующая земную поверхность, и связанные с ней экологические проблемы</w:t>
            </w:r>
          </w:p>
        </w:tc>
      </w:tr>
    </w:tbl>
    <w:p w:rsidR="0078253E" w:rsidRPr="000D13D5" w:rsidRDefault="0078253E" w:rsidP="00F56010">
      <w:pPr>
        <w:spacing w:after="0" w:line="240" w:lineRule="atLeast"/>
        <w:rPr>
          <w:rFonts w:ascii="Times New Roman" w:hAnsi="Times New Roman"/>
          <w:sz w:val="24"/>
          <w:szCs w:val="24"/>
          <w:lang w:val="ru-RU"/>
        </w:rPr>
      </w:pPr>
    </w:p>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6 КЛАСС</w:t>
      </w:r>
    </w:p>
    <w:p w:rsidR="0078253E" w:rsidRPr="000D13D5" w:rsidRDefault="0078253E" w:rsidP="00F56010">
      <w:pPr>
        <w:spacing w:after="0" w:line="240" w:lineRule="atLeast"/>
        <w:rPr>
          <w:rFonts w:ascii="Times New Roman" w:hAnsi="Times New Roman"/>
          <w:sz w:val="24"/>
          <w:szCs w:val="24"/>
        </w:rPr>
      </w:pPr>
    </w:p>
    <w:tbl>
      <w:tblPr>
        <w:tblW w:w="0" w:type="auto"/>
        <w:tblInd w:w="18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10"/>
        <w:gridCol w:w="8531"/>
      </w:tblGrid>
      <w:tr w:rsidR="0078253E" w:rsidRPr="000D13D5" w:rsidTr="00B37C46">
        <w:trPr>
          <w:trHeight w:val="144"/>
        </w:trPr>
        <w:tc>
          <w:tcPr>
            <w:tcW w:w="1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 xml:space="preserve"> Код </w:t>
            </w:r>
          </w:p>
        </w:tc>
        <w:tc>
          <w:tcPr>
            <w:tcW w:w="126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 xml:space="preserve"> Проверяемый элемент содержания </w:t>
            </w:r>
          </w:p>
        </w:tc>
      </w:tr>
      <w:tr w:rsidR="0078253E" w:rsidRPr="000D13D5" w:rsidTr="00B37C46">
        <w:trPr>
          <w:trHeight w:val="144"/>
        </w:trPr>
        <w:tc>
          <w:tcPr>
            <w:tcW w:w="1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w:t>
            </w:r>
          </w:p>
        </w:tc>
        <w:tc>
          <w:tcPr>
            <w:tcW w:w="126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Гидросфера ‒ водная оболочка Земли</w:t>
            </w:r>
          </w:p>
        </w:tc>
      </w:tr>
      <w:tr w:rsidR="0078253E" w:rsidRPr="00C54B84" w:rsidTr="00B37C46">
        <w:trPr>
          <w:trHeight w:val="144"/>
        </w:trPr>
        <w:tc>
          <w:tcPr>
            <w:tcW w:w="1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1.1</w:t>
            </w:r>
          </w:p>
        </w:tc>
        <w:tc>
          <w:tcPr>
            <w:tcW w:w="126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Части гидросферы. Мировой круговорот воды</w:t>
            </w:r>
          </w:p>
        </w:tc>
      </w:tr>
      <w:tr w:rsidR="0078253E" w:rsidRPr="000D13D5" w:rsidTr="00B37C46">
        <w:trPr>
          <w:trHeight w:val="144"/>
        </w:trPr>
        <w:tc>
          <w:tcPr>
            <w:tcW w:w="1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1.2</w:t>
            </w:r>
          </w:p>
        </w:tc>
        <w:tc>
          <w:tcPr>
            <w:tcW w:w="126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Мировой океан и его части. Моря внутренние и окраинные. Движение воды в Мировом океане: волны, приливы и отливы, океанические течения. </w:t>
            </w:r>
            <w:r w:rsidRPr="000D13D5">
              <w:rPr>
                <w:rFonts w:ascii="Times New Roman" w:hAnsi="Times New Roman"/>
                <w:sz w:val="24"/>
                <w:szCs w:val="24"/>
              </w:rPr>
              <w:t>Солёность и температура океанических вод</w:t>
            </w:r>
          </w:p>
        </w:tc>
      </w:tr>
      <w:tr w:rsidR="0078253E" w:rsidRPr="000D13D5" w:rsidTr="00B37C46">
        <w:trPr>
          <w:trHeight w:val="144"/>
        </w:trPr>
        <w:tc>
          <w:tcPr>
            <w:tcW w:w="1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1.3</w:t>
            </w:r>
          </w:p>
        </w:tc>
        <w:tc>
          <w:tcPr>
            <w:tcW w:w="126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Воды суши. Реки: горные и равнинные. Речная система, бассейн, водораздел. Пороги и водопады. Питание и режим рек. Озёра. Происхождение озёрных котловин. Озёра сточные и бессточные. </w:t>
            </w:r>
            <w:r w:rsidRPr="000D13D5">
              <w:rPr>
                <w:rFonts w:ascii="Times New Roman" w:hAnsi="Times New Roman"/>
                <w:sz w:val="24"/>
                <w:szCs w:val="24"/>
              </w:rPr>
              <w:t>Болота, их образование</w:t>
            </w:r>
          </w:p>
        </w:tc>
      </w:tr>
      <w:tr w:rsidR="0078253E" w:rsidRPr="000D13D5" w:rsidTr="00B37C46">
        <w:trPr>
          <w:trHeight w:val="144"/>
        </w:trPr>
        <w:tc>
          <w:tcPr>
            <w:tcW w:w="1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1.4</w:t>
            </w:r>
          </w:p>
        </w:tc>
        <w:tc>
          <w:tcPr>
            <w:tcW w:w="126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Подземные воды их виды, происхождение и использование. Гейзеры. Горные и покровные ледники. </w:t>
            </w:r>
            <w:r w:rsidRPr="000D13D5">
              <w:rPr>
                <w:rFonts w:ascii="Times New Roman" w:hAnsi="Times New Roman"/>
                <w:sz w:val="24"/>
                <w:szCs w:val="24"/>
              </w:rPr>
              <w:t>Многолетняя мерзлота</w:t>
            </w:r>
          </w:p>
        </w:tc>
      </w:tr>
      <w:tr w:rsidR="0078253E" w:rsidRPr="000D13D5" w:rsidTr="00B37C46">
        <w:trPr>
          <w:trHeight w:val="144"/>
        </w:trPr>
        <w:tc>
          <w:tcPr>
            <w:tcW w:w="1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1.5</w:t>
            </w:r>
          </w:p>
        </w:tc>
        <w:tc>
          <w:tcPr>
            <w:tcW w:w="126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Человек и гидросфера. Современные исследования в гидросфере. </w:t>
            </w:r>
            <w:r w:rsidRPr="000D13D5">
              <w:rPr>
                <w:rFonts w:ascii="Times New Roman" w:hAnsi="Times New Roman"/>
                <w:sz w:val="24"/>
                <w:szCs w:val="24"/>
              </w:rPr>
              <w:t xml:space="preserve">Стихийные явления в гидросфере </w:t>
            </w:r>
          </w:p>
        </w:tc>
      </w:tr>
      <w:tr w:rsidR="0078253E" w:rsidRPr="000D13D5" w:rsidTr="00B37C46">
        <w:trPr>
          <w:trHeight w:val="144"/>
        </w:trPr>
        <w:tc>
          <w:tcPr>
            <w:tcW w:w="1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w:t>
            </w:r>
          </w:p>
        </w:tc>
        <w:tc>
          <w:tcPr>
            <w:tcW w:w="126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Атмосфера ‒ воздушная оболочка Земли</w:t>
            </w:r>
          </w:p>
        </w:tc>
      </w:tr>
      <w:tr w:rsidR="0078253E" w:rsidRPr="00C54B84" w:rsidTr="00B37C46">
        <w:trPr>
          <w:trHeight w:val="144"/>
        </w:trPr>
        <w:tc>
          <w:tcPr>
            <w:tcW w:w="1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2.1</w:t>
            </w:r>
          </w:p>
        </w:tc>
        <w:tc>
          <w:tcPr>
            <w:tcW w:w="126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Газовый состав, строение и значение атмосферы</w:t>
            </w:r>
          </w:p>
        </w:tc>
      </w:tr>
      <w:tr w:rsidR="0078253E" w:rsidRPr="000D13D5" w:rsidTr="00B37C46">
        <w:trPr>
          <w:trHeight w:val="144"/>
        </w:trPr>
        <w:tc>
          <w:tcPr>
            <w:tcW w:w="1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2.2</w:t>
            </w:r>
          </w:p>
        </w:tc>
        <w:tc>
          <w:tcPr>
            <w:tcW w:w="126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Температура воздуха. Зависимость нагревания поверхности от угла падения солнечных лучей. </w:t>
            </w:r>
            <w:r w:rsidRPr="000D13D5">
              <w:rPr>
                <w:rFonts w:ascii="Times New Roman" w:hAnsi="Times New Roman"/>
                <w:sz w:val="24"/>
                <w:szCs w:val="24"/>
              </w:rPr>
              <w:t>Суточный ход и годовой ход температуры воздуха, графическое отображение</w:t>
            </w:r>
          </w:p>
        </w:tc>
      </w:tr>
      <w:tr w:rsidR="0078253E" w:rsidRPr="000D13D5" w:rsidTr="00B37C46">
        <w:trPr>
          <w:trHeight w:val="144"/>
        </w:trPr>
        <w:tc>
          <w:tcPr>
            <w:tcW w:w="1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2.3</w:t>
            </w:r>
          </w:p>
        </w:tc>
        <w:tc>
          <w:tcPr>
            <w:tcW w:w="126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Вода в атмосфере, влажность воздуха. Образование облаков. Облака и их виды. </w:t>
            </w:r>
            <w:r w:rsidRPr="000D13D5">
              <w:rPr>
                <w:rFonts w:ascii="Times New Roman" w:hAnsi="Times New Roman"/>
                <w:sz w:val="24"/>
                <w:szCs w:val="24"/>
              </w:rPr>
              <w:t>Туман. Образование и выпадение атмосферных осадков. Виды атмосферных осадков</w:t>
            </w:r>
          </w:p>
        </w:tc>
      </w:tr>
      <w:tr w:rsidR="0078253E" w:rsidRPr="00C54B84" w:rsidTr="00B37C46">
        <w:trPr>
          <w:trHeight w:val="144"/>
        </w:trPr>
        <w:tc>
          <w:tcPr>
            <w:tcW w:w="1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2.4</w:t>
            </w:r>
          </w:p>
        </w:tc>
        <w:tc>
          <w:tcPr>
            <w:tcW w:w="126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Атмосферное давление. Ветер и причины его возникновения. Роза ветров. Бризы. Муссоны. Пассаты</w:t>
            </w:r>
          </w:p>
        </w:tc>
      </w:tr>
      <w:tr w:rsidR="0078253E" w:rsidRPr="00C54B84" w:rsidTr="00B37C46">
        <w:trPr>
          <w:trHeight w:val="144"/>
        </w:trPr>
        <w:tc>
          <w:tcPr>
            <w:tcW w:w="1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2.5</w:t>
            </w:r>
          </w:p>
        </w:tc>
        <w:tc>
          <w:tcPr>
            <w:tcW w:w="126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Погода и её показатели. Причины изменения погоды. Климат и климатообразующие факторы. Зависимость климата от географической широты </w:t>
            </w:r>
            <w:r w:rsidRPr="000D13D5">
              <w:rPr>
                <w:rFonts w:ascii="Times New Roman" w:hAnsi="Times New Roman"/>
                <w:sz w:val="24"/>
                <w:szCs w:val="24"/>
                <w:lang w:val="ru-RU"/>
              </w:rPr>
              <w:lastRenderedPageBreak/>
              <w:t>и высоты местности над уровнем моря</w:t>
            </w:r>
          </w:p>
        </w:tc>
      </w:tr>
      <w:tr w:rsidR="0078253E" w:rsidRPr="000D13D5" w:rsidTr="00B37C46">
        <w:trPr>
          <w:trHeight w:val="144"/>
        </w:trPr>
        <w:tc>
          <w:tcPr>
            <w:tcW w:w="1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2.6.</w:t>
            </w:r>
          </w:p>
        </w:tc>
        <w:tc>
          <w:tcPr>
            <w:tcW w:w="126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Человек и атмосфера. Современные изменения климата. </w:t>
            </w:r>
            <w:r w:rsidRPr="000D13D5">
              <w:rPr>
                <w:rFonts w:ascii="Times New Roman" w:hAnsi="Times New Roman"/>
                <w:sz w:val="24"/>
                <w:szCs w:val="24"/>
              </w:rPr>
              <w:t>Стихийные явления в атмосфере</w:t>
            </w:r>
          </w:p>
        </w:tc>
      </w:tr>
      <w:tr w:rsidR="0078253E" w:rsidRPr="000D13D5" w:rsidTr="00B37C46">
        <w:trPr>
          <w:trHeight w:val="144"/>
        </w:trPr>
        <w:tc>
          <w:tcPr>
            <w:tcW w:w="1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3</w:t>
            </w:r>
          </w:p>
        </w:tc>
        <w:tc>
          <w:tcPr>
            <w:tcW w:w="126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Биосфера ‒ оболочка жизни</w:t>
            </w:r>
          </w:p>
        </w:tc>
      </w:tr>
      <w:tr w:rsidR="0078253E" w:rsidRPr="000D13D5" w:rsidTr="00B37C46">
        <w:trPr>
          <w:trHeight w:val="144"/>
        </w:trPr>
        <w:tc>
          <w:tcPr>
            <w:tcW w:w="1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3.1</w:t>
            </w:r>
          </w:p>
        </w:tc>
        <w:tc>
          <w:tcPr>
            <w:tcW w:w="126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Биосфера ‒ оболочка жизни Границы биосферы. Разнообразие животного и растительного мира. </w:t>
            </w:r>
            <w:r w:rsidRPr="000D13D5">
              <w:rPr>
                <w:rFonts w:ascii="Times New Roman" w:hAnsi="Times New Roman"/>
                <w:sz w:val="24"/>
                <w:szCs w:val="24"/>
              </w:rPr>
              <w:t>Приспособление живых организмов к среде обитания. Жизнь в Океане</w:t>
            </w:r>
          </w:p>
        </w:tc>
      </w:tr>
      <w:tr w:rsidR="0078253E" w:rsidRPr="00C54B84" w:rsidTr="00B37C46">
        <w:trPr>
          <w:trHeight w:val="144"/>
        </w:trPr>
        <w:tc>
          <w:tcPr>
            <w:tcW w:w="1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3.2</w:t>
            </w:r>
          </w:p>
        </w:tc>
        <w:tc>
          <w:tcPr>
            <w:tcW w:w="126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Человек – часть биосферы. Распространение людей на Земле</w:t>
            </w:r>
          </w:p>
        </w:tc>
      </w:tr>
      <w:tr w:rsidR="0078253E" w:rsidRPr="000D13D5" w:rsidTr="00B37C46">
        <w:trPr>
          <w:trHeight w:val="144"/>
        </w:trPr>
        <w:tc>
          <w:tcPr>
            <w:tcW w:w="1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4</w:t>
            </w:r>
          </w:p>
        </w:tc>
        <w:tc>
          <w:tcPr>
            <w:tcW w:w="126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Природно-территориальные комплексы</w:t>
            </w:r>
          </w:p>
        </w:tc>
      </w:tr>
      <w:tr w:rsidR="0078253E" w:rsidRPr="000D13D5" w:rsidTr="00B37C46">
        <w:trPr>
          <w:trHeight w:val="144"/>
        </w:trPr>
        <w:tc>
          <w:tcPr>
            <w:tcW w:w="1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4.1</w:t>
            </w:r>
          </w:p>
        </w:tc>
        <w:tc>
          <w:tcPr>
            <w:tcW w:w="126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Природно-территориальный комплекс. Глобальные, региональные и локальные природные комплексы. </w:t>
            </w:r>
            <w:r w:rsidRPr="000D13D5">
              <w:rPr>
                <w:rFonts w:ascii="Times New Roman" w:hAnsi="Times New Roman"/>
                <w:sz w:val="24"/>
                <w:szCs w:val="24"/>
              </w:rPr>
              <w:t>Природные комплексы своей местности</w:t>
            </w:r>
          </w:p>
        </w:tc>
      </w:tr>
      <w:tr w:rsidR="0078253E" w:rsidRPr="00C54B84" w:rsidTr="00B37C46">
        <w:trPr>
          <w:trHeight w:val="144"/>
        </w:trPr>
        <w:tc>
          <w:tcPr>
            <w:tcW w:w="1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4.2</w:t>
            </w:r>
          </w:p>
        </w:tc>
        <w:tc>
          <w:tcPr>
            <w:tcW w:w="126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Круговороты веществ на Земле. Круговороты воды, газов, горных пород, биогенного вещества</w:t>
            </w:r>
          </w:p>
        </w:tc>
      </w:tr>
      <w:tr w:rsidR="0078253E" w:rsidRPr="000D13D5" w:rsidTr="00B37C46">
        <w:trPr>
          <w:trHeight w:val="144"/>
        </w:trPr>
        <w:tc>
          <w:tcPr>
            <w:tcW w:w="1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4.3</w:t>
            </w:r>
          </w:p>
        </w:tc>
        <w:tc>
          <w:tcPr>
            <w:tcW w:w="126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Почва: её строение и состав. Образование почвы и плодородие почв. </w:t>
            </w:r>
            <w:r w:rsidRPr="000D13D5">
              <w:rPr>
                <w:rFonts w:ascii="Times New Roman" w:hAnsi="Times New Roman"/>
                <w:sz w:val="24"/>
                <w:szCs w:val="24"/>
              </w:rPr>
              <w:t>Охрана почв</w:t>
            </w:r>
          </w:p>
        </w:tc>
      </w:tr>
      <w:tr w:rsidR="0078253E" w:rsidRPr="000D13D5" w:rsidTr="00B37C46">
        <w:trPr>
          <w:trHeight w:val="144"/>
        </w:trPr>
        <w:tc>
          <w:tcPr>
            <w:tcW w:w="1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4.4</w:t>
            </w:r>
          </w:p>
        </w:tc>
        <w:tc>
          <w:tcPr>
            <w:tcW w:w="126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Природная среда. Охрана природы. Особо охраняемые природные территории. </w:t>
            </w:r>
            <w:r w:rsidRPr="000D13D5">
              <w:rPr>
                <w:rFonts w:ascii="Times New Roman" w:hAnsi="Times New Roman"/>
                <w:sz w:val="24"/>
                <w:szCs w:val="24"/>
              </w:rPr>
              <w:t>Всемирное наследие ЮНЕСКО</w:t>
            </w:r>
          </w:p>
        </w:tc>
      </w:tr>
    </w:tbl>
    <w:p w:rsidR="0078253E" w:rsidRPr="000D13D5" w:rsidRDefault="0078253E" w:rsidP="00F56010">
      <w:pPr>
        <w:spacing w:after="0" w:line="240" w:lineRule="atLeast"/>
        <w:rPr>
          <w:rFonts w:ascii="Times New Roman" w:hAnsi="Times New Roman"/>
          <w:sz w:val="24"/>
          <w:szCs w:val="24"/>
        </w:rPr>
      </w:pPr>
    </w:p>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7 КЛАСС</w:t>
      </w:r>
    </w:p>
    <w:p w:rsidR="0078253E" w:rsidRPr="000D13D5" w:rsidRDefault="0078253E" w:rsidP="00F56010">
      <w:pPr>
        <w:spacing w:after="0" w:line="240" w:lineRule="atLeast"/>
        <w:rPr>
          <w:rFonts w:ascii="Times New Roman" w:hAnsi="Times New Roman"/>
          <w:sz w:val="24"/>
          <w:szCs w:val="24"/>
        </w:rPr>
      </w:pPr>
    </w:p>
    <w:tbl>
      <w:tblPr>
        <w:tblW w:w="0" w:type="auto"/>
        <w:tblInd w:w="18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08"/>
        <w:gridCol w:w="8533"/>
      </w:tblGrid>
      <w:tr w:rsidR="0078253E" w:rsidRPr="000D13D5" w:rsidTr="00B37C46">
        <w:trPr>
          <w:trHeight w:val="144"/>
        </w:trPr>
        <w:tc>
          <w:tcPr>
            <w:tcW w:w="14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 xml:space="preserve"> Код </w:t>
            </w:r>
          </w:p>
        </w:tc>
        <w:tc>
          <w:tcPr>
            <w:tcW w:w="126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 xml:space="preserve"> Проверяемый элемент содержания </w:t>
            </w:r>
          </w:p>
        </w:tc>
      </w:tr>
      <w:tr w:rsidR="0078253E" w:rsidRPr="000D13D5" w:rsidTr="00B37C46">
        <w:trPr>
          <w:trHeight w:val="144"/>
        </w:trPr>
        <w:tc>
          <w:tcPr>
            <w:tcW w:w="14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w:t>
            </w:r>
          </w:p>
        </w:tc>
        <w:tc>
          <w:tcPr>
            <w:tcW w:w="126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Географическая оболочка Земли</w:t>
            </w:r>
          </w:p>
        </w:tc>
      </w:tr>
      <w:tr w:rsidR="0078253E" w:rsidRPr="00C54B84" w:rsidTr="00B37C46">
        <w:trPr>
          <w:trHeight w:val="144"/>
        </w:trPr>
        <w:tc>
          <w:tcPr>
            <w:tcW w:w="14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1.1</w:t>
            </w:r>
          </w:p>
        </w:tc>
        <w:tc>
          <w:tcPr>
            <w:tcW w:w="126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Географическая оболочка: особенности строения и свойства: целостность, зональность, ритмичность, их географические следствия</w:t>
            </w:r>
          </w:p>
        </w:tc>
      </w:tr>
      <w:tr w:rsidR="0078253E" w:rsidRPr="000D13D5" w:rsidTr="00B37C46">
        <w:trPr>
          <w:trHeight w:val="144"/>
        </w:trPr>
        <w:tc>
          <w:tcPr>
            <w:tcW w:w="14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1.2</w:t>
            </w:r>
          </w:p>
        </w:tc>
        <w:tc>
          <w:tcPr>
            <w:tcW w:w="126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Географическая зональность: широтная зональность (природные зоны) и высотная поясность. </w:t>
            </w:r>
            <w:r w:rsidRPr="000D13D5">
              <w:rPr>
                <w:rFonts w:ascii="Times New Roman" w:hAnsi="Times New Roman"/>
                <w:sz w:val="24"/>
                <w:szCs w:val="24"/>
              </w:rPr>
              <w:t>Современные исследования по сохранению важнейших биотопов Земли</w:t>
            </w:r>
          </w:p>
        </w:tc>
      </w:tr>
      <w:tr w:rsidR="0078253E" w:rsidRPr="000D13D5" w:rsidTr="00B37C46">
        <w:trPr>
          <w:trHeight w:val="144"/>
        </w:trPr>
        <w:tc>
          <w:tcPr>
            <w:tcW w:w="14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w:t>
            </w:r>
          </w:p>
        </w:tc>
        <w:tc>
          <w:tcPr>
            <w:tcW w:w="126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Главные закономерности природы Земли</w:t>
            </w:r>
          </w:p>
        </w:tc>
      </w:tr>
      <w:tr w:rsidR="0078253E" w:rsidRPr="000D13D5" w:rsidTr="00B37C46">
        <w:trPr>
          <w:trHeight w:val="144"/>
        </w:trPr>
        <w:tc>
          <w:tcPr>
            <w:tcW w:w="14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2.1</w:t>
            </w:r>
          </w:p>
        </w:tc>
        <w:tc>
          <w:tcPr>
            <w:tcW w:w="126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Литосфера и рельеф Земли. Литосферные плиты и их движение. Материки, океаны и части света. История формирования рельефа Земли. Сейсмические пояса Земли. Формирование современного рельефа Земли. </w:t>
            </w:r>
            <w:r w:rsidRPr="000D13D5">
              <w:rPr>
                <w:rFonts w:ascii="Times New Roman" w:hAnsi="Times New Roman"/>
                <w:sz w:val="24"/>
                <w:szCs w:val="24"/>
              </w:rPr>
              <w:t>Внешние и внутренние процессы рельефообразования. Полезные ископаемые</w:t>
            </w:r>
          </w:p>
        </w:tc>
      </w:tr>
      <w:tr w:rsidR="0078253E" w:rsidRPr="00C54B84" w:rsidTr="00B37C46">
        <w:trPr>
          <w:trHeight w:val="144"/>
        </w:trPr>
        <w:tc>
          <w:tcPr>
            <w:tcW w:w="14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2.2</w:t>
            </w:r>
          </w:p>
        </w:tc>
        <w:tc>
          <w:tcPr>
            <w:tcW w:w="126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Атмосфера и климаты Земли. Закономерности распределения температуры воздуха и атмосферных осадков. Воздушные массы, их типы. Преобладающие ветры ‒ тропические (экваториальные) муссоны, пассаты тропических широт, западные ветры.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Климатические пояса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w:t>
            </w:r>
          </w:p>
        </w:tc>
      </w:tr>
      <w:tr w:rsidR="0078253E" w:rsidRPr="00C54B84" w:rsidTr="00B37C46">
        <w:trPr>
          <w:trHeight w:val="144"/>
        </w:trPr>
        <w:tc>
          <w:tcPr>
            <w:tcW w:w="14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2.3</w:t>
            </w:r>
          </w:p>
        </w:tc>
        <w:tc>
          <w:tcPr>
            <w:tcW w:w="126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Мировой океан – основная часть гидросферы. Мировой океан и его части. Южный океан и проблема выделения его как самостоятельной части Мирового океана. Океанические течения. Солёность поверхностных вод Мирового океана, её измерение. Образование льдов в Мировом океане. Жизнь в Океане, </w:t>
            </w:r>
            <w:r w:rsidRPr="000D13D5">
              <w:rPr>
                <w:rFonts w:ascii="Times New Roman" w:hAnsi="Times New Roman"/>
                <w:sz w:val="24"/>
                <w:szCs w:val="24"/>
                <w:lang w:val="ru-RU"/>
              </w:rPr>
              <w:lastRenderedPageBreak/>
              <w:t>закономерности её пространственного распространения. Экологические проблемы Мирового океана</w:t>
            </w:r>
          </w:p>
        </w:tc>
      </w:tr>
      <w:tr w:rsidR="0078253E" w:rsidRPr="000D13D5" w:rsidTr="00B37C46">
        <w:trPr>
          <w:trHeight w:val="144"/>
        </w:trPr>
        <w:tc>
          <w:tcPr>
            <w:tcW w:w="14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3</w:t>
            </w:r>
          </w:p>
        </w:tc>
        <w:tc>
          <w:tcPr>
            <w:tcW w:w="126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Человечество на Земле</w:t>
            </w:r>
          </w:p>
        </w:tc>
      </w:tr>
      <w:tr w:rsidR="0078253E" w:rsidRPr="00C54B84" w:rsidTr="00B37C46">
        <w:trPr>
          <w:trHeight w:val="144"/>
        </w:trPr>
        <w:tc>
          <w:tcPr>
            <w:tcW w:w="14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3.1</w:t>
            </w:r>
          </w:p>
        </w:tc>
        <w:tc>
          <w:tcPr>
            <w:tcW w:w="126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Заселение Земли человеком. Современная численность населения мира. Факторы, влияющие на рост численности населения. Размещение и плотность населения</w:t>
            </w:r>
          </w:p>
        </w:tc>
      </w:tr>
      <w:tr w:rsidR="0078253E" w:rsidRPr="00C54B84" w:rsidTr="00B37C46">
        <w:trPr>
          <w:trHeight w:val="144"/>
        </w:trPr>
        <w:tc>
          <w:tcPr>
            <w:tcW w:w="14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3.2</w:t>
            </w:r>
          </w:p>
        </w:tc>
        <w:tc>
          <w:tcPr>
            <w:tcW w:w="126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Народы и религии мира. Этнический состав населения мира. Языковая классификация народов мира. Мировые и национальные религии</w:t>
            </w:r>
          </w:p>
        </w:tc>
      </w:tr>
      <w:tr w:rsidR="0078253E" w:rsidRPr="000D13D5" w:rsidTr="00B37C46">
        <w:trPr>
          <w:trHeight w:val="144"/>
        </w:trPr>
        <w:tc>
          <w:tcPr>
            <w:tcW w:w="14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3.3</w:t>
            </w:r>
          </w:p>
        </w:tc>
        <w:tc>
          <w:tcPr>
            <w:tcW w:w="126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Хозяйственная деятельность населения, основные её виды: сельское хозяйство, промышленность, сфера услуг. </w:t>
            </w:r>
            <w:r w:rsidRPr="000D13D5">
              <w:rPr>
                <w:rFonts w:ascii="Times New Roman" w:hAnsi="Times New Roman"/>
                <w:sz w:val="24"/>
                <w:szCs w:val="24"/>
              </w:rPr>
              <w:t>Их влияние на природные комплексы. Города и сельские поселения</w:t>
            </w:r>
          </w:p>
        </w:tc>
      </w:tr>
      <w:tr w:rsidR="0078253E" w:rsidRPr="000D13D5" w:rsidTr="00B37C46">
        <w:trPr>
          <w:trHeight w:val="144"/>
        </w:trPr>
        <w:tc>
          <w:tcPr>
            <w:tcW w:w="14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3.4</w:t>
            </w:r>
          </w:p>
        </w:tc>
        <w:tc>
          <w:tcPr>
            <w:tcW w:w="126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Многообразие стран, их основные типы. </w:t>
            </w:r>
            <w:r w:rsidRPr="000D13D5">
              <w:rPr>
                <w:rFonts w:ascii="Times New Roman" w:hAnsi="Times New Roman"/>
                <w:sz w:val="24"/>
                <w:szCs w:val="24"/>
              </w:rPr>
              <w:t>Культурно-исторические регионы мира</w:t>
            </w:r>
          </w:p>
        </w:tc>
      </w:tr>
      <w:tr w:rsidR="0078253E" w:rsidRPr="000D13D5" w:rsidTr="00B37C46">
        <w:trPr>
          <w:trHeight w:val="144"/>
        </w:trPr>
        <w:tc>
          <w:tcPr>
            <w:tcW w:w="14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4</w:t>
            </w:r>
          </w:p>
        </w:tc>
        <w:tc>
          <w:tcPr>
            <w:tcW w:w="126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Материки и страны</w:t>
            </w:r>
          </w:p>
        </w:tc>
      </w:tr>
      <w:tr w:rsidR="0078253E" w:rsidRPr="000D13D5" w:rsidTr="00B37C46">
        <w:trPr>
          <w:trHeight w:val="144"/>
        </w:trPr>
        <w:tc>
          <w:tcPr>
            <w:tcW w:w="14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4.1</w:t>
            </w:r>
          </w:p>
        </w:tc>
        <w:tc>
          <w:tcPr>
            <w:tcW w:w="126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Южные материки. Африка. Австралия и Океания. Южная Америка. Антарктида. История открытия, географическое положение, основные черты рельефа, климата, внутренних вод и определяющие их факторы. </w:t>
            </w:r>
            <w:r w:rsidRPr="000D13D5">
              <w:rPr>
                <w:rFonts w:ascii="Times New Roman" w:hAnsi="Times New Roman"/>
                <w:sz w:val="24"/>
                <w:szCs w:val="24"/>
              </w:rPr>
              <w:t>Зональные и азональные природные комплексы</w:t>
            </w:r>
          </w:p>
        </w:tc>
      </w:tr>
      <w:tr w:rsidR="0078253E" w:rsidRPr="000D13D5" w:rsidTr="00B37C46">
        <w:trPr>
          <w:trHeight w:val="144"/>
        </w:trPr>
        <w:tc>
          <w:tcPr>
            <w:tcW w:w="14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4.2</w:t>
            </w:r>
          </w:p>
        </w:tc>
        <w:tc>
          <w:tcPr>
            <w:tcW w:w="126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Население южных материков. Политическая карта. Крупнейшие по территории и численности населения страны. </w:t>
            </w:r>
            <w:r w:rsidRPr="000D13D5">
              <w:rPr>
                <w:rFonts w:ascii="Times New Roman" w:hAnsi="Times New Roman"/>
                <w:sz w:val="24"/>
                <w:szCs w:val="24"/>
              </w:rPr>
              <w:t>Изменение природы под влиянием хозяйственной деятельности человека</w:t>
            </w:r>
          </w:p>
        </w:tc>
      </w:tr>
      <w:tr w:rsidR="0078253E" w:rsidRPr="00C54B84" w:rsidTr="00B37C46">
        <w:trPr>
          <w:trHeight w:val="144"/>
        </w:trPr>
        <w:tc>
          <w:tcPr>
            <w:tcW w:w="14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4.3</w:t>
            </w:r>
          </w:p>
        </w:tc>
        <w:tc>
          <w:tcPr>
            <w:tcW w:w="126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Антарктида – уникальный материк на Земле Освоение человеком Антарктиды. Современные исследования в Антарктиде. Роль России в открытиях и исследованиях ледового континента</w:t>
            </w:r>
          </w:p>
        </w:tc>
      </w:tr>
      <w:tr w:rsidR="0078253E" w:rsidRPr="000D13D5" w:rsidTr="00B37C46">
        <w:trPr>
          <w:trHeight w:val="144"/>
        </w:trPr>
        <w:tc>
          <w:tcPr>
            <w:tcW w:w="14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4.4</w:t>
            </w:r>
          </w:p>
        </w:tc>
        <w:tc>
          <w:tcPr>
            <w:tcW w:w="126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Северные материки. Северная Америка. Евразия. История открытия и освоения. Географическое положение Основные черты рельефа, климата, внутренних вод и определяющие их факторы. </w:t>
            </w:r>
            <w:r w:rsidRPr="000D13D5">
              <w:rPr>
                <w:rFonts w:ascii="Times New Roman" w:hAnsi="Times New Roman"/>
                <w:sz w:val="24"/>
                <w:szCs w:val="24"/>
              </w:rPr>
              <w:t xml:space="preserve">Зональные и азональные природные комплексы </w:t>
            </w:r>
          </w:p>
        </w:tc>
      </w:tr>
      <w:tr w:rsidR="0078253E" w:rsidRPr="000D13D5" w:rsidTr="00B37C46">
        <w:trPr>
          <w:trHeight w:val="144"/>
        </w:trPr>
        <w:tc>
          <w:tcPr>
            <w:tcW w:w="14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4.5.</w:t>
            </w:r>
          </w:p>
        </w:tc>
        <w:tc>
          <w:tcPr>
            <w:tcW w:w="126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Население северных материков. Политическая карта. Крупнейшие по территории и численности населения страны. </w:t>
            </w:r>
            <w:r w:rsidRPr="000D13D5">
              <w:rPr>
                <w:rFonts w:ascii="Times New Roman" w:hAnsi="Times New Roman"/>
                <w:sz w:val="24"/>
                <w:szCs w:val="24"/>
              </w:rPr>
              <w:t>Изменение природы под влиянием хозяйственной деятельности человека</w:t>
            </w:r>
          </w:p>
        </w:tc>
      </w:tr>
      <w:tr w:rsidR="0078253E" w:rsidRPr="000D13D5" w:rsidTr="00B37C46">
        <w:trPr>
          <w:trHeight w:val="144"/>
        </w:trPr>
        <w:tc>
          <w:tcPr>
            <w:tcW w:w="14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5</w:t>
            </w:r>
          </w:p>
        </w:tc>
        <w:tc>
          <w:tcPr>
            <w:tcW w:w="126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Взаимодействие природы и общества</w:t>
            </w:r>
          </w:p>
        </w:tc>
      </w:tr>
      <w:tr w:rsidR="0078253E" w:rsidRPr="000D13D5" w:rsidTr="00B37C46">
        <w:trPr>
          <w:trHeight w:val="144"/>
        </w:trPr>
        <w:tc>
          <w:tcPr>
            <w:tcW w:w="14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5.1</w:t>
            </w:r>
          </w:p>
        </w:tc>
        <w:tc>
          <w:tcPr>
            <w:tcW w:w="126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w:t>
            </w:r>
            <w:r w:rsidRPr="000D13D5">
              <w:rPr>
                <w:rFonts w:ascii="Times New Roman" w:hAnsi="Times New Roman"/>
                <w:sz w:val="24"/>
                <w:szCs w:val="24"/>
              </w:rPr>
              <w:t>Развитие природоохранной деятельности на современном этапе</w:t>
            </w:r>
          </w:p>
        </w:tc>
      </w:tr>
      <w:tr w:rsidR="0078253E" w:rsidRPr="00C54B84" w:rsidTr="00B37C46">
        <w:trPr>
          <w:trHeight w:val="144"/>
        </w:trPr>
        <w:tc>
          <w:tcPr>
            <w:tcW w:w="14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5.2</w:t>
            </w:r>
          </w:p>
        </w:tc>
        <w:tc>
          <w:tcPr>
            <w:tcW w:w="126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tc>
      </w:tr>
    </w:tbl>
    <w:p w:rsidR="0078253E" w:rsidRPr="000D13D5" w:rsidRDefault="0078253E" w:rsidP="00F56010">
      <w:pPr>
        <w:spacing w:after="0" w:line="240" w:lineRule="atLeast"/>
        <w:rPr>
          <w:rFonts w:ascii="Times New Roman" w:hAnsi="Times New Roman"/>
          <w:sz w:val="24"/>
          <w:szCs w:val="24"/>
          <w:lang w:val="ru-RU"/>
        </w:rPr>
      </w:pPr>
    </w:p>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8 КЛАСС</w:t>
      </w:r>
    </w:p>
    <w:p w:rsidR="0078253E" w:rsidRPr="000D13D5" w:rsidRDefault="0078253E" w:rsidP="00F56010">
      <w:pPr>
        <w:spacing w:after="0" w:line="240" w:lineRule="atLeast"/>
        <w:rPr>
          <w:rFonts w:ascii="Times New Roman" w:hAnsi="Times New Roman"/>
          <w:sz w:val="24"/>
          <w:szCs w:val="24"/>
        </w:rPr>
      </w:pPr>
    </w:p>
    <w:tbl>
      <w:tblPr>
        <w:tblW w:w="0" w:type="auto"/>
        <w:tblInd w:w="18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37"/>
        <w:gridCol w:w="8604"/>
      </w:tblGrid>
      <w:tr w:rsidR="0078253E" w:rsidRPr="000D13D5" w:rsidTr="00B37C46">
        <w:trPr>
          <w:trHeight w:val="144"/>
        </w:trPr>
        <w:tc>
          <w:tcPr>
            <w:tcW w:w="13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 xml:space="preserve"> Код </w:t>
            </w:r>
          </w:p>
        </w:tc>
        <w:tc>
          <w:tcPr>
            <w:tcW w:w="126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 xml:space="preserve"> Проверяемый элемент содержания </w:t>
            </w:r>
          </w:p>
        </w:tc>
      </w:tr>
      <w:tr w:rsidR="0078253E" w:rsidRPr="00C54B84" w:rsidTr="00B37C46">
        <w:trPr>
          <w:trHeight w:val="144"/>
        </w:trPr>
        <w:tc>
          <w:tcPr>
            <w:tcW w:w="13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w:t>
            </w:r>
          </w:p>
        </w:tc>
        <w:tc>
          <w:tcPr>
            <w:tcW w:w="126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Географическое положение и границы России</w:t>
            </w:r>
          </w:p>
        </w:tc>
      </w:tr>
      <w:tr w:rsidR="0078253E" w:rsidRPr="00C93DCD" w:rsidTr="00B37C46">
        <w:trPr>
          <w:trHeight w:val="144"/>
        </w:trPr>
        <w:tc>
          <w:tcPr>
            <w:tcW w:w="13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1.1</w:t>
            </w:r>
          </w:p>
        </w:tc>
        <w:tc>
          <w:tcPr>
            <w:tcW w:w="126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Моря, омывающие территорию России. Страны – соседи России. </w:t>
            </w:r>
            <w:r w:rsidRPr="000D13D5">
              <w:rPr>
                <w:rFonts w:ascii="Times New Roman" w:hAnsi="Times New Roman"/>
                <w:sz w:val="24"/>
                <w:szCs w:val="24"/>
                <w:lang w:val="ru-RU"/>
              </w:rPr>
              <w:lastRenderedPageBreak/>
              <w:t>Ближнее и дальнее зарубежье. Географическое положение России</w:t>
            </w:r>
          </w:p>
        </w:tc>
      </w:tr>
      <w:tr w:rsidR="0078253E" w:rsidRPr="00C54B84" w:rsidTr="00B37C46">
        <w:trPr>
          <w:trHeight w:val="144"/>
        </w:trPr>
        <w:tc>
          <w:tcPr>
            <w:tcW w:w="13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1.2</w:t>
            </w:r>
          </w:p>
        </w:tc>
        <w:tc>
          <w:tcPr>
            <w:tcW w:w="126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История формирования и освоения территории России</w:t>
            </w:r>
          </w:p>
        </w:tc>
      </w:tr>
      <w:tr w:rsidR="0078253E" w:rsidRPr="00C54B84" w:rsidTr="00B37C46">
        <w:trPr>
          <w:trHeight w:val="144"/>
        </w:trPr>
        <w:tc>
          <w:tcPr>
            <w:tcW w:w="13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1.3</w:t>
            </w:r>
          </w:p>
        </w:tc>
        <w:tc>
          <w:tcPr>
            <w:tcW w:w="126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Россия на карте часовых поясов мира. Карта часовых зон России. Местное, поясное и зональное время</w:t>
            </w:r>
          </w:p>
        </w:tc>
      </w:tr>
      <w:tr w:rsidR="0078253E" w:rsidRPr="000D13D5" w:rsidTr="00B37C46">
        <w:trPr>
          <w:trHeight w:val="144"/>
        </w:trPr>
        <w:tc>
          <w:tcPr>
            <w:tcW w:w="13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1.4</w:t>
            </w:r>
          </w:p>
        </w:tc>
        <w:tc>
          <w:tcPr>
            <w:tcW w:w="126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Административно-территориальное устройство России. Районирование территории. </w:t>
            </w:r>
            <w:r w:rsidRPr="000D13D5">
              <w:rPr>
                <w:rFonts w:ascii="Times New Roman" w:hAnsi="Times New Roman"/>
                <w:sz w:val="24"/>
                <w:szCs w:val="24"/>
              </w:rPr>
              <w:t xml:space="preserve">Виды районирования территории </w:t>
            </w:r>
          </w:p>
        </w:tc>
      </w:tr>
      <w:tr w:rsidR="0078253E" w:rsidRPr="000D13D5" w:rsidTr="00B37C46">
        <w:trPr>
          <w:trHeight w:val="144"/>
        </w:trPr>
        <w:tc>
          <w:tcPr>
            <w:tcW w:w="13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w:t>
            </w:r>
          </w:p>
        </w:tc>
        <w:tc>
          <w:tcPr>
            <w:tcW w:w="126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Природа России</w:t>
            </w:r>
          </w:p>
        </w:tc>
      </w:tr>
      <w:tr w:rsidR="0078253E" w:rsidRPr="000D13D5" w:rsidTr="00B37C46">
        <w:trPr>
          <w:trHeight w:val="144"/>
        </w:trPr>
        <w:tc>
          <w:tcPr>
            <w:tcW w:w="13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2.1</w:t>
            </w:r>
          </w:p>
        </w:tc>
        <w:tc>
          <w:tcPr>
            <w:tcW w:w="126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Природные условия и природные ресурсы. Классификация природных ресурсов. Природно-ресурсный капитал и экологический потенциал России. Основные ресурсные базы. Природные ресурсы суши и морей, омывающих Россию. </w:t>
            </w:r>
            <w:r w:rsidRPr="000D13D5">
              <w:rPr>
                <w:rFonts w:ascii="Times New Roman" w:hAnsi="Times New Roman"/>
                <w:sz w:val="24"/>
                <w:szCs w:val="24"/>
              </w:rPr>
              <w:t>Принципы рационального природопользования и методы их реализации</w:t>
            </w:r>
          </w:p>
        </w:tc>
      </w:tr>
      <w:tr w:rsidR="0078253E" w:rsidRPr="000D13D5" w:rsidTr="00B37C46">
        <w:trPr>
          <w:trHeight w:val="144"/>
        </w:trPr>
        <w:tc>
          <w:tcPr>
            <w:tcW w:w="13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2.2</w:t>
            </w:r>
          </w:p>
        </w:tc>
        <w:tc>
          <w:tcPr>
            <w:tcW w:w="126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Геологическое строение территории России. Основные тектонические структуры на территории России. </w:t>
            </w:r>
            <w:r w:rsidRPr="000D13D5">
              <w:rPr>
                <w:rFonts w:ascii="Times New Roman" w:hAnsi="Times New Roman"/>
                <w:sz w:val="24"/>
                <w:szCs w:val="24"/>
              </w:rPr>
              <w:t>Платформы и плиты. Пояса горообразования. Геохронологическая таблица</w:t>
            </w:r>
          </w:p>
        </w:tc>
      </w:tr>
      <w:tr w:rsidR="0078253E" w:rsidRPr="00C54B84" w:rsidTr="00B37C46">
        <w:trPr>
          <w:trHeight w:val="144"/>
        </w:trPr>
        <w:tc>
          <w:tcPr>
            <w:tcW w:w="13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2.3</w:t>
            </w:r>
          </w:p>
        </w:tc>
        <w:tc>
          <w:tcPr>
            <w:tcW w:w="126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Основные формы рельефа и особенности их распространения на территории России. 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w:t>
            </w:r>
          </w:p>
        </w:tc>
      </w:tr>
      <w:tr w:rsidR="0078253E" w:rsidRPr="000D13D5" w:rsidTr="00B37C46">
        <w:trPr>
          <w:trHeight w:val="144"/>
        </w:trPr>
        <w:tc>
          <w:tcPr>
            <w:tcW w:w="13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2.4</w:t>
            </w:r>
          </w:p>
        </w:tc>
        <w:tc>
          <w:tcPr>
            <w:tcW w:w="126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Минеральные ресурсы страны и проблемы их рационального использования. </w:t>
            </w:r>
            <w:r w:rsidRPr="000D13D5">
              <w:rPr>
                <w:rFonts w:ascii="Times New Roman" w:hAnsi="Times New Roman"/>
                <w:sz w:val="24"/>
                <w:szCs w:val="24"/>
              </w:rPr>
              <w:t>Изменение рельефа под влиянием деятельности человека. Антропогенные формы рельефа</w:t>
            </w:r>
          </w:p>
        </w:tc>
      </w:tr>
      <w:tr w:rsidR="0078253E" w:rsidRPr="00C54B84" w:rsidTr="00B37C46">
        <w:trPr>
          <w:trHeight w:val="144"/>
        </w:trPr>
        <w:tc>
          <w:tcPr>
            <w:tcW w:w="13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2.5</w:t>
            </w:r>
          </w:p>
        </w:tc>
        <w:tc>
          <w:tcPr>
            <w:tcW w:w="126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tc>
      </w:tr>
      <w:tr w:rsidR="0078253E" w:rsidRPr="000D13D5" w:rsidTr="00B37C46">
        <w:trPr>
          <w:trHeight w:val="144"/>
        </w:trPr>
        <w:tc>
          <w:tcPr>
            <w:tcW w:w="13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2.6</w:t>
            </w:r>
          </w:p>
        </w:tc>
        <w:tc>
          <w:tcPr>
            <w:tcW w:w="126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Типы климата, факторы их формирования, климатические пояса России. </w:t>
            </w:r>
            <w:r w:rsidRPr="000D13D5">
              <w:rPr>
                <w:rFonts w:ascii="Times New Roman" w:hAnsi="Times New Roman"/>
                <w:sz w:val="24"/>
                <w:szCs w:val="24"/>
              </w:rPr>
              <w:t>Климат и хозяйственная деятельность людей</w:t>
            </w:r>
          </w:p>
        </w:tc>
      </w:tr>
      <w:tr w:rsidR="0078253E" w:rsidRPr="00C54B84" w:rsidTr="00B37C46">
        <w:trPr>
          <w:trHeight w:val="144"/>
        </w:trPr>
        <w:tc>
          <w:tcPr>
            <w:tcW w:w="13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2.7</w:t>
            </w:r>
          </w:p>
        </w:tc>
        <w:tc>
          <w:tcPr>
            <w:tcW w:w="126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Моря России. Внутренние воды. Моря как аквальные природные комплексы. Реки России. Опасные гидрологические природные явления и их распространение по территории России. Крупнейшие озёра, их происхождение. Болота. Подземные воды. Ледники. Многолетняя мерзлота</w:t>
            </w:r>
          </w:p>
        </w:tc>
      </w:tr>
      <w:tr w:rsidR="0078253E" w:rsidRPr="00C54B84" w:rsidTr="00B37C46">
        <w:trPr>
          <w:trHeight w:val="144"/>
        </w:trPr>
        <w:tc>
          <w:tcPr>
            <w:tcW w:w="13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2.8</w:t>
            </w:r>
          </w:p>
        </w:tc>
        <w:tc>
          <w:tcPr>
            <w:tcW w:w="126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Почвы.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Растительный и животный мир России</w:t>
            </w:r>
          </w:p>
        </w:tc>
      </w:tr>
      <w:tr w:rsidR="0078253E" w:rsidRPr="00C54B84" w:rsidTr="00B37C46">
        <w:trPr>
          <w:trHeight w:val="144"/>
        </w:trPr>
        <w:tc>
          <w:tcPr>
            <w:tcW w:w="13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2.9</w:t>
            </w:r>
          </w:p>
        </w:tc>
        <w:tc>
          <w:tcPr>
            <w:tcW w:w="126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Природно-хозяйственные зоны России. Высотная поясность.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tc>
      </w:tr>
      <w:tr w:rsidR="0078253E" w:rsidRPr="00C54B84" w:rsidTr="00B37C46">
        <w:trPr>
          <w:trHeight w:val="144"/>
        </w:trPr>
        <w:tc>
          <w:tcPr>
            <w:tcW w:w="13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2.10</w:t>
            </w:r>
          </w:p>
        </w:tc>
        <w:tc>
          <w:tcPr>
            <w:tcW w:w="126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Особо охраняемые природные территории России. Объекты Всемирного природного наследия ЮНЕСКО; растения и животные, занесённые в Красную книгу России </w:t>
            </w:r>
          </w:p>
        </w:tc>
      </w:tr>
      <w:tr w:rsidR="0078253E" w:rsidRPr="000D13D5" w:rsidTr="00B37C46">
        <w:trPr>
          <w:trHeight w:val="144"/>
        </w:trPr>
        <w:tc>
          <w:tcPr>
            <w:tcW w:w="13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3</w:t>
            </w:r>
          </w:p>
        </w:tc>
        <w:tc>
          <w:tcPr>
            <w:tcW w:w="126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Население России</w:t>
            </w:r>
          </w:p>
        </w:tc>
      </w:tr>
      <w:tr w:rsidR="0078253E" w:rsidRPr="000D13D5" w:rsidTr="00B37C46">
        <w:trPr>
          <w:trHeight w:val="144"/>
        </w:trPr>
        <w:tc>
          <w:tcPr>
            <w:tcW w:w="13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3.1</w:t>
            </w:r>
          </w:p>
        </w:tc>
        <w:tc>
          <w:tcPr>
            <w:tcW w:w="126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Численность,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w:t>
            </w:r>
            <w:r w:rsidRPr="000D13D5">
              <w:rPr>
                <w:rFonts w:ascii="Times New Roman" w:hAnsi="Times New Roman"/>
                <w:sz w:val="24"/>
                <w:szCs w:val="24"/>
              </w:rPr>
              <w:t>Геодемографическое положение России. Основные меры современной демографической политики государства</w:t>
            </w:r>
          </w:p>
        </w:tc>
      </w:tr>
      <w:tr w:rsidR="0078253E" w:rsidRPr="00C54B84" w:rsidTr="00B37C46">
        <w:trPr>
          <w:trHeight w:val="144"/>
        </w:trPr>
        <w:tc>
          <w:tcPr>
            <w:tcW w:w="13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3.2</w:t>
            </w:r>
          </w:p>
        </w:tc>
        <w:tc>
          <w:tcPr>
            <w:tcW w:w="126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Половой и возрастной состав населения России. Половозрастные пирамиды. Средняя прогнозируемая (ожидаемая) продолжительность жизни мужского и женского населения России.</w:t>
            </w:r>
          </w:p>
        </w:tc>
      </w:tr>
      <w:tr w:rsidR="0078253E" w:rsidRPr="00C54B84" w:rsidTr="00B37C46">
        <w:trPr>
          <w:trHeight w:val="144"/>
        </w:trPr>
        <w:tc>
          <w:tcPr>
            <w:tcW w:w="13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3.3</w:t>
            </w:r>
          </w:p>
        </w:tc>
        <w:tc>
          <w:tcPr>
            <w:tcW w:w="126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Миграции населения. Миграционный прирост населения. Общий прирост населения. Прогнозы изменения численности населения России</w:t>
            </w:r>
          </w:p>
        </w:tc>
      </w:tr>
      <w:tr w:rsidR="0078253E" w:rsidRPr="00C54B84" w:rsidTr="00B37C46">
        <w:trPr>
          <w:trHeight w:val="144"/>
        </w:trPr>
        <w:tc>
          <w:tcPr>
            <w:tcW w:w="13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3.4</w:t>
            </w:r>
          </w:p>
        </w:tc>
        <w:tc>
          <w:tcPr>
            <w:tcW w:w="126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Народы и религии России. Языковая классификация народов России. Титульные этносы. География религий. Объекты Всемирного культурного наследия ЮНЕСКО на территории России</w:t>
            </w:r>
          </w:p>
        </w:tc>
      </w:tr>
      <w:tr w:rsidR="0078253E" w:rsidRPr="000D13D5" w:rsidTr="00B37C46">
        <w:trPr>
          <w:trHeight w:val="144"/>
        </w:trPr>
        <w:tc>
          <w:tcPr>
            <w:tcW w:w="13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3.5</w:t>
            </w:r>
          </w:p>
        </w:tc>
        <w:tc>
          <w:tcPr>
            <w:tcW w:w="126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Географические особенности размещения населения России. </w:t>
            </w:r>
            <w:r w:rsidRPr="000D13D5">
              <w:rPr>
                <w:rFonts w:ascii="Times New Roman" w:hAnsi="Times New Roman"/>
                <w:sz w:val="24"/>
                <w:szCs w:val="24"/>
              </w:rPr>
              <w:t>Основная полоса расселения</w:t>
            </w:r>
          </w:p>
        </w:tc>
      </w:tr>
      <w:tr w:rsidR="0078253E" w:rsidRPr="000D13D5" w:rsidTr="00B37C46">
        <w:trPr>
          <w:trHeight w:val="144"/>
        </w:trPr>
        <w:tc>
          <w:tcPr>
            <w:tcW w:w="13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3.6</w:t>
            </w:r>
          </w:p>
        </w:tc>
        <w:tc>
          <w:tcPr>
            <w:tcW w:w="126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Городское и сельское население. Урбанизация в России. Крупнейшие города и городские агломерации. </w:t>
            </w:r>
            <w:r w:rsidRPr="000D13D5">
              <w:rPr>
                <w:rFonts w:ascii="Times New Roman" w:hAnsi="Times New Roman"/>
                <w:sz w:val="24"/>
                <w:szCs w:val="24"/>
              </w:rPr>
              <w:t>Классификация городов по численности населения</w:t>
            </w:r>
          </w:p>
        </w:tc>
      </w:tr>
      <w:tr w:rsidR="0078253E" w:rsidRPr="000D13D5" w:rsidTr="00B37C46">
        <w:trPr>
          <w:trHeight w:val="144"/>
        </w:trPr>
        <w:tc>
          <w:tcPr>
            <w:tcW w:w="13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3.7</w:t>
            </w:r>
          </w:p>
        </w:tc>
        <w:tc>
          <w:tcPr>
            <w:tcW w:w="126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Человеческий капитал России. Трудовые ресурсы, рабочая сила. Качество населения и показатели, характеризующие его. </w:t>
            </w:r>
            <w:r w:rsidRPr="000D13D5">
              <w:rPr>
                <w:rFonts w:ascii="Times New Roman" w:hAnsi="Times New Roman"/>
                <w:sz w:val="24"/>
                <w:szCs w:val="24"/>
              </w:rPr>
              <w:t>ИЧР и его географические различия</w:t>
            </w:r>
          </w:p>
        </w:tc>
      </w:tr>
    </w:tbl>
    <w:p w:rsidR="0078253E" w:rsidRPr="000D13D5" w:rsidRDefault="0078253E" w:rsidP="00F56010">
      <w:pPr>
        <w:spacing w:after="0" w:line="240" w:lineRule="atLeast"/>
        <w:rPr>
          <w:rFonts w:ascii="Times New Roman" w:hAnsi="Times New Roman"/>
          <w:sz w:val="24"/>
          <w:szCs w:val="24"/>
        </w:rPr>
      </w:pPr>
    </w:p>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9 КЛАСС</w:t>
      </w:r>
    </w:p>
    <w:p w:rsidR="0078253E" w:rsidRPr="000D13D5" w:rsidRDefault="0078253E" w:rsidP="00F56010">
      <w:pPr>
        <w:spacing w:after="0" w:line="240" w:lineRule="atLeast"/>
        <w:rPr>
          <w:rFonts w:ascii="Times New Roman" w:hAnsi="Times New Roman"/>
          <w:sz w:val="24"/>
          <w:szCs w:val="24"/>
        </w:rPr>
      </w:pPr>
    </w:p>
    <w:tbl>
      <w:tblPr>
        <w:tblW w:w="0" w:type="auto"/>
        <w:tblInd w:w="18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26"/>
        <w:gridCol w:w="8615"/>
      </w:tblGrid>
      <w:tr w:rsidR="0078253E" w:rsidRPr="000D13D5" w:rsidTr="00B37C46">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 xml:space="preserve"> Код </w:t>
            </w:r>
          </w:p>
        </w:tc>
        <w:tc>
          <w:tcPr>
            <w:tcW w:w="128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 xml:space="preserve"> Проверяемый элемент содержания </w:t>
            </w:r>
          </w:p>
        </w:tc>
      </w:tr>
      <w:tr w:rsidR="0078253E" w:rsidRPr="000D13D5" w:rsidTr="00B37C46">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w:t>
            </w:r>
          </w:p>
        </w:tc>
        <w:tc>
          <w:tcPr>
            <w:tcW w:w="128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Общая характеристика хозяйства России</w:t>
            </w:r>
          </w:p>
        </w:tc>
      </w:tr>
      <w:tr w:rsidR="0078253E" w:rsidRPr="00C54B84" w:rsidTr="00B37C46">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1.1</w:t>
            </w:r>
          </w:p>
        </w:tc>
        <w:tc>
          <w:tcPr>
            <w:tcW w:w="128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Состав, отраслевая, функциональная и территориальная структура хозяйства</w:t>
            </w:r>
          </w:p>
        </w:tc>
      </w:tr>
      <w:tr w:rsidR="0078253E" w:rsidRPr="00C54B84" w:rsidTr="00B37C46">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1.2</w:t>
            </w:r>
          </w:p>
        </w:tc>
        <w:tc>
          <w:tcPr>
            <w:tcW w:w="128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ВВП, ВРП как показатели уровня развития страны и регионов</w:t>
            </w:r>
          </w:p>
        </w:tc>
      </w:tr>
      <w:tr w:rsidR="0078253E" w:rsidRPr="00C54B84" w:rsidTr="00B37C46">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1.3</w:t>
            </w:r>
          </w:p>
        </w:tc>
        <w:tc>
          <w:tcPr>
            <w:tcW w:w="128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Факторы производства. Производственный капитал России. Условия и факторы размещения хозяйства</w:t>
            </w:r>
          </w:p>
        </w:tc>
      </w:tr>
      <w:tr w:rsidR="0078253E" w:rsidRPr="000D13D5" w:rsidTr="00B37C46">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w:t>
            </w:r>
          </w:p>
        </w:tc>
        <w:tc>
          <w:tcPr>
            <w:tcW w:w="128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География отраслей хозяйства</w:t>
            </w:r>
          </w:p>
        </w:tc>
      </w:tr>
      <w:tr w:rsidR="0078253E" w:rsidRPr="000D13D5" w:rsidTr="00B37C46">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2.1</w:t>
            </w:r>
          </w:p>
        </w:tc>
        <w:tc>
          <w:tcPr>
            <w:tcW w:w="128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Машиностроительный комплекс</w:t>
            </w:r>
          </w:p>
        </w:tc>
      </w:tr>
      <w:tr w:rsidR="0078253E" w:rsidRPr="000D13D5" w:rsidTr="00B37C46">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2.2</w:t>
            </w:r>
          </w:p>
        </w:tc>
        <w:tc>
          <w:tcPr>
            <w:tcW w:w="128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Топливно-энергетический комплекс (ТЭК)</w:t>
            </w:r>
          </w:p>
        </w:tc>
      </w:tr>
      <w:tr w:rsidR="0078253E" w:rsidRPr="00C54B84" w:rsidTr="00B37C46">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2.3</w:t>
            </w:r>
          </w:p>
        </w:tc>
        <w:tc>
          <w:tcPr>
            <w:tcW w:w="128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Металлургический комплекс: чёрная и цветная металлургия</w:t>
            </w:r>
          </w:p>
        </w:tc>
      </w:tr>
      <w:tr w:rsidR="0078253E" w:rsidRPr="00C54B84" w:rsidTr="00B37C46">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2.4</w:t>
            </w:r>
          </w:p>
        </w:tc>
        <w:tc>
          <w:tcPr>
            <w:tcW w:w="128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Химико-лесной комплекс: химическая промышленность и лесопромышленный комплекс</w:t>
            </w:r>
          </w:p>
        </w:tc>
      </w:tr>
      <w:tr w:rsidR="0078253E" w:rsidRPr="000D13D5" w:rsidTr="00B37C46">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2.5</w:t>
            </w:r>
          </w:p>
        </w:tc>
        <w:tc>
          <w:tcPr>
            <w:tcW w:w="128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Агропромышленный комплекс (АПК). Сельское хозяйство: растениеводство и животноводство. </w:t>
            </w:r>
            <w:r w:rsidRPr="000D13D5">
              <w:rPr>
                <w:rFonts w:ascii="Times New Roman" w:hAnsi="Times New Roman"/>
                <w:sz w:val="24"/>
                <w:szCs w:val="24"/>
              </w:rPr>
              <w:t>Пищевая промышленность</w:t>
            </w:r>
          </w:p>
        </w:tc>
      </w:tr>
      <w:tr w:rsidR="0078253E" w:rsidRPr="00C54B84" w:rsidTr="00B37C46">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2.6</w:t>
            </w:r>
          </w:p>
        </w:tc>
        <w:tc>
          <w:tcPr>
            <w:tcW w:w="128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Инфраструктурный комплекс: транспорт и связь, информационная инфраструктура; сфера обслуживания; рекреационное хозяйство</w:t>
            </w:r>
          </w:p>
        </w:tc>
      </w:tr>
      <w:tr w:rsidR="0078253E" w:rsidRPr="000D13D5" w:rsidTr="00B37C46">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3</w:t>
            </w:r>
          </w:p>
        </w:tc>
        <w:tc>
          <w:tcPr>
            <w:tcW w:w="128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Регионы России</w:t>
            </w:r>
          </w:p>
        </w:tc>
      </w:tr>
      <w:tr w:rsidR="0078253E" w:rsidRPr="00C54B84" w:rsidTr="00B37C46">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3.1</w:t>
            </w:r>
          </w:p>
        </w:tc>
        <w:tc>
          <w:tcPr>
            <w:tcW w:w="128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Регионы России. Западный макрорегион (Европейская часть) России. 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w:t>
            </w:r>
          </w:p>
        </w:tc>
      </w:tr>
      <w:tr w:rsidR="0078253E" w:rsidRPr="00C54B84" w:rsidTr="00B37C46">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3.2</w:t>
            </w:r>
          </w:p>
        </w:tc>
        <w:tc>
          <w:tcPr>
            <w:tcW w:w="128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Восточный макрорегион (Азиатская часть) России. 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w:t>
            </w:r>
          </w:p>
        </w:tc>
      </w:tr>
      <w:tr w:rsidR="0078253E" w:rsidRPr="00C54B84" w:rsidTr="00B37C46">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3.3</w:t>
            </w:r>
          </w:p>
        </w:tc>
        <w:tc>
          <w:tcPr>
            <w:tcW w:w="128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Классификация субъектов Российской Федерации по уровню социально-экономического развития</w:t>
            </w:r>
          </w:p>
        </w:tc>
      </w:tr>
      <w:tr w:rsidR="0078253E" w:rsidRPr="000D13D5" w:rsidTr="00B37C46">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4</w:t>
            </w:r>
          </w:p>
        </w:tc>
        <w:tc>
          <w:tcPr>
            <w:tcW w:w="128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Россия в современном мире</w:t>
            </w:r>
          </w:p>
        </w:tc>
      </w:tr>
      <w:tr w:rsidR="0078253E" w:rsidRPr="000D13D5" w:rsidTr="00B37C46">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4.1</w:t>
            </w:r>
          </w:p>
        </w:tc>
        <w:tc>
          <w:tcPr>
            <w:tcW w:w="128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Россия в системе Международного географического разделения труда. </w:t>
            </w:r>
            <w:r w:rsidRPr="000D13D5">
              <w:rPr>
                <w:rFonts w:ascii="Times New Roman" w:hAnsi="Times New Roman"/>
                <w:sz w:val="24"/>
                <w:szCs w:val="24"/>
              </w:rPr>
              <w:t>Россия и страны Содружества Независимых Государств. Евразийский экономический союз</w:t>
            </w:r>
          </w:p>
        </w:tc>
      </w:tr>
      <w:tr w:rsidR="0078253E" w:rsidRPr="00C54B84" w:rsidTr="00B37C46">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4.2</w:t>
            </w:r>
          </w:p>
        </w:tc>
        <w:tc>
          <w:tcPr>
            <w:tcW w:w="128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Значение для мировой цивилизации географического пространства России как комплекса природных, культурных и экономических ценностей</w:t>
            </w:r>
          </w:p>
        </w:tc>
      </w:tr>
    </w:tbl>
    <w:p w:rsidR="0078253E" w:rsidRPr="000D13D5" w:rsidRDefault="0078253E" w:rsidP="00F56010">
      <w:pPr>
        <w:spacing w:after="0" w:line="240" w:lineRule="atLeast"/>
        <w:rPr>
          <w:rFonts w:ascii="Times New Roman" w:hAnsi="Times New Roman"/>
          <w:sz w:val="24"/>
          <w:szCs w:val="24"/>
          <w:lang w:val="ru-RU"/>
        </w:rPr>
      </w:pPr>
      <w:bookmarkStart w:id="112" w:name="block-51307744"/>
      <w:bookmarkEnd w:id="112"/>
      <w:r w:rsidRPr="000D13D5">
        <w:rPr>
          <w:rFonts w:ascii="Times New Roman" w:hAnsi="Times New Roman"/>
          <w:sz w:val="24"/>
          <w:szCs w:val="24"/>
          <w:lang w:val="ru-RU"/>
        </w:rPr>
        <w:t>ПРОВЕРЯЕМЫЕ НА ОГЭ ПО ГЕОГРАФИИ ТРЕБОВАНИЯ К РЕЗУЛЬТАТАМ ОСВОЕНИЯ ОСНОВНОЙ ОБРАЗОВАТЕЛЬНОЙ ПРОГРАММЫ ОСНОВНОГО ОБЩЕГО ОБРАЗОВАНИЯ</w:t>
      </w:r>
    </w:p>
    <w:p w:rsidR="0078253E" w:rsidRPr="000D13D5" w:rsidRDefault="0078253E" w:rsidP="00F56010">
      <w:pPr>
        <w:spacing w:after="0" w:line="240" w:lineRule="atLeast"/>
        <w:rPr>
          <w:rFonts w:ascii="Times New Roman" w:hAnsi="Times New Roman"/>
          <w:sz w:val="24"/>
          <w:szCs w:val="24"/>
          <w:lang w:val="ru-RU"/>
        </w:rPr>
      </w:pPr>
    </w:p>
    <w:tbl>
      <w:tblPr>
        <w:tblW w:w="0" w:type="auto"/>
        <w:tblInd w:w="18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02"/>
        <w:gridCol w:w="7478"/>
      </w:tblGrid>
      <w:tr w:rsidR="0078253E" w:rsidRPr="00C54B84" w:rsidTr="00B37C46">
        <w:trPr>
          <w:trHeight w:val="144"/>
        </w:trPr>
        <w:tc>
          <w:tcPr>
            <w:tcW w:w="19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 </w:t>
            </w:r>
            <w:r w:rsidRPr="000D13D5">
              <w:rPr>
                <w:rFonts w:ascii="Times New Roman" w:hAnsi="Times New Roman"/>
                <w:sz w:val="24"/>
                <w:szCs w:val="24"/>
              </w:rPr>
              <w:t xml:space="preserve">Код проверяемоготребования </w:t>
            </w:r>
          </w:p>
        </w:tc>
        <w:tc>
          <w:tcPr>
            <w:tcW w:w="74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 Проверяемые требования к предметным результатам освоения основной образовательной программы основного общего образования на основе ФГОС </w:t>
            </w:r>
          </w:p>
        </w:tc>
      </w:tr>
      <w:tr w:rsidR="0078253E" w:rsidRPr="00C54B84" w:rsidTr="00B37C46">
        <w:trPr>
          <w:trHeight w:val="144"/>
        </w:trPr>
        <w:tc>
          <w:tcPr>
            <w:tcW w:w="19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w:t>
            </w:r>
          </w:p>
        </w:tc>
        <w:tc>
          <w:tcPr>
            <w:tcW w:w="74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населённого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 </w:t>
            </w:r>
          </w:p>
        </w:tc>
      </w:tr>
      <w:tr w:rsidR="0078253E" w:rsidRPr="00C54B84" w:rsidTr="00B37C46">
        <w:trPr>
          <w:trHeight w:val="144"/>
        </w:trPr>
        <w:tc>
          <w:tcPr>
            <w:tcW w:w="19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w:t>
            </w:r>
          </w:p>
        </w:tc>
        <w:tc>
          <w:tcPr>
            <w:tcW w:w="74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tc>
      </w:tr>
      <w:tr w:rsidR="0078253E" w:rsidRPr="00C54B84" w:rsidTr="00B37C46">
        <w:trPr>
          <w:trHeight w:val="144"/>
        </w:trPr>
        <w:tc>
          <w:tcPr>
            <w:tcW w:w="19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3</w:t>
            </w:r>
          </w:p>
        </w:tc>
        <w:tc>
          <w:tcPr>
            <w:tcW w:w="74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tc>
      </w:tr>
      <w:tr w:rsidR="0078253E" w:rsidRPr="00C54B84" w:rsidTr="00B37C46">
        <w:trPr>
          <w:trHeight w:val="144"/>
        </w:trPr>
        <w:tc>
          <w:tcPr>
            <w:tcW w:w="19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4</w:t>
            </w:r>
          </w:p>
        </w:tc>
        <w:tc>
          <w:tcPr>
            <w:tcW w:w="74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Умение сравнивать изученные географические объекты, явления и процессы на основе выделения их существенных признаков</w:t>
            </w:r>
          </w:p>
        </w:tc>
      </w:tr>
      <w:tr w:rsidR="0078253E" w:rsidRPr="00C54B84" w:rsidTr="00B37C46">
        <w:trPr>
          <w:trHeight w:val="144"/>
        </w:trPr>
        <w:tc>
          <w:tcPr>
            <w:tcW w:w="19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5</w:t>
            </w:r>
          </w:p>
        </w:tc>
        <w:tc>
          <w:tcPr>
            <w:tcW w:w="74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Умение классифицировать географические объекты и явления на основе их известных характерных свойств</w:t>
            </w:r>
          </w:p>
        </w:tc>
      </w:tr>
      <w:tr w:rsidR="0078253E" w:rsidRPr="00C54B84" w:rsidTr="00B37C46">
        <w:trPr>
          <w:trHeight w:val="144"/>
        </w:trPr>
        <w:tc>
          <w:tcPr>
            <w:tcW w:w="19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6</w:t>
            </w:r>
          </w:p>
        </w:tc>
        <w:tc>
          <w:tcPr>
            <w:tcW w:w="74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tc>
      </w:tr>
      <w:tr w:rsidR="0078253E" w:rsidRPr="00C54B84" w:rsidTr="00B37C46">
        <w:trPr>
          <w:trHeight w:val="144"/>
        </w:trPr>
        <w:tc>
          <w:tcPr>
            <w:tcW w:w="19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7</w:t>
            </w:r>
          </w:p>
        </w:tc>
        <w:tc>
          <w:tcPr>
            <w:tcW w:w="74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tc>
      </w:tr>
      <w:tr w:rsidR="0078253E" w:rsidRPr="00C54B84" w:rsidTr="00B37C46">
        <w:trPr>
          <w:trHeight w:val="144"/>
        </w:trPr>
        <w:tc>
          <w:tcPr>
            <w:tcW w:w="19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8</w:t>
            </w:r>
          </w:p>
        </w:tc>
        <w:tc>
          <w:tcPr>
            <w:tcW w:w="74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Умение объяснять влияние изученных географических объектов и явлений на качество жизни человека и качество окружающей среды</w:t>
            </w:r>
          </w:p>
        </w:tc>
      </w:tr>
      <w:tr w:rsidR="0078253E" w:rsidRPr="00C54B84" w:rsidTr="00B37C46">
        <w:trPr>
          <w:trHeight w:val="144"/>
        </w:trPr>
        <w:tc>
          <w:tcPr>
            <w:tcW w:w="19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9</w:t>
            </w:r>
          </w:p>
        </w:tc>
        <w:tc>
          <w:tcPr>
            <w:tcW w:w="74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Умение выбирать и использовать источники географической </w:t>
            </w:r>
            <w:r w:rsidRPr="000D13D5">
              <w:rPr>
                <w:rFonts w:ascii="Times New Roman" w:hAnsi="Times New Roman"/>
                <w:sz w:val="24"/>
                <w:szCs w:val="24"/>
                <w:lang w:val="ru-RU"/>
              </w:rPr>
              <w:lastRenderedPageBreak/>
              <w:t>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tc>
      </w:tr>
      <w:tr w:rsidR="0078253E" w:rsidRPr="00C54B84" w:rsidTr="00B37C46">
        <w:trPr>
          <w:trHeight w:val="144"/>
        </w:trPr>
        <w:tc>
          <w:tcPr>
            <w:tcW w:w="19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10</w:t>
            </w:r>
          </w:p>
        </w:tc>
        <w:tc>
          <w:tcPr>
            <w:tcW w:w="74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практико-ориентированных задач</w:t>
            </w:r>
          </w:p>
        </w:tc>
      </w:tr>
      <w:tr w:rsidR="0078253E" w:rsidRPr="00C54B84" w:rsidTr="00B37C46">
        <w:trPr>
          <w:trHeight w:val="144"/>
        </w:trPr>
        <w:tc>
          <w:tcPr>
            <w:tcW w:w="19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11</w:t>
            </w:r>
          </w:p>
        </w:tc>
        <w:tc>
          <w:tcPr>
            <w:tcW w:w="74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tc>
      </w:tr>
      <w:tr w:rsidR="0078253E" w:rsidRPr="00C54B84" w:rsidTr="00B37C46">
        <w:trPr>
          <w:trHeight w:val="144"/>
        </w:trPr>
        <w:tc>
          <w:tcPr>
            <w:tcW w:w="19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12</w:t>
            </w:r>
          </w:p>
        </w:tc>
        <w:tc>
          <w:tcPr>
            <w:tcW w:w="74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Умение решать практические задачи геоэкологического содержания для определения качества окружающей среды своей местности, путей её сохранения и улучшения; задачи в сфере экономической географии для определения качества жизни человека, семьи и финансового благополучия</w:t>
            </w:r>
          </w:p>
        </w:tc>
      </w:tr>
    </w:tbl>
    <w:p w:rsidR="0078253E" w:rsidRPr="000D13D5" w:rsidRDefault="0078253E" w:rsidP="00F56010">
      <w:pPr>
        <w:spacing w:after="0" w:line="240" w:lineRule="atLeast"/>
        <w:rPr>
          <w:rFonts w:ascii="Times New Roman" w:hAnsi="Times New Roman"/>
          <w:sz w:val="24"/>
          <w:szCs w:val="24"/>
          <w:lang w:val="ru-RU"/>
        </w:rPr>
      </w:pPr>
      <w:bookmarkStart w:id="113" w:name="block-51307745"/>
      <w:bookmarkEnd w:id="113"/>
      <w:r w:rsidRPr="000D13D5">
        <w:rPr>
          <w:rFonts w:ascii="Times New Roman" w:hAnsi="Times New Roman"/>
          <w:sz w:val="24"/>
          <w:szCs w:val="24"/>
          <w:lang w:val="ru-RU"/>
        </w:rPr>
        <w:t>ПЕРЕЧЕНЬ ЭЛЕМЕНТОВ СОДЕРЖАНИЯ, ПРОВЕРЯЕМЫХ НА ОГЭ ПО ГЕОГРАФИИ</w:t>
      </w:r>
    </w:p>
    <w:p w:rsidR="0078253E" w:rsidRPr="000D13D5" w:rsidRDefault="0078253E" w:rsidP="00F56010">
      <w:pPr>
        <w:spacing w:after="0" w:line="240" w:lineRule="atLeast"/>
        <w:rPr>
          <w:rFonts w:ascii="Times New Roman" w:hAnsi="Times New Roman"/>
          <w:sz w:val="24"/>
          <w:szCs w:val="24"/>
          <w:lang w:val="ru-RU"/>
        </w:rPr>
      </w:pPr>
    </w:p>
    <w:tbl>
      <w:tblPr>
        <w:tblW w:w="0" w:type="auto"/>
        <w:tblInd w:w="18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207"/>
        <w:gridCol w:w="8434"/>
      </w:tblGrid>
      <w:tr w:rsidR="0078253E" w:rsidRPr="000D13D5" w:rsidTr="00F147F4">
        <w:trPr>
          <w:trHeight w:val="144"/>
        </w:trPr>
        <w:tc>
          <w:tcPr>
            <w:tcW w:w="12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 </w:t>
            </w:r>
            <w:r w:rsidRPr="000D13D5">
              <w:rPr>
                <w:rFonts w:ascii="Times New Roman" w:hAnsi="Times New Roman"/>
                <w:sz w:val="24"/>
                <w:szCs w:val="24"/>
              </w:rPr>
              <w:t xml:space="preserve">Код </w:t>
            </w:r>
          </w:p>
        </w:tc>
        <w:tc>
          <w:tcPr>
            <w:tcW w:w="9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 xml:space="preserve"> Проверяемый элемент содержания </w:t>
            </w:r>
          </w:p>
        </w:tc>
      </w:tr>
      <w:tr w:rsidR="0078253E" w:rsidRPr="000D13D5" w:rsidTr="00F147F4">
        <w:trPr>
          <w:trHeight w:val="144"/>
        </w:trPr>
        <w:tc>
          <w:tcPr>
            <w:tcW w:w="12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w:t>
            </w:r>
          </w:p>
        </w:tc>
        <w:tc>
          <w:tcPr>
            <w:tcW w:w="9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Раздел 1. Географическое изучение Земли</w:t>
            </w:r>
          </w:p>
        </w:tc>
      </w:tr>
      <w:tr w:rsidR="0078253E" w:rsidRPr="00C54B84" w:rsidTr="00F147F4">
        <w:trPr>
          <w:trHeight w:val="144"/>
        </w:trPr>
        <w:tc>
          <w:tcPr>
            <w:tcW w:w="12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1.1</w:t>
            </w:r>
          </w:p>
        </w:tc>
        <w:tc>
          <w:tcPr>
            <w:tcW w:w="9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География – наука о планете Земля</w:t>
            </w:r>
          </w:p>
        </w:tc>
      </w:tr>
      <w:tr w:rsidR="0078253E" w:rsidRPr="000D13D5" w:rsidTr="00F147F4">
        <w:trPr>
          <w:trHeight w:val="144"/>
        </w:trPr>
        <w:tc>
          <w:tcPr>
            <w:tcW w:w="12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1.2</w:t>
            </w:r>
          </w:p>
        </w:tc>
        <w:tc>
          <w:tcPr>
            <w:tcW w:w="9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История географических открытий</w:t>
            </w:r>
          </w:p>
        </w:tc>
      </w:tr>
      <w:tr w:rsidR="0078253E" w:rsidRPr="000D13D5" w:rsidTr="00F147F4">
        <w:trPr>
          <w:trHeight w:val="144"/>
        </w:trPr>
        <w:tc>
          <w:tcPr>
            <w:tcW w:w="12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w:t>
            </w:r>
          </w:p>
        </w:tc>
        <w:tc>
          <w:tcPr>
            <w:tcW w:w="9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Раздел 2. Изображения земной поверхности</w:t>
            </w:r>
          </w:p>
        </w:tc>
      </w:tr>
      <w:tr w:rsidR="0078253E" w:rsidRPr="00C54B84" w:rsidTr="00F147F4">
        <w:trPr>
          <w:trHeight w:val="144"/>
        </w:trPr>
        <w:tc>
          <w:tcPr>
            <w:tcW w:w="12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2.1</w:t>
            </w:r>
          </w:p>
        </w:tc>
        <w:tc>
          <w:tcPr>
            <w:tcW w:w="9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Планы местности. Масштаб. Изображение на планах местности неровностей земной поверхности. Азимут. Географические карты. Географическая широта и географическая долгота. Условные знаки, способы картографического изображения</w:t>
            </w:r>
          </w:p>
        </w:tc>
      </w:tr>
      <w:tr w:rsidR="0078253E" w:rsidRPr="00C54B84" w:rsidTr="00F147F4">
        <w:trPr>
          <w:trHeight w:val="144"/>
        </w:trPr>
        <w:tc>
          <w:tcPr>
            <w:tcW w:w="12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3</w:t>
            </w:r>
          </w:p>
        </w:tc>
        <w:tc>
          <w:tcPr>
            <w:tcW w:w="9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Раздел 3. Земля – планета Солнечной системы</w:t>
            </w:r>
          </w:p>
        </w:tc>
      </w:tr>
      <w:tr w:rsidR="0078253E" w:rsidRPr="00C54B84" w:rsidTr="00F147F4">
        <w:trPr>
          <w:trHeight w:val="144"/>
        </w:trPr>
        <w:tc>
          <w:tcPr>
            <w:tcW w:w="12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3.1</w:t>
            </w:r>
          </w:p>
        </w:tc>
        <w:tc>
          <w:tcPr>
            <w:tcW w:w="9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Земля ‒ планета Солнечной системы. Форма, размеры, движение Земли, их географические следствия</w:t>
            </w:r>
          </w:p>
        </w:tc>
      </w:tr>
      <w:tr w:rsidR="0078253E" w:rsidRPr="000D13D5" w:rsidTr="00F147F4">
        <w:trPr>
          <w:trHeight w:val="144"/>
        </w:trPr>
        <w:tc>
          <w:tcPr>
            <w:tcW w:w="12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4</w:t>
            </w:r>
          </w:p>
        </w:tc>
        <w:tc>
          <w:tcPr>
            <w:tcW w:w="9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Раздел 4. Оболочки Земли</w:t>
            </w:r>
          </w:p>
        </w:tc>
      </w:tr>
      <w:tr w:rsidR="0078253E" w:rsidRPr="000D13D5" w:rsidTr="00F147F4">
        <w:trPr>
          <w:trHeight w:val="144"/>
        </w:trPr>
        <w:tc>
          <w:tcPr>
            <w:tcW w:w="12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4.1</w:t>
            </w:r>
          </w:p>
        </w:tc>
        <w:tc>
          <w:tcPr>
            <w:tcW w:w="9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Литосфера</w:t>
            </w:r>
          </w:p>
        </w:tc>
      </w:tr>
      <w:tr w:rsidR="0078253E" w:rsidRPr="000D13D5" w:rsidTr="00F147F4">
        <w:trPr>
          <w:trHeight w:val="144"/>
        </w:trPr>
        <w:tc>
          <w:tcPr>
            <w:tcW w:w="12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4.1.1</w:t>
            </w:r>
          </w:p>
        </w:tc>
        <w:tc>
          <w:tcPr>
            <w:tcW w:w="9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Внутреннее строение Земли. Минералы и горные породы. История Земли как планеты. Литосферные плиты и их движение. </w:t>
            </w:r>
            <w:r w:rsidRPr="000D13D5">
              <w:rPr>
                <w:rFonts w:ascii="Times New Roman" w:hAnsi="Times New Roman"/>
                <w:sz w:val="24"/>
                <w:szCs w:val="24"/>
              </w:rPr>
              <w:t>Сейсмические пояса</w:t>
            </w:r>
          </w:p>
        </w:tc>
      </w:tr>
      <w:tr w:rsidR="0078253E" w:rsidRPr="000D13D5" w:rsidTr="00F147F4">
        <w:trPr>
          <w:trHeight w:val="144"/>
        </w:trPr>
        <w:tc>
          <w:tcPr>
            <w:tcW w:w="12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4.1.2</w:t>
            </w:r>
          </w:p>
        </w:tc>
        <w:tc>
          <w:tcPr>
            <w:tcW w:w="9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Внешние и внутренние процессы рельефообразования. Рельеф земной поверхности и дна Мирового океана. </w:t>
            </w:r>
            <w:r w:rsidRPr="000D13D5">
              <w:rPr>
                <w:rFonts w:ascii="Times New Roman" w:hAnsi="Times New Roman"/>
                <w:sz w:val="24"/>
                <w:szCs w:val="24"/>
              </w:rPr>
              <w:t>Полезные ископаемые</w:t>
            </w:r>
          </w:p>
        </w:tc>
      </w:tr>
      <w:tr w:rsidR="0078253E" w:rsidRPr="000D13D5" w:rsidTr="00F147F4">
        <w:trPr>
          <w:trHeight w:val="144"/>
        </w:trPr>
        <w:tc>
          <w:tcPr>
            <w:tcW w:w="12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4.2</w:t>
            </w:r>
          </w:p>
        </w:tc>
        <w:tc>
          <w:tcPr>
            <w:tcW w:w="9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Гидросфера</w:t>
            </w:r>
          </w:p>
        </w:tc>
      </w:tr>
      <w:tr w:rsidR="0078253E" w:rsidRPr="000D13D5" w:rsidTr="00F147F4">
        <w:trPr>
          <w:trHeight w:val="144"/>
        </w:trPr>
        <w:tc>
          <w:tcPr>
            <w:tcW w:w="12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4.2.1</w:t>
            </w:r>
          </w:p>
        </w:tc>
        <w:tc>
          <w:tcPr>
            <w:tcW w:w="9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Мировой океан и его части. Движение вод Мирового океана. Система океанических течений. Солёность и температура океанических вод. Географические закономерности изменения солёности поверхностных вод Мирового океана. </w:t>
            </w:r>
            <w:r w:rsidRPr="000D13D5">
              <w:rPr>
                <w:rFonts w:ascii="Times New Roman" w:hAnsi="Times New Roman"/>
                <w:sz w:val="24"/>
                <w:szCs w:val="24"/>
              </w:rPr>
              <w:t>Ледовитость Мирового океана</w:t>
            </w:r>
          </w:p>
        </w:tc>
      </w:tr>
      <w:tr w:rsidR="0078253E" w:rsidRPr="00C54B84" w:rsidTr="00F147F4">
        <w:trPr>
          <w:trHeight w:val="144"/>
        </w:trPr>
        <w:tc>
          <w:tcPr>
            <w:tcW w:w="12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4.2.2</w:t>
            </w:r>
          </w:p>
        </w:tc>
        <w:tc>
          <w:tcPr>
            <w:tcW w:w="9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Воды суши. Реки. Озёра. Болота. Подземные воды. Ледники. Многолетняя мерзлота</w:t>
            </w:r>
          </w:p>
        </w:tc>
      </w:tr>
      <w:tr w:rsidR="0078253E" w:rsidRPr="000D13D5" w:rsidTr="00F147F4">
        <w:trPr>
          <w:trHeight w:val="144"/>
        </w:trPr>
        <w:tc>
          <w:tcPr>
            <w:tcW w:w="12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4.3</w:t>
            </w:r>
          </w:p>
        </w:tc>
        <w:tc>
          <w:tcPr>
            <w:tcW w:w="9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Атмосфера</w:t>
            </w:r>
          </w:p>
        </w:tc>
      </w:tr>
      <w:tr w:rsidR="0078253E" w:rsidRPr="000D13D5" w:rsidTr="00F147F4">
        <w:trPr>
          <w:trHeight w:val="144"/>
        </w:trPr>
        <w:tc>
          <w:tcPr>
            <w:tcW w:w="12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4.3.1</w:t>
            </w:r>
          </w:p>
        </w:tc>
        <w:tc>
          <w:tcPr>
            <w:tcW w:w="9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Газовый состав, строение атмосферы. Зависимость нагревания земной </w:t>
            </w:r>
            <w:r w:rsidRPr="000D13D5">
              <w:rPr>
                <w:rFonts w:ascii="Times New Roman" w:hAnsi="Times New Roman"/>
                <w:sz w:val="24"/>
                <w:szCs w:val="24"/>
                <w:lang w:val="ru-RU"/>
              </w:rPr>
              <w:lastRenderedPageBreak/>
              <w:t xml:space="preserve">поверхности от угла падения солнечных лучей. Атмосферное давление. Ветер и причины его возникновения. Вода в атмосфере. Погода и её показатели. Закономерности распределения температуры воздуха, атмосферных осадков. </w:t>
            </w:r>
            <w:r w:rsidRPr="000D13D5">
              <w:rPr>
                <w:rFonts w:ascii="Times New Roman" w:hAnsi="Times New Roman"/>
                <w:sz w:val="24"/>
                <w:szCs w:val="24"/>
              </w:rPr>
              <w:t>Воздушные массы, их типы. Преобладающие ветры</w:t>
            </w:r>
          </w:p>
        </w:tc>
      </w:tr>
      <w:tr w:rsidR="0078253E" w:rsidRPr="00C54B84" w:rsidTr="00F147F4">
        <w:trPr>
          <w:trHeight w:val="144"/>
        </w:trPr>
        <w:tc>
          <w:tcPr>
            <w:tcW w:w="12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4.3.2</w:t>
            </w:r>
          </w:p>
        </w:tc>
        <w:tc>
          <w:tcPr>
            <w:tcW w:w="9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Климат и климатообразующие факторы. Разнообразие климата на Земле</w:t>
            </w:r>
          </w:p>
        </w:tc>
      </w:tr>
      <w:tr w:rsidR="0078253E" w:rsidRPr="000D13D5" w:rsidTr="00F147F4">
        <w:trPr>
          <w:trHeight w:val="144"/>
        </w:trPr>
        <w:tc>
          <w:tcPr>
            <w:tcW w:w="12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4.4</w:t>
            </w:r>
          </w:p>
        </w:tc>
        <w:tc>
          <w:tcPr>
            <w:tcW w:w="9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 xml:space="preserve">Биосфера </w:t>
            </w:r>
          </w:p>
        </w:tc>
      </w:tr>
      <w:tr w:rsidR="0078253E" w:rsidRPr="00C54B84" w:rsidTr="00F147F4">
        <w:trPr>
          <w:trHeight w:val="144"/>
        </w:trPr>
        <w:tc>
          <w:tcPr>
            <w:tcW w:w="12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4.4.1</w:t>
            </w:r>
          </w:p>
        </w:tc>
        <w:tc>
          <w:tcPr>
            <w:tcW w:w="9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Разнообразие животного и растительного мира</w:t>
            </w:r>
          </w:p>
        </w:tc>
      </w:tr>
      <w:tr w:rsidR="0078253E" w:rsidRPr="00C54B84" w:rsidTr="00F147F4">
        <w:trPr>
          <w:trHeight w:val="144"/>
        </w:trPr>
        <w:tc>
          <w:tcPr>
            <w:tcW w:w="12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4.4.2</w:t>
            </w:r>
          </w:p>
        </w:tc>
        <w:tc>
          <w:tcPr>
            <w:tcW w:w="9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Почва, её строение и состав. Образование почвы и плодородие почв </w:t>
            </w:r>
          </w:p>
        </w:tc>
      </w:tr>
      <w:tr w:rsidR="0078253E" w:rsidRPr="000D13D5" w:rsidTr="00F147F4">
        <w:trPr>
          <w:trHeight w:val="144"/>
        </w:trPr>
        <w:tc>
          <w:tcPr>
            <w:tcW w:w="12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4.5</w:t>
            </w:r>
          </w:p>
        </w:tc>
        <w:tc>
          <w:tcPr>
            <w:tcW w:w="9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 xml:space="preserve">Географическая оболочка </w:t>
            </w:r>
          </w:p>
        </w:tc>
      </w:tr>
      <w:tr w:rsidR="0078253E" w:rsidRPr="000D13D5" w:rsidTr="00F147F4">
        <w:trPr>
          <w:trHeight w:val="144"/>
        </w:trPr>
        <w:tc>
          <w:tcPr>
            <w:tcW w:w="12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4.5.1</w:t>
            </w:r>
          </w:p>
        </w:tc>
        <w:tc>
          <w:tcPr>
            <w:tcW w:w="9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Особенности строения, свойства географической оболочки, их географические следствия. </w:t>
            </w:r>
            <w:r w:rsidRPr="000D13D5">
              <w:rPr>
                <w:rFonts w:ascii="Times New Roman" w:hAnsi="Times New Roman"/>
                <w:sz w:val="24"/>
                <w:szCs w:val="24"/>
              </w:rPr>
              <w:t>Круговороты веществ на Земле</w:t>
            </w:r>
          </w:p>
        </w:tc>
      </w:tr>
      <w:tr w:rsidR="0078253E" w:rsidRPr="00C54B84" w:rsidTr="00F147F4">
        <w:trPr>
          <w:trHeight w:val="144"/>
        </w:trPr>
        <w:tc>
          <w:tcPr>
            <w:tcW w:w="12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4.5.2</w:t>
            </w:r>
          </w:p>
        </w:tc>
        <w:tc>
          <w:tcPr>
            <w:tcW w:w="9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Географическая зональность (природные зоны) и высотная поясность</w:t>
            </w:r>
          </w:p>
        </w:tc>
      </w:tr>
      <w:tr w:rsidR="0078253E" w:rsidRPr="000D13D5" w:rsidTr="00F147F4">
        <w:trPr>
          <w:trHeight w:val="144"/>
        </w:trPr>
        <w:tc>
          <w:tcPr>
            <w:tcW w:w="12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4.5.3</w:t>
            </w:r>
          </w:p>
        </w:tc>
        <w:tc>
          <w:tcPr>
            <w:tcW w:w="9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Природно-территориальные комплексы. Материки, океаны, части света. </w:t>
            </w:r>
            <w:r w:rsidRPr="000D13D5">
              <w:rPr>
                <w:rFonts w:ascii="Times New Roman" w:hAnsi="Times New Roman"/>
                <w:sz w:val="24"/>
                <w:szCs w:val="24"/>
              </w:rPr>
              <w:t>Острова, их типы по происхождению</w:t>
            </w:r>
          </w:p>
        </w:tc>
      </w:tr>
      <w:tr w:rsidR="0078253E" w:rsidRPr="00C54B84" w:rsidTr="00F147F4">
        <w:trPr>
          <w:trHeight w:val="144"/>
        </w:trPr>
        <w:tc>
          <w:tcPr>
            <w:tcW w:w="12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5</w:t>
            </w:r>
          </w:p>
        </w:tc>
        <w:tc>
          <w:tcPr>
            <w:tcW w:w="9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Раздел 5. Человечество на Земле. Материки и страны </w:t>
            </w:r>
          </w:p>
        </w:tc>
      </w:tr>
      <w:tr w:rsidR="0078253E" w:rsidRPr="000D13D5" w:rsidTr="00F147F4">
        <w:trPr>
          <w:trHeight w:val="144"/>
        </w:trPr>
        <w:tc>
          <w:tcPr>
            <w:tcW w:w="12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5.1</w:t>
            </w:r>
          </w:p>
        </w:tc>
        <w:tc>
          <w:tcPr>
            <w:tcW w:w="9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Распространение людей на Земле. Современная численность населения мира. Факторы, влияющие на рост численности населения. Размещение и плотность населения. </w:t>
            </w:r>
            <w:r w:rsidRPr="000D13D5">
              <w:rPr>
                <w:rFonts w:ascii="Times New Roman" w:hAnsi="Times New Roman"/>
                <w:sz w:val="24"/>
                <w:szCs w:val="24"/>
              </w:rPr>
              <w:t>Города и сельские поселения</w:t>
            </w:r>
          </w:p>
        </w:tc>
      </w:tr>
      <w:tr w:rsidR="0078253E" w:rsidRPr="000D13D5" w:rsidTr="00F147F4">
        <w:trPr>
          <w:trHeight w:val="144"/>
        </w:trPr>
        <w:tc>
          <w:tcPr>
            <w:tcW w:w="12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5.2</w:t>
            </w:r>
          </w:p>
        </w:tc>
        <w:tc>
          <w:tcPr>
            <w:tcW w:w="9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Народы и религии мира</w:t>
            </w:r>
          </w:p>
        </w:tc>
      </w:tr>
      <w:tr w:rsidR="0078253E" w:rsidRPr="00C54B84" w:rsidTr="00F147F4">
        <w:trPr>
          <w:trHeight w:val="144"/>
        </w:trPr>
        <w:tc>
          <w:tcPr>
            <w:tcW w:w="12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5.3</w:t>
            </w:r>
          </w:p>
        </w:tc>
        <w:tc>
          <w:tcPr>
            <w:tcW w:w="9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Культурно-исторические регионы мира. Многообразие стран, их основные типы</w:t>
            </w:r>
          </w:p>
        </w:tc>
      </w:tr>
      <w:tr w:rsidR="0078253E" w:rsidRPr="000D13D5" w:rsidTr="00F147F4">
        <w:trPr>
          <w:trHeight w:val="144"/>
        </w:trPr>
        <w:tc>
          <w:tcPr>
            <w:tcW w:w="12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5.4</w:t>
            </w:r>
          </w:p>
        </w:tc>
        <w:tc>
          <w:tcPr>
            <w:tcW w:w="9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Южные материки. Африка. Австралия и Океания. Южная Америка. Антарктида ‒ уникальный материк на Земле.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и политическая карта Африки, Австралии и Океании, Южной Америки. </w:t>
            </w:r>
            <w:r w:rsidRPr="000D13D5">
              <w:rPr>
                <w:rFonts w:ascii="Times New Roman" w:hAnsi="Times New Roman"/>
                <w:sz w:val="24"/>
                <w:szCs w:val="24"/>
              </w:rPr>
              <w:t xml:space="preserve">Крупнейшие по территории и численности населения страны </w:t>
            </w:r>
          </w:p>
        </w:tc>
      </w:tr>
      <w:tr w:rsidR="0078253E" w:rsidRPr="00C54B84" w:rsidTr="00F147F4">
        <w:trPr>
          <w:trHeight w:val="144"/>
        </w:trPr>
        <w:tc>
          <w:tcPr>
            <w:tcW w:w="12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5.5</w:t>
            </w:r>
          </w:p>
        </w:tc>
        <w:tc>
          <w:tcPr>
            <w:tcW w:w="9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Северные материки. 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w:t>
            </w:r>
          </w:p>
        </w:tc>
      </w:tr>
      <w:tr w:rsidR="0078253E" w:rsidRPr="00C54B84" w:rsidTr="00F147F4">
        <w:trPr>
          <w:trHeight w:val="144"/>
        </w:trPr>
        <w:tc>
          <w:tcPr>
            <w:tcW w:w="12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6</w:t>
            </w:r>
          </w:p>
        </w:tc>
        <w:tc>
          <w:tcPr>
            <w:tcW w:w="9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Раздел 6. Взаимодействие природы и общества</w:t>
            </w:r>
          </w:p>
        </w:tc>
      </w:tr>
      <w:tr w:rsidR="0078253E" w:rsidRPr="00C54B84" w:rsidTr="00F147F4">
        <w:trPr>
          <w:trHeight w:val="144"/>
        </w:trPr>
        <w:tc>
          <w:tcPr>
            <w:tcW w:w="12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6.1</w:t>
            </w:r>
          </w:p>
        </w:tc>
        <w:tc>
          <w:tcPr>
            <w:tcW w:w="9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Природная среда. Охрана природы. Особо охраняемые природные территории. Программа ООН и цели устойчивого развития. Всемирное наследие ЮНЕСКО: природные и культурные объекты</w:t>
            </w:r>
          </w:p>
        </w:tc>
      </w:tr>
      <w:tr w:rsidR="0078253E" w:rsidRPr="00C54B84" w:rsidTr="00F147F4">
        <w:trPr>
          <w:trHeight w:val="144"/>
        </w:trPr>
        <w:tc>
          <w:tcPr>
            <w:tcW w:w="12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6.2</w:t>
            </w:r>
          </w:p>
        </w:tc>
        <w:tc>
          <w:tcPr>
            <w:tcW w:w="9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Природно-ресурсный капитал. Классификации природных ресурсов</w:t>
            </w:r>
          </w:p>
        </w:tc>
      </w:tr>
      <w:tr w:rsidR="0078253E" w:rsidRPr="000D13D5" w:rsidTr="00F147F4">
        <w:trPr>
          <w:trHeight w:val="144"/>
        </w:trPr>
        <w:tc>
          <w:tcPr>
            <w:tcW w:w="12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6.3</w:t>
            </w:r>
          </w:p>
        </w:tc>
        <w:tc>
          <w:tcPr>
            <w:tcW w:w="9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Особенности взаимодействия человека и природы на разных материках. Деятельность человека, преобразующая земную поверхность, и связанные с ней экологические проблемы. </w:t>
            </w:r>
            <w:r w:rsidRPr="000D13D5">
              <w:rPr>
                <w:rFonts w:ascii="Times New Roman" w:hAnsi="Times New Roman"/>
                <w:sz w:val="24"/>
                <w:szCs w:val="24"/>
              </w:rPr>
              <w:t>Влияние современной хозяйственной деятельности людей на климат Земли</w:t>
            </w:r>
          </w:p>
        </w:tc>
      </w:tr>
      <w:tr w:rsidR="0078253E" w:rsidRPr="00C54B84" w:rsidTr="00F147F4">
        <w:trPr>
          <w:trHeight w:val="144"/>
        </w:trPr>
        <w:tc>
          <w:tcPr>
            <w:tcW w:w="12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6.4</w:t>
            </w:r>
          </w:p>
        </w:tc>
        <w:tc>
          <w:tcPr>
            <w:tcW w:w="9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Принципы рационального природопользования и методы их реализации</w:t>
            </w:r>
          </w:p>
        </w:tc>
      </w:tr>
      <w:tr w:rsidR="0078253E" w:rsidRPr="00C54B84" w:rsidTr="00F147F4">
        <w:trPr>
          <w:trHeight w:val="144"/>
        </w:trPr>
        <w:tc>
          <w:tcPr>
            <w:tcW w:w="12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6.5</w:t>
            </w:r>
          </w:p>
        </w:tc>
        <w:tc>
          <w:tcPr>
            <w:tcW w:w="9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Влияние закономерностей географической оболочки на жизнь и деятельность людей</w:t>
            </w:r>
          </w:p>
        </w:tc>
      </w:tr>
      <w:tr w:rsidR="0078253E" w:rsidRPr="00C54B84" w:rsidTr="00F147F4">
        <w:trPr>
          <w:trHeight w:val="144"/>
        </w:trPr>
        <w:tc>
          <w:tcPr>
            <w:tcW w:w="12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6.6</w:t>
            </w:r>
          </w:p>
        </w:tc>
        <w:tc>
          <w:tcPr>
            <w:tcW w:w="9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Стихийные явления в литосфере, атмосфере и гидросфере</w:t>
            </w:r>
          </w:p>
        </w:tc>
      </w:tr>
      <w:tr w:rsidR="0078253E" w:rsidRPr="000D13D5" w:rsidTr="00F147F4">
        <w:trPr>
          <w:trHeight w:val="144"/>
        </w:trPr>
        <w:tc>
          <w:tcPr>
            <w:tcW w:w="12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6.7</w:t>
            </w:r>
          </w:p>
        </w:tc>
        <w:tc>
          <w:tcPr>
            <w:tcW w:w="9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Глобальные проблемы человечества: экологическая, сырьевая, энергетическая, преодоления отсталости стран, продовольственная. </w:t>
            </w:r>
            <w:r w:rsidRPr="000D13D5">
              <w:rPr>
                <w:rFonts w:ascii="Times New Roman" w:hAnsi="Times New Roman"/>
                <w:sz w:val="24"/>
                <w:szCs w:val="24"/>
              </w:rPr>
              <w:t>Глобальные изменения климата. Экологические проблемы Мирового океана</w:t>
            </w:r>
          </w:p>
        </w:tc>
      </w:tr>
      <w:tr w:rsidR="0078253E" w:rsidRPr="000D13D5" w:rsidTr="00F147F4">
        <w:trPr>
          <w:trHeight w:val="144"/>
        </w:trPr>
        <w:tc>
          <w:tcPr>
            <w:tcW w:w="12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7</w:t>
            </w:r>
          </w:p>
        </w:tc>
        <w:tc>
          <w:tcPr>
            <w:tcW w:w="9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 xml:space="preserve">Раздел 7. География России </w:t>
            </w:r>
          </w:p>
        </w:tc>
      </w:tr>
      <w:tr w:rsidR="0078253E" w:rsidRPr="000D13D5" w:rsidTr="00F147F4">
        <w:trPr>
          <w:trHeight w:val="144"/>
        </w:trPr>
        <w:tc>
          <w:tcPr>
            <w:tcW w:w="12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7.1</w:t>
            </w:r>
          </w:p>
        </w:tc>
        <w:tc>
          <w:tcPr>
            <w:tcW w:w="9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Географическое пространство России</w:t>
            </w:r>
          </w:p>
        </w:tc>
      </w:tr>
      <w:tr w:rsidR="0078253E" w:rsidRPr="00C54B84" w:rsidTr="00F147F4">
        <w:trPr>
          <w:trHeight w:val="144"/>
        </w:trPr>
        <w:tc>
          <w:tcPr>
            <w:tcW w:w="12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7.1.1</w:t>
            </w:r>
          </w:p>
        </w:tc>
        <w:tc>
          <w:tcPr>
            <w:tcW w:w="9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История формирования и освоения территории России</w:t>
            </w:r>
          </w:p>
        </w:tc>
      </w:tr>
      <w:tr w:rsidR="0078253E" w:rsidRPr="000D13D5" w:rsidTr="00F147F4">
        <w:trPr>
          <w:trHeight w:val="144"/>
        </w:trPr>
        <w:tc>
          <w:tcPr>
            <w:tcW w:w="12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7.1.2</w:t>
            </w:r>
          </w:p>
        </w:tc>
        <w:tc>
          <w:tcPr>
            <w:tcW w:w="9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Географическое положение и границы России. Виды географического положения. Моря, омывающие территорию </w:t>
            </w:r>
            <w:r w:rsidRPr="000D13D5">
              <w:rPr>
                <w:rFonts w:ascii="Times New Roman" w:hAnsi="Times New Roman"/>
                <w:sz w:val="24"/>
                <w:szCs w:val="24"/>
              </w:rPr>
              <w:t>России</w:t>
            </w:r>
          </w:p>
        </w:tc>
      </w:tr>
      <w:tr w:rsidR="0078253E" w:rsidRPr="000D13D5" w:rsidTr="00F147F4">
        <w:trPr>
          <w:trHeight w:val="144"/>
        </w:trPr>
        <w:tc>
          <w:tcPr>
            <w:tcW w:w="12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7.1.3</w:t>
            </w:r>
          </w:p>
        </w:tc>
        <w:tc>
          <w:tcPr>
            <w:tcW w:w="9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Время на территории России. Россия на карте часовых поясов мира. </w:t>
            </w:r>
            <w:r w:rsidRPr="000D13D5">
              <w:rPr>
                <w:rFonts w:ascii="Times New Roman" w:hAnsi="Times New Roman"/>
                <w:sz w:val="24"/>
                <w:szCs w:val="24"/>
              </w:rPr>
              <w:t>Карта часовых зон России</w:t>
            </w:r>
          </w:p>
        </w:tc>
      </w:tr>
      <w:tr w:rsidR="0078253E" w:rsidRPr="00C54B84" w:rsidTr="00F147F4">
        <w:trPr>
          <w:trHeight w:val="144"/>
        </w:trPr>
        <w:tc>
          <w:tcPr>
            <w:tcW w:w="12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7.1.4</w:t>
            </w:r>
          </w:p>
        </w:tc>
        <w:tc>
          <w:tcPr>
            <w:tcW w:w="9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Административно-территориальное устройство России. Районирование территории</w:t>
            </w:r>
          </w:p>
        </w:tc>
      </w:tr>
      <w:tr w:rsidR="0078253E" w:rsidRPr="000D13D5" w:rsidTr="00F147F4">
        <w:trPr>
          <w:trHeight w:val="144"/>
        </w:trPr>
        <w:tc>
          <w:tcPr>
            <w:tcW w:w="12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7.2</w:t>
            </w:r>
          </w:p>
        </w:tc>
        <w:tc>
          <w:tcPr>
            <w:tcW w:w="9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Природа России</w:t>
            </w:r>
          </w:p>
        </w:tc>
      </w:tr>
      <w:tr w:rsidR="0078253E" w:rsidRPr="000D13D5" w:rsidTr="00F147F4">
        <w:trPr>
          <w:trHeight w:val="144"/>
        </w:trPr>
        <w:tc>
          <w:tcPr>
            <w:tcW w:w="12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7.2.1</w:t>
            </w:r>
          </w:p>
        </w:tc>
        <w:tc>
          <w:tcPr>
            <w:tcW w:w="9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Природные условия и ресурсы России. Природно-ресурсный капитал и экологический потенциал России. Минеральные ресурсы страны и проблемы их рационального использования. Основные ресурсные базы. </w:t>
            </w:r>
            <w:r w:rsidRPr="000D13D5">
              <w:rPr>
                <w:rFonts w:ascii="Times New Roman" w:hAnsi="Times New Roman"/>
                <w:sz w:val="24"/>
                <w:szCs w:val="24"/>
              </w:rPr>
              <w:t>Природные ресурсы суши и морей, омывающих Россию</w:t>
            </w:r>
          </w:p>
        </w:tc>
      </w:tr>
      <w:tr w:rsidR="0078253E" w:rsidRPr="00C54B84" w:rsidTr="00F147F4">
        <w:trPr>
          <w:trHeight w:val="144"/>
        </w:trPr>
        <w:tc>
          <w:tcPr>
            <w:tcW w:w="12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7.2.2</w:t>
            </w:r>
          </w:p>
        </w:tc>
        <w:tc>
          <w:tcPr>
            <w:tcW w:w="9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Геологическое строение, рельеф и полезные ископаемые. Основные этапы формирования земной коры на территории России. Основные тектонические структуры на территории России. Геохронологическая таблица. Основные формы рельефа</w:t>
            </w:r>
          </w:p>
        </w:tc>
      </w:tr>
      <w:tr w:rsidR="0078253E" w:rsidRPr="00C54B84" w:rsidTr="00F147F4">
        <w:trPr>
          <w:trHeight w:val="144"/>
        </w:trPr>
        <w:tc>
          <w:tcPr>
            <w:tcW w:w="12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7.2.3</w:t>
            </w:r>
          </w:p>
        </w:tc>
        <w:tc>
          <w:tcPr>
            <w:tcW w:w="9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Распределение температуры воздуха, атмосферных осадков по территории России. Коэффициент увлажнения. Климатические пояса и типы климатов России. Атмосферные фронты, циклоны и антициклоны</w:t>
            </w:r>
          </w:p>
        </w:tc>
      </w:tr>
      <w:tr w:rsidR="0078253E" w:rsidRPr="000D13D5" w:rsidTr="00F147F4">
        <w:trPr>
          <w:trHeight w:val="144"/>
        </w:trPr>
        <w:tc>
          <w:tcPr>
            <w:tcW w:w="12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7.2.4</w:t>
            </w:r>
          </w:p>
        </w:tc>
        <w:tc>
          <w:tcPr>
            <w:tcW w:w="9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Влияние климата на жизнь и хозяйственную деятельность населения. Наблюдаемые климатические изменения на территории России и их возможные следствия. </w:t>
            </w:r>
            <w:r w:rsidRPr="000D13D5">
              <w:rPr>
                <w:rFonts w:ascii="Times New Roman" w:hAnsi="Times New Roman"/>
                <w:sz w:val="24"/>
                <w:szCs w:val="24"/>
              </w:rPr>
              <w:t>Агроклиматические ресурсы. Опасные и неблагоприятные метеорологические явления</w:t>
            </w:r>
          </w:p>
        </w:tc>
      </w:tr>
      <w:tr w:rsidR="0078253E" w:rsidRPr="00C54B84" w:rsidTr="00F147F4">
        <w:trPr>
          <w:trHeight w:val="144"/>
        </w:trPr>
        <w:tc>
          <w:tcPr>
            <w:tcW w:w="12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7.2.5</w:t>
            </w:r>
          </w:p>
        </w:tc>
        <w:tc>
          <w:tcPr>
            <w:tcW w:w="9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Моря как аквальные природные комплексы. Реки России. Опасные гидрологические природные явления и их распространение по территории России. Крупнейшие озёра, их происхождение. Болота. Подземные воды. Ледники. Многолетняя мерзлота</w:t>
            </w:r>
          </w:p>
        </w:tc>
      </w:tr>
      <w:tr w:rsidR="0078253E" w:rsidRPr="00C54B84" w:rsidTr="00F147F4">
        <w:trPr>
          <w:trHeight w:val="144"/>
        </w:trPr>
        <w:tc>
          <w:tcPr>
            <w:tcW w:w="12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7.2.6</w:t>
            </w:r>
          </w:p>
        </w:tc>
        <w:tc>
          <w:tcPr>
            <w:tcW w:w="9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Почва. Основные зональные типы почв. Почвенные ресурсы России. Меры по сохранению плодородия почв</w:t>
            </w:r>
          </w:p>
        </w:tc>
      </w:tr>
      <w:tr w:rsidR="0078253E" w:rsidRPr="00C54B84" w:rsidTr="00F147F4">
        <w:trPr>
          <w:trHeight w:val="144"/>
        </w:trPr>
        <w:tc>
          <w:tcPr>
            <w:tcW w:w="12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7.2.7</w:t>
            </w:r>
          </w:p>
        </w:tc>
        <w:tc>
          <w:tcPr>
            <w:tcW w:w="9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Богатство растительного и животного мира России. Растения и животные, занесённые в Красную книгу России</w:t>
            </w:r>
          </w:p>
        </w:tc>
      </w:tr>
      <w:tr w:rsidR="0078253E" w:rsidRPr="00C54B84" w:rsidTr="00F147F4">
        <w:trPr>
          <w:trHeight w:val="144"/>
        </w:trPr>
        <w:tc>
          <w:tcPr>
            <w:tcW w:w="12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7.2.8</w:t>
            </w:r>
          </w:p>
        </w:tc>
        <w:tc>
          <w:tcPr>
            <w:tcW w:w="9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Природно-хозяйственные зоны России. Высотная поясность в горах на территории России. Природные ресурсы природно-хозяйственных зон и их использование, экологические проблемы</w:t>
            </w:r>
          </w:p>
        </w:tc>
      </w:tr>
      <w:tr w:rsidR="0078253E" w:rsidRPr="000D13D5" w:rsidTr="00F147F4">
        <w:trPr>
          <w:trHeight w:val="144"/>
        </w:trPr>
        <w:tc>
          <w:tcPr>
            <w:tcW w:w="12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7.3</w:t>
            </w:r>
          </w:p>
        </w:tc>
        <w:tc>
          <w:tcPr>
            <w:tcW w:w="9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Население России</w:t>
            </w:r>
          </w:p>
        </w:tc>
      </w:tr>
      <w:tr w:rsidR="0078253E" w:rsidRPr="000D13D5" w:rsidTr="00F147F4">
        <w:trPr>
          <w:trHeight w:val="144"/>
        </w:trPr>
        <w:tc>
          <w:tcPr>
            <w:tcW w:w="12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7.3.1</w:t>
            </w:r>
          </w:p>
        </w:tc>
        <w:tc>
          <w:tcPr>
            <w:tcW w:w="9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Численность населения России. Геодемографическое положение России. </w:t>
            </w:r>
            <w:r w:rsidRPr="000D13D5">
              <w:rPr>
                <w:rFonts w:ascii="Times New Roman" w:hAnsi="Times New Roman"/>
                <w:sz w:val="24"/>
                <w:szCs w:val="24"/>
              </w:rPr>
              <w:t>Рождаемость, смертность, естественный прирост населения России</w:t>
            </w:r>
          </w:p>
        </w:tc>
      </w:tr>
      <w:tr w:rsidR="0078253E" w:rsidRPr="000D13D5" w:rsidTr="00F147F4">
        <w:trPr>
          <w:trHeight w:val="144"/>
        </w:trPr>
        <w:tc>
          <w:tcPr>
            <w:tcW w:w="12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7.3.2</w:t>
            </w:r>
          </w:p>
        </w:tc>
        <w:tc>
          <w:tcPr>
            <w:tcW w:w="9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Миграции населения. Миграционный прирост населения. </w:t>
            </w:r>
            <w:r w:rsidRPr="000D13D5">
              <w:rPr>
                <w:rFonts w:ascii="Times New Roman" w:hAnsi="Times New Roman"/>
                <w:sz w:val="24"/>
                <w:szCs w:val="24"/>
              </w:rPr>
              <w:t>Общий прирост населения</w:t>
            </w:r>
          </w:p>
        </w:tc>
      </w:tr>
      <w:tr w:rsidR="0078253E" w:rsidRPr="00C54B84" w:rsidTr="00F147F4">
        <w:trPr>
          <w:trHeight w:val="144"/>
        </w:trPr>
        <w:tc>
          <w:tcPr>
            <w:tcW w:w="12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7.3.3</w:t>
            </w:r>
          </w:p>
        </w:tc>
        <w:tc>
          <w:tcPr>
            <w:tcW w:w="9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Географические особенности размещения населения. Основная полоса расселения</w:t>
            </w:r>
          </w:p>
        </w:tc>
      </w:tr>
      <w:tr w:rsidR="0078253E" w:rsidRPr="000D13D5" w:rsidTr="00F147F4">
        <w:trPr>
          <w:trHeight w:val="144"/>
        </w:trPr>
        <w:tc>
          <w:tcPr>
            <w:tcW w:w="12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7.3.4</w:t>
            </w:r>
          </w:p>
        </w:tc>
        <w:tc>
          <w:tcPr>
            <w:tcW w:w="9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Городское и сельское население. Виды городских и сельских населённых пунктов. </w:t>
            </w:r>
            <w:r w:rsidRPr="000D13D5">
              <w:rPr>
                <w:rFonts w:ascii="Times New Roman" w:hAnsi="Times New Roman"/>
                <w:sz w:val="24"/>
                <w:szCs w:val="24"/>
              </w:rPr>
              <w:t>Урбанизация в России. Крупнейшие города и городские агломерации</w:t>
            </w:r>
          </w:p>
        </w:tc>
      </w:tr>
      <w:tr w:rsidR="0078253E" w:rsidRPr="00C54B84" w:rsidTr="00F147F4">
        <w:trPr>
          <w:trHeight w:val="144"/>
        </w:trPr>
        <w:tc>
          <w:tcPr>
            <w:tcW w:w="12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7.3.5</w:t>
            </w:r>
          </w:p>
        </w:tc>
        <w:tc>
          <w:tcPr>
            <w:tcW w:w="9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Народы и религии России. Языковая классификация народов России. Крупнейшие народы России и их расселение</w:t>
            </w:r>
          </w:p>
        </w:tc>
      </w:tr>
      <w:tr w:rsidR="0078253E" w:rsidRPr="00C54B84" w:rsidTr="00F147F4">
        <w:trPr>
          <w:trHeight w:val="144"/>
        </w:trPr>
        <w:tc>
          <w:tcPr>
            <w:tcW w:w="12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7.3.6</w:t>
            </w:r>
          </w:p>
        </w:tc>
        <w:tc>
          <w:tcPr>
            <w:tcW w:w="9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Половозрастная структура населения России в географических районах и субъектах Российской Федерации и факторы, её определяющие</w:t>
            </w:r>
          </w:p>
        </w:tc>
      </w:tr>
      <w:tr w:rsidR="0078253E" w:rsidRPr="00C54B84" w:rsidTr="00F147F4">
        <w:trPr>
          <w:trHeight w:val="144"/>
        </w:trPr>
        <w:tc>
          <w:tcPr>
            <w:tcW w:w="12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7.3.7</w:t>
            </w:r>
          </w:p>
        </w:tc>
        <w:tc>
          <w:tcPr>
            <w:tcW w:w="9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Человеческий капитал России. Трудовые ресурсы, рабочая сила. Географические различия в уровне занятости населения России и факторы, их определяющие</w:t>
            </w:r>
          </w:p>
        </w:tc>
      </w:tr>
      <w:tr w:rsidR="0078253E" w:rsidRPr="00C54B84" w:rsidTr="00F147F4">
        <w:trPr>
          <w:trHeight w:val="144"/>
        </w:trPr>
        <w:tc>
          <w:tcPr>
            <w:tcW w:w="12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7.3.8</w:t>
            </w:r>
          </w:p>
        </w:tc>
        <w:tc>
          <w:tcPr>
            <w:tcW w:w="9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Качество населения и показатели, характеризующие его. ИЧР и его географические различия</w:t>
            </w:r>
          </w:p>
        </w:tc>
      </w:tr>
      <w:tr w:rsidR="0078253E" w:rsidRPr="000D13D5" w:rsidTr="00F147F4">
        <w:trPr>
          <w:trHeight w:val="144"/>
        </w:trPr>
        <w:tc>
          <w:tcPr>
            <w:tcW w:w="12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7.4</w:t>
            </w:r>
          </w:p>
        </w:tc>
        <w:tc>
          <w:tcPr>
            <w:tcW w:w="9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Хозяйство России</w:t>
            </w:r>
          </w:p>
        </w:tc>
      </w:tr>
      <w:tr w:rsidR="0078253E" w:rsidRPr="00C54B84" w:rsidTr="00F147F4">
        <w:trPr>
          <w:trHeight w:val="144"/>
        </w:trPr>
        <w:tc>
          <w:tcPr>
            <w:tcW w:w="12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7.4.1</w:t>
            </w:r>
          </w:p>
        </w:tc>
        <w:tc>
          <w:tcPr>
            <w:tcW w:w="9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Важнейшие межотраслевые комплексы и отрасли. Отраслевая, функциональная и территориальная структуры хозяйства страны, факторы их формирования и развития. Факторы производства. Условия и факторы развития и размещения хозяйства. ВВП и ВРП как показатели уровня развития страны и регионов </w:t>
            </w:r>
          </w:p>
        </w:tc>
      </w:tr>
      <w:tr w:rsidR="0078253E" w:rsidRPr="000D13D5" w:rsidTr="00F147F4">
        <w:trPr>
          <w:trHeight w:val="144"/>
        </w:trPr>
        <w:tc>
          <w:tcPr>
            <w:tcW w:w="12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7.4.2</w:t>
            </w:r>
          </w:p>
        </w:tc>
        <w:tc>
          <w:tcPr>
            <w:tcW w:w="9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 xml:space="preserve">Топливно-энергетический комплекс (ТЭК) </w:t>
            </w:r>
          </w:p>
        </w:tc>
      </w:tr>
      <w:tr w:rsidR="0078253E" w:rsidRPr="000D13D5" w:rsidTr="00F147F4">
        <w:trPr>
          <w:trHeight w:val="144"/>
        </w:trPr>
        <w:tc>
          <w:tcPr>
            <w:tcW w:w="12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7.4.3</w:t>
            </w:r>
          </w:p>
        </w:tc>
        <w:tc>
          <w:tcPr>
            <w:tcW w:w="9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Металлургический комплекс</w:t>
            </w:r>
          </w:p>
        </w:tc>
      </w:tr>
      <w:tr w:rsidR="0078253E" w:rsidRPr="000D13D5" w:rsidTr="00F147F4">
        <w:trPr>
          <w:trHeight w:val="144"/>
        </w:trPr>
        <w:tc>
          <w:tcPr>
            <w:tcW w:w="12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7.4.4</w:t>
            </w:r>
          </w:p>
        </w:tc>
        <w:tc>
          <w:tcPr>
            <w:tcW w:w="9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 xml:space="preserve">Машиностроительный комплекс </w:t>
            </w:r>
          </w:p>
        </w:tc>
      </w:tr>
      <w:tr w:rsidR="0078253E" w:rsidRPr="000D13D5" w:rsidTr="00F147F4">
        <w:trPr>
          <w:trHeight w:val="144"/>
        </w:trPr>
        <w:tc>
          <w:tcPr>
            <w:tcW w:w="12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7.4.5</w:t>
            </w:r>
          </w:p>
        </w:tc>
        <w:tc>
          <w:tcPr>
            <w:tcW w:w="9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Химико-лесной комплекс</w:t>
            </w:r>
          </w:p>
        </w:tc>
      </w:tr>
      <w:tr w:rsidR="0078253E" w:rsidRPr="000D13D5" w:rsidTr="00F147F4">
        <w:trPr>
          <w:trHeight w:val="144"/>
        </w:trPr>
        <w:tc>
          <w:tcPr>
            <w:tcW w:w="12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7.4.6</w:t>
            </w:r>
          </w:p>
        </w:tc>
        <w:tc>
          <w:tcPr>
            <w:tcW w:w="9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 xml:space="preserve">Агропромышленный комплекс (АПК) </w:t>
            </w:r>
          </w:p>
        </w:tc>
      </w:tr>
      <w:tr w:rsidR="0078253E" w:rsidRPr="000D13D5" w:rsidTr="00F147F4">
        <w:trPr>
          <w:trHeight w:val="144"/>
        </w:trPr>
        <w:tc>
          <w:tcPr>
            <w:tcW w:w="12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7.4.7</w:t>
            </w:r>
          </w:p>
        </w:tc>
        <w:tc>
          <w:tcPr>
            <w:tcW w:w="9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Инфраструктурный комплекс</w:t>
            </w:r>
          </w:p>
        </w:tc>
      </w:tr>
      <w:tr w:rsidR="0078253E" w:rsidRPr="000D13D5" w:rsidTr="00F147F4">
        <w:trPr>
          <w:trHeight w:val="144"/>
        </w:trPr>
        <w:tc>
          <w:tcPr>
            <w:tcW w:w="12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7.5</w:t>
            </w:r>
          </w:p>
        </w:tc>
        <w:tc>
          <w:tcPr>
            <w:tcW w:w="9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Регионы России</w:t>
            </w:r>
          </w:p>
        </w:tc>
      </w:tr>
      <w:tr w:rsidR="0078253E" w:rsidRPr="00C54B84" w:rsidTr="00F147F4">
        <w:trPr>
          <w:trHeight w:val="144"/>
        </w:trPr>
        <w:tc>
          <w:tcPr>
            <w:tcW w:w="12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7.5.1</w:t>
            </w:r>
          </w:p>
        </w:tc>
        <w:tc>
          <w:tcPr>
            <w:tcW w:w="9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Западный макрорегион (Европейская часть) России. 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w:t>
            </w:r>
          </w:p>
        </w:tc>
      </w:tr>
      <w:tr w:rsidR="0078253E" w:rsidRPr="00C54B84" w:rsidTr="00F147F4">
        <w:trPr>
          <w:trHeight w:val="144"/>
        </w:trPr>
        <w:tc>
          <w:tcPr>
            <w:tcW w:w="12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7.5.2</w:t>
            </w:r>
          </w:p>
        </w:tc>
        <w:tc>
          <w:tcPr>
            <w:tcW w:w="9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Восточный макрорегион (Азиатская часть) России. Географические особенности географических районов: Сибирь и Дальний Восток </w:t>
            </w:r>
          </w:p>
        </w:tc>
      </w:tr>
      <w:tr w:rsidR="0078253E" w:rsidRPr="000D13D5" w:rsidTr="00F147F4">
        <w:trPr>
          <w:trHeight w:val="144"/>
        </w:trPr>
        <w:tc>
          <w:tcPr>
            <w:tcW w:w="12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7.6</w:t>
            </w:r>
          </w:p>
        </w:tc>
        <w:tc>
          <w:tcPr>
            <w:tcW w:w="9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Россия в современном мире</w:t>
            </w:r>
          </w:p>
        </w:tc>
      </w:tr>
      <w:tr w:rsidR="0078253E" w:rsidRPr="00C54B84" w:rsidTr="00F147F4">
        <w:trPr>
          <w:trHeight w:val="144"/>
        </w:trPr>
        <w:tc>
          <w:tcPr>
            <w:tcW w:w="12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7.6.1</w:t>
            </w:r>
          </w:p>
        </w:tc>
        <w:tc>
          <w:tcPr>
            <w:tcW w:w="9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Россия в системе международного географического разделения труда</w:t>
            </w:r>
          </w:p>
        </w:tc>
      </w:tr>
      <w:tr w:rsidR="0078253E" w:rsidRPr="00C54B84" w:rsidTr="00F147F4">
        <w:trPr>
          <w:trHeight w:val="144"/>
        </w:trPr>
        <w:tc>
          <w:tcPr>
            <w:tcW w:w="12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rPr>
            </w:pPr>
            <w:r w:rsidRPr="000D13D5">
              <w:rPr>
                <w:rFonts w:ascii="Times New Roman" w:hAnsi="Times New Roman"/>
                <w:sz w:val="24"/>
                <w:szCs w:val="24"/>
              </w:rPr>
              <w:t>7.6.2</w:t>
            </w:r>
          </w:p>
        </w:tc>
        <w:tc>
          <w:tcPr>
            <w:tcW w:w="9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253E" w:rsidRPr="000D13D5" w:rsidRDefault="0078253E"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Объекты Всемирного природного и культурного наследия ЮНЕСКО на территории России</w:t>
            </w:r>
          </w:p>
        </w:tc>
      </w:tr>
    </w:tbl>
    <w:p w:rsidR="00F147F4" w:rsidRPr="000D13D5" w:rsidRDefault="00F147F4" w:rsidP="00F56010">
      <w:pPr>
        <w:spacing w:after="0" w:line="240" w:lineRule="atLeast"/>
        <w:rPr>
          <w:rFonts w:ascii="Times New Roman" w:hAnsi="Times New Roman"/>
          <w:sz w:val="24"/>
          <w:szCs w:val="24"/>
          <w:lang w:val="ru-RU"/>
        </w:rPr>
      </w:pPr>
      <w:bookmarkStart w:id="114" w:name="block-51413307"/>
    </w:p>
    <w:p w:rsidR="00F147F4" w:rsidRPr="000D13D5" w:rsidRDefault="00F147F4" w:rsidP="00F56010">
      <w:pPr>
        <w:spacing w:after="0" w:line="240" w:lineRule="atLeast"/>
        <w:rPr>
          <w:rFonts w:ascii="Times New Roman" w:hAnsi="Times New Roman"/>
          <w:sz w:val="24"/>
          <w:szCs w:val="24"/>
          <w:lang w:val="ru-RU"/>
        </w:rPr>
      </w:pPr>
    </w:p>
    <w:p w:rsidR="00F147F4" w:rsidRDefault="00F147F4" w:rsidP="00F56010">
      <w:pPr>
        <w:spacing w:after="0" w:line="240" w:lineRule="atLeast"/>
        <w:rPr>
          <w:rFonts w:ascii="Times New Roman" w:hAnsi="Times New Roman"/>
          <w:sz w:val="24"/>
          <w:szCs w:val="24"/>
          <w:lang w:val="ru-RU"/>
        </w:rPr>
      </w:pPr>
    </w:p>
    <w:p w:rsidR="00C54B84" w:rsidRDefault="00C54B84" w:rsidP="00F56010">
      <w:pPr>
        <w:spacing w:after="0" w:line="240" w:lineRule="atLeast"/>
        <w:rPr>
          <w:rFonts w:ascii="Times New Roman" w:hAnsi="Times New Roman"/>
          <w:sz w:val="24"/>
          <w:szCs w:val="24"/>
          <w:lang w:val="ru-RU"/>
        </w:rPr>
      </w:pPr>
    </w:p>
    <w:p w:rsidR="00C54B84" w:rsidRDefault="00C54B84" w:rsidP="00F56010">
      <w:pPr>
        <w:spacing w:after="0" w:line="240" w:lineRule="atLeast"/>
        <w:rPr>
          <w:rFonts w:ascii="Times New Roman" w:hAnsi="Times New Roman"/>
          <w:sz w:val="24"/>
          <w:szCs w:val="24"/>
          <w:lang w:val="ru-RU"/>
        </w:rPr>
      </w:pPr>
    </w:p>
    <w:p w:rsidR="00C54B84" w:rsidRDefault="00C54B84" w:rsidP="00F56010">
      <w:pPr>
        <w:spacing w:after="0" w:line="240" w:lineRule="atLeast"/>
        <w:rPr>
          <w:rFonts w:ascii="Times New Roman" w:hAnsi="Times New Roman"/>
          <w:sz w:val="24"/>
          <w:szCs w:val="24"/>
          <w:lang w:val="ru-RU"/>
        </w:rPr>
      </w:pPr>
    </w:p>
    <w:p w:rsidR="00C54B84" w:rsidRDefault="00C54B84" w:rsidP="00F56010">
      <w:pPr>
        <w:spacing w:after="0" w:line="240" w:lineRule="atLeast"/>
        <w:rPr>
          <w:rFonts w:ascii="Times New Roman" w:hAnsi="Times New Roman"/>
          <w:sz w:val="24"/>
          <w:szCs w:val="24"/>
          <w:lang w:val="ru-RU"/>
        </w:rPr>
      </w:pPr>
    </w:p>
    <w:p w:rsidR="00C54B84" w:rsidRDefault="00C54B84" w:rsidP="00F56010">
      <w:pPr>
        <w:spacing w:after="0" w:line="240" w:lineRule="atLeast"/>
        <w:rPr>
          <w:rFonts w:ascii="Times New Roman" w:hAnsi="Times New Roman"/>
          <w:sz w:val="24"/>
          <w:szCs w:val="24"/>
          <w:lang w:val="ru-RU"/>
        </w:rPr>
      </w:pPr>
    </w:p>
    <w:p w:rsidR="00C54B84" w:rsidRDefault="00C54B84" w:rsidP="00F56010">
      <w:pPr>
        <w:spacing w:after="0" w:line="240" w:lineRule="atLeast"/>
        <w:rPr>
          <w:rFonts w:ascii="Times New Roman" w:hAnsi="Times New Roman"/>
          <w:sz w:val="24"/>
          <w:szCs w:val="24"/>
          <w:lang w:val="ru-RU"/>
        </w:rPr>
      </w:pPr>
    </w:p>
    <w:p w:rsidR="00C54B84" w:rsidRDefault="00C54B84" w:rsidP="00F56010">
      <w:pPr>
        <w:spacing w:after="0" w:line="240" w:lineRule="atLeast"/>
        <w:rPr>
          <w:rFonts w:ascii="Times New Roman" w:hAnsi="Times New Roman"/>
          <w:sz w:val="24"/>
          <w:szCs w:val="24"/>
          <w:lang w:val="ru-RU"/>
        </w:rPr>
      </w:pPr>
    </w:p>
    <w:p w:rsidR="00C54B84" w:rsidRDefault="00C54B84" w:rsidP="00F56010">
      <w:pPr>
        <w:spacing w:after="0" w:line="240" w:lineRule="atLeast"/>
        <w:rPr>
          <w:rFonts w:ascii="Times New Roman" w:hAnsi="Times New Roman"/>
          <w:sz w:val="24"/>
          <w:szCs w:val="24"/>
          <w:lang w:val="ru-RU"/>
        </w:rPr>
      </w:pPr>
    </w:p>
    <w:p w:rsidR="00C54B84" w:rsidRPr="000D13D5" w:rsidRDefault="00C54B84" w:rsidP="00F56010">
      <w:pPr>
        <w:spacing w:after="0" w:line="240" w:lineRule="atLeast"/>
        <w:rPr>
          <w:rFonts w:ascii="Times New Roman" w:hAnsi="Times New Roman"/>
          <w:sz w:val="24"/>
          <w:szCs w:val="24"/>
          <w:lang w:val="ru-RU"/>
        </w:rPr>
      </w:pPr>
    </w:p>
    <w:p w:rsidR="00F147F4" w:rsidRPr="000D13D5" w:rsidRDefault="00F147F4" w:rsidP="00F56010">
      <w:pPr>
        <w:spacing w:after="0" w:line="240" w:lineRule="atLeast"/>
        <w:rPr>
          <w:rFonts w:ascii="Times New Roman" w:hAnsi="Times New Roman"/>
          <w:sz w:val="24"/>
          <w:szCs w:val="24"/>
          <w:lang w:val="ru-RU"/>
        </w:rPr>
      </w:pPr>
    </w:p>
    <w:p w:rsidR="00F147F4" w:rsidRPr="000D13D5" w:rsidRDefault="00F147F4" w:rsidP="00F56010">
      <w:pPr>
        <w:spacing w:after="0" w:line="240" w:lineRule="atLeast"/>
        <w:rPr>
          <w:rFonts w:ascii="Times New Roman" w:hAnsi="Times New Roman"/>
          <w:sz w:val="24"/>
          <w:szCs w:val="24"/>
          <w:lang w:val="ru-RU"/>
        </w:rPr>
      </w:pPr>
      <w:bookmarkStart w:id="115" w:name="_Toc204610648"/>
      <w:bookmarkStart w:id="116" w:name="_Toc205375862"/>
      <w:bookmarkStart w:id="117" w:name="_Toc205375922"/>
      <w:bookmarkStart w:id="118" w:name="block-51413299"/>
      <w:r w:rsidRPr="000D13D5">
        <w:rPr>
          <w:rFonts w:ascii="Times New Roman" w:hAnsi="Times New Roman"/>
          <w:sz w:val="24"/>
          <w:szCs w:val="24"/>
          <w:lang w:val="ru-RU"/>
        </w:rPr>
        <w:lastRenderedPageBreak/>
        <w:t>РАБОЧАЯ ПРОГРАММА УЧЕБНОГО ПРЕДМЕТА «ИНОСТРАННЫЙ ЯЗЫК» (АНГЛИЙСКИЙ)</w:t>
      </w:r>
      <w:bookmarkEnd w:id="115"/>
      <w:bookmarkEnd w:id="116"/>
      <w:bookmarkEnd w:id="117"/>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1.ПОЯСНИТЕЛЬНАЯ ЗАПИСКА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Целью иноязычного образования является формирование коммуникативной компетенции обучающихся в единстве таких её составляющих, как:</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sidRPr="000D13D5">
        <w:rPr>
          <w:rFonts w:ascii="Times New Roman" w:hAnsi="Times New Roman"/>
          <w:sz w:val="24"/>
          <w:szCs w:val="24"/>
        </w:rPr>
        <w:t>c</w:t>
      </w:r>
      <w:r w:rsidRPr="000D13D5">
        <w:rPr>
          <w:rFonts w:ascii="Times New Roman" w:hAnsi="Times New Roman"/>
          <w:sz w:val="24"/>
          <w:szCs w:val="24"/>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w:t>
      </w:r>
      <w:r w:rsidRPr="000D13D5">
        <w:rPr>
          <w:rFonts w:ascii="Times New Roman" w:hAnsi="Times New Roman"/>
          <w:sz w:val="24"/>
          <w:szCs w:val="24"/>
          <w:lang w:val="ru-RU"/>
        </w:rPr>
        <w:lastRenderedPageBreak/>
        <w:t>классы), формирование умения представлять свою страну, её культуру в условиях межкультурного общения;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свою страну, её культуру в условиях межкультурного общения;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F147F4" w:rsidRPr="000D13D5" w:rsidRDefault="00F147F4" w:rsidP="00F56010">
      <w:pPr>
        <w:spacing w:after="0" w:line="240" w:lineRule="atLeast"/>
        <w:rPr>
          <w:rFonts w:ascii="Times New Roman" w:hAnsi="Times New Roman"/>
          <w:sz w:val="24"/>
          <w:szCs w:val="24"/>
          <w:lang w:val="ru-RU"/>
        </w:rPr>
      </w:pPr>
      <w:bookmarkStart w:id="119" w:name="6aa83e48-2cda-48be-be58-b7f32ebffe8c"/>
      <w:r w:rsidRPr="000D13D5">
        <w:rPr>
          <w:rFonts w:ascii="Times New Roman" w:hAnsi="Times New Roman"/>
          <w:sz w:val="24"/>
          <w:szCs w:val="24"/>
          <w:lang w:val="ru-RU"/>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bookmarkEnd w:id="119"/>
    </w:p>
    <w:p w:rsidR="00F147F4" w:rsidRPr="000D13D5" w:rsidRDefault="00F147F4" w:rsidP="00F56010">
      <w:pPr>
        <w:spacing w:after="0" w:line="240" w:lineRule="atLeast"/>
        <w:rPr>
          <w:rFonts w:ascii="Times New Roman" w:hAnsi="Times New Roman"/>
          <w:sz w:val="24"/>
          <w:szCs w:val="24"/>
          <w:lang w:val="ru-RU"/>
        </w:rPr>
      </w:pPr>
      <w:bookmarkStart w:id="120" w:name="block-51413300"/>
      <w:bookmarkEnd w:id="118"/>
      <w:r w:rsidRPr="000D13D5">
        <w:rPr>
          <w:rFonts w:ascii="Times New Roman" w:hAnsi="Times New Roman"/>
          <w:sz w:val="24"/>
          <w:szCs w:val="24"/>
          <w:lang w:val="ru-RU"/>
        </w:rPr>
        <w:t>2.СОДЕРЖАНИЕ ОБУЧЕНИЯ</w:t>
      </w:r>
    </w:p>
    <w:p w:rsidR="00F147F4" w:rsidRPr="000D13D5" w:rsidRDefault="00F147F4" w:rsidP="00F56010">
      <w:pPr>
        <w:spacing w:after="0" w:line="240" w:lineRule="atLeast"/>
        <w:rPr>
          <w:rFonts w:ascii="Times New Roman" w:hAnsi="Times New Roman"/>
          <w:sz w:val="24"/>
          <w:szCs w:val="24"/>
          <w:lang w:val="ru-RU"/>
        </w:rPr>
      </w:pP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5 КЛАСС</w:t>
      </w:r>
    </w:p>
    <w:p w:rsidR="00F147F4" w:rsidRPr="000D13D5" w:rsidRDefault="00F147F4" w:rsidP="00F56010">
      <w:pPr>
        <w:spacing w:after="0" w:line="240" w:lineRule="atLeast"/>
        <w:rPr>
          <w:rFonts w:ascii="Times New Roman" w:hAnsi="Times New Roman"/>
          <w:sz w:val="24"/>
          <w:szCs w:val="24"/>
          <w:lang w:val="ru-RU"/>
        </w:rPr>
      </w:pP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Коммуникативные умения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Моя семья. Мои друзья. Семейные праздники: день рождения, Новый год.</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Внешность и характер человека (литературного персонажа).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Досуг и увлечения (хобби) современного подростка (чтение, кино, спорт).</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Здоровый образ жизни: режим труда и отдыха, здоровое питание.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Покупки: одежда, обувь и продукты питания.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Школа, школьная жизнь, школьная форма, изучаемые предметы. Переписка с иностранными сверстниками.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Каникулы в различное время года. Виды отдыха.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Природа: дикие и домашние животные. Погода.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Родной город (село). Транспорт.</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Выдающиеся люди родной страны и страны (стран) изучаемого языка: писатели, поэты.</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Говорение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Развитие коммуникативных умений диалогической речи на базе умений, сформированных на уровне начального общего образования: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w:t>
      </w:r>
      <w:r w:rsidRPr="000D13D5">
        <w:rPr>
          <w:rFonts w:ascii="Times New Roman" w:hAnsi="Times New Roman"/>
          <w:sz w:val="24"/>
          <w:szCs w:val="24"/>
          <w:lang w:val="ru-RU"/>
        </w:rPr>
        <w:lastRenderedPageBreak/>
        <w:t>вежливо соглашаться (не соглашаться) на предложение собеседника;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диалог-расспрос: сообщать фактическую информацию, отвечая на вопросы разных видов; запрашивать интересующую информацию.</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Объём диалога – до 5 реплик со стороны каждого собеседника.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Развитие коммуникативных умений монологической речи на базе умений, сформированных на уровне начального общего образования: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повествование (сообщение);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изложение (пересказ) основного содержания прочитанного текста;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краткое изложение результатов выполненной проектной работы.</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Объём монологического высказывания – 5–6 фраз.</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Аудирование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Развитие коммуникативных умений аудирования на базе умений, сформированных на уровне начального общего образования: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Время звучания текста (текстов) для аудирования – до 1 минуты.</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Смысловое чтение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Чтение с пониманием запрашиваемой информации предполагает умение находить в прочитанном тексте и понимать запрашиваемую информацию, представленную в </w:t>
      </w:r>
      <w:r w:rsidRPr="000D13D5">
        <w:rPr>
          <w:rFonts w:ascii="Times New Roman" w:hAnsi="Times New Roman"/>
          <w:sz w:val="24"/>
          <w:szCs w:val="24"/>
          <w:lang w:val="ru-RU"/>
        </w:rPr>
        <w:lastRenderedPageBreak/>
        <w:t>эксплицитной (явной) форме.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Чтение несплошных текстов (таблиц) и понимание представленной в них информации.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Объём текста (текстов) для чтения – 180–200 слов.</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Письменная речь</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Развитие умений письменной речи на базе умений, сформированных на уровне начального общего образования: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написание коротких поздравлений с праздниками (с Новым годом, Рождеством, днём рождения);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Языковые знания и умения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Фонетическая сторона речи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Объём текста для чтения вслух – до 90 слов.</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Графика, орфография и пунктуация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Правильное написание изученных слов.</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Лексическая сторона речи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Основные способы словообразования: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аффиксация: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образование имён существительных при помощи суффиксов -</w:t>
      </w:r>
      <w:r w:rsidRPr="000D13D5">
        <w:rPr>
          <w:rFonts w:ascii="Times New Roman" w:hAnsi="Times New Roman"/>
          <w:sz w:val="24"/>
          <w:szCs w:val="24"/>
        </w:rPr>
        <w:t>er</w:t>
      </w:r>
      <w:r w:rsidRPr="000D13D5">
        <w:rPr>
          <w:rFonts w:ascii="Times New Roman" w:hAnsi="Times New Roman"/>
          <w:sz w:val="24"/>
          <w:szCs w:val="24"/>
          <w:lang w:val="ru-RU"/>
        </w:rPr>
        <w:t>/-</w:t>
      </w:r>
      <w:r w:rsidRPr="000D13D5">
        <w:rPr>
          <w:rFonts w:ascii="Times New Roman" w:hAnsi="Times New Roman"/>
          <w:sz w:val="24"/>
          <w:szCs w:val="24"/>
        </w:rPr>
        <w:t>or</w:t>
      </w:r>
      <w:r w:rsidRPr="000D13D5">
        <w:rPr>
          <w:rFonts w:ascii="Times New Roman" w:hAnsi="Times New Roman"/>
          <w:sz w:val="24"/>
          <w:szCs w:val="24"/>
          <w:lang w:val="ru-RU"/>
        </w:rPr>
        <w:t xml:space="preserve"> (</w:t>
      </w:r>
      <w:r w:rsidRPr="000D13D5">
        <w:rPr>
          <w:rFonts w:ascii="Times New Roman" w:hAnsi="Times New Roman"/>
          <w:sz w:val="24"/>
          <w:szCs w:val="24"/>
        </w:rPr>
        <w:t>teacher</w:t>
      </w:r>
      <w:r w:rsidRPr="000D13D5">
        <w:rPr>
          <w:rFonts w:ascii="Times New Roman" w:hAnsi="Times New Roman"/>
          <w:sz w:val="24"/>
          <w:szCs w:val="24"/>
          <w:lang w:val="ru-RU"/>
        </w:rPr>
        <w:t>/</w:t>
      </w:r>
      <w:r w:rsidRPr="000D13D5">
        <w:rPr>
          <w:rFonts w:ascii="Times New Roman" w:hAnsi="Times New Roman"/>
          <w:sz w:val="24"/>
          <w:szCs w:val="24"/>
        </w:rPr>
        <w:t>visitor</w:t>
      </w:r>
      <w:r w:rsidRPr="000D13D5">
        <w:rPr>
          <w:rFonts w:ascii="Times New Roman" w:hAnsi="Times New Roman"/>
          <w:sz w:val="24"/>
          <w:szCs w:val="24"/>
          <w:lang w:val="ru-RU"/>
        </w:rPr>
        <w:t>), -</w:t>
      </w:r>
      <w:r w:rsidRPr="000D13D5">
        <w:rPr>
          <w:rFonts w:ascii="Times New Roman" w:hAnsi="Times New Roman"/>
          <w:sz w:val="24"/>
          <w:szCs w:val="24"/>
        </w:rPr>
        <w:t>ist</w:t>
      </w:r>
      <w:r w:rsidRPr="000D13D5">
        <w:rPr>
          <w:rFonts w:ascii="Times New Roman" w:hAnsi="Times New Roman"/>
          <w:sz w:val="24"/>
          <w:szCs w:val="24"/>
          <w:lang w:val="ru-RU"/>
        </w:rPr>
        <w:t xml:space="preserve"> (</w:t>
      </w:r>
      <w:r w:rsidRPr="000D13D5">
        <w:rPr>
          <w:rFonts w:ascii="Times New Roman" w:hAnsi="Times New Roman"/>
          <w:sz w:val="24"/>
          <w:szCs w:val="24"/>
        </w:rPr>
        <w:t>scientist</w:t>
      </w:r>
      <w:r w:rsidRPr="000D13D5">
        <w:rPr>
          <w:rFonts w:ascii="Times New Roman" w:hAnsi="Times New Roman"/>
          <w:sz w:val="24"/>
          <w:szCs w:val="24"/>
          <w:lang w:val="ru-RU"/>
        </w:rPr>
        <w:t xml:space="preserve">, </w:t>
      </w:r>
      <w:r w:rsidRPr="000D13D5">
        <w:rPr>
          <w:rFonts w:ascii="Times New Roman" w:hAnsi="Times New Roman"/>
          <w:sz w:val="24"/>
          <w:szCs w:val="24"/>
        </w:rPr>
        <w:t>tourist</w:t>
      </w:r>
      <w:r w:rsidRPr="000D13D5">
        <w:rPr>
          <w:rFonts w:ascii="Times New Roman" w:hAnsi="Times New Roman"/>
          <w:sz w:val="24"/>
          <w:szCs w:val="24"/>
          <w:lang w:val="ru-RU"/>
        </w:rPr>
        <w:t>), -</w:t>
      </w:r>
      <w:r w:rsidRPr="000D13D5">
        <w:rPr>
          <w:rFonts w:ascii="Times New Roman" w:hAnsi="Times New Roman"/>
          <w:sz w:val="24"/>
          <w:szCs w:val="24"/>
        </w:rPr>
        <w:t>sion</w:t>
      </w:r>
      <w:r w:rsidRPr="000D13D5">
        <w:rPr>
          <w:rFonts w:ascii="Times New Roman" w:hAnsi="Times New Roman"/>
          <w:sz w:val="24"/>
          <w:szCs w:val="24"/>
          <w:lang w:val="ru-RU"/>
        </w:rPr>
        <w:t>/-</w:t>
      </w:r>
      <w:r w:rsidRPr="000D13D5">
        <w:rPr>
          <w:rFonts w:ascii="Times New Roman" w:hAnsi="Times New Roman"/>
          <w:sz w:val="24"/>
          <w:szCs w:val="24"/>
        </w:rPr>
        <w:t>tion</w:t>
      </w:r>
      <w:r w:rsidRPr="000D13D5">
        <w:rPr>
          <w:rFonts w:ascii="Times New Roman" w:hAnsi="Times New Roman"/>
          <w:sz w:val="24"/>
          <w:szCs w:val="24"/>
          <w:lang w:val="ru-RU"/>
        </w:rPr>
        <w:t xml:space="preserve"> (</w:t>
      </w:r>
      <w:r w:rsidRPr="000D13D5">
        <w:rPr>
          <w:rFonts w:ascii="Times New Roman" w:hAnsi="Times New Roman"/>
          <w:sz w:val="24"/>
          <w:szCs w:val="24"/>
        </w:rPr>
        <w:t>discussion</w:t>
      </w:r>
      <w:r w:rsidRPr="000D13D5">
        <w:rPr>
          <w:rFonts w:ascii="Times New Roman" w:hAnsi="Times New Roman"/>
          <w:sz w:val="24"/>
          <w:szCs w:val="24"/>
          <w:lang w:val="ru-RU"/>
        </w:rPr>
        <w:t>/</w:t>
      </w:r>
      <w:r w:rsidRPr="000D13D5">
        <w:rPr>
          <w:rFonts w:ascii="Times New Roman" w:hAnsi="Times New Roman"/>
          <w:sz w:val="24"/>
          <w:szCs w:val="24"/>
        </w:rPr>
        <w:t>invitation</w:t>
      </w:r>
      <w:r w:rsidRPr="000D13D5">
        <w:rPr>
          <w:rFonts w:ascii="Times New Roman" w:hAnsi="Times New Roman"/>
          <w:sz w:val="24"/>
          <w:szCs w:val="24"/>
          <w:lang w:val="ru-RU"/>
        </w:rPr>
        <w:t>);</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образование имён прилагательных при помощи суффиксов -</w:t>
      </w:r>
      <w:r w:rsidRPr="000D13D5">
        <w:rPr>
          <w:rFonts w:ascii="Times New Roman" w:hAnsi="Times New Roman"/>
          <w:sz w:val="24"/>
          <w:szCs w:val="24"/>
        </w:rPr>
        <w:t>ful</w:t>
      </w:r>
      <w:r w:rsidRPr="000D13D5">
        <w:rPr>
          <w:rFonts w:ascii="Times New Roman" w:hAnsi="Times New Roman"/>
          <w:sz w:val="24"/>
          <w:szCs w:val="24"/>
          <w:lang w:val="ru-RU"/>
        </w:rPr>
        <w:t xml:space="preserve"> (</w:t>
      </w:r>
      <w:r w:rsidRPr="000D13D5">
        <w:rPr>
          <w:rFonts w:ascii="Times New Roman" w:hAnsi="Times New Roman"/>
          <w:sz w:val="24"/>
          <w:szCs w:val="24"/>
        </w:rPr>
        <w:t>wonderful</w:t>
      </w:r>
      <w:r w:rsidRPr="000D13D5">
        <w:rPr>
          <w:rFonts w:ascii="Times New Roman" w:hAnsi="Times New Roman"/>
          <w:sz w:val="24"/>
          <w:szCs w:val="24"/>
          <w:lang w:val="ru-RU"/>
        </w:rPr>
        <w:t>), -</w:t>
      </w:r>
      <w:r w:rsidRPr="000D13D5">
        <w:rPr>
          <w:rFonts w:ascii="Times New Roman" w:hAnsi="Times New Roman"/>
          <w:sz w:val="24"/>
          <w:szCs w:val="24"/>
        </w:rPr>
        <w:t>ian</w:t>
      </w:r>
      <w:r w:rsidRPr="000D13D5">
        <w:rPr>
          <w:rFonts w:ascii="Times New Roman" w:hAnsi="Times New Roman"/>
          <w:sz w:val="24"/>
          <w:szCs w:val="24"/>
          <w:lang w:val="ru-RU"/>
        </w:rPr>
        <w:t>/-</w:t>
      </w:r>
      <w:r w:rsidRPr="000D13D5">
        <w:rPr>
          <w:rFonts w:ascii="Times New Roman" w:hAnsi="Times New Roman"/>
          <w:sz w:val="24"/>
          <w:szCs w:val="24"/>
        </w:rPr>
        <w:t>an</w:t>
      </w:r>
      <w:r w:rsidRPr="000D13D5">
        <w:rPr>
          <w:rFonts w:ascii="Times New Roman" w:hAnsi="Times New Roman"/>
          <w:sz w:val="24"/>
          <w:szCs w:val="24"/>
          <w:lang w:val="ru-RU"/>
        </w:rPr>
        <w:t xml:space="preserve"> (</w:t>
      </w:r>
      <w:r w:rsidRPr="000D13D5">
        <w:rPr>
          <w:rFonts w:ascii="Times New Roman" w:hAnsi="Times New Roman"/>
          <w:sz w:val="24"/>
          <w:szCs w:val="24"/>
        </w:rPr>
        <w:t>Russian</w:t>
      </w:r>
      <w:r w:rsidRPr="000D13D5">
        <w:rPr>
          <w:rFonts w:ascii="Times New Roman" w:hAnsi="Times New Roman"/>
          <w:sz w:val="24"/>
          <w:szCs w:val="24"/>
          <w:lang w:val="ru-RU"/>
        </w:rPr>
        <w:t>/</w:t>
      </w:r>
      <w:r w:rsidRPr="000D13D5">
        <w:rPr>
          <w:rFonts w:ascii="Times New Roman" w:hAnsi="Times New Roman"/>
          <w:sz w:val="24"/>
          <w:szCs w:val="24"/>
        </w:rPr>
        <w:t>American</w:t>
      </w:r>
      <w:r w:rsidRPr="000D13D5">
        <w:rPr>
          <w:rFonts w:ascii="Times New Roman" w:hAnsi="Times New Roman"/>
          <w:sz w:val="24"/>
          <w:szCs w:val="24"/>
          <w:lang w:val="ru-RU"/>
        </w:rPr>
        <w:t>);</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lastRenderedPageBreak/>
        <w:t>образование наречий при помощи суффикса -</w:t>
      </w:r>
      <w:r w:rsidRPr="000D13D5">
        <w:rPr>
          <w:rFonts w:ascii="Times New Roman" w:hAnsi="Times New Roman"/>
          <w:sz w:val="24"/>
          <w:szCs w:val="24"/>
        </w:rPr>
        <w:t>ly</w:t>
      </w:r>
      <w:r w:rsidRPr="000D13D5">
        <w:rPr>
          <w:rFonts w:ascii="Times New Roman" w:hAnsi="Times New Roman"/>
          <w:sz w:val="24"/>
          <w:szCs w:val="24"/>
          <w:lang w:val="ru-RU"/>
        </w:rPr>
        <w:t xml:space="preserve"> (</w:t>
      </w:r>
      <w:r w:rsidRPr="000D13D5">
        <w:rPr>
          <w:rFonts w:ascii="Times New Roman" w:hAnsi="Times New Roman"/>
          <w:sz w:val="24"/>
          <w:szCs w:val="24"/>
        </w:rPr>
        <w:t>recently</w:t>
      </w:r>
      <w:r w:rsidRPr="000D13D5">
        <w:rPr>
          <w:rFonts w:ascii="Times New Roman" w:hAnsi="Times New Roman"/>
          <w:sz w:val="24"/>
          <w:szCs w:val="24"/>
          <w:lang w:val="ru-RU"/>
        </w:rPr>
        <w:t>);</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образование имён прилагательных, имён существительных и наречий при помощи отрицательного префикса </w:t>
      </w:r>
      <w:r w:rsidRPr="000D13D5">
        <w:rPr>
          <w:rFonts w:ascii="Times New Roman" w:hAnsi="Times New Roman"/>
          <w:sz w:val="24"/>
          <w:szCs w:val="24"/>
        </w:rPr>
        <w:t>un</w:t>
      </w:r>
      <w:r w:rsidRPr="000D13D5">
        <w:rPr>
          <w:rFonts w:ascii="Times New Roman" w:hAnsi="Times New Roman"/>
          <w:sz w:val="24"/>
          <w:szCs w:val="24"/>
          <w:lang w:val="ru-RU"/>
        </w:rPr>
        <w:t xml:space="preserve"> (</w:t>
      </w:r>
      <w:r w:rsidRPr="000D13D5">
        <w:rPr>
          <w:rFonts w:ascii="Times New Roman" w:hAnsi="Times New Roman"/>
          <w:sz w:val="24"/>
          <w:szCs w:val="24"/>
        </w:rPr>
        <w:t>unhappy</w:t>
      </w:r>
      <w:r w:rsidRPr="000D13D5">
        <w:rPr>
          <w:rFonts w:ascii="Times New Roman" w:hAnsi="Times New Roman"/>
          <w:sz w:val="24"/>
          <w:szCs w:val="24"/>
          <w:lang w:val="ru-RU"/>
        </w:rPr>
        <w:t xml:space="preserve">, </w:t>
      </w:r>
      <w:r w:rsidRPr="000D13D5">
        <w:rPr>
          <w:rFonts w:ascii="Times New Roman" w:hAnsi="Times New Roman"/>
          <w:sz w:val="24"/>
          <w:szCs w:val="24"/>
        </w:rPr>
        <w:t>unreality</w:t>
      </w:r>
      <w:r w:rsidRPr="000D13D5">
        <w:rPr>
          <w:rFonts w:ascii="Times New Roman" w:hAnsi="Times New Roman"/>
          <w:sz w:val="24"/>
          <w:szCs w:val="24"/>
          <w:lang w:val="ru-RU"/>
        </w:rPr>
        <w:t xml:space="preserve">, </w:t>
      </w:r>
      <w:r w:rsidRPr="000D13D5">
        <w:rPr>
          <w:rFonts w:ascii="Times New Roman" w:hAnsi="Times New Roman"/>
          <w:sz w:val="24"/>
          <w:szCs w:val="24"/>
        </w:rPr>
        <w:t>unusually</w:t>
      </w:r>
      <w:r w:rsidRPr="000D13D5">
        <w:rPr>
          <w:rFonts w:ascii="Times New Roman" w:hAnsi="Times New Roman"/>
          <w:sz w:val="24"/>
          <w:szCs w:val="24"/>
          <w:lang w:val="ru-RU"/>
        </w:rPr>
        <w:t>).</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Грамматическая сторона речи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Предложения с несколькими обстоятельствами, следующими в определённом порядке.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Вопросительные предложения (альтернативный и разделительный вопросы в </w:t>
      </w:r>
      <w:r w:rsidRPr="000D13D5">
        <w:rPr>
          <w:rFonts w:ascii="Times New Roman" w:hAnsi="Times New Roman"/>
          <w:sz w:val="24"/>
          <w:szCs w:val="24"/>
        </w:rPr>
        <w:t>Present</w:t>
      </w:r>
      <w:r w:rsidRPr="000D13D5">
        <w:rPr>
          <w:rFonts w:ascii="Times New Roman" w:hAnsi="Times New Roman"/>
          <w:sz w:val="24"/>
          <w:szCs w:val="24"/>
          <w:lang w:val="ru-RU"/>
        </w:rPr>
        <w:t>/</w:t>
      </w:r>
      <w:r w:rsidRPr="000D13D5">
        <w:rPr>
          <w:rFonts w:ascii="Times New Roman" w:hAnsi="Times New Roman"/>
          <w:sz w:val="24"/>
          <w:szCs w:val="24"/>
        </w:rPr>
        <w:t>Past</w:t>
      </w:r>
      <w:r w:rsidRPr="000D13D5">
        <w:rPr>
          <w:rFonts w:ascii="Times New Roman" w:hAnsi="Times New Roman"/>
          <w:sz w:val="24"/>
          <w:szCs w:val="24"/>
          <w:lang w:val="ru-RU"/>
        </w:rPr>
        <w:t>/</w:t>
      </w:r>
      <w:r w:rsidRPr="000D13D5">
        <w:rPr>
          <w:rFonts w:ascii="Times New Roman" w:hAnsi="Times New Roman"/>
          <w:sz w:val="24"/>
          <w:szCs w:val="24"/>
        </w:rPr>
        <w:t>Future</w:t>
      </w:r>
      <w:r w:rsidRPr="000D13D5">
        <w:rPr>
          <w:rFonts w:ascii="Times New Roman" w:hAnsi="Times New Roman"/>
          <w:sz w:val="24"/>
          <w:szCs w:val="24"/>
          <w:lang w:val="ru-RU"/>
        </w:rPr>
        <w:t xml:space="preserve"> </w:t>
      </w:r>
      <w:r w:rsidRPr="000D13D5">
        <w:rPr>
          <w:rFonts w:ascii="Times New Roman" w:hAnsi="Times New Roman"/>
          <w:sz w:val="24"/>
          <w:szCs w:val="24"/>
        </w:rPr>
        <w:t>Simple</w:t>
      </w:r>
      <w:r w:rsidRPr="000D13D5">
        <w:rPr>
          <w:rFonts w:ascii="Times New Roman" w:hAnsi="Times New Roman"/>
          <w:sz w:val="24"/>
          <w:szCs w:val="24"/>
          <w:lang w:val="ru-RU"/>
        </w:rPr>
        <w:t xml:space="preserve"> </w:t>
      </w:r>
      <w:r w:rsidRPr="000D13D5">
        <w:rPr>
          <w:rFonts w:ascii="Times New Roman" w:hAnsi="Times New Roman"/>
          <w:sz w:val="24"/>
          <w:szCs w:val="24"/>
        </w:rPr>
        <w:t>Tense</w:t>
      </w:r>
      <w:r w:rsidRPr="000D13D5">
        <w:rPr>
          <w:rFonts w:ascii="Times New Roman" w:hAnsi="Times New Roman"/>
          <w:sz w:val="24"/>
          <w:szCs w:val="24"/>
          <w:lang w:val="ru-RU"/>
        </w:rPr>
        <w:t>).</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Глаголы в видовременных формах действительного залога в изъявительном наклонении в </w:t>
      </w:r>
      <w:r w:rsidRPr="000D13D5">
        <w:rPr>
          <w:rFonts w:ascii="Times New Roman" w:hAnsi="Times New Roman"/>
          <w:sz w:val="24"/>
          <w:szCs w:val="24"/>
        </w:rPr>
        <w:t>Present</w:t>
      </w:r>
      <w:r w:rsidRPr="000D13D5">
        <w:rPr>
          <w:rFonts w:ascii="Times New Roman" w:hAnsi="Times New Roman"/>
          <w:sz w:val="24"/>
          <w:szCs w:val="24"/>
          <w:lang w:val="ru-RU"/>
        </w:rPr>
        <w:t xml:space="preserve"> </w:t>
      </w:r>
      <w:r w:rsidRPr="000D13D5">
        <w:rPr>
          <w:rFonts w:ascii="Times New Roman" w:hAnsi="Times New Roman"/>
          <w:sz w:val="24"/>
          <w:szCs w:val="24"/>
        </w:rPr>
        <w:t>Perfect</w:t>
      </w:r>
      <w:r w:rsidRPr="000D13D5">
        <w:rPr>
          <w:rFonts w:ascii="Times New Roman" w:hAnsi="Times New Roman"/>
          <w:sz w:val="24"/>
          <w:szCs w:val="24"/>
          <w:lang w:val="ru-RU"/>
        </w:rPr>
        <w:t xml:space="preserve"> </w:t>
      </w:r>
      <w:r w:rsidRPr="000D13D5">
        <w:rPr>
          <w:rFonts w:ascii="Times New Roman" w:hAnsi="Times New Roman"/>
          <w:sz w:val="24"/>
          <w:szCs w:val="24"/>
        </w:rPr>
        <w:t>Tense</w:t>
      </w:r>
      <w:r w:rsidRPr="000D13D5">
        <w:rPr>
          <w:rFonts w:ascii="Times New Roman" w:hAnsi="Times New Roman"/>
          <w:sz w:val="24"/>
          <w:szCs w:val="24"/>
          <w:lang w:val="ru-RU"/>
        </w:rPr>
        <w:t xml:space="preserve"> в повествовательных (утвердительных и отрицательных) и вопросительных предложениях.</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Имена существительные во множественном числе, в том числе имена существительные, имеющие форму только множественного числа.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Имена существительные с причастиями настоящего и прошедшего времени.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Наречия в положительной, сравнительной и превосходной степенях, образованные по правилу, и исключения.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Социокультурные знания и умения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Формирование умений:</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писать свои имя и фамилию, а также имена и фамилии своих родственников и друзей на английском языке;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правильно оформлять свой адрес на английском языке (в анкете, формуляре);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кратко представлять Россию и страну (страны) изучаемого языка;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Компенсаторные умения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Использование при чтении и аудировании языковой, в том числе контекстуальной, догадки.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Использование при формулировании собственных высказываний, ключевых слов, плана.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F147F4" w:rsidRPr="000D13D5" w:rsidRDefault="00F147F4" w:rsidP="00F56010">
      <w:pPr>
        <w:spacing w:after="0" w:line="240" w:lineRule="atLeast"/>
        <w:rPr>
          <w:rFonts w:ascii="Times New Roman" w:hAnsi="Times New Roman"/>
          <w:sz w:val="24"/>
          <w:szCs w:val="24"/>
          <w:lang w:val="ru-RU"/>
        </w:rPr>
      </w:pP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6 КЛАСС</w:t>
      </w:r>
    </w:p>
    <w:p w:rsidR="00F147F4" w:rsidRPr="000D13D5" w:rsidRDefault="00F147F4" w:rsidP="00F56010">
      <w:pPr>
        <w:spacing w:after="0" w:line="240" w:lineRule="atLeast"/>
        <w:rPr>
          <w:rFonts w:ascii="Times New Roman" w:hAnsi="Times New Roman"/>
          <w:sz w:val="24"/>
          <w:szCs w:val="24"/>
          <w:lang w:val="ru-RU"/>
        </w:rPr>
      </w:pP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Коммуникативные умения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Взаимоотношения в семье и с друзьями. Семейные праздники.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lastRenderedPageBreak/>
        <w:t>Внешность и характер человека (литературного персонажа).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Досуг и увлечения (хобби) современного подростка (чтение, кино, театр, спорт).</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Здоровый образ жизни: режим труда и отдыха, фитнес, сбалансированное питание.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Покупки: одежда, обувь и продукты питания.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Переписка с иностранными сверстниками.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Каникулы в различное время года. Виды отдыха.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Путешествия по России и иностранным странам.</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Природа: дикие и домашние животные. Климат, погода.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Жизнь в городе и сельской местности. Описание родного города (села). Транспорт.</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Выдающиеся люди родной страны и страны (стран) изучаемого языка: писатели, поэты, учёные.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Говорение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Развитие коммуникативных умений диалогической речи, а именно умений вести: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Объём диалога – до 5 реплик со стороны каждого собеседника. </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Развитие коммуникативных умений монологической речи: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повествование (сообщение);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изложение (пересказ) основного содержания прочитанного текста;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краткое изложение результатов выполненной проектной работы.</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Объём монологического высказывания – 7–8 фраз.</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Аудирование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При опосредованном общении: дальнейшее развитие восприятия и понимания на слух </w:t>
      </w:r>
      <w:r w:rsidRPr="000D13D5">
        <w:rPr>
          <w:rFonts w:ascii="Times New Roman" w:hAnsi="Times New Roman"/>
          <w:sz w:val="24"/>
          <w:szCs w:val="24"/>
          <w:lang w:val="ru-RU"/>
        </w:rPr>
        <w:lastRenderedPageBreak/>
        <w:t>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Время звучания текста (текстов) для аудирования – до 1,5 минуты.</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Смысловое чтение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Чтение несплошных текстов (таблиц) и понимание представленной в них информации.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Объём текста (текстов) для чтения – 250–300 слов.</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Письменная речь</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Развитие умений письменной речи: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заполнение анкет и формуляров: сообщение о себе основных сведений в соответствии с нормами, принятыми в англоговорящих странах;</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создание небольшого письменного высказывания с использованием образца, плана, иллюстраций. Объём письменного высказывания – до 70 слов.</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Языковые знания и умения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Фонетическая сторона речи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lastRenderedPageBreak/>
        <w:t>Тексты для чтения вслух: сообщение информационного характера, отрывок из статьи научно-популярного характера, рассказ, диалог (беседа).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Объём текста для чтения вслух – до 95 слов.</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Графика, орфография и пунктуация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Правильное написание изученных слов.</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Лексическая сторона речи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Основные способы словообразования: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аффиксация: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образование имён существительных при помощи суффикса -</w:t>
      </w:r>
      <w:r w:rsidRPr="000D13D5">
        <w:rPr>
          <w:rFonts w:ascii="Times New Roman" w:hAnsi="Times New Roman"/>
          <w:sz w:val="24"/>
          <w:szCs w:val="24"/>
        </w:rPr>
        <w:t>ing</w:t>
      </w:r>
      <w:r w:rsidRPr="000D13D5">
        <w:rPr>
          <w:rFonts w:ascii="Times New Roman" w:hAnsi="Times New Roman"/>
          <w:sz w:val="24"/>
          <w:szCs w:val="24"/>
          <w:lang w:val="ru-RU"/>
        </w:rPr>
        <w:t xml:space="preserve"> (</w:t>
      </w:r>
      <w:r w:rsidRPr="000D13D5">
        <w:rPr>
          <w:rFonts w:ascii="Times New Roman" w:hAnsi="Times New Roman"/>
          <w:sz w:val="24"/>
          <w:szCs w:val="24"/>
        </w:rPr>
        <w:t>reading</w:t>
      </w:r>
      <w:r w:rsidRPr="000D13D5">
        <w:rPr>
          <w:rFonts w:ascii="Times New Roman" w:hAnsi="Times New Roman"/>
          <w:sz w:val="24"/>
          <w:szCs w:val="24"/>
          <w:lang w:val="ru-RU"/>
        </w:rPr>
        <w:t>);</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образование имён прилагательных при помощи суффиксов -</w:t>
      </w:r>
      <w:r w:rsidRPr="000D13D5">
        <w:rPr>
          <w:rFonts w:ascii="Times New Roman" w:hAnsi="Times New Roman"/>
          <w:sz w:val="24"/>
          <w:szCs w:val="24"/>
        </w:rPr>
        <w:t>al</w:t>
      </w:r>
      <w:r w:rsidRPr="000D13D5">
        <w:rPr>
          <w:rFonts w:ascii="Times New Roman" w:hAnsi="Times New Roman"/>
          <w:sz w:val="24"/>
          <w:szCs w:val="24"/>
          <w:lang w:val="ru-RU"/>
        </w:rPr>
        <w:t xml:space="preserve"> (</w:t>
      </w:r>
      <w:r w:rsidRPr="000D13D5">
        <w:rPr>
          <w:rFonts w:ascii="Times New Roman" w:hAnsi="Times New Roman"/>
          <w:sz w:val="24"/>
          <w:szCs w:val="24"/>
        </w:rPr>
        <w:t>typical</w:t>
      </w:r>
      <w:r w:rsidRPr="000D13D5">
        <w:rPr>
          <w:rFonts w:ascii="Times New Roman" w:hAnsi="Times New Roman"/>
          <w:sz w:val="24"/>
          <w:szCs w:val="24"/>
          <w:lang w:val="ru-RU"/>
        </w:rPr>
        <w:t>), -</w:t>
      </w:r>
      <w:r w:rsidRPr="000D13D5">
        <w:rPr>
          <w:rFonts w:ascii="Times New Roman" w:hAnsi="Times New Roman"/>
          <w:sz w:val="24"/>
          <w:szCs w:val="24"/>
        </w:rPr>
        <w:t>ing</w:t>
      </w:r>
      <w:r w:rsidRPr="000D13D5">
        <w:rPr>
          <w:rFonts w:ascii="Times New Roman" w:hAnsi="Times New Roman"/>
          <w:sz w:val="24"/>
          <w:szCs w:val="24"/>
          <w:lang w:val="ru-RU"/>
        </w:rPr>
        <w:t xml:space="preserve"> (</w:t>
      </w:r>
      <w:r w:rsidRPr="000D13D5">
        <w:rPr>
          <w:rFonts w:ascii="Times New Roman" w:hAnsi="Times New Roman"/>
          <w:sz w:val="24"/>
          <w:szCs w:val="24"/>
        </w:rPr>
        <w:t>amazing</w:t>
      </w:r>
      <w:r w:rsidRPr="000D13D5">
        <w:rPr>
          <w:rFonts w:ascii="Times New Roman" w:hAnsi="Times New Roman"/>
          <w:sz w:val="24"/>
          <w:szCs w:val="24"/>
          <w:lang w:val="ru-RU"/>
        </w:rPr>
        <w:t>), -</w:t>
      </w:r>
      <w:r w:rsidRPr="000D13D5">
        <w:rPr>
          <w:rFonts w:ascii="Times New Roman" w:hAnsi="Times New Roman"/>
          <w:sz w:val="24"/>
          <w:szCs w:val="24"/>
        </w:rPr>
        <w:t>less</w:t>
      </w:r>
      <w:r w:rsidRPr="000D13D5">
        <w:rPr>
          <w:rFonts w:ascii="Times New Roman" w:hAnsi="Times New Roman"/>
          <w:sz w:val="24"/>
          <w:szCs w:val="24"/>
          <w:lang w:val="ru-RU"/>
        </w:rPr>
        <w:t xml:space="preserve"> (</w:t>
      </w:r>
      <w:r w:rsidRPr="000D13D5">
        <w:rPr>
          <w:rFonts w:ascii="Times New Roman" w:hAnsi="Times New Roman"/>
          <w:sz w:val="24"/>
          <w:szCs w:val="24"/>
        </w:rPr>
        <w:t>useless</w:t>
      </w:r>
      <w:r w:rsidRPr="000D13D5">
        <w:rPr>
          <w:rFonts w:ascii="Times New Roman" w:hAnsi="Times New Roman"/>
          <w:sz w:val="24"/>
          <w:szCs w:val="24"/>
          <w:lang w:val="ru-RU"/>
        </w:rPr>
        <w:t>), -</w:t>
      </w:r>
      <w:r w:rsidRPr="000D13D5">
        <w:rPr>
          <w:rFonts w:ascii="Times New Roman" w:hAnsi="Times New Roman"/>
          <w:sz w:val="24"/>
          <w:szCs w:val="24"/>
        </w:rPr>
        <w:t>ive</w:t>
      </w:r>
      <w:r w:rsidRPr="000D13D5">
        <w:rPr>
          <w:rFonts w:ascii="Times New Roman" w:hAnsi="Times New Roman"/>
          <w:sz w:val="24"/>
          <w:szCs w:val="24"/>
          <w:lang w:val="ru-RU"/>
        </w:rPr>
        <w:t xml:space="preserve"> (</w:t>
      </w:r>
      <w:r w:rsidRPr="000D13D5">
        <w:rPr>
          <w:rFonts w:ascii="Times New Roman" w:hAnsi="Times New Roman"/>
          <w:sz w:val="24"/>
          <w:szCs w:val="24"/>
        </w:rPr>
        <w:t>impressive</w:t>
      </w:r>
      <w:r w:rsidRPr="000D13D5">
        <w:rPr>
          <w:rFonts w:ascii="Times New Roman" w:hAnsi="Times New Roman"/>
          <w:sz w:val="24"/>
          <w:szCs w:val="24"/>
          <w:lang w:val="ru-RU"/>
        </w:rPr>
        <w:t>).</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Синонимы. Антонимы. Интернациональные слова.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Грамматическая сторона речи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Сложноподчинённые предложения с придаточными определительными с союзными словами </w:t>
      </w:r>
      <w:r w:rsidRPr="000D13D5">
        <w:rPr>
          <w:rFonts w:ascii="Times New Roman" w:hAnsi="Times New Roman"/>
          <w:sz w:val="24"/>
          <w:szCs w:val="24"/>
        </w:rPr>
        <w:t>who</w:t>
      </w:r>
      <w:r w:rsidRPr="000D13D5">
        <w:rPr>
          <w:rFonts w:ascii="Times New Roman" w:hAnsi="Times New Roman"/>
          <w:sz w:val="24"/>
          <w:szCs w:val="24"/>
          <w:lang w:val="ru-RU"/>
        </w:rPr>
        <w:t xml:space="preserve">, </w:t>
      </w:r>
      <w:r w:rsidRPr="000D13D5">
        <w:rPr>
          <w:rFonts w:ascii="Times New Roman" w:hAnsi="Times New Roman"/>
          <w:sz w:val="24"/>
          <w:szCs w:val="24"/>
        </w:rPr>
        <w:t>which</w:t>
      </w:r>
      <w:r w:rsidRPr="000D13D5">
        <w:rPr>
          <w:rFonts w:ascii="Times New Roman" w:hAnsi="Times New Roman"/>
          <w:sz w:val="24"/>
          <w:szCs w:val="24"/>
          <w:lang w:val="ru-RU"/>
        </w:rPr>
        <w:t xml:space="preserve">, </w:t>
      </w:r>
      <w:r w:rsidRPr="000D13D5">
        <w:rPr>
          <w:rFonts w:ascii="Times New Roman" w:hAnsi="Times New Roman"/>
          <w:sz w:val="24"/>
          <w:szCs w:val="24"/>
        </w:rPr>
        <w:t>that</w:t>
      </w:r>
      <w:r w:rsidRPr="000D13D5">
        <w:rPr>
          <w:rFonts w:ascii="Times New Roman" w:hAnsi="Times New Roman"/>
          <w:sz w:val="24"/>
          <w:szCs w:val="24"/>
          <w:lang w:val="ru-RU"/>
        </w:rPr>
        <w:t>.</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Сложноподчинённые предложения с придаточными времени с союзами </w:t>
      </w:r>
      <w:r w:rsidRPr="000D13D5">
        <w:rPr>
          <w:rFonts w:ascii="Times New Roman" w:hAnsi="Times New Roman"/>
          <w:sz w:val="24"/>
          <w:szCs w:val="24"/>
        </w:rPr>
        <w:t>for</w:t>
      </w:r>
      <w:r w:rsidRPr="000D13D5">
        <w:rPr>
          <w:rFonts w:ascii="Times New Roman" w:hAnsi="Times New Roman"/>
          <w:sz w:val="24"/>
          <w:szCs w:val="24"/>
          <w:lang w:val="ru-RU"/>
        </w:rPr>
        <w:t xml:space="preserve">, </w:t>
      </w:r>
      <w:r w:rsidRPr="000D13D5">
        <w:rPr>
          <w:rFonts w:ascii="Times New Roman" w:hAnsi="Times New Roman"/>
          <w:sz w:val="24"/>
          <w:szCs w:val="24"/>
        </w:rPr>
        <w:t>since</w:t>
      </w:r>
      <w:r w:rsidRPr="000D13D5">
        <w:rPr>
          <w:rFonts w:ascii="Times New Roman" w:hAnsi="Times New Roman"/>
          <w:sz w:val="24"/>
          <w:szCs w:val="24"/>
          <w:lang w:val="ru-RU"/>
        </w:rPr>
        <w:t>.</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Предложения с конструкциями </w:t>
      </w:r>
      <w:r w:rsidRPr="000D13D5">
        <w:rPr>
          <w:rFonts w:ascii="Times New Roman" w:hAnsi="Times New Roman"/>
          <w:sz w:val="24"/>
          <w:szCs w:val="24"/>
        </w:rPr>
        <w:t>as</w:t>
      </w:r>
      <w:r w:rsidRPr="000D13D5">
        <w:rPr>
          <w:rFonts w:ascii="Times New Roman" w:hAnsi="Times New Roman"/>
          <w:sz w:val="24"/>
          <w:szCs w:val="24"/>
          <w:lang w:val="ru-RU"/>
        </w:rPr>
        <w:t xml:space="preserve"> … </w:t>
      </w:r>
      <w:r w:rsidRPr="000D13D5">
        <w:rPr>
          <w:rFonts w:ascii="Times New Roman" w:hAnsi="Times New Roman"/>
          <w:sz w:val="24"/>
          <w:szCs w:val="24"/>
        </w:rPr>
        <w:t>as</w:t>
      </w:r>
      <w:r w:rsidRPr="000D13D5">
        <w:rPr>
          <w:rFonts w:ascii="Times New Roman" w:hAnsi="Times New Roman"/>
          <w:sz w:val="24"/>
          <w:szCs w:val="24"/>
          <w:lang w:val="ru-RU"/>
        </w:rPr>
        <w:t xml:space="preserve">, </w:t>
      </w:r>
      <w:r w:rsidRPr="000D13D5">
        <w:rPr>
          <w:rFonts w:ascii="Times New Roman" w:hAnsi="Times New Roman"/>
          <w:sz w:val="24"/>
          <w:szCs w:val="24"/>
        </w:rPr>
        <w:t>not</w:t>
      </w:r>
      <w:r w:rsidRPr="000D13D5">
        <w:rPr>
          <w:rFonts w:ascii="Times New Roman" w:hAnsi="Times New Roman"/>
          <w:sz w:val="24"/>
          <w:szCs w:val="24"/>
          <w:lang w:val="ru-RU"/>
        </w:rPr>
        <w:t xml:space="preserve"> </w:t>
      </w:r>
      <w:r w:rsidRPr="000D13D5">
        <w:rPr>
          <w:rFonts w:ascii="Times New Roman" w:hAnsi="Times New Roman"/>
          <w:sz w:val="24"/>
          <w:szCs w:val="24"/>
        </w:rPr>
        <w:t>so</w:t>
      </w:r>
      <w:r w:rsidRPr="000D13D5">
        <w:rPr>
          <w:rFonts w:ascii="Times New Roman" w:hAnsi="Times New Roman"/>
          <w:sz w:val="24"/>
          <w:szCs w:val="24"/>
          <w:lang w:val="ru-RU"/>
        </w:rPr>
        <w:t xml:space="preserve"> … </w:t>
      </w:r>
      <w:r w:rsidRPr="000D13D5">
        <w:rPr>
          <w:rFonts w:ascii="Times New Roman" w:hAnsi="Times New Roman"/>
          <w:sz w:val="24"/>
          <w:szCs w:val="24"/>
        </w:rPr>
        <w:t>as</w:t>
      </w:r>
      <w:r w:rsidRPr="000D13D5">
        <w:rPr>
          <w:rFonts w:ascii="Times New Roman" w:hAnsi="Times New Roman"/>
          <w:sz w:val="24"/>
          <w:szCs w:val="24"/>
          <w:lang w:val="ru-RU"/>
        </w:rPr>
        <w:t>.</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Все типы вопросительных предложений (общий, специальный, альтернативный, разделительный вопросы) в </w:t>
      </w:r>
      <w:r w:rsidRPr="000D13D5">
        <w:rPr>
          <w:rFonts w:ascii="Times New Roman" w:hAnsi="Times New Roman"/>
          <w:sz w:val="24"/>
          <w:szCs w:val="24"/>
        </w:rPr>
        <w:t>Present</w:t>
      </w:r>
      <w:r w:rsidRPr="000D13D5">
        <w:rPr>
          <w:rFonts w:ascii="Times New Roman" w:hAnsi="Times New Roman"/>
          <w:sz w:val="24"/>
          <w:szCs w:val="24"/>
          <w:lang w:val="ru-RU"/>
        </w:rPr>
        <w:t>/</w:t>
      </w:r>
      <w:r w:rsidRPr="000D13D5">
        <w:rPr>
          <w:rFonts w:ascii="Times New Roman" w:hAnsi="Times New Roman"/>
          <w:sz w:val="24"/>
          <w:szCs w:val="24"/>
        </w:rPr>
        <w:t>Past</w:t>
      </w:r>
      <w:r w:rsidRPr="000D13D5">
        <w:rPr>
          <w:rFonts w:ascii="Times New Roman" w:hAnsi="Times New Roman"/>
          <w:sz w:val="24"/>
          <w:szCs w:val="24"/>
          <w:lang w:val="ru-RU"/>
        </w:rPr>
        <w:t xml:space="preserve"> </w:t>
      </w:r>
      <w:r w:rsidRPr="000D13D5">
        <w:rPr>
          <w:rFonts w:ascii="Times New Roman" w:hAnsi="Times New Roman"/>
          <w:sz w:val="24"/>
          <w:szCs w:val="24"/>
        </w:rPr>
        <w:t>Continuous</w:t>
      </w:r>
      <w:r w:rsidRPr="000D13D5">
        <w:rPr>
          <w:rFonts w:ascii="Times New Roman" w:hAnsi="Times New Roman"/>
          <w:sz w:val="24"/>
          <w:szCs w:val="24"/>
          <w:lang w:val="ru-RU"/>
        </w:rPr>
        <w:t xml:space="preserve"> </w:t>
      </w:r>
      <w:r w:rsidRPr="000D13D5">
        <w:rPr>
          <w:rFonts w:ascii="Times New Roman" w:hAnsi="Times New Roman"/>
          <w:sz w:val="24"/>
          <w:szCs w:val="24"/>
        </w:rPr>
        <w:t>Tense</w:t>
      </w:r>
      <w:r w:rsidRPr="000D13D5">
        <w:rPr>
          <w:rFonts w:ascii="Times New Roman" w:hAnsi="Times New Roman"/>
          <w:sz w:val="24"/>
          <w:szCs w:val="24"/>
          <w:lang w:val="ru-RU"/>
        </w:rPr>
        <w:t>.</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Глаголы в видо-временных формах действительного залога в изъявительном наклонении в </w:t>
      </w:r>
      <w:r w:rsidRPr="000D13D5">
        <w:rPr>
          <w:rFonts w:ascii="Times New Roman" w:hAnsi="Times New Roman"/>
          <w:sz w:val="24"/>
          <w:szCs w:val="24"/>
        </w:rPr>
        <w:t>Present</w:t>
      </w:r>
      <w:r w:rsidRPr="000D13D5">
        <w:rPr>
          <w:rFonts w:ascii="Times New Roman" w:hAnsi="Times New Roman"/>
          <w:sz w:val="24"/>
          <w:szCs w:val="24"/>
          <w:lang w:val="ru-RU"/>
        </w:rPr>
        <w:t>/</w:t>
      </w:r>
      <w:r w:rsidRPr="000D13D5">
        <w:rPr>
          <w:rFonts w:ascii="Times New Roman" w:hAnsi="Times New Roman"/>
          <w:sz w:val="24"/>
          <w:szCs w:val="24"/>
        </w:rPr>
        <w:t>Past</w:t>
      </w:r>
      <w:r w:rsidRPr="000D13D5">
        <w:rPr>
          <w:rFonts w:ascii="Times New Roman" w:hAnsi="Times New Roman"/>
          <w:sz w:val="24"/>
          <w:szCs w:val="24"/>
          <w:lang w:val="ru-RU"/>
        </w:rPr>
        <w:t xml:space="preserve"> </w:t>
      </w:r>
      <w:r w:rsidRPr="000D13D5">
        <w:rPr>
          <w:rFonts w:ascii="Times New Roman" w:hAnsi="Times New Roman"/>
          <w:sz w:val="24"/>
          <w:szCs w:val="24"/>
        </w:rPr>
        <w:t>Continuous</w:t>
      </w:r>
      <w:r w:rsidRPr="000D13D5">
        <w:rPr>
          <w:rFonts w:ascii="Times New Roman" w:hAnsi="Times New Roman"/>
          <w:sz w:val="24"/>
          <w:szCs w:val="24"/>
          <w:lang w:val="ru-RU"/>
        </w:rPr>
        <w:t xml:space="preserve"> </w:t>
      </w:r>
      <w:r w:rsidRPr="000D13D5">
        <w:rPr>
          <w:rFonts w:ascii="Times New Roman" w:hAnsi="Times New Roman"/>
          <w:sz w:val="24"/>
          <w:szCs w:val="24"/>
        </w:rPr>
        <w:t>Tense</w:t>
      </w:r>
      <w:r w:rsidRPr="000D13D5">
        <w:rPr>
          <w:rFonts w:ascii="Times New Roman" w:hAnsi="Times New Roman"/>
          <w:sz w:val="24"/>
          <w:szCs w:val="24"/>
          <w:lang w:val="ru-RU"/>
        </w:rPr>
        <w:t>.</w:t>
      </w:r>
    </w:p>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Модальные глаголы и их эквиваленты (can/be able to, must/have to, may, should, need).</w:t>
      </w:r>
    </w:p>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Слова, выражающие количество (little/a little, few/a few).</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Возвратные, неопределённые местоимения (</w:t>
      </w:r>
      <w:r w:rsidRPr="000D13D5">
        <w:rPr>
          <w:rFonts w:ascii="Times New Roman" w:hAnsi="Times New Roman"/>
          <w:sz w:val="24"/>
          <w:szCs w:val="24"/>
        </w:rPr>
        <w:t>some</w:t>
      </w:r>
      <w:r w:rsidRPr="000D13D5">
        <w:rPr>
          <w:rFonts w:ascii="Times New Roman" w:hAnsi="Times New Roman"/>
          <w:sz w:val="24"/>
          <w:szCs w:val="24"/>
          <w:lang w:val="ru-RU"/>
        </w:rPr>
        <w:t xml:space="preserve">, </w:t>
      </w:r>
      <w:r w:rsidRPr="000D13D5">
        <w:rPr>
          <w:rFonts w:ascii="Times New Roman" w:hAnsi="Times New Roman"/>
          <w:sz w:val="24"/>
          <w:szCs w:val="24"/>
        </w:rPr>
        <w:t>any</w:t>
      </w:r>
      <w:r w:rsidRPr="000D13D5">
        <w:rPr>
          <w:rFonts w:ascii="Times New Roman" w:hAnsi="Times New Roman"/>
          <w:sz w:val="24"/>
          <w:szCs w:val="24"/>
          <w:lang w:val="ru-RU"/>
        </w:rPr>
        <w:t>) и их производные (</w:t>
      </w:r>
      <w:r w:rsidRPr="000D13D5">
        <w:rPr>
          <w:rFonts w:ascii="Times New Roman" w:hAnsi="Times New Roman"/>
          <w:sz w:val="24"/>
          <w:szCs w:val="24"/>
        </w:rPr>
        <w:t>somebody</w:t>
      </w:r>
      <w:r w:rsidRPr="000D13D5">
        <w:rPr>
          <w:rFonts w:ascii="Times New Roman" w:hAnsi="Times New Roman"/>
          <w:sz w:val="24"/>
          <w:szCs w:val="24"/>
          <w:lang w:val="ru-RU"/>
        </w:rPr>
        <w:t xml:space="preserve">, </w:t>
      </w:r>
      <w:r w:rsidRPr="000D13D5">
        <w:rPr>
          <w:rFonts w:ascii="Times New Roman" w:hAnsi="Times New Roman"/>
          <w:sz w:val="24"/>
          <w:szCs w:val="24"/>
        </w:rPr>
        <w:t>anybody</w:t>
      </w:r>
      <w:r w:rsidRPr="000D13D5">
        <w:rPr>
          <w:rFonts w:ascii="Times New Roman" w:hAnsi="Times New Roman"/>
          <w:sz w:val="24"/>
          <w:szCs w:val="24"/>
          <w:lang w:val="ru-RU"/>
        </w:rPr>
        <w:t xml:space="preserve">; </w:t>
      </w:r>
      <w:r w:rsidRPr="000D13D5">
        <w:rPr>
          <w:rFonts w:ascii="Times New Roman" w:hAnsi="Times New Roman"/>
          <w:sz w:val="24"/>
          <w:szCs w:val="24"/>
        </w:rPr>
        <w:t>something</w:t>
      </w:r>
      <w:r w:rsidRPr="000D13D5">
        <w:rPr>
          <w:rFonts w:ascii="Times New Roman" w:hAnsi="Times New Roman"/>
          <w:sz w:val="24"/>
          <w:szCs w:val="24"/>
          <w:lang w:val="ru-RU"/>
        </w:rPr>
        <w:t xml:space="preserve">, </w:t>
      </w:r>
      <w:r w:rsidRPr="000D13D5">
        <w:rPr>
          <w:rFonts w:ascii="Times New Roman" w:hAnsi="Times New Roman"/>
          <w:sz w:val="24"/>
          <w:szCs w:val="24"/>
        </w:rPr>
        <w:t>anything</w:t>
      </w:r>
      <w:r w:rsidRPr="000D13D5">
        <w:rPr>
          <w:rFonts w:ascii="Times New Roman" w:hAnsi="Times New Roman"/>
          <w:sz w:val="24"/>
          <w:szCs w:val="24"/>
          <w:lang w:val="ru-RU"/>
        </w:rPr>
        <w:t xml:space="preserve"> и другие) </w:t>
      </w:r>
      <w:r w:rsidRPr="000D13D5">
        <w:rPr>
          <w:rFonts w:ascii="Times New Roman" w:hAnsi="Times New Roman"/>
          <w:sz w:val="24"/>
          <w:szCs w:val="24"/>
        </w:rPr>
        <w:t>every</w:t>
      </w:r>
      <w:r w:rsidRPr="000D13D5">
        <w:rPr>
          <w:rFonts w:ascii="Times New Roman" w:hAnsi="Times New Roman"/>
          <w:sz w:val="24"/>
          <w:szCs w:val="24"/>
          <w:lang w:val="ru-RU"/>
        </w:rPr>
        <w:t xml:space="preserve"> и производные (</w:t>
      </w:r>
      <w:r w:rsidRPr="000D13D5">
        <w:rPr>
          <w:rFonts w:ascii="Times New Roman" w:hAnsi="Times New Roman"/>
          <w:sz w:val="24"/>
          <w:szCs w:val="24"/>
        </w:rPr>
        <w:t>everybody</w:t>
      </w:r>
      <w:r w:rsidRPr="000D13D5">
        <w:rPr>
          <w:rFonts w:ascii="Times New Roman" w:hAnsi="Times New Roman"/>
          <w:sz w:val="24"/>
          <w:szCs w:val="24"/>
          <w:lang w:val="ru-RU"/>
        </w:rPr>
        <w:t xml:space="preserve">, </w:t>
      </w:r>
      <w:r w:rsidRPr="000D13D5">
        <w:rPr>
          <w:rFonts w:ascii="Times New Roman" w:hAnsi="Times New Roman"/>
          <w:sz w:val="24"/>
          <w:szCs w:val="24"/>
        </w:rPr>
        <w:t>everything</w:t>
      </w:r>
      <w:r w:rsidRPr="000D13D5">
        <w:rPr>
          <w:rFonts w:ascii="Times New Roman" w:hAnsi="Times New Roman"/>
          <w:sz w:val="24"/>
          <w:szCs w:val="24"/>
          <w:lang w:val="ru-RU"/>
        </w:rPr>
        <w:t xml:space="preserve"> и другие) в повествовательных (утвердительных и отрицательных) и вопросительных предложениях.</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Числительные для обозначения дат и больших чисел (100–1000).</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Социокультурные знания и умения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Знание социокультурного портрета родной страны и страны (стран) изучаемого языка: </w:t>
      </w:r>
      <w:r w:rsidRPr="000D13D5">
        <w:rPr>
          <w:rFonts w:ascii="Times New Roman" w:hAnsi="Times New Roman"/>
          <w:sz w:val="24"/>
          <w:szCs w:val="24"/>
          <w:lang w:val="ru-RU"/>
        </w:rPr>
        <w:lastRenderedPageBreak/>
        <w:t>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Развитие умений:</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писать свои имя и фамилию, а также имена и фамилии своих родственников и друзей на английском языке;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правильно оформлять свой адрес на английском языке (в анкете, формуляре);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кратко представлять Россию и страну (страны) изучаемого языка;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кратко рассказывать о выдающихся людях родной страны и страны (стран) изучаемого языка (учёных, писателях, поэтах).</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Компенсаторные умения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Использование при чтении и аудировании языковой догадки, в том числе контекстуальной.</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Использование при формулировании собственных высказываний, ключевых слов, плана.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7 КЛАСС</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Коммуникативные умения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Взаимоотношения в семье и с друзьями. Семейные праздники. Обязанности по дому.</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Внешность и характер человека (литературного персонажа).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Досуг и увлечения (хобби) современного подростка (чтение, кино, театр, музей, спорт, музыка).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Здоровый образ жизни: режим труда и отдыха, фитнес, сбалансированное питание.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Покупки: одежда, обувь и продукты питания.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Каникулы в различное время года. Виды отдыха. Путешествия по России и иностранным странам.</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Природа: дикие и домашние животные. Климат, погода.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Жизнь в городе и сельской местности. Описание родного города (села). Транспорт.</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Средства массовой информации (телевидение, журналы, Интернет).</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Выдающиеся люди родной страны и страны (стран) изучаемого языка: учёные, писатели, поэты, спортсмены.</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Говорение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w:t>
      </w:r>
      <w:r w:rsidRPr="000D13D5">
        <w:rPr>
          <w:rFonts w:ascii="Times New Roman" w:hAnsi="Times New Roman"/>
          <w:sz w:val="24"/>
          <w:szCs w:val="24"/>
          <w:lang w:val="ru-RU"/>
        </w:rPr>
        <w:lastRenderedPageBreak/>
        <w:t>диалог, включающий различные виды диалогов:</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Объём диалога – до 6 реплик со стороны каждого собеседника.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Развитие коммуникативных умений монологической речи: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повествование (сообщение);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изложение (пересказ) основного содержания, прочитанного (прослушанного) текста;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краткое изложение результатов выполненной проектной работы.</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Объём монологического высказывания – 8–9 фраз.</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Аудирование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Время звучания текста (текстов) для аудирования – до 1,5 минуты.</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Смысловое чтение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w:t>
      </w:r>
      <w:r w:rsidRPr="000D13D5">
        <w:rPr>
          <w:rFonts w:ascii="Times New Roman" w:hAnsi="Times New Roman"/>
          <w:sz w:val="24"/>
          <w:szCs w:val="24"/>
          <w:lang w:val="ru-RU"/>
        </w:rPr>
        <w:lastRenderedPageBreak/>
        <w:t>пониманием содержания текста.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Чтение несплошных текстов (таблиц, диаграмм) и понимание представленной в них информации.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Объём текста (текстов) для чтения – до 350 слов.</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Письменная речь</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Развитие умений письменной речи: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создание небольшого письменного высказывания с использованием образца, плана, таблицы. Объём письменного высказывания – до 90 слов.</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Языковые знания и умения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Фонетическая сторона речи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Объём текста для чтения вслух – до 100 слов.</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Графика, орфография и пунктуация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Правильное написание изученных слов.</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Лексическая сторона речи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w:t>
      </w:r>
      <w:r w:rsidRPr="000D13D5">
        <w:rPr>
          <w:rFonts w:ascii="Times New Roman" w:hAnsi="Times New Roman"/>
          <w:sz w:val="24"/>
          <w:szCs w:val="24"/>
          <w:lang w:val="ru-RU"/>
        </w:rPr>
        <w:lastRenderedPageBreak/>
        <w:t>сочетаемости.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Основные способы словообразования: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аффиксация: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образование имён существительных при помощи префикса </w:t>
      </w:r>
      <w:r w:rsidRPr="000D13D5">
        <w:rPr>
          <w:rFonts w:ascii="Times New Roman" w:hAnsi="Times New Roman"/>
          <w:sz w:val="24"/>
          <w:szCs w:val="24"/>
        </w:rPr>
        <w:t>un</w:t>
      </w:r>
      <w:r w:rsidRPr="000D13D5">
        <w:rPr>
          <w:rFonts w:ascii="Times New Roman" w:hAnsi="Times New Roman"/>
          <w:sz w:val="24"/>
          <w:szCs w:val="24"/>
          <w:lang w:val="ru-RU"/>
        </w:rPr>
        <w:t xml:space="preserve"> (</w:t>
      </w:r>
      <w:r w:rsidRPr="000D13D5">
        <w:rPr>
          <w:rFonts w:ascii="Times New Roman" w:hAnsi="Times New Roman"/>
          <w:sz w:val="24"/>
          <w:szCs w:val="24"/>
        </w:rPr>
        <w:t>unreality</w:t>
      </w:r>
      <w:r w:rsidRPr="000D13D5">
        <w:rPr>
          <w:rFonts w:ascii="Times New Roman" w:hAnsi="Times New Roman"/>
          <w:sz w:val="24"/>
          <w:szCs w:val="24"/>
          <w:lang w:val="ru-RU"/>
        </w:rPr>
        <w:t>) и при помощи суффиксов: -</w:t>
      </w:r>
      <w:r w:rsidRPr="000D13D5">
        <w:rPr>
          <w:rFonts w:ascii="Times New Roman" w:hAnsi="Times New Roman"/>
          <w:sz w:val="24"/>
          <w:szCs w:val="24"/>
        </w:rPr>
        <w:t>ment</w:t>
      </w:r>
      <w:r w:rsidRPr="000D13D5">
        <w:rPr>
          <w:rFonts w:ascii="Times New Roman" w:hAnsi="Times New Roman"/>
          <w:sz w:val="24"/>
          <w:szCs w:val="24"/>
          <w:lang w:val="ru-RU"/>
        </w:rPr>
        <w:t xml:space="preserve"> (</w:t>
      </w:r>
      <w:r w:rsidRPr="000D13D5">
        <w:rPr>
          <w:rFonts w:ascii="Times New Roman" w:hAnsi="Times New Roman"/>
          <w:sz w:val="24"/>
          <w:szCs w:val="24"/>
        </w:rPr>
        <w:t>development</w:t>
      </w:r>
      <w:r w:rsidRPr="000D13D5">
        <w:rPr>
          <w:rFonts w:ascii="Times New Roman" w:hAnsi="Times New Roman"/>
          <w:sz w:val="24"/>
          <w:szCs w:val="24"/>
          <w:lang w:val="ru-RU"/>
        </w:rPr>
        <w:t>), -</w:t>
      </w:r>
      <w:r w:rsidRPr="000D13D5">
        <w:rPr>
          <w:rFonts w:ascii="Times New Roman" w:hAnsi="Times New Roman"/>
          <w:sz w:val="24"/>
          <w:szCs w:val="24"/>
        </w:rPr>
        <w:t>ness</w:t>
      </w:r>
      <w:r w:rsidRPr="000D13D5">
        <w:rPr>
          <w:rFonts w:ascii="Times New Roman" w:hAnsi="Times New Roman"/>
          <w:sz w:val="24"/>
          <w:szCs w:val="24"/>
          <w:lang w:val="ru-RU"/>
        </w:rPr>
        <w:t xml:space="preserve"> (</w:t>
      </w:r>
      <w:r w:rsidRPr="000D13D5">
        <w:rPr>
          <w:rFonts w:ascii="Times New Roman" w:hAnsi="Times New Roman"/>
          <w:sz w:val="24"/>
          <w:szCs w:val="24"/>
        </w:rPr>
        <w:t>darkness</w:t>
      </w:r>
      <w:r w:rsidRPr="000D13D5">
        <w:rPr>
          <w:rFonts w:ascii="Times New Roman" w:hAnsi="Times New Roman"/>
          <w:sz w:val="24"/>
          <w:szCs w:val="24"/>
          <w:lang w:val="ru-RU"/>
        </w:rPr>
        <w:t>);</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образование имён прилагательных при помощи суффиксов -</w:t>
      </w:r>
      <w:r w:rsidRPr="000D13D5">
        <w:rPr>
          <w:rFonts w:ascii="Times New Roman" w:hAnsi="Times New Roman"/>
          <w:sz w:val="24"/>
          <w:szCs w:val="24"/>
        </w:rPr>
        <w:t>ly</w:t>
      </w:r>
      <w:r w:rsidRPr="000D13D5">
        <w:rPr>
          <w:rFonts w:ascii="Times New Roman" w:hAnsi="Times New Roman"/>
          <w:sz w:val="24"/>
          <w:szCs w:val="24"/>
          <w:lang w:val="ru-RU"/>
        </w:rPr>
        <w:t xml:space="preserve"> (</w:t>
      </w:r>
      <w:r w:rsidRPr="000D13D5">
        <w:rPr>
          <w:rFonts w:ascii="Times New Roman" w:hAnsi="Times New Roman"/>
          <w:sz w:val="24"/>
          <w:szCs w:val="24"/>
        </w:rPr>
        <w:t>friendly</w:t>
      </w:r>
      <w:r w:rsidRPr="000D13D5">
        <w:rPr>
          <w:rFonts w:ascii="Times New Roman" w:hAnsi="Times New Roman"/>
          <w:sz w:val="24"/>
          <w:szCs w:val="24"/>
          <w:lang w:val="ru-RU"/>
        </w:rPr>
        <w:t>), -</w:t>
      </w:r>
      <w:r w:rsidRPr="000D13D5">
        <w:rPr>
          <w:rFonts w:ascii="Times New Roman" w:hAnsi="Times New Roman"/>
          <w:sz w:val="24"/>
          <w:szCs w:val="24"/>
        </w:rPr>
        <w:t>ous</w:t>
      </w:r>
      <w:r w:rsidRPr="000D13D5">
        <w:rPr>
          <w:rFonts w:ascii="Times New Roman" w:hAnsi="Times New Roman"/>
          <w:sz w:val="24"/>
          <w:szCs w:val="24"/>
          <w:lang w:val="ru-RU"/>
        </w:rPr>
        <w:t xml:space="preserve"> (</w:t>
      </w:r>
      <w:r w:rsidRPr="000D13D5">
        <w:rPr>
          <w:rFonts w:ascii="Times New Roman" w:hAnsi="Times New Roman"/>
          <w:sz w:val="24"/>
          <w:szCs w:val="24"/>
        </w:rPr>
        <w:t>famous</w:t>
      </w:r>
      <w:r w:rsidRPr="000D13D5">
        <w:rPr>
          <w:rFonts w:ascii="Times New Roman" w:hAnsi="Times New Roman"/>
          <w:sz w:val="24"/>
          <w:szCs w:val="24"/>
          <w:lang w:val="ru-RU"/>
        </w:rPr>
        <w:t>), -</w:t>
      </w:r>
      <w:r w:rsidRPr="000D13D5">
        <w:rPr>
          <w:rFonts w:ascii="Times New Roman" w:hAnsi="Times New Roman"/>
          <w:sz w:val="24"/>
          <w:szCs w:val="24"/>
        </w:rPr>
        <w:t>y</w:t>
      </w:r>
      <w:r w:rsidRPr="000D13D5">
        <w:rPr>
          <w:rFonts w:ascii="Times New Roman" w:hAnsi="Times New Roman"/>
          <w:sz w:val="24"/>
          <w:szCs w:val="24"/>
          <w:lang w:val="ru-RU"/>
        </w:rPr>
        <w:t xml:space="preserve"> (</w:t>
      </w:r>
      <w:r w:rsidRPr="000D13D5">
        <w:rPr>
          <w:rFonts w:ascii="Times New Roman" w:hAnsi="Times New Roman"/>
          <w:sz w:val="24"/>
          <w:szCs w:val="24"/>
        </w:rPr>
        <w:t>busy</w:t>
      </w:r>
      <w:r w:rsidRPr="000D13D5">
        <w:rPr>
          <w:rFonts w:ascii="Times New Roman" w:hAnsi="Times New Roman"/>
          <w:sz w:val="24"/>
          <w:szCs w:val="24"/>
          <w:lang w:val="ru-RU"/>
        </w:rPr>
        <w:t>);</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образование имён прилагательных и наречий при помощи префиксов </w:t>
      </w:r>
      <w:r w:rsidRPr="000D13D5">
        <w:rPr>
          <w:rFonts w:ascii="Times New Roman" w:hAnsi="Times New Roman"/>
          <w:sz w:val="24"/>
          <w:szCs w:val="24"/>
        </w:rPr>
        <w:t>in</w:t>
      </w:r>
      <w:r w:rsidRPr="000D13D5">
        <w:rPr>
          <w:rFonts w:ascii="Times New Roman" w:hAnsi="Times New Roman"/>
          <w:sz w:val="24"/>
          <w:szCs w:val="24"/>
          <w:lang w:val="ru-RU"/>
        </w:rPr>
        <w:t>-/</w:t>
      </w:r>
      <w:r w:rsidRPr="000D13D5">
        <w:rPr>
          <w:rFonts w:ascii="Times New Roman" w:hAnsi="Times New Roman"/>
          <w:sz w:val="24"/>
          <w:szCs w:val="24"/>
        </w:rPr>
        <w:t>im</w:t>
      </w:r>
      <w:r w:rsidRPr="000D13D5">
        <w:rPr>
          <w:rFonts w:ascii="Times New Roman" w:hAnsi="Times New Roman"/>
          <w:sz w:val="24"/>
          <w:szCs w:val="24"/>
          <w:lang w:val="ru-RU"/>
        </w:rPr>
        <w:t>- (</w:t>
      </w:r>
      <w:r w:rsidRPr="000D13D5">
        <w:rPr>
          <w:rFonts w:ascii="Times New Roman" w:hAnsi="Times New Roman"/>
          <w:sz w:val="24"/>
          <w:szCs w:val="24"/>
        </w:rPr>
        <w:t>informal</w:t>
      </w:r>
      <w:r w:rsidRPr="000D13D5">
        <w:rPr>
          <w:rFonts w:ascii="Times New Roman" w:hAnsi="Times New Roman"/>
          <w:sz w:val="24"/>
          <w:szCs w:val="24"/>
          <w:lang w:val="ru-RU"/>
        </w:rPr>
        <w:t xml:space="preserve">, </w:t>
      </w:r>
      <w:r w:rsidRPr="000D13D5">
        <w:rPr>
          <w:rFonts w:ascii="Times New Roman" w:hAnsi="Times New Roman"/>
          <w:sz w:val="24"/>
          <w:szCs w:val="24"/>
        </w:rPr>
        <w:t>independently</w:t>
      </w:r>
      <w:r w:rsidRPr="000D13D5">
        <w:rPr>
          <w:rFonts w:ascii="Times New Roman" w:hAnsi="Times New Roman"/>
          <w:sz w:val="24"/>
          <w:szCs w:val="24"/>
          <w:lang w:val="ru-RU"/>
        </w:rPr>
        <w:t xml:space="preserve">, </w:t>
      </w:r>
      <w:r w:rsidRPr="000D13D5">
        <w:rPr>
          <w:rFonts w:ascii="Times New Roman" w:hAnsi="Times New Roman"/>
          <w:sz w:val="24"/>
          <w:szCs w:val="24"/>
        </w:rPr>
        <w:t>impossible</w:t>
      </w:r>
      <w:r w:rsidRPr="000D13D5">
        <w:rPr>
          <w:rFonts w:ascii="Times New Roman" w:hAnsi="Times New Roman"/>
          <w:sz w:val="24"/>
          <w:szCs w:val="24"/>
          <w:lang w:val="ru-RU"/>
        </w:rPr>
        <w:t>);</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словосложение: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образование сложных прилагательных путём соединения основы прилагательного с основой существительного с добавлением суффикса -</w:t>
      </w:r>
      <w:r w:rsidRPr="000D13D5">
        <w:rPr>
          <w:rFonts w:ascii="Times New Roman" w:hAnsi="Times New Roman"/>
          <w:sz w:val="24"/>
          <w:szCs w:val="24"/>
        </w:rPr>
        <w:t>ed</w:t>
      </w:r>
      <w:r w:rsidRPr="000D13D5">
        <w:rPr>
          <w:rFonts w:ascii="Times New Roman" w:hAnsi="Times New Roman"/>
          <w:sz w:val="24"/>
          <w:szCs w:val="24"/>
          <w:lang w:val="ru-RU"/>
        </w:rPr>
        <w:t xml:space="preserve"> (</w:t>
      </w:r>
      <w:r w:rsidRPr="000D13D5">
        <w:rPr>
          <w:rFonts w:ascii="Times New Roman" w:hAnsi="Times New Roman"/>
          <w:sz w:val="24"/>
          <w:szCs w:val="24"/>
        </w:rPr>
        <w:t>blue</w:t>
      </w:r>
      <w:r w:rsidRPr="000D13D5">
        <w:rPr>
          <w:rFonts w:ascii="Times New Roman" w:hAnsi="Times New Roman"/>
          <w:sz w:val="24"/>
          <w:szCs w:val="24"/>
          <w:lang w:val="ru-RU"/>
        </w:rPr>
        <w:t>-</w:t>
      </w:r>
      <w:r w:rsidRPr="000D13D5">
        <w:rPr>
          <w:rFonts w:ascii="Times New Roman" w:hAnsi="Times New Roman"/>
          <w:sz w:val="24"/>
          <w:szCs w:val="24"/>
        </w:rPr>
        <w:t>eyed</w:t>
      </w:r>
      <w:r w:rsidRPr="000D13D5">
        <w:rPr>
          <w:rFonts w:ascii="Times New Roman" w:hAnsi="Times New Roman"/>
          <w:sz w:val="24"/>
          <w:szCs w:val="24"/>
          <w:lang w:val="ru-RU"/>
        </w:rPr>
        <w:t>).</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Многозначные лексические единицы. Синонимы. Антонимы. Интернациональные слова. Наиболее частотные фразовые глаголы.</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Грамматическая сторона речи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Предложения со сложным дополнением (</w:t>
      </w:r>
      <w:r w:rsidRPr="000D13D5">
        <w:rPr>
          <w:rFonts w:ascii="Times New Roman" w:hAnsi="Times New Roman"/>
          <w:sz w:val="24"/>
          <w:szCs w:val="24"/>
        </w:rPr>
        <w:t>Complex</w:t>
      </w:r>
      <w:r w:rsidRPr="000D13D5">
        <w:rPr>
          <w:rFonts w:ascii="Times New Roman" w:hAnsi="Times New Roman"/>
          <w:sz w:val="24"/>
          <w:szCs w:val="24"/>
          <w:lang w:val="ru-RU"/>
        </w:rPr>
        <w:t xml:space="preserve"> </w:t>
      </w:r>
      <w:r w:rsidRPr="000D13D5">
        <w:rPr>
          <w:rFonts w:ascii="Times New Roman" w:hAnsi="Times New Roman"/>
          <w:sz w:val="24"/>
          <w:szCs w:val="24"/>
        </w:rPr>
        <w:t>Object</w:t>
      </w:r>
      <w:r w:rsidRPr="000D13D5">
        <w:rPr>
          <w:rFonts w:ascii="Times New Roman" w:hAnsi="Times New Roman"/>
          <w:sz w:val="24"/>
          <w:szCs w:val="24"/>
          <w:lang w:val="ru-RU"/>
        </w:rPr>
        <w:t>). Условные предложения реального (</w:t>
      </w:r>
      <w:r w:rsidRPr="000D13D5">
        <w:rPr>
          <w:rFonts w:ascii="Times New Roman" w:hAnsi="Times New Roman"/>
          <w:sz w:val="24"/>
          <w:szCs w:val="24"/>
        </w:rPr>
        <w:t>Conditional</w:t>
      </w:r>
      <w:r w:rsidRPr="000D13D5">
        <w:rPr>
          <w:rFonts w:ascii="Times New Roman" w:hAnsi="Times New Roman"/>
          <w:sz w:val="24"/>
          <w:szCs w:val="24"/>
          <w:lang w:val="ru-RU"/>
        </w:rPr>
        <w:t xml:space="preserve"> 0, </w:t>
      </w:r>
      <w:r w:rsidRPr="000D13D5">
        <w:rPr>
          <w:rFonts w:ascii="Times New Roman" w:hAnsi="Times New Roman"/>
          <w:sz w:val="24"/>
          <w:szCs w:val="24"/>
        </w:rPr>
        <w:t>Conditional</w:t>
      </w:r>
      <w:r w:rsidRPr="000D13D5">
        <w:rPr>
          <w:rFonts w:ascii="Times New Roman" w:hAnsi="Times New Roman"/>
          <w:sz w:val="24"/>
          <w:szCs w:val="24"/>
          <w:lang w:val="ru-RU"/>
        </w:rPr>
        <w:t xml:space="preserve"> </w:t>
      </w:r>
      <w:r w:rsidRPr="000D13D5">
        <w:rPr>
          <w:rFonts w:ascii="Times New Roman" w:hAnsi="Times New Roman"/>
          <w:sz w:val="24"/>
          <w:szCs w:val="24"/>
        </w:rPr>
        <w:t>I</w:t>
      </w:r>
      <w:r w:rsidRPr="000D13D5">
        <w:rPr>
          <w:rFonts w:ascii="Times New Roman" w:hAnsi="Times New Roman"/>
          <w:sz w:val="24"/>
          <w:szCs w:val="24"/>
          <w:lang w:val="ru-RU"/>
        </w:rPr>
        <w:t>) характера.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Предложения с конструкцией </w:t>
      </w:r>
      <w:r w:rsidRPr="000D13D5">
        <w:rPr>
          <w:rFonts w:ascii="Times New Roman" w:hAnsi="Times New Roman"/>
          <w:sz w:val="24"/>
          <w:szCs w:val="24"/>
        </w:rPr>
        <w:t>to</w:t>
      </w:r>
      <w:r w:rsidRPr="000D13D5">
        <w:rPr>
          <w:rFonts w:ascii="Times New Roman" w:hAnsi="Times New Roman"/>
          <w:sz w:val="24"/>
          <w:szCs w:val="24"/>
          <w:lang w:val="ru-RU"/>
        </w:rPr>
        <w:t xml:space="preserve"> </w:t>
      </w:r>
      <w:r w:rsidRPr="000D13D5">
        <w:rPr>
          <w:rFonts w:ascii="Times New Roman" w:hAnsi="Times New Roman"/>
          <w:sz w:val="24"/>
          <w:szCs w:val="24"/>
        </w:rPr>
        <w:t>be</w:t>
      </w:r>
      <w:r w:rsidRPr="000D13D5">
        <w:rPr>
          <w:rFonts w:ascii="Times New Roman" w:hAnsi="Times New Roman"/>
          <w:sz w:val="24"/>
          <w:szCs w:val="24"/>
          <w:lang w:val="ru-RU"/>
        </w:rPr>
        <w:t xml:space="preserve"> </w:t>
      </w:r>
      <w:r w:rsidRPr="000D13D5">
        <w:rPr>
          <w:rFonts w:ascii="Times New Roman" w:hAnsi="Times New Roman"/>
          <w:sz w:val="24"/>
          <w:szCs w:val="24"/>
        </w:rPr>
        <w:t>going</w:t>
      </w:r>
      <w:r w:rsidRPr="000D13D5">
        <w:rPr>
          <w:rFonts w:ascii="Times New Roman" w:hAnsi="Times New Roman"/>
          <w:sz w:val="24"/>
          <w:szCs w:val="24"/>
          <w:lang w:val="ru-RU"/>
        </w:rPr>
        <w:t xml:space="preserve"> </w:t>
      </w:r>
      <w:r w:rsidRPr="000D13D5">
        <w:rPr>
          <w:rFonts w:ascii="Times New Roman" w:hAnsi="Times New Roman"/>
          <w:sz w:val="24"/>
          <w:szCs w:val="24"/>
        </w:rPr>
        <w:t>to</w:t>
      </w:r>
      <w:r w:rsidRPr="000D13D5">
        <w:rPr>
          <w:rFonts w:ascii="Times New Roman" w:hAnsi="Times New Roman"/>
          <w:sz w:val="24"/>
          <w:szCs w:val="24"/>
          <w:lang w:val="ru-RU"/>
        </w:rPr>
        <w:t xml:space="preserve"> + инфинитив и формы </w:t>
      </w:r>
      <w:r w:rsidRPr="000D13D5">
        <w:rPr>
          <w:rFonts w:ascii="Times New Roman" w:hAnsi="Times New Roman"/>
          <w:sz w:val="24"/>
          <w:szCs w:val="24"/>
        </w:rPr>
        <w:t>Future</w:t>
      </w:r>
      <w:r w:rsidRPr="000D13D5">
        <w:rPr>
          <w:rFonts w:ascii="Times New Roman" w:hAnsi="Times New Roman"/>
          <w:sz w:val="24"/>
          <w:szCs w:val="24"/>
          <w:lang w:val="ru-RU"/>
        </w:rPr>
        <w:t xml:space="preserve"> </w:t>
      </w:r>
      <w:r w:rsidRPr="000D13D5">
        <w:rPr>
          <w:rFonts w:ascii="Times New Roman" w:hAnsi="Times New Roman"/>
          <w:sz w:val="24"/>
          <w:szCs w:val="24"/>
        </w:rPr>
        <w:t>Simple</w:t>
      </w:r>
      <w:r w:rsidRPr="000D13D5">
        <w:rPr>
          <w:rFonts w:ascii="Times New Roman" w:hAnsi="Times New Roman"/>
          <w:sz w:val="24"/>
          <w:szCs w:val="24"/>
          <w:lang w:val="ru-RU"/>
        </w:rPr>
        <w:t xml:space="preserve"> </w:t>
      </w:r>
      <w:r w:rsidRPr="000D13D5">
        <w:rPr>
          <w:rFonts w:ascii="Times New Roman" w:hAnsi="Times New Roman"/>
          <w:sz w:val="24"/>
          <w:szCs w:val="24"/>
        </w:rPr>
        <w:t>Tense</w:t>
      </w:r>
      <w:r w:rsidRPr="000D13D5">
        <w:rPr>
          <w:rFonts w:ascii="Times New Roman" w:hAnsi="Times New Roman"/>
          <w:sz w:val="24"/>
          <w:szCs w:val="24"/>
          <w:lang w:val="ru-RU"/>
        </w:rPr>
        <w:t xml:space="preserve"> и </w:t>
      </w:r>
      <w:r w:rsidRPr="000D13D5">
        <w:rPr>
          <w:rFonts w:ascii="Times New Roman" w:hAnsi="Times New Roman"/>
          <w:sz w:val="24"/>
          <w:szCs w:val="24"/>
        </w:rPr>
        <w:t>Present</w:t>
      </w:r>
      <w:r w:rsidRPr="000D13D5">
        <w:rPr>
          <w:rFonts w:ascii="Times New Roman" w:hAnsi="Times New Roman"/>
          <w:sz w:val="24"/>
          <w:szCs w:val="24"/>
          <w:lang w:val="ru-RU"/>
        </w:rPr>
        <w:t xml:space="preserve"> </w:t>
      </w:r>
      <w:r w:rsidRPr="000D13D5">
        <w:rPr>
          <w:rFonts w:ascii="Times New Roman" w:hAnsi="Times New Roman"/>
          <w:sz w:val="24"/>
          <w:szCs w:val="24"/>
        </w:rPr>
        <w:t>Continuous</w:t>
      </w:r>
      <w:r w:rsidRPr="000D13D5">
        <w:rPr>
          <w:rFonts w:ascii="Times New Roman" w:hAnsi="Times New Roman"/>
          <w:sz w:val="24"/>
          <w:szCs w:val="24"/>
          <w:lang w:val="ru-RU"/>
        </w:rPr>
        <w:t xml:space="preserve"> </w:t>
      </w:r>
      <w:r w:rsidRPr="000D13D5">
        <w:rPr>
          <w:rFonts w:ascii="Times New Roman" w:hAnsi="Times New Roman"/>
          <w:sz w:val="24"/>
          <w:szCs w:val="24"/>
        </w:rPr>
        <w:t>Tense</w:t>
      </w:r>
      <w:r w:rsidRPr="000D13D5">
        <w:rPr>
          <w:rFonts w:ascii="Times New Roman" w:hAnsi="Times New Roman"/>
          <w:sz w:val="24"/>
          <w:szCs w:val="24"/>
          <w:lang w:val="ru-RU"/>
        </w:rPr>
        <w:t xml:space="preserve"> для выражения будущего действия.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Конструкция </w:t>
      </w:r>
      <w:r w:rsidRPr="000D13D5">
        <w:rPr>
          <w:rFonts w:ascii="Times New Roman" w:hAnsi="Times New Roman"/>
          <w:sz w:val="24"/>
          <w:szCs w:val="24"/>
        </w:rPr>
        <w:t>used</w:t>
      </w:r>
      <w:r w:rsidRPr="000D13D5">
        <w:rPr>
          <w:rFonts w:ascii="Times New Roman" w:hAnsi="Times New Roman"/>
          <w:sz w:val="24"/>
          <w:szCs w:val="24"/>
          <w:lang w:val="ru-RU"/>
        </w:rPr>
        <w:t xml:space="preserve"> </w:t>
      </w:r>
      <w:r w:rsidRPr="000D13D5">
        <w:rPr>
          <w:rFonts w:ascii="Times New Roman" w:hAnsi="Times New Roman"/>
          <w:sz w:val="24"/>
          <w:szCs w:val="24"/>
        </w:rPr>
        <w:t>to</w:t>
      </w:r>
      <w:r w:rsidRPr="000D13D5">
        <w:rPr>
          <w:rFonts w:ascii="Times New Roman" w:hAnsi="Times New Roman"/>
          <w:sz w:val="24"/>
          <w:szCs w:val="24"/>
          <w:lang w:val="ru-RU"/>
        </w:rPr>
        <w:t xml:space="preserve"> + инфинитив глагола.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Глаголы в наиболее употребительных формах страдательного залога (</w:t>
      </w:r>
      <w:r w:rsidRPr="000D13D5">
        <w:rPr>
          <w:rFonts w:ascii="Times New Roman" w:hAnsi="Times New Roman"/>
          <w:sz w:val="24"/>
          <w:szCs w:val="24"/>
        </w:rPr>
        <w:t>Present</w:t>
      </w:r>
      <w:r w:rsidRPr="000D13D5">
        <w:rPr>
          <w:rFonts w:ascii="Times New Roman" w:hAnsi="Times New Roman"/>
          <w:sz w:val="24"/>
          <w:szCs w:val="24"/>
          <w:lang w:val="ru-RU"/>
        </w:rPr>
        <w:t>/</w:t>
      </w:r>
      <w:r w:rsidRPr="000D13D5">
        <w:rPr>
          <w:rFonts w:ascii="Times New Roman" w:hAnsi="Times New Roman"/>
          <w:sz w:val="24"/>
          <w:szCs w:val="24"/>
        </w:rPr>
        <w:t>Past</w:t>
      </w:r>
      <w:r w:rsidRPr="000D13D5">
        <w:rPr>
          <w:rFonts w:ascii="Times New Roman" w:hAnsi="Times New Roman"/>
          <w:sz w:val="24"/>
          <w:szCs w:val="24"/>
          <w:lang w:val="ru-RU"/>
        </w:rPr>
        <w:t xml:space="preserve"> </w:t>
      </w:r>
      <w:r w:rsidRPr="000D13D5">
        <w:rPr>
          <w:rFonts w:ascii="Times New Roman" w:hAnsi="Times New Roman"/>
          <w:sz w:val="24"/>
          <w:szCs w:val="24"/>
        </w:rPr>
        <w:t>Simple</w:t>
      </w:r>
      <w:r w:rsidRPr="000D13D5">
        <w:rPr>
          <w:rFonts w:ascii="Times New Roman" w:hAnsi="Times New Roman"/>
          <w:sz w:val="24"/>
          <w:szCs w:val="24"/>
          <w:lang w:val="ru-RU"/>
        </w:rPr>
        <w:t xml:space="preserve"> </w:t>
      </w:r>
      <w:r w:rsidRPr="000D13D5">
        <w:rPr>
          <w:rFonts w:ascii="Times New Roman" w:hAnsi="Times New Roman"/>
          <w:sz w:val="24"/>
          <w:szCs w:val="24"/>
        </w:rPr>
        <w:t>Passive</w:t>
      </w:r>
      <w:r w:rsidRPr="000D13D5">
        <w:rPr>
          <w:rFonts w:ascii="Times New Roman" w:hAnsi="Times New Roman"/>
          <w:sz w:val="24"/>
          <w:szCs w:val="24"/>
          <w:lang w:val="ru-RU"/>
        </w:rPr>
        <w:t>).</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Предлоги, употребляемые с глаголами в страдательном залоге.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Модальный глагол </w:t>
      </w:r>
      <w:r w:rsidRPr="000D13D5">
        <w:rPr>
          <w:rFonts w:ascii="Times New Roman" w:hAnsi="Times New Roman"/>
          <w:sz w:val="24"/>
          <w:szCs w:val="24"/>
        </w:rPr>
        <w:t>might</w:t>
      </w:r>
      <w:r w:rsidRPr="000D13D5">
        <w:rPr>
          <w:rFonts w:ascii="Times New Roman" w:hAnsi="Times New Roman"/>
          <w:sz w:val="24"/>
          <w:szCs w:val="24"/>
          <w:lang w:val="ru-RU"/>
        </w:rPr>
        <w:t>.</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Наречия, совпадающие по форме с прилагательными (</w:t>
      </w:r>
      <w:r w:rsidRPr="000D13D5">
        <w:rPr>
          <w:rFonts w:ascii="Times New Roman" w:hAnsi="Times New Roman"/>
          <w:sz w:val="24"/>
          <w:szCs w:val="24"/>
        </w:rPr>
        <w:t>fast</w:t>
      </w:r>
      <w:r w:rsidRPr="000D13D5">
        <w:rPr>
          <w:rFonts w:ascii="Times New Roman" w:hAnsi="Times New Roman"/>
          <w:sz w:val="24"/>
          <w:szCs w:val="24"/>
          <w:lang w:val="ru-RU"/>
        </w:rPr>
        <w:t xml:space="preserve">, </w:t>
      </w:r>
      <w:r w:rsidRPr="000D13D5">
        <w:rPr>
          <w:rFonts w:ascii="Times New Roman" w:hAnsi="Times New Roman"/>
          <w:sz w:val="24"/>
          <w:szCs w:val="24"/>
        </w:rPr>
        <w:t>high</w:t>
      </w:r>
      <w:r w:rsidRPr="000D13D5">
        <w:rPr>
          <w:rFonts w:ascii="Times New Roman" w:hAnsi="Times New Roman"/>
          <w:sz w:val="24"/>
          <w:szCs w:val="24"/>
          <w:lang w:val="ru-RU"/>
        </w:rPr>
        <w:t xml:space="preserve">; </w:t>
      </w:r>
      <w:r w:rsidRPr="000D13D5">
        <w:rPr>
          <w:rFonts w:ascii="Times New Roman" w:hAnsi="Times New Roman"/>
          <w:sz w:val="24"/>
          <w:szCs w:val="24"/>
        </w:rPr>
        <w:t>early</w:t>
      </w:r>
      <w:r w:rsidRPr="000D13D5">
        <w:rPr>
          <w:rFonts w:ascii="Times New Roman" w:hAnsi="Times New Roman"/>
          <w:sz w:val="24"/>
          <w:szCs w:val="24"/>
          <w:lang w:val="ru-RU"/>
        </w:rPr>
        <w:t>).</w:t>
      </w:r>
    </w:p>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Местоимения other/another, both, all, one.</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Количественные числительные для обозначения больших чисел (до 1 000 000).</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Социокультурные знания и умения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Развитие умений:</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писать свои имя и фамилию, а также имена и фамилии своих родственников и друзей на английском языке;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lastRenderedPageBreak/>
        <w:t>правильно оформлять свой адрес на английском языке (в анкете);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кратко представлять Россию и страну (страны) изучаемого языка;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кратко рассказывать о выдающихся людях родной страны и страны (стран) изучаемого языка (учёных, писателях, поэтах, спортсменах).</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Компенсаторные умения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Переспрашивать, просить повторить, уточняя значение незнакомых слов.</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Использование при формулировании собственных высказываний, ключевых слов, плана.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147F4" w:rsidRPr="000D13D5" w:rsidRDefault="00F147F4" w:rsidP="00F56010">
      <w:pPr>
        <w:spacing w:after="0" w:line="240" w:lineRule="atLeast"/>
        <w:rPr>
          <w:rFonts w:ascii="Times New Roman" w:hAnsi="Times New Roman"/>
          <w:sz w:val="24"/>
          <w:szCs w:val="24"/>
          <w:lang w:val="ru-RU"/>
        </w:rPr>
      </w:pP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8 КЛАСС</w:t>
      </w:r>
    </w:p>
    <w:p w:rsidR="00F147F4" w:rsidRPr="000D13D5" w:rsidRDefault="00F147F4" w:rsidP="00F56010">
      <w:pPr>
        <w:spacing w:after="0" w:line="240" w:lineRule="atLeast"/>
        <w:rPr>
          <w:rFonts w:ascii="Times New Roman" w:hAnsi="Times New Roman"/>
          <w:sz w:val="24"/>
          <w:szCs w:val="24"/>
          <w:lang w:val="ru-RU"/>
        </w:rPr>
      </w:pP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Коммуникативные умения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Взаимоотношения в семье и с друзьями.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Внешность и характер человека (литературного персонажа).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Досуг и увлечения (хобби) современного подростка (чтение, кино, театр, музей, спорт, музыка).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Здоровый образ жизни: режим труда и отдыха, фитнес, сбалансированное питание. Посещение врача.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Покупки: одежда, обувь и продукты питания. Карманные деньги.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Виды отдыха в различное время года. Путешествия по России и иностранным странам.</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Природа: флора и фауна. Проблемы экологии. Климат, погода. Стихийные бедствия.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Условия проживания в городской (сельской) местности. Транспорт.</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Выдающиеся люди родной страны и страны (стран) изучаемого языка: учёные, писатели, поэты, художники, музыканты, спортсмены.</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Говорение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диалог этикетного характера: начинать, поддерживать и заканчивать разговор, вежливо </w:t>
      </w:r>
      <w:r w:rsidRPr="000D13D5">
        <w:rPr>
          <w:rFonts w:ascii="Times New Roman" w:hAnsi="Times New Roman"/>
          <w:sz w:val="24"/>
          <w:szCs w:val="24"/>
          <w:lang w:val="ru-RU"/>
        </w:rPr>
        <w:lastRenderedPageBreak/>
        <w:t>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Объём диалога – до 7 реплик со стороны каждого собеседника.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Развитие коммуникативных умений монологической речи: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повествование (сообщение);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выражение и аргументирование своего мнения по отношению к услышанному (прочитанному);</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изложение (пересказ) основного содержания, прочитанного (прослушанного) текста;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составление рассказа по картинкам;</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изложение результатов выполненной проектной работы. </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Объём монологического высказывания – 9–10 фраз.</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Аудирование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Время звучания текста (текстов) для аудирования – до 2 минут.</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lastRenderedPageBreak/>
        <w:t>Смысловое чтение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Чтение несплошных текстов (таблиц, диаграмм, схем) и понимание представленной в них информации.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Объём текста (текстов) для чтения – 350–500 слов.</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Письменная речь</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Развитие умений письменной речи: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составление плана (тезисов) устного или письменного сообщения;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Языковые знания и умения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Фонетическая сторона речи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Объём текста для чтения вслух – до 110 слов.</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lastRenderedPageBreak/>
        <w:t>Графика, орфография и пунктуация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Правильное написание изученных слов.</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0D13D5">
        <w:rPr>
          <w:rFonts w:ascii="Times New Roman" w:hAnsi="Times New Roman"/>
          <w:sz w:val="24"/>
          <w:szCs w:val="24"/>
        </w:rPr>
        <w:t>firstly</w:t>
      </w:r>
      <w:r w:rsidRPr="000D13D5">
        <w:rPr>
          <w:rFonts w:ascii="Times New Roman" w:hAnsi="Times New Roman"/>
          <w:sz w:val="24"/>
          <w:szCs w:val="24"/>
          <w:lang w:val="ru-RU"/>
        </w:rPr>
        <w:t>/</w:t>
      </w:r>
      <w:r w:rsidRPr="000D13D5">
        <w:rPr>
          <w:rFonts w:ascii="Times New Roman" w:hAnsi="Times New Roman"/>
          <w:sz w:val="24"/>
          <w:szCs w:val="24"/>
        </w:rPr>
        <w:t>first</w:t>
      </w:r>
      <w:r w:rsidRPr="000D13D5">
        <w:rPr>
          <w:rFonts w:ascii="Times New Roman" w:hAnsi="Times New Roman"/>
          <w:sz w:val="24"/>
          <w:szCs w:val="24"/>
          <w:lang w:val="ru-RU"/>
        </w:rPr>
        <w:t xml:space="preserve"> </w:t>
      </w:r>
      <w:r w:rsidRPr="000D13D5">
        <w:rPr>
          <w:rFonts w:ascii="Times New Roman" w:hAnsi="Times New Roman"/>
          <w:sz w:val="24"/>
          <w:szCs w:val="24"/>
        </w:rPr>
        <w:t>of</w:t>
      </w:r>
      <w:r w:rsidRPr="000D13D5">
        <w:rPr>
          <w:rFonts w:ascii="Times New Roman" w:hAnsi="Times New Roman"/>
          <w:sz w:val="24"/>
          <w:szCs w:val="24"/>
          <w:lang w:val="ru-RU"/>
        </w:rPr>
        <w:t xml:space="preserve"> </w:t>
      </w:r>
      <w:r w:rsidRPr="000D13D5">
        <w:rPr>
          <w:rFonts w:ascii="Times New Roman" w:hAnsi="Times New Roman"/>
          <w:sz w:val="24"/>
          <w:szCs w:val="24"/>
        </w:rPr>
        <w:t>all</w:t>
      </w:r>
      <w:r w:rsidRPr="000D13D5">
        <w:rPr>
          <w:rFonts w:ascii="Times New Roman" w:hAnsi="Times New Roman"/>
          <w:sz w:val="24"/>
          <w:szCs w:val="24"/>
          <w:lang w:val="ru-RU"/>
        </w:rPr>
        <w:t xml:space="preserve">, </w:t>
      </w:r>
      <w:r w:rsidRPr="000D13D5">
        <w:rPr>
          <w:rFonts w:ascii="Times New Roman" w:hAnsi="Times New Roman"/>
          <w:sz w:val="24"/>
          <w:szCs w:val="24"/>
        </w:rPr>
        <w:t>secondly</w:t>
      </w:r>
      <w:r w:rsidRPr="000D13D5">
        <w:rPr>
          <w:rFonts w:ascii="Times New Roman" w:hAnsi="Times New Roman"/>
          <w:sz w:val="24"/>
          <w:szCs w:val="24"/>
          <w:lang w:val="ru-RU"/>
        </w:rPr>
        <w:t xml:space="preserve">, </w:t>
      </w:r>
      <w:r w:rsidRPr="000D13D5">
        <w:rPr>
          <w:rFonts w:ascii="Times New Roman" w:hAnsi="Times New Roman"/>
          <w:sz w:val="24"/>
          <w:szCs w:val="24"/>
        </w:rPr>
        <w:t>finally</w:t>
      </w:r>
      <w:r w:rsidRPr="000D13D5">
        <w:rPr>
          <w:rFonts w:ascii="Times New Roman" w:hAnsi="Times New Roman"/>
          <w:sz w:val="24"/>
          <w:szCs w:val="24"/>
          <w:lang w:val="ru-RU"/>
        </w:rPr>
        <w:t xml:space="preserve">; </w:t>
      </w:r>
      <w:r w:rsidRPr="000D13D5">
        <w:rPr>
          <w:rFonts w:ascii="Times New Roman" w:hAnsi="Times New Roman"/>
          <w:sz w:val="24"/>
          <w:szCs w:val="24"/>
        </w:rPr>
        <w:t>on</w:t>
      </w:r>
      <w:r w:rsidRPr="000D13D5">
        <w:rPr>
          <w:rFonts w:ascii="Times New Roman" w:hAnsi="Times New Roman"/>
          <w:sz w:val="24"/>
          <w:szCs w:val="24"/>
          <w:lang w:val="ru-RU"/>
        </w:rPr>
        <w:t xml:space="preserve"> </w:t>
      </w:r>
      <w:r w:rsidRPr="000D13D5">
        <w:rPr>
          <w:rFonts w:ascii="Times New Roman" w:hAnsi="Times New Roman"/>
          <w:sz w:val="24"/>
          <w:szCs w:val="24"/>
        </w:rPr>
        <w:t>the</w:t>
      </w:r>
      <w:r w:rsidRPr="000D13D5">
        <w:rPr>
          <w:rFonts w:ascii="Times New Roman" w:hAnsi="Times New Roman"/>
          <w:sz w:val="24"/>
          <w:szCs w:val="24"/>
          <w:lang w:val="ru-RU"/>
        </w:rPr>
        <w:t xml:space="preserve"> </w:t>
      </w:r>
      <w:r w:rsidRPr="000D13D5">
        <w:rPr>
          <w:rFonts w:ascii="Times New Roman" w:hAnsi="Times New Roman"/>
          <w:sz w:val="24"/>
          <w:szCs w:val="24"/>
        </w:rPr>
        <w:t>one</w:t>
      </w:r>
      <w:r w:rsidRPr="000D13D5">
        <w:rPr>
          <w:rFonts w:ascii="Times New Roman" w:hAnsi="Times New Roman"/>
          <w:sz w:val="24"/>
          <w:szCs w:val="24"/>
          <w:lang w:val="ru-RU"/>
        </w:rPr>
        <w:t xml:space="preserve"> </w:t>
      </w:r>
      <w:r w:rsidRPr="000D13D5">
        <w:rPr>
          <w:rFonts w:ascii="Times New Roman" w:hAnsi="Times New Roman"/>
          <w:sz w:val="24"/>
          <w:szCs w:val="24"/>
        </w:rPr>
        <w:t>hand</w:t>
      </w:r>
      <w:r w:rsidRPr="000D13D5">
        <w:rPr>
          <w:rFonts w:ascii="Times New Roman" w:hAnsi="Times New Roman"/>
          <w:sz w:val="24"/>
          <w:szCs w:val="24"/>
          <w:lang w:val="ru-RU"/>
        </w:rPr>
        <w:t xml:space="preserve">, </w:t>
      </w:r>
      <w:r w:rsidRPr="000D13D5">
        <w:rPr>
          <w:rFonts w:ascii="Times New Roman" w:hAnsi="Times New Roman"/>
          <w:sz w:val="24"/>
          <w:szCs w:val="24"/>
        </w:rPr>
        <w:t>on</w:t>
      </w:r>
      <w:r w:rsidRPr="000D13D5">
        <w:rPr>
          <w:rFonts w:ascii="Times New Roman" w:hAnsi="Times New Roman"/>
          <w:sz w:val="24"/>
          <w:szCs w:val="24"/>
          <w:lang w:val="ru-RU"/>
        </w:rPr>
        <w:t xml:space="preserve"> </w:t>
      </w:r>
      <w:r w:rsidRPr="000D13D5">
        <w:rPr>
          <w:rFonts w:ascii="Times New Roman" w:hAnsi="Times New Roman"/>
          <w:sz w:val="24"/>
          <w:szCs w:val="24"/>
        </w:rPr>
        <w:t>the</w:t>
      </w:r>
      <w:r w:rsidRPr="000D13D5">
        <w:rPr>
          <w:rFonts w:ascii="Times New Roman" w:hAnsi="Times New Roman"/>
          <w:sz w:val="24"/>
          <w:szCs w:val="24"/>
          <w:lang w:val="ru-RU"/>
        </w:rPr>
        <w:t xml:space="preserve"> </w:t>
      </w:r>
      <w:r w:rsidRPr="000D13D5">
        <w:rPr>
          <w:rFonts w:ascii="Times New Roman" w:hAnsi="Times New Roman"/>
          <w:sz w:val="24"/>
          <w:szCs w:val="24"/>
        </w:rPr>
        <w:t>other</w:t>
      </w:r>
      <w:r w:rsidRPr="000D13D5">
        <w:rPr>
          <w:rFonts w:ascii="Times New Roman" w:hAnsi="Times New Roman"/>
          <w:sz w:val="24"/>
          <w:szCs w:val="24"/>
          <w:lang w:val="ru-RU"/>
        </w:rPr>
        <w:t xml:space="preserve"> </w:t>
      </w:r>
      <w:r w:rsidRPr="000D13D5">
        <w:rPr>
          <w:rFonts w:ascii="Times New Roman" w:hAnsi="Times New Roman"/>
          <w:sz w:val="24"/>
          <w:szCs w:val="24"/>
        </w:rPr>
        <w:t>hand</w:t>
      </w:r>
      <w:r w:rsidRPr="000D13D5">
        <w:rPr>
          <w:rFonts w:ascii="Times New Roman" w:hAnsi="Times New Roman"/>
          <w:sz w:val="24"/>
          <w:szCs w:val="24"/>
          <w:lang w:val="ru-RU"/>
        </w:rPr>
        <w:t>), апострофа.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Лексическая сторона речи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Основные способы словообразования: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аффиксация: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образование имен существительных при помощи суффиксов: -</w:t>
      </w:r>
      <w:r w:rsidRPr="000D13D5">
        <w:rPr>
          <w:rFonts w:ascii="Times New Roman" w:hAnsi="Times New Roman"/>
          <w:sz w:val="24"/>
          <w:szCs w:val="24"/>
        </w:rPr>
        <w:t>ance</w:t>
      </w:r>
      <w:r w:rsidRPr="000D13D5">
        <w:rPr>
          <w:rFonts w:ascii="Times New Roman" w:hAnsi="Times New Roman"/>
          <w:sz w:val="24"/>
          <w:szCs w:val="24"/>
          <w:lang w:val="ru-RU"/>
        </w:rPr>
        <w:t>/-</w:t>
      </w:r>
      <w:r w:rsidRPr="000D13D5">
        <w:rPr>
          <w:rFonts w:ascii="Times New Roman" w:hAnsi="Times New Roman"/>
          <w:sz w:val="24"/>
          <w:szCs w:val="24"/>
        </w:rPr>
        <w:t>ence</w:t>
      </w:r>
      <w:r w:rsidRPr="000D13D5">
        <w:rPr>
          <w:rFonts w:ascii="Times New Roman" w:hAnsi="Times New Roman"/>
          <w:sz w:val="24"/>
          <w:szCs w:val="24"/>
          <w:lang w:val="ru-RU"/>
        </w:rPr>
        <w:t xml:space="preserve"> (</w:t>
      </w:r>
      <w:r w:rsidRPr="000D13D5">
        <w:rPr>
          <w:rFonts w:ascii="Times New Roman" w:hAnsi="Times New Roman"/>
          <w:sz w:val="24"/>
          <w:szCs w:val="24"/>
        </w:rPr>
        <w:t>performance</w:t>
      </w:r>
      <w:r w:rsidRPr="000D13D5">
        <w:rPr>
          <w:rFonts w:ascii="Times New Roman" w:hAnsi="Times New Roman"/>
          <w:sz w:val="24"/>
          <w:szCs w:val="24"/>
          <w:lang w:val="ru-RU"/>
        </w:rPr>
        <w:t>/</w:t>
      </w:r>
      <w:r w:rsidRPr="000D13D5">
        <w:rPr>
          <w:rFonts w:ascii="Times New Roman" w:hAnsi="Times New Roman"/>
          <w:sz w:val="24"/>
          <w:szCs w:val="24"/>
        </w:rPr>
        <w:t>residence</w:t>
      </w:r>
      <w:r w:rsidRPr="000D13D5">
        <w:rPr>
          <w:rFonts w:ascii="Times New Roman" w:hAnsi="Times New Roman"/>
          <w:sz w:val="24"/>
          <w:szCs w:val="24"/>
          <w:lang w:val="ru-RU"/>
        </w:rPr>
        <w:t>), -</w:t>
      </w:r>
      <w:r w:rsidRPr="000D13D5">
        <w:rPr>
          <w:rFonts w:ascii="Times New Roman" w:hAnsi="Times New Roman"/>
          <w:sz w:val="24"/>
          <w:szCs w:val="24"/>
        </w:rPr>
        <w:t>ity</w:t>
      </w:r>
      <w:r w:rsidRPr="000D13D5">
        <w:rPr>
          <w:rFonts w:ascii="Times New Roman" w:hAnsi="Times New Roman"/>
          <w:sz w:val="24"/>
          <w:szCs w:val="24"/>
          <w:lang w:val="ru-RU"/>
        </w:rPr>
        <w:t xml:space="preserve"> (</w:t>
      </w:r>
      <w:r w:rsidRPr="000D13D5">
        <w:rPr>
          <w:rFonts w:ascii="Times New Roman" w:hAnsi="Times New Roman"/>
          <w:sz w:val="24"/>
          <w:szCs w:val="24"/>
        </w:rPr>
        <w:t>activity</w:t>
      </w:r>
      <w:r w:rsidRPr="000D13D5">
        <w:rPr>
          <w:rFonts w:ascii="Times New Roman" w:hAnsi="Times New Roman"/>
          <w:sz w:val="24"/>
          <w:szCs w:val="24"/>
          <w:lang w:val="ru-RU"/>
        </w:rPr>
        <w:t>); -</w:t>
      </w:r>
      <w:r w:rsidRPr="000D13D5">
        <w:rPr>
          <w:rFonts w:ascii="Times New Roman" w:hAnsi="Times New Roman"/>
          <w:sz w:val="24"/>
          <w:szCs w:val="24"/>
        </w:rPr>
        <w:t>ship</w:t>
      </w:r>
      <w:r w:rsidRPr="000D13D5">
        <w:rPr>
          <w:rFonts w:ascii="Times New Roman" w:hAnsi="Times New Roman"/>
          <w:sz w:val="24"/>
          <w:szCs w:val="24"/>
          <w:lang w:val="ru-RU"/>
        </w:rPr>
        <w:t xml:space="preserve"> (</w:t>
      </w:r>
      <w:r w:rsidRPr="000D13D5">
        <w:rPr>
          <w:rFonts w:ascii="Times New Roman" w:hAnsi="Times New Roman"/>
          <w:sz w:val="24"/>
          <w:szCs w:val="24"/>
        </w:rPr>
        <w:t>friendship</w:t>
      </w:r>
      <w:r w:rsidRPr="000D13D5">
        <w:rPr>
          <w:rFonts w:ascii="Times New Roman" w:hAnsi="Times New Roman"/>
          <w:sz w:val="24"/>
          <w:szCs w:val="24"/>
          <w:lang w:val="ru-RU"/>
        </w:rPr>
        <w:t>);</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образование имен прилагательных при помощи префикса </w:t>
      </w:r>
      <w:r w:rsidRPr="000D13D5">
        <w:rPr>
          <w:rFonts w:ascii="Times New Roman" w:hAnsi="Times New Roman"/>
          <w:sz w:val="24"/>
          <w:szCs w:val="24"/>
        </w:rPr>
        <w:t>inter</w:t>
      </w:r>
      <w:r w:rsidRPr="000D13D5">
        <w:rPr>
          <w:rFonts w:ascii="Times New Roman" w:hAnsi="Times New Roman"/>
          <w:sz w:val="24"/>
          <w:szCs w:val="24"/>
          <w:lang w:val="ru-RU"/>
        </w:rPr>
        <w:t>- (</w:t>
      </w:r>
      <w:r w:rsidRPr="000D13D5">
        <w:rPr>
          <w:rFonts w:ascii="Times New Roman" w:hAnsi="Times New Roman"/>
          <w:sz w:val="24"/>
          <w:szCs w:val="24"/>
        </w:rPr>
        <w:t>international</w:t>
      </w:r>
      <w:r w:rsidRPr="000D13D5">
        <w:rPr>
          <w:rFonts w:ascii="Times New Roman" w:hAnsi="Times New Roman"/>
          <w:sz w:val="24"/>
          <w:szCs w:val="24"/>
          <w:lang w:val="ru-RU"/>
        </w:rPr>
        <w:t>);</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образование имен прилагательных при помощи -</w:t>
      </w:r>
      <w:r w:rsidRPr="000D13D5">
        <w:rPr>
          <w:rFonts w:ascii="Times New Roman" w:hAnsi="Times New Roman"/>
          <w:sz w:val="24"/>
          <w:szCs w:val="24"/>
        </w:rPr>
        <w:t>ed</w:t>
      </w:r>
      <w:r w:rsidRPr="000D13D5">
        <w:rPr>
          <w:rFonts w:ascii="Times New Roman" w:hAnsi="Times New Roman"/>
          <w:sz w:val="24"/>
          <w:szCs w:val="24"/>
          <w:lang w:val="ru-RU"/>
        </w:rPr>
        <w:t xml:space="preserve"> и -</w:t>
      </w:r>
      <w:r w:rsidRPr="000D13D5">
        <w:rPr>
          <w:rFonts w:ascii="Times New Roman" w:hAnsi="Times New Roman"/>
          <w:sz w:val="24"/>
          <w:szCs w:val="24"/>
        </w:rPr>
        <w:t>ing</w:t>
      </w:r>
      <w:r w:rsidRPr="000D13D5">
        <w:rPr>
          <w:rFonts w:ascii="Times New Roman" w:hAnsi="Times New Roman"/>
          <w:sz w:val="24"/>
          <w:szCs w:val="24"/>
          <w:lang w:val="ru-RU"/>
        </w:rPr>
        <w:t xml:space="preserve"> (</w:t>
      </w:r>
      <w:r w:rsidRPr="000D13D5">
        <w:rPr>
          <w:rFonts w:ascii="Times New Roman" w:hAnsi="Times New Roman"/>
          <w:sz w:val="24"/>
          <w:szCs w:val="24"/>
        </w:rPr>
        <w:t>interested</w:t>
      </w:r>
      <w:r w:rsidRPr="000D13D5">
        <w:rPr>
          <w:rFonts w:ascii="Times New Roman" w:hAnsi="Times New Roman"/>
          <w:sz w:val="24"/>
          <w:szCs w:val="24"/>
          <w:lang w:val="ru-RU"/>
        </w:rPr>
        <w:t>/</w:t>
      </w:r>
      <w:r w:rsidRPr="000D13D5">
        <w:rPr>
          <w:rFonts w:ascii="Times New Roman" w:hAnsi="Times New Roman"/>
          <w:sz w:val="24"/>
          <w:szCs w:val="24"/>
        </w:rPr>
        <w:t>interesting</w:t>
      </w:r>
      <w:r w:rsidRPr="000D13D5">
        <w:rPr>
          <w:rFonts w:ascii="Times New Roman" w:hAnsi="Times New Roman"/>
          <w:sz w:val="24"/>
          <w:szCs w:val="24"/>
          <w:lang w:val="ru-RU"/>
        </w:rPr>
        <w:t>);</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конверсия: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образование имени существительного от неопределённой формы глагола (</w:t>
      </w:r>
      <w:r w:rsidRPr="000D13D5">
        <w:rPr>
          <w:rFonts w:ascii="Times New Roman" w:hAnsi="Times New Roman"/>
          <w:sz w:val="24"/>
          <w:szCs w:val="24"/>
        </w:rPr>
        <w:t>to</w:t>
      </w:r>
      <w:r w:rsidRPr="000D13D5">
        <w:rPr>
          <w:rFonts w:ascii="Times New Roman" w:hAnsi="Times New Roman"/>
          <w:sz w:val="24"/>
          <w:szCs w:val="24"/>
          <w:lang w:val="ru-RU"/>
        </w:rPr>
        <w:t xml:space="preserve"> </w:t>
      </w:r>
      <w:r w:rsidRPr="000D13D5">
        <w:rPr>
          <w:rFonts w:ascii="Times New Roman" w:hAnsi="Times New Roman"/>
          <w:sz w:val="24"/>
          <w:szCs w:val="24"/>
        </w:rPr>
        <w:t>walk</w:t>
      </w:r>
      <w:r w:rsidRPr="000D13D5">
        <w:rPr>
          <w:rFonts w:ascii="Times New Roman" w:hAnsi="Times New Roman"/>
          <w:sz w:val="24"/>
          <w:szCs w:val="24"/>
          <w:lang w:val="ru-RU"/>
        </w:rPr>
        <w:t xml:space="preserve"> – </w:t>
      </w:r>
      <w:r w:rsidRPr="000D13D5">
        <w:rPr>
          <w:rFonts w:ascii="Times New Roman" w:hAnsi="Times New Roman"/>
          <w:sz w:val="24"/>
          <w:szCs w:val="24"/>
        </w:rPr>
        <w:t>a</w:t>
      </w:r>
      <w:r w:rsidRPr="000D13D5">
        <w:rPr>
          <w:rFonts w:ascii="Times New Roman" w:hAnsi="Times New Roman"/>
          <w:sz w:val="24"/>
          <w:szCs w:val="24"/>
          <w:lang w:val="ru-RU"/>
        </w:rPr>
        <w:t xml:space="preserve"> </w:t>
      </w:r>
      <w:r w:rsidRPr="000D13D5">
        <w:rPr>
          <w:rFonts w:ascii="Times New Roman" w:hAnsi="Times New Roman"/>
          <w:sz w:val="24"/>
          <w:szCs w:val="24"/>
        </w:rPr>
        <w:t>walk</w:t>
      </w:r>
      <w:r w:rsidRPr="000D13D5">
        <w:rPr>
          <w:rFonts w:ascii="Times New Roman" w:hAnsi="Times New Roman"/>
          <w:sz w:val="24"/>
          <w:szCs w:val="24"/>
          <w:lang w:val="ru-RU"/>
        </w:rPr>
        <w:t>);</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образование глагола от имени существительного (</w:t>
      </w:r>
      <w:r w:rsidRPr="000D13D5">
        <w:rPr>
          <w:rFonts w:ascii="Times New Roman" w:hAnsi="Times New Roman"/>
          <w:sz w:val="24"/>
          <w:szCs w:val="24"/>
        </w:rPr>
        <w:t>a</w:t>
      </w:r>
      <w:r w:rsidRPr="000D13D5">
        <w:rPr>
          <w:rFonts w:ascii="Times New Roman" w:hAnsi="Times New Roman"/>
          <w:sz w:val="24"/>
          <w:szCs w:val="24"/>
          <w:lang w:val="ru-RU"/>
        </w:rPr>
        <w:t xml:space="preserve"> </w:t>
      </w:r>
      <w:r w:rsidRPr="000D13D5">
        <w:rPr>
          <w:rFonts w:ascii="Times New Roman" w:hAnsi="Times New Roman"/>
          <w:sz w:val="24"/>
          <w:szCs w:val="24"/>
        </w:rPr>
        <w:t>present</w:t>
      </w:r>
      <w:r w:rsidRPr="000D13D5">
        <w:rPr>
          <w:rFonts w:ascii="Times New Roman" w:hAnsi="Times New Roman"/>
          <w:sz w:val="24"/>
          <w:szCs w:val="24"/>
          <w:lang w:val="ru-RU"/>
        </w:rPr>
        <w:t xml:space="preserve"> – </w:t>
      </w:r>
      <w:r w:rsidRPr="000D13D5">
        <w:rPr>
          <w:rFonts w:ascii="Times New Roman" w:hAnsi="Times New Roman"/>
          <w:sz w:val="24"/>
          <w:szCs w:val="24"/>
        </w:rPr>
        <w:t>to</w:t>
      </w:r>
      <w:r w:rsidRPr="000D13D5">
        <w:rPr>
          <w:rFonts w:ascii="Times New Roman" w:hAnsi="Times New Roman"/>
          <w:sz w:val="24"/>
          <w:szCs w:val="24"/>
          <w:lang w:val="ru-RU"/>
        </w:rPr>
        <w:t xml:space="preserve"> </w:t>
      </w:r>
      <w:r w:rsidRPr="000D13D5">
        <w:rPr>
          <w:rFonts w:ascii="Times New Roman" w:hAnsi="Times New Roman"/>
          <w:sz w:val="24"/>
          <w:szCs w:val="24"/>
        </w:rPr>
        <w:t>present</w:t>
      </w:r>
      <w:r w:rsidRPr="000D13D5">
        <w:rPr>
          <w:rFonts w:ascii="Times New Roman" w:hAnsi="Times New Roman"/>
          <w:sz w:val="24"/>
          <w:szCs w:val="24"/>
          <w:lang w:val="ru-RU"/>
        </w:rPr>
        <w:t>);</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образование имени существительного от прилагательного (</w:t>
      </w:r>
      <w:r w:rsidRPr="000D13D5">
        <w:rPr>
          <w:rFonts w:ascii="Times New Roman" w:hAnsi="Times New Roman"/>
          <w:sz w:val="24"/>
          <w:szCs w:val="24"/>
        </w:rPr>
        <w:t>rich</w:t>
      </w:r>
      <w:r w:rsidRPr="000D13D5">
        <w:rPr>
          <w:rFonts w:ascii="Times New Roman" w:hAnsi="Times New Roman"/>
          <w:sz w:val="24"/>
          <w:szCs w:val="24"/>
          <w:lang w:val="ru-RU"/>
        </w:rPr>
        <w:t xml:space="preserve"> – </w:t>
      </w:r>
      <w:r w:rsidRPr="000D13D5">
        <w:rPr>
          <w:rFonts w:ascii="Times New Roman" w:hAnsi="Times New Roman"/>
          <w:sz w:val="24"/>
          <w:szCs w:val="24"/>
        </w:rPr>
        <w:t>the</w:t>
      </w:r>
      <w:r w:rsidRPr="000D13D5">
        <w:rPr>
          <w:rFonts w:ascii="Times New Roman" w:hAnsi="Times New Roman"/>
          <w:sz w:val="24"/>
          <w:szCs w:val="24"/>
          <w:lang w:val="ru-RU"/>
        </w:rPr>
        <w:t xml:space="preserve"> </w:t>
      </w:r>
      <w:r w:rsidRPr="000D13D5">
        <w:rPr>
          <w:rFonts w:ascii="Times New Roman" w:hAnsi="Times New Roman"/>
          <w:sz w:val="24"/>
          <w:szCs w:val="24"/>
        </w:rPr>
        <w:t>rich</w:t>
      </w:r>
      <w:r w:rsidRPr="000D13D5">
        <w:rPr>
          <w:rFonts w:ascii="Times New Roman" w:hAnsi="Times New Roman"/>
          <w:sz w:val="24"/>
          <w:szCs w:val="24"/>
          <w:lang w:val="ru-RU"/>
        </w:rPr>
        <w:t>);</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Различные средства связи в тексте для обеспечения его целостности (</w:t>
      </w:r>
      <w:r w:rsidRPr="000D13D5">
        <w:rPr>
          <w:rFonts w:ascii="Times New Roman" w:hAnsi="Times New Roman"/>
          <w:sz w:val="24"/>
          <w:szCs w:val="24"/>
        </w:rPr>
        <w:t>firstly</w:t>
      </w:r>
      <w:r w:rsidRPr="000D13D5">
        <w:rPr>
          <w:rFonts w:ascii="Times New Roman" w:hAnsi="Times New Roman"/>
          <w:sz w:val="24"/>
          <w:szCs w:val="24"/>
          <w:lang w:val="ru-RU"/>
        </w:rPr>
        <w:t xml:space="preserve">, </w:t>
      </w:r>
      <w:r w:rsidRPr="000D13D5">
        <w:rPr>
          <w:rFonts w:ascii="Times New Roman" w:hAnsi="Times New Roman"/>
          <w:sz w:val="24"/>
          <w:szCs w:val="24"/>
        </w:rPr>
        <w:t>however</w:t>
      </w:r>
      <w:r w:rsidRPr="000D13D5">
        <w:rPr>
          <w:rFonts w:ascii="Times New Roman" w:hAnsi="Times New Roman"/>
          <w:sz w:val="24"/>
          <w:szCs w:val="24"/>
          <w:lang w:val="ru-RU"/>
        </w:rPr>
        <w:t xml:space="preserve">, </w:t>
      </w:r>
      <w:r w:rsidRPr="000D13D5">
        <w:rPr>
          <w:rFonts w:ascii="Times New Roman" w:hAnsi="Times New Roman"/>
          <w:sz w:val="24"/>
          <w:szCs w:val="24"/>
        </w:rPr>
        <w:t>finally</w:t>
      </w:r>
      <w:r w:rsidRPr="000D13D5">
        <w:rPr>
          <w:rFonts w:ascii="Times New Roman" w:hAnsi="Times New Roman"/>
          <w:sz w:val="24"/>
          <w:szCs w:val="24"/>
          <w:lang w:val="ru-RU"/>
        </w:rPr>
        <w:t xml:space="preserve">, </w:t>
      </w:r>
      <w:r w:rsidRPr="000D13D5">
        <w:rPr>
          <w:rFonts w:ascii="Times New Roman" w:hAnsi="Times New Roman"/>
          <w:sz w:val="24"/>
          <w:szCs w:val="24"/>
        </w:rPr>
        <w:t>at</w:t>
      </w:r>
      <w:r w:rsidRPr="000D13D5">
        <w:rPr>
          <w:rFonts w:ascii="Times New Roman" w:hAnsi="Times New Roman"/>
          <w:sz w:val="24"/>
          <w:szCs w:val="24"/>
          <w:lang w:val="ru-RU"/>
        </w:rPr>
        <w:t xml:space="preserve"> </w:t>
      </w:r>
      <w:r w:rsidRPr="000D13D5">
        <w:rPr>
          <w:rFonts w:ascii="Times New Roman" w:hAnsi="Times New Roman"/>
          <w:sz w:val="24"/>
          <w:szCs w:val="24"/>
        </w:rPr>
        <w:t>last</w:t>
      </w:r>
      <w:r w:rsidRPr="000D13D5">
        <w:rPr>
          <w:rFonts w:ascii="Times New Roman" w:hAnsi="Times New Roman"/>
          <w:sz w:val="24"/>
          <w:szCs w:val="24"/>
          <w:lang w:val="ru-RU"/>
        </w:rPr>
        <w:t xml:space="preserve">, </w:t>
      </w:r>
      <w:r w:rsidRPr="000D13D5">
        <w:rPr>
          <w:rFonts w:ascii="Times New Roman" w:hAnsi="Times New Roman"/>
          <w:sz w:val="24"/>
          <w:szCs w:val="24"/>
        </w:rPr>
        <w:t>etc</w:t>
      </w:r>
      <w:r w:rsidRPr="000D13D5">
        <w:rPr>
          <w:rFonts w:ascii="Times New Roman" w:hAnsi="Times New Roman"/>
          <w:sz w:val="24"/>
          <w:szCs w:val="24"/>
          <w:lang w:val="ru-RU"/>
        </w:rPr>
        <w:t>.).</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Грамматическая сторона речи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Предложения со сложным дополнением (Complex Object) (I saw her cross/crossing the road.).</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Все типы вопросительных предложений в </w:t>
      </w:r>
      <w:r w:rsidRPr="000D13D5">
        <w:rPr>
          <w:rFonts w:ascii="Times New Roman" w:hAnsi="Times New Roman"/>
          <w:sz w:val="24"/>
          <w:szCs w:val="24"/>
        </w:rPr>
        <w:t>Past</w:t>
      </w:r>
      <w:r w:rsidRPr="000D13D5">
        <w:rPr>
          <w:rFonts w:ascii="Times New Roman" w:hAnsi="Times New Roman"/>
          <w:sz w:val="24"/>
          <w:szCs w:val="24"/>
          <w:lang w:val="ru-RU"/>
        </w:rPr>
        <w:t xml:space="preserve"> </w:t>
      </w:r>
      <w:r w:rsidRPr="000D13D5">
        <w:rPr>
          <w:rFonts w:ascii="Times New Roman" w:hAnsi="Times New Roman"/>
          <w:sz w:val="24"/>
          <w:szCs w:val="24"/>
        </w:rPr>
        <w:t>Perfect</w:t>
      </w:r>
      <w:r w:rsidRPr="000D13D5">
        <w:rPr>
          <w:rFonts w:ascii="Times New Roman" w:hAnsi="Times New Roman"/>
          <w:sz w:val="24"/>
          <w:szCs w:val="24"/>
          <w:lang w:val="ru-RU"/>
        </w:rPr>
        <w:t xml:space="preserve"> </w:t>
      </w:r>
      <w:r w:rsidRPr="000D13D5">
        <w:rPr>
          <w:rFonts w:ascii="Times New Roman" w:hAnsi="Times New Roman"/>
          <w:sz w:val="24"/>
          <w:szCs w:val="24"/>
        </w:rPr>
        <w:t>Tense</w:t>
      </w:r>
      <w:r w:rsidRPr="000D13D5">
        <w:rPr>
          <w:rFonts w:ascii="Times New Roman" w:hAnsi="Times New Roman"/>
          <w:sz w:val="24"/>
          <w:szCs w:val="24"/>
          <w:lang w:val="ru-RU"/>
        </w:rPr>
        <w:t>. Согласование времен в рамках сложного предложения.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Согласование подлежащего, выраженного собирательным существительным (</w:t>
      </w:r>
      <w:r w:rsidRPr="000D13D5">
        <w:rPr>
          <w:rFonts w:ascii="Times New Roman" w:hAnsi="Times New Roman"/>
          <w:sz w:val="24"/>
          <w:szCs w:val="24"/>
        </w:rPr>
        <w:t>family</w:t>
      </w:r>
      <w:r w:rsidRPr="000D13D5">
        <w:rPr>
          <w:rFonts w:ascii="Times New Roman" w:hAnsi="Times New Roman"/>
          <w:sz w:val="24"/>
          <w:szCs w:val="24"/>
          <w:lang w:val="ru-RU"/>
        </w:rPr>
        <w:t xml:space="preserve">, </w:t>
      </w:r>
      <w:r w:rsidRPr="000D13D5">
        <w:rPr>
          <w:rFonts w:ascii="Times New Roman" w:hAnsi="Times New Roman"/>
          <w:sz w:val="24"/>
          <w:szCs w:val="24"/>
        </w:rPr>
        <w:t>police</w:t>
      </w:r>
      <w:r w:rsidRPr="000D13D5">
        <w:rPr>
          <w:rFonts w:ascii="Times New Roman" w:hAnsi="Times New Roman"/>
          <w:sz w:val="24"/>
          <w:szCs w:val="24"/>
          <w:lang w:val="ru-RU"/>
        </w:rPr>
        <w:t>) со сказуемым.</w:t>
      </w:r>
    </w:p>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Конструкции с глаголами на -ing: to love/hate doing something.</w:t>
      </w:r>
    </w:p>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Конструкции, содержащие глаголы-связки to be/to look/to feel/to seem.</w:t>
      </w:r>
    </w:p>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Конструкции be/get used to + инфинитив глагола, be/get used to + инфинитив глагол, be/get used to doing something, be/get used to something.</w:t>
      </w:r>
    </w:p>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Конструкция both … and ….</w:t>
      </w:r>
    </w:p>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Конструкции c глаголами to stop, to remember, to forget (разница в значении to stop doing smth и to stop to do smth).</w:t>
      </w:r>
    </w:p>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Глаголы в видо-временных формах действительного залога в изъявительном наклонении (Past Perfect Tense, Present Perfect Continuous Tense, Future-in-the-Past).</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Модальные глаголы в косвенной речи в настоящем и прошедшем времени.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lastRenderedPageBreak/>
        <w:t>Неличные формы глагола (инфинитив, герундий, причастия настоящего и прошедшего времени).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Наречия </w:t>
      </w:r>
      <w:r w:rsidRPr="000D13D5">
        <w:rPr>
          <w:rFonts w:ascii="Times New Roman" w:hAnsi="Times New Roman"/>
          <w:sz w:val="24"/>
          <w:szCs w:val="24"/>
        </w:rPr>
        <w:t>too</w:t>
      </w:r>
      <w:r w:rsidRPr="000D13D5">
        <w:rPr>
          <w:rFonts w:ascii="Times New Roman" w:hAnsi="Times New Roman"/>
          <w:sz w:val="24"/>
          <w:szCs w:val="24"/>
          <w:lang w:val="ru-RU"/>
        </w:rPr>
        <w:t xml:space="preserve"> – </w:t>
      </w:r>
      <w:r w:rsidRPr="000D13D5">
        <w:rPr>
          <w:rFonts w:ascii="Times New Roman" w:hAnsi="Times New Roman"/>
          <w:sz w:val="24"/>
          <w:szCs w:val="24"/>
        </w:rPr>
        <w:t>enough</w:t>
      </w:r>
      <w:r w:rsidRPr="000D13D5">
        <w:rPr>
          <w:rFonts w:ascii="Times New Roman" w:hAnsi="Times New Roman"/>
          <w:sz w:val="24"/>
          <w:szCs w:val="24"/>
          <w:lang w:val="ru-RU"/>
        </w:rPr>
        <w:t>.</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Отрицательные местоимения </w:t>
      </w:r>
      <w:r w:rsidRPr="000D13D5">
        <w:rPr>
          <w:rFonts w:ascii="Times New Roman" w:hAnsi="Times New Roman"/>
          <w:sz w:val="24"/>
          <w:szCs w:val="24"/>
        </w:rPr>
        <w:t>no</w:t>
      </w:r>
      <w:r w:rsidRPr="000D13D5">
        <w:rPr>
          <w:rFonts w:ascii="Times New Roman" w:hAnsi="Times New Roman"/>
          <w:sz w:val="24"/>
          <w:szCs w:val="24"/>
          <w:lang w:val="ru-RU"/>
        </w:rPr>
        <w:t xml:space="preserve"> (и его производные </w:t>
      </w:r>
      <w:r w:rsidRPr="000D13D5">
        <w:rPr>
          <w:rFonts w:ascii="Times New Roman" w:hAnsi="Times New Roman"/>
          <w:sz w:val="24"/>
          <w:szCs w:val="24"/>
        </w:rPr>
        <w:t>nobody</w:t>
      </w:r>
      <w:r w:rsidRPr="000D13D5">
        <w:rPr>
          <w:rFonts w:ascii="Times New Roman" w:hAnsi="Times New Roman"/>
          <w:sz w:val="24"/>
          <w:szCs w:val="24"/>
          <w:lang w:val="ru-RU"/>
        </w:rPr>
        <w:t xml:space="preserve">, </w:t>
      </w:r>
      <w:r w:rsidRPr="000D13D5">
        <w:rPr>
          <w:rFonts w:ascii="Times New Roman" w:hAnsi="Times New Roman"/>
          <w:sz w:val="24"/>
          <w:szCs w:val="24"/>
        </w:rPr>
        <w:t>nothing</w:t>
      </w:r>
      <w:r w:rsidRPr="000D13D5">
        <w:rPr>
          <w:rFonts w:ascii="Times New Roman" w:hAnsi="Times New Roman"/>
          <w:sz w:val="24"/>
          <w:szCs w:val="24"/>
          <w:lang w:val="ru-RU"/>
        </w:rPr>
        <w:t xml:space="preserve"> и другие), </w:t>
      </w:r>
      <w:r w:rsidRPr="000D13D5">
        <w:rPr>
          <w:rFonts w:ascii="Times New Roman" w:hAnsi="Times New Roman"/>
          <w:sz w:val="24"/>
          <w:szCs w:val="24"/>
        </w:rPr>
        <w:t>none</w:t>
      </w:r>
      <w:r w:rsidRPr="000D13D5">
        <w:rPr>
          <w:rFonts w:ascii="Times New Roman" w:hAnsi="Times New Roman"/>
          <w:sz w:val="24"/>
          <w:szCs w:val="24"/>
          <w:lang w:val="ru-RU"/>
        </w:rPr>
        <w:t>.</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Социокультурные знания и умения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Соблюдение нормы вежливости в межкультурном общении.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Развитие умений:</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кратко представлять Россию и страну (страны) изучаемого языка (культурные явления, события, достопримечательности);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Компенсаторные умения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Переспрашивать, просить повторить, уточняя значение незнакомых слов.</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Использование при формулировании собственных высказываний, ключевых слов, плана.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147F4" w:rsidRPr="000D13D5" w:rsidRDefault="00F147F4" w:rsidP="00F56010">
      <w:pPr>
        <w:spacing w:after="0" w:line="240" w:lineRule="atLeast"/>
        <w:rPr>
          <w:rFonts w:ascii="Times New Roman" w:hAnsi="Times New Roman"/>
          <w:sz w:val="24"/>
          <w:szCs w:val="24"/>
          <w:lang w:val="ru-RU"/>
        </w:rPr>
      </w:pP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9 КЛАСС</w:t>
      </w:r>
    </w:p>
    <w:p w:rsidR="00F147F4" w:rsidRPr="000D13D5" w:rsidRDefault="00F147F4" w:rsidP="00F56010">
      <w:pPr>
        <w:spacing w:after="0" w:line="240" w:lineRule="atLeast"/>
        <w:rPr>
          <w:rFonts w:ascii="Times New Roman" w:hAnsi="Times New Roman"/>
          <w:sz w:val="24"/>
          <w:szCs w:val="24"/>
          <w:lang w:val="ru-RU"/>
        </w:rPr>
      </w:pP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Коммуникативные умения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Формирование умения общаться в устной и письменной форме, используя рецептивные и </w:t>
      </w:r>
      <w:r w:rsidRPr="000D13D5">
        <w:rPr>
          <w:rFonts w:ascii="Times New Roman" w:hAnsi="Times New Roman"/>
          <w:sz w:val="24"/>
          <w:szCs w:val="24"/>
          <w:lang w:val="ru-RU"/>
        </w:rPr>
        <w:lastRenderedPageBreak/>
        <w:t>продуктивные виды речевой деятельности в рамках тематического содержания речи.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Взаимоотношения в семье и с друзьями. Конфликты и их разрешение.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Внешность и характер человека (литературного персонажа).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Здоровый образ жизни: режим труда и отдыха, фитнес, сбалансированное питание. Посещение врача.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Покупки: одежда, обувь и продукты питания. Карманные деньги. Молодёжная мода.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Виды отдыха в различное время года. Путешествия по России и иностранным странам. Транспорт.</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Природа: флора и фауна. Проблемы экологии. Защита окружающей среды. Климат, погода. Стихийные бедствия.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Средства массовой информации (телевидение, радио, пресса, Интернет).</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Говорение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описание (предмета, местности, внешности и одежды человека), в том числе характеристика </w:t>
      </w:r>
      <w:r w:rsidRPr="000D13D5">
        <w:rPr>
          <w:rFonts w:ascii="Times New Roman" w:hAnsi="Times New Roman"/>
          <w:sz w:val="24"/>
          <w:szCs w:val="24"/>
          <w:lang w:val="ru-RU"/>
        </w:rPr>
        <w:lastRenderedPageBreak/>
        <w:t>(черты характера реального человека или литературного персонажа);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повествование (сообщение);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рассуждение;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выражение и краткое аргументирование своего мнения по отношению к услышанному (прочитанному);</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составление рассказа по картинкам;</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изложение результатов выполненной проектной работы.</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Объём монологического высказывания – 10–12 фраз.</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Аудирование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Время звучания текста (текстов) для аудирования – до 2 минут.</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Смысловое чтение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w:t>
      </w:r>
      <w:r w:rsidRPr="000D13D5">
        <w:rPr>
          <w:rFonts w:ascii="Times New Roman" w:hAnsi="Times New Roman"/>
          <w:sz w:val="24"/>
          <w:szCs w:val="24"/>
          <w:lang w:val="ru-RU"/>
        </w:rPr>
        <w:lastRenderedPageBreak/>
        <w:t>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Чтение несплошных текстов (таблиц, диаграмм, схем) и понимание представленной в них информации.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Языковая сложность текстов для чтения должна соответствовать базовому уровню (А2 – допороговому уровню по общеевропейской шкале).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Объём текста (текстов) для чтения – 500–600 слов.</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Письменная речь</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Развитие умений письменной речи: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составление плана (тезисов) устного или письменного сообщения;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заполнение таблицы с краткой фиксацией содержания прочитанного (прослушанного) текста;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преобразование таблицы, схемы в текстовый вариант представления информации;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письменное представление результатов выполненной проектной работы (объём – 100–120 слов).</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Языковые знания и умения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Фонетическая сторона речи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Выражение модального значения, чувства и эмоции.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Различение на слух британского и американского вариантов произношения в прослушанных текстах или услышанных высказываниях.</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Объём текста для чтения вслух – до 110 слов.</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Графика, орфография и пунктуация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Правильное написание изученных слов.</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Правильное использование знаков препинания: точки, вопросительного и восклицательного </w:t>
      </w:r>
      <w:r w:rsidRPr="000D13D5">
        <w:rPr>
          <w:rFonts w:ascii="Times New Roman" w:hAnsi="Times New Roman"/>
          <w:sz w:val="24"/>
          <w:szCs w:val="24"/>
          <w:lang w:val="ru-RU"/>
        </w:rPr>
        <w:lastRenderedPageBreak/>
        <w:t xml:space="preserve">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0D13D5">
        <w:rPr>
          <w:rFonts w:ascii="Times New Roman" w:hAnsi="Times New Roman"/>
          <w:sz w:val="24"/>
          <w:szCs w:val="24"/>
        </w:rPr>
        <w:t>firstly</w:t>
      </w:r>
      <w:r w:rsidRPr="000D13D5">
        <w:rPr>
          <w:rFonts w:ascii="Times New Roman" w:hAnsi="Times New Roman"/>
          <w:sz w:val="24"/>
          <w:szCs w:val="24"/>
          <w:lang w:val="ru-RU"/>
        </w:rPr>
        <w:t>/</w:t>
      </w:r>
      <w:r w:rsidRPr="000D13D5">
        <w:rPr>
          <w:rFonts w:ascii="Times New Roman" w:hAnsi="Times New Roman"/>
          <w:sz w:val="24"/>
          <w:szCs w:val="24"/>
        </w:rPr>
        <w:t>first</w:t>
      </w:r>
      <w:r w:rsidRPr="000D13D5">
        <w:rPr>
          <w:rFonts w:ascii="Times New Roman" w:hAnsi="Times New Roman"/>
          <w:sz w:val="24"/>
          <w:szCs w:val="24"/>
          <w:lang w:val="ru-RU"/>
        </w:rPr>
        <w:t xml:space="preserve"> </w:t>
      </w:r>
      <w:r w:rsidRPr="000D13D5">
        <w:rPr>
          <w:rFonts w:ascii="Times New Roman" w:hAnsi="Times New Roman"/>
          <w:sz w:val="24"/>
          <w:szCs w:val="24"/>
        </w:rPr>
        <w:t>of</w:t>
      </w:r>
      <w:r w:rsidRPr="000D13D5">
        <w:rPr>
          <w:rFonts w:ascii="Times New Roman" w:hAnsi="Times New Roman"/>
          <w:sz w:val="24"/>
          <w:szCs w:val="24"/>
          <w:lang w:val="ru-RU"/>
        </w:rPr>
        <w:t xml:space="preserve"> </w:t>
      </w:r>
      <w:r w:rsidRPr="000D13D5">
        <w:rPr>
          <w:rFonts w:ascii="Times New Roman" w:hAnsi="Times New Roman"/>
          <w:sz w:val="24"/>
          <w:szCs w:val="24"/>
        </w:rPr>
        <w:t>all</w:t>
      </w:r>
      <w:r w:rsidRPr="000D13D5">
        <w:rPr>
          <w:rFonts w:ascii="Times New Roman" w:hAnsi="Times New Roman"/>
          <w:sz w:val="24"/>
          <w:szCs w:val="24"/>
          <w:lang w:val="ru-RU"/>
        </w:rPr>
        <w:t xml:space="preserve">, </w:t>
      </w:r>
      <w:r w:rsidRPr="000D13D5">
        <w:rPr>
          <w:rFonts w:ascii="Times New Roman" w:hAnsi="Times New Roman"/>
          <w:sz w:val="24"/>
          <w:szCs w:val="24"/>
        </w:rPr>
        <w:t>secondly</w:t>
      </w:r>
      <w:r w:rsidRPr="000D13D5">
        <w:rPr>
          <w:rFonts w:ascii="Times New Roman" w:hAnsi="Times New Roman"/>
          <w:sz w:val="24"/>
          <w:szCs w:val="24"/>
          <w:lang w:val="ru-RU"/>
        </w:rPr>
        <w:t xml:space="preserve">, </w:t>
      </w:r>
      <w:r w:rsidRPr="000D13D5">
        <w:rPr>
          <w:rFonts w:ascii="Times New Roman" w:hAnsi="Times New Roman"/>
          <w:sz w:val="24"/>
          <w:szCs w:val="24"/>
        </w:rPr>
        <w:t>finally</w:t>
      </w:r>
      <w:r w:rsidRPr="000D13D5">
        <w:rPr>
          <w:rFonts w:ascii="Times New Roman" w:hAnsi="Times New Roman"/>
          <w:sz w:val="24"/>
          <w:szCs w:val="24"/>
          <w:lang w:val="ru-RU"/>
        </w:rPr>
        <w:t xml:space="preserve">; </w:t>
      </w:r>
      <w:r w:rsidRPr="000D13D5">
        <w:rPr>
          <w:rFonts w:ascii="Times New Roman" w:hAnsi="Times New Roman"/>
          <w:sz w:val="24"/>
          <w:szCs w:val="24"/>
        </w:rPr>
        <w:t>on</w:t>
      </w:r>
      <w:r w:rsidRPr="000D13D5">
        <w:rPr>
          <w:rFonts w:ascii="Times New Roman" w:hAnsi="Times New Roman"/>
          <w:sz w:val="24"/>
          <w:szCs w:val="24"/>
          <w:lang w:val="ru-RU"/>
        </w:rPr>
        <w:t xml:space="preserve"> </w:t>
      </w:r>
      <w:r w:rsidRPr="000D13D5">
        <w:rPr>
          <w:rFonts w:ascii="Times New Roman" w:hAnsi="Times New Roman"/>
          <w:sz w:val="24"/>
          <w:szCs w:val="24"/>
        </w:rPr>
        <w:t>the</w:t>
      </w:r>
      <w:r w:rsidRPr="000D13D5">
        <w:rPr>
          <w:rFonts w:ascii="Times New Roman" w:hAnsi="Times New Roman"/>
          <w:sz w:val="24"/>
          <w:szCs w:val="24"/>
          <w:lang w:val="ru-RU"/>
        </w:rPr>
        <w:t xml:space="preserve"> </w:t>
      </w:r>
      <w:r w:rsidRPr="000D13D5">
        <w:rPr>
          <w:rFonts w:ascii="Times New Roman" w:hAnsi="Times New Roman"/>
          <w:sz w:val="24"/>
          <w:szCs w:val="24"/>
        </w:rPr>
        <w:t>one</w:t>
      </w:r>
      <w:r w:rsidRPr="000D13D5">
        <w:rPr>
          <w:rFonts w:ascii="Times New Roman" w:hAnsi="Times New Roman"/>
          <w:sz w:val="24"/>
          <w:szCs w:val="24"/>
          <w:lang w:val="ru-RU"/>
        </w:rPr>
        <w:t xml:space="preserve"> </w:t>
      </w:r>
      <w:r w:rsidRPr="000D13D5">
        <w:rPr>
          <w:rFonts w:ascii="Times New Roman" w:hAnsi="Times New Roman"/>
          <w:sz w:val="24"/>
          <w:szCs w:val="24"/>
        </w:rPr>
        <w:t>hand</w:t>
      </w:r>
      <w:r w:rsidRPr="000D13D5">
        <w:rPr>
          <w:rFonts w:ascii="Times New Roman" w:hAnsi="Times New Roman"/>
          <w:sz w:val="24"/>
          <w:szCs w:val="24"/>
          <w:lang w:val="ru-RU"/>
        </w:rPr>
        <w:t xml:space="preserve">, </w:t>
      </w:r>
      <w:r w:rsidRPr="000D13D5">
        <w:rPr>
          <w:rFonts w:ascii="Times New Roman" w:hAnsi="Times New Roman"/>
          <w:sz w:val="24"/>
          <w:szCs w:val="24"/>
        </w:rPr>
        <w:t>on</w:t>
      </w:r>
      <w:r w:rsidRPr="000D13D5">
        <w:rPr>
          <w:rFonts w:ascii="Times New Roman" w:hAnsi="Times New Roman"/>
          <w:sz w:val="24"/>
          <w:szCs w:val="24"/>
          <w:lang w:val="ru-RU"/>
        </w:rPr>
        <w:t xml:space="preserve"> </w:t>
      </w:r>
      <w:r w:rsidRPr="000D13D5">
        <w:rPr>
          <w:rFonts w:ascii="Times New Roman" w:hAnsi="Times New Roman"/>
          <w:sz w:val="24"/>
          <w:szCs w:val="24"/>
        </w:rPr>
        <w:t>the</w:t>
      </w:r>
      <w:r w:rsidRPr="000D13D5">
        <w:rPr>
          <w:rFonts w:ascii="Times New Roman" w:hAnsi="Times New Roman"/>
          <w:sz w:val="24"/>
          <w:szCs w:val="24"/>
          <w:lang w:val="ru-RU"/>
        </w:rPr>
        <w:t xml:space="preserve"> </w:t>
      </w:r>
      <w:r w:rsidRPr="000D13D5">
        <w:rPr>
          <w:rFonts w:ascii="Times New Roman" w:hAnsi="Times New Roman"/>
          <w:sz w:val="24"/>
          <w:szCs w:val="24"/>
        </w:rPr>
        <w:t>other</w:t>
      </w:r>
      <w:r w:rsidRPr="000D13D5">
        <w:rPr>
          <w:rFonts w:ascii="Times New Roman" w:hAnsi="Times New Roman"/>
          <w:sz w:val="24"/>
          <w:szCs w:val="24"/>
          <w:lang w:val="ru-RU"/>
        </w:rPr>
        <w:t xml:space="preserve"> </w:t>
      </w:r>
      <w:r w:rsidRPr="000D13D5">
        <w:rPr>
          <w:rFonts w:ascii="Times New Roman" w:hAnsi="Times New Roman"/>
          <w:sz w:val="24"/>
          <w:szCs w:val="24"/>
        </w:rPr>
        <w:t>hand</w:t>
      </w:r>
      <w:r w:rsidRPr="000D13D5">
        <w:rPr>
          <w:rFonts w:ascii="Times New Roman" w:hAnsi="Times New Roman"/>
          <w:sz w:val="24"/>
          <w:szCs w:val="24"/>
          <w:lang w:val="ru-RU"/>
        </w:rPr>
        <w:t>), апострофа.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Лексическая сторона речи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Основные способы словообразования: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аффиксация: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глаголов с помощью префиксов </w:t>
      </w:r>
      <w:r w:rsidRPr="000D13D5">
        <w:rPr>
          <w:rFonts w:ascii="Times New Roman" w:hAnsi="Times New Roman"/>
          <w:sz w:val="24"/>
          <w:szCs w:val="24"/>
        </w:rPr>
        <w:t>under</w:t>
      </w:r>
      <w:r w:rsidRPr="000D13D5">
        <w:rPr>
          <w:rFonts w:ascii="Times New Roman" w:hAnsi="Times New Roman"/>
          <w:sz w:val="24"/>
          <w:szCs w:val="24"/>
          <w:lang w:val="ru-RU"/>
        </w:rPr>
        <w:t xml:space="preserve">-, </w:t>
      </w:r>
      <w:r w:rsidRPr="000D13D5">
        <w:rPr>
          <w:rFonts w:ascii="Times New Roman" w:hAnsi="Times New Roman"/>
          <w:sz w:val="24"/>
          <w:szCs w:val="24"/>
        </w:rPr>
        <w:t>over</w:t>
      </w:r>
      <w:r w:rsidRPr="000D13D5">
        <w:rPr>
          <w:rFonts w:ascii="Times New Roman" w:hAnsi="Times New Roman"/>
          <w:sz w:val="24"/>
          <w:szCs w:val="24"/>
          <w:lang w:val="ru-RU"/>
        </w:rPr>
        <w:t xml:space="preserve">-, </w:t>
      </w:r>
      <w:r w:rsidRPr="000D13D5">
        <w:rPr>
          <w:rFonts w:ascii="Times New Roman" w:hAnsi="Times New Roman"/>
          <w:sz w:val="24"/>
          <w:szCs w:val="24"/>
        </w:rPr>
        <w:t>dis</w:t>
      </w:r>
      <w:r w:rsidRPr="000D13D5">
        <w:rPr>
          <w:rFonts w:ascii="Times New Roman" w:hAnsi="Times New Roman"/>
          <w:sz w:val="24"/>
          <w:szCs w:val="24"/>
          <w:lang w:val="ru-RU"/>
        </w:rPr>
        <w:t xml:space="preserve">-, </w:t>
      </w:r>
      <w:r w:rsidRPr="000D13D5">
        <w:rPr>
          <w:rFonts w:ascii="Times New Roman" w:hAnsi="Times New Roman"/>
          <w:sz w:val="24"/>
          <w:szCs w:val="24"/>
        </w:rPr>
        <w:t>mis</w:t>
      </w:r>
      <w:r w:rsidRPr="000D13D5">
        <w:rPr>
          <w:rFonts w:ascii="Times New Roman" w:hAnsi="Times New Roman"/>
          <w:sz w:val="24"/>
          <w:szCs w:val="24"/>
          <w:lang w:val="ru-RU"/>
        </w:rPr>
        <w:t>-;</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имён прилагательных с помощью суффиксов -</w:t>
      </w:r>
      <w:r w:rsidRPr="000D13D5">
        <w:rPr>
          <w:rFonts w:ascii="Times New Roman" w:hAnsi="Times New Roman"/>
          <w:sz w:val="24"/>
          <w:szCs w:val="24"/>
        </w:rPr>
        <w:t>able</w:t>
      </w:r>
      <w:r w:rsidRPr="000D13D5">
        <w:rPr>
          <w:rFonts w:ascii="Times New Roman" w:hAnsi="Times New Roman"/>
          <w:sz w:val="24"/>
          <w:szCs w:val="24"/>
          <w:lang w:val="ru-RU"/>
        </w:rPr>
        <w:t>/-</w:t>
      </w:r>
      <w:r w:rsidRPr="000D13D5">
        <w:rPr>
          <w:rFonts w:ascii="Times New Roman" w:hAnsi="Times New Roman"/>
          <w:sz w:val="24"/>
          <w:szCs w:val="24"/>
        </w:rPr>
        <w:t>ible</w:t>
      </w:r>
      <w:r w:rsidRPr="000D13D5">
        <w:rPr>
          <w:rFonts w:ascii="Times New Roman" w:hAnsi="Times New Roman"/>
          <w:sz w:val="24"/>
          <w:szCs w:val="24"/>
          <w:lang w:val="ru-RU"/>
        </w:rPr>
        <w:t>;</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имён существительных с помощью отрицательных префиксов </w:t>
      </w:r>
      <w:r w:rsidRPr="000D13D5">
        <w:rPr>
          <w:rFonts w:ascii="Times New Roman" w:hAnsi="Times New Roman"/>
          <w:sz w:val="24"/>
          <w:szCs w:val="24"/>
        </w:rPr>
        <w:t>in</w:t>
      </w:r>
      <w:r w:rsidRPr="000D13D5">
        <w:rPr>
          <w:rFonts w:ascii="Times New Roman" w:hAnsi="Times New Roman"/>
          <w:sz w:val="24"/>
          <w:szCs w:val="24"/>
          <w:lang w:val="ru-RU"/>
        </w:rPr>
        <w:t>-/</w:t>
      </w:r>
      <w:r w:rsidRPr="000D13D5">
        <w:rPr>
          <w:rFonts w:ascii="Times New Roman" w:hAnsi="Times New Roman"/>
          <w:sz w:val="24"/>
          <w:szCs w:val="24"/>
        </w:rPr>
        <w:t>im</w:t>
      </w:r>
      <w:r w:rsidRPr="000D13D5">
        <w:rPr>
          <w:rFonts w:ascii="Times New Roman" w:hAnsi="Times New Roman"/>
          <w:sz w:val="24"/>
          <w:szCs w:val="24"/>
          <w:lang w:val="ru-RU"/>
        </w:rPr>
        <w:t>-;</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словосложение: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образование сложных существительных путём соединения основы числительного с основой существительного с добавлением суффикса -</w:t>
      </w:r>
      <w:r w:rsidRPr="000D13D5">
        <w:rPr>
          <w:rFonts w:ascii="Times New Roman" w:hAnsi="Times New Roman"/>
          <w:sz w:val="24"/>
          <w:szCs w:val="24"/>
        </w:rPr>
        <w:t>ed</w:t>
      </w:r>
      <w:r w:rsidRPr="000D13D5">
        <w:rPr>
          <w:rFonts w:ascii="Times New Roman" w:hAnsi="Times New Roman"/>
          <w:sz w:val="24"/>
          <w:szCs w:val="24"/>
          <w:lang w:val="ru-RU"/>
        </w:rPr>
        <w:t xml:space="preserve"> (</w:t>
      </w:r>
      <w:r w:rsidRPr="000D13D5">
        <w:rPr>
          <w:rFonts w:ascii="Times New Roman" w:hAnsi="Times New Roman"/>
          <w:sz w:val="24"/>
          <w:szCs w:val="24"/>
        </w:rPr>
        <w:t>eight</w:t>
      </w:r>
      <w:r w:rsidRPr="000D13D5">
        <w:rPr>
          <w:rFonts w:ascii="Times New Roman" w:hAnsi="Times New Roman"/>
          <w:sz w:val="24"/>
          <w:szCs w:val="24"/>
          <w:lang w:val="ru-RU"/>
        </w:rPr>
        <w:t>-</w:t>
      </w:r>
      <w:r w:rsidRPr="000D13D5">
        <w:rPr>
          <w:rFonts w:ascii="Times New Roman" w:hAnsi="Times New Roman"/>
          <w:sz w:val="24"/>
          <w:szCs w:val="24"/>
        </w:rPr>
        <w:t>legged</w:t>
      </w:r>
      <w:r w:rsidRPr="000D13D5">
        <w:rPr>
          <w:rFonts w:ascii="Times New Roman" w:hAnsi="Times New Roman"/>
          <w:sz w:val="24"/>
          <w:szCs w:val="24"/>
          <w:lang w:val="ru-RU"/>
        </w:rPr>
        <w:t>);</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образование сложных существительных путём соединения основ существительных с предлогом (</w:t>
      </w:r>
      <w:r w:rsidRPr="000D13D5">
        <w:rPr>
          <w:rFonts w:ascii="Times New Roman" w:hAnsi="Times New Roman"/>
          <w:sz w:val="24"/>
          <w:szCs w:val="24"/>
        </w:rPr>
        <w:t>father</w:t>
      </w:r>
      <w:r w:rsidRPr="000D13D5">
        <w:rPr>
          <w:rFonts w:ascii="Times New Roman" w:hAnsi="Times New Roman"/>
          <w:sz w:val="24"/>
          <w:szCs w:val="24"/>
          <w:lang w:val="ru-RU"/>
        </w:rPr>
        <w:t>-</w:t>
      </w:r>
      <w:r w:rsidRPr="000D13D5">
        <w:rPr>
          <w:rFonts w:ascii="Times New Roman" w:hAnsi="Times New Roman"/>
          <w:sz w:val="24"/>
          <w:szCs w:val="24"/>
        </w:rPr>
        <w:t>in</w:t>
      </w:r>
      <w:r w:rsidRPr="000D13D5">
        <w:rPr>
          <w:rFonts w:ascii="Times New Roman" w:hAnsi="Times New Roman"/>
          <w:sz w:val="24"/>
          <w:szCs w:val="24"/>
          <w:lang w:val="ru-RU"/>
        </w:rPr>
        <w:t>-</w:t>
      </w:r>
      <w:r w:rsidRPr="000D13D5">
        <w:rPr>
          <w:rFonts w:ascii="Times New Roman" w:hAnsi="Times New Roman"/>
          <w:sz w:val="24"/>
          <w:szCs w:val="24"/>
        </w:rPr>
        <w:t>law</w:t>
      </w:r>
      <w:r w:rsidRPr="000D13D5">
        <w:rPr>
          <w:rFonts w:ascii="Times New Roman" w:hAnsi="Times New Roman"/>
          <w:sz w:val="24"/>
          <w:szCs w:val="24"/>
          <w:lang w:val="ru-RU"/>
        </w:rPr>
        <w:t>);</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образование сложных прилагательных путём соединения основы прилагательного с основой причастия настоящего времени (</w:t>
      </w:r>
      <w:r w:rsidRPr="000D13D5">
        <w:rPr>
          <w:rFonts w:ascii="Times New Roman" w:hAnsi="Times New Roman"/>
          <w:sz w:val="24"/>
          <w:szCs w:val="24"/>
        </w:rPr>
        <w:t>nice</w:t>
      </w:r>
      <w:r w:rsidRPr="000D13D5">
        <w:rPr>
          <w:rFonts w:ascii="Times New Roman" w:hAnsi="Times New Roman"/>
          <w:sz w:val="24"/>
          <w:szCs w:val="24"/>
          <w:lang w:val="ru-RU"/>
        </w:rPr>
        <w:t>-</w:t>
      </w:r>
      <w:r w:rsidRPr="000D13D5">
        <w:rPr>
          <w:rFonts w:ascii="Times New Roman" w:hAnsi="Times New Roman"/>
          <w:sz w:val="24"/>
          <w:szCs w:val="24"/>
        </w:rPr>
        <w:t>looking</w:t>
      </w:r>
      <w:r w:rsidRPr="000D13D5">
        <w:rPr>
          <w:rFonts w:ascii="Times New Roman" w:hAnsi="Times New Roman"/>
          <w:sz w:val="24"/>
          <w:szCs w:val="24"/>
          <w:lang w:val="ru-RU"/>
        </w:rPr>
        <w:t>);</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образование сложных прилагательных путём соединения основы прилагательного с основой причастия прошедшего времени (</w:t>
      </w:r>
      <w:r w:rsidRPr="000D13D5">
        <w:rPr>
          <w:rFonts w:ascii="Times New Roman" w:hAnsi="Times New Roman"/>
          <w:sz w:val="24"/>
          <w:szCs w:val="24"/>
        </w:rPr>
        <w:t>well</w:t>
      </w:r>
      <w:r w:rsidRPr="000D13D5">
        <w:rPr>
          <w:rFonts w:ascii="Times New Roman" w:hAnsi="Times New Roman"/>
          <w:sz w:val="24"/>
          <w:szCs w:val="24"/>
          <w:lang w:val="ru-RU"/>
        </w:rPr>
        <w:t>-</w:t>
      </w:r>
      <w:r w:rsidRPr="000D13D5">
        <w:rPr>
          <w:rFonts w:ascii="Times New Roman" w:hAnsi="Times New Roman"/>
          <w:sz w:val="24"/>
          <w:szCs w:val="24"/>
        </w:rPr>
        <w:t>behaved</w:t>
      </w:r>
      <w:r w:rsidRPr="000D13D5">
        <w:rPr>
          <w:rFonts w:ascii="Times New Roman" w:hAnsi="Times New Roman"/>
          <w:sz w:val="24"/>
          <w:szCs w:val="24"/>
          <w:lang w:val="ru-RU"/>
        </w:rPr>
        <w:t>);</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конверсия: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образование глагола от имени прилагательного (</w:t>
      </w:r>
      <w:r w:rsidRPr="000D13D5">
        <w:rPr>
          <w:rFonts w:ascii="Times New Roman" w:hAnsi="Times New Roman"/>
          <w:sz w:val="24"/>
          <w:szCs w:val="24"/>
        </w:rPr>
        <w:t>cool</w:t>
      </w:r>
      <w:r w:rsidRPr="000D13D5">
        <w:rPr>
          <w:rFonts w:ascii="Times New Roman" w:hAnsi="Times New Roman"/>
          <w:sz w:val="24"/>
          <w:szCs w:val="24"/>
          <w:lang w:val="ru-RU"/>
        </w:rPr>
        <w:t xml:space="preserve"> – </w:t>
      </w:r>
      <w:r w:rsidRPr="000D13D5">
        <w:rPr>
          <w:rFonts w:ascii="Times New Roman" w:hAnsi="Times New Roman"/>
          <w:sz w:val="24"/>
          <w:szCs w:val="24"/>
        </w:rPr>
        <w:t>to</w:t>
      </w:r>
      <w:r w:rsidRPr="000D13D5">
        <w:rPr>
          <w:rFonts w:ascii="Times New Roman" w:hAnsi="Times New Roman"/>
          <w:sz w:val="24"/>
          <w:szCs w:val="24"/>
          <w:lang w:val="ru-RU"/>
        </w:rPr>
        <w:t xml:space="preserve"> </w:t>
      </w:r>
      <w:r w:rsidRPr="000D13D5">
        <w:rPr>
          <w:rFonts w:ascii="Times New Roman" w:hAnsi="Times New Roman"/>
          <w:sz w:val="24"/>
          <w:szCs w:val="24"/>
        </w:rPr>
        <w:t>cool</w:t>
      </w:r>
      <w:r w:rsidRPr="000D13D5">
        <w:rPr>
          <w:rFonts w:ascii="Times New Roman" w:hAnsi="Times New Roman"/>
          <w:sz w:val="24"/>
          <w:szCs w:val="24"/>
          <w:lang w:val="ru-RU"/>
        </w:rPr>
        <w:t>).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Различные средства связи в тексте для обеспечения его целостности (</w:t>
      </w:r>
      <w:r w:rsidRPr="000D13D5">
        <w:rPr>
          <w:rFonts w:ascii="Times New Roman" w:hAnsi="Times New Roman"/>
          <w:sz w:val="24"/>
          <w:szCs w:val="24"/>
        </w:rPr>
        <w:t>firstly</w:t>
      </w:r>
      <w:r w:rsidRPr="000D13D5">
        <w:rPr>
          <w:rFonts w:ascii="Times New Roman" w:hAnsi="Times New Roman"/>
          <w:sz w:val="24"/>
          <w:szCs w:val="24"/>
          <w:lang w:val="ru-RU"/>
        </w:rPr>
        <w:t xml:space="preserve">, </w:t>
      </w:r>
      <w:r w:rsidRPr="000D13D5">
        <w:rPr>
          <w:rFonts w:ascii="Times New Roman" w:hAnsi="Times New Roman"/>
          <w:sz w:val="24"/>
          <w:szCs w:val="24"/>
        </w:rPr>
        <w:t>however</w:t>
      </w:r>
      <w:r w:rsidRPr="000D13D5">
        <w:rPr>
          <w:rFonts w:ascii="Times New Roman" w:hAnsi="Times New Roman"/>
          <w:sz w:val="24"/>
          <w:szCs w:val="24"/>
          <w:lang w:val="ru-RU"/>
        </w:rPr>
        <w:t xml:space="preserve">, </w:t>
      </w:r>
      <w:r w:rsidRPr="000D13D5">
        <w:rPr>
          <w:rFonts w:ascii="Times New Roman" w:hAnsi="Times New Roman"/>
          <w:sz w:val="24"/>
          <w:szCs w:val="24"/>
        </w:rPr>
        <w:t>finally</w:t>
      </w:r>
      <w:r w:rsidRPr="000D13D5">
        <w:rPr>
          <w:rFonts w:ascii="Times New Roman" w:hAnsi="Times New Roman"/>
          <w:sz w:val="24"/>
          <w:szCs w:val="24"/>
          <w:lang w:val="ru-RU"/>
        </w:rPr>
        <w:t xml:space="preserve">, </w:t>
      </w:r>
      <w:r w:rsidRPr="000D13D5">
        <w:rPr>
          <w:rFonts w:ascii="Times New Roman" w:hAnsi="Times New Roman"/>
          <w:sz w:val="24"/>
          <w:szCs w:val="24"/>
        </w:rPr>
        <w:t>at</w:t>
      </w:r>
      <w:r w:rsidRPr="000D13D5">
        <w:rPr>
          <w:rFonts w:ascii="Times New Roman" w:hAnsi="Times New Roman"/>
          <w:sz w:val="24"/>
          <w:szCs w:val="24"/>
          <w:lang w:val="ru-RU"/>
        </w:rPr>
        <w:t xml:space="preserve"> </w:t>
      </w:r>
      <w:r w:rsidRPr="000D13D5">
        <w:rPr>
          <w:rFonts w:ascii="Times New Roman" w:hAnsi="Times New Roman"/>
          <w:sz w:val="24"/>
          <w:szCs w:val="24"/>
        </w:rPr>
        <w:t>last</w:t>
      </w:r>
      <w:r w:rsidRPr="000D13D5">
        <w:rPr>
          <w:rFonts w:ascii="Times New Roman" w:hAnsi="Times New Roman"/>
          <w:sz w:val="24"/>
          <w:szCs w:val="24"/>
          <w:lang w:val="ru-RU"/>
        </w:rPr>
        <w:t xml:space="preserve">, </w:t>
      </w:r>
      <w:r w:rsidRPr="000D13D5">
        <w:rPr>
          <w:rFonts w:ascii="Times New Roman" w:hAnsi="Times New Roman"/>
          <w:sz w:val="24"/>
          <w:szCs w:val="24"/>
        </w:rPr>
        <w:t>etc</w:t>
      </w:r>
      <w:r w:rsidRPr="000D13D5">
        <w:rPr>
          <w:rFonts w:ascii="Times New Roman" w:hAnsi="Times New Roman"/>
          <w:sz w:val="24"/>
          <w:szCs w:val="24"/>
          <w:lang w:val="ru-RU"/>
        </w:rPr>
        <w:t>.).</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Грамматическая сторона речи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Предложения со сложным дополнением (Complex Object) (I want to have my hair cut.).</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Условные предложения нереального характера (</w:t>
      </w:r>
      <w:r w:rsidRPr="000D13D5">
        <w:rPr>
          <w:rFonts w:ascii="Times New Roman" w:hAnsi="Times New Roman"/>
          <w:sz w:val="24"/>
          <w:szCs w:val="24"/>
        </w:rPr>
        <w:t>Conditional</w:t>
      </w:r>
      <w:r w:rsidRPr="000D13D5">
        <w:rPr>
          <w:rFonts w:ascii="Times New Roman" w:hAnsi="Times New Roman"/>
          <w:sz w:val="24"/>
          <w:szCs w:val="24"/>
          <w:lang w:val="ru-RU"/>
        </w:rPr>
        <w:t xml:space="preserve"> </w:t>
      </w:r>
      <w:r w:rsidRPr="000D13D5">
        <w:rPr>
          <w:rFonts w:ascii="Times New Roman" w:hAnsi="Times New Roman"/>
          <w:sz w:val="24"/>
          <w:szCs w:val="24"/>
        </w:rPr>
        <w:t>II</w:t>
      </w:r>
      <w:r w:rsidRPr="000D13D5">
        <w:rPr>
          <w:rFonts w:ascii="Times New Roman" w:hAnsi="Times New Roman"/>
          <w:sz w:val="24"/>
          <w:szCs w:val="24"/>
          <w:lang w:val="ru-RU"/>
        </w:rPr>
        <w:t>).</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Конструкции для выражения предпочтения </w:t>
      </w:r>
      <w:r w:rsidRPr="000D13D5">
        <w:rPr>
          <w:rFonts w:ascii="Times New Roman" w:hAnsi="Times New Roman"/>
          <w:sz w:val="24"/>
          <w:szCs w:val="24"/>
        </w:rPr>
        <w:t>I</w:t>
      </w:r>
      <w:r w:rsidRPr="000D13D5">
        <w:rPr>
          <w:rFonts w:ascii="Times New Roman" w:hAnsi="Times New Roman"/>
          <w:sz w:val="24"/>
          <w:szCs w:val="24"/>
          <w:lang w:val="ru-RU"/>
        </w:rPr>
        <w:t xml:space="preserve"> </w:t>
      </w:r>
      <w:r w:rsidRPr="000D13D5">
        <w:rPr>
          <w:rFonts w:ascii="Times New Roman" w:hAnsi="Times New Roman"/>
          <w:sz w:val="24"/>
          <w:szCs w:val="24"/>
        </w:rPr>
        <w:t>prefer</w:t>
      </w:r>
      <w:r w:rsidRPr="000D13D5">
        <w:rPr>
          <w:rFonts w:ascii="Times New Roman" w:hAnsi="Times New Roman"/>
          <w:sz w:val="24"/>
          <w:szCs w:val="24"/>
          <w:lang w:val="ru-RU"/>
        </w:rPr>
        <w:t xml:space="preserve"> …/</w:t>
      </w:r>
      <w:r w:rsidRPr="000D13D5">
        <w:rPr>
          <w:rFonts w:ascii="Times New Roman" w:hAnsi="Times New Roman"/>
          <w:sz w:val="24"/>
          <w:szCs w:val="24"/>
        </w:rPr>
        <w:t>I</w:t>
      </w:r>
      <w:r w:rsidRPr="000D13D5">
        <w:rPr>
          <w:rFonts w:ascii="Times New Roman" w:hAnsi="Times New Roman"/>
          <w:sz w:val="24"/>
          <w:szCs w:val="24"/>
          <w:lang w:val="ru-RU"/>
        </w:rPr>
        <w:t>’</w:t>
      </w:r>
      <w:r w:rsidRPr="000D13D5">
        <w:rPr>
          <w:rFonts w:ascii="Times New Roman" w:hAnsi="Times New Roman"/>
          <w:sz w:val="24"/>
          <w:szCs w:val="24"/>
        </w:rPr>
        <w:t>d</w:t>
      </w:r>
      <w:r w:rsidRPr="000D13D5">
        <w:rPr>
          <w:rFonts w:ascii="Times New Roman" w:hAnsi="Times New Roman"/>
          <w:sz w:val="24"/>
          <w:szCs w:val="24"/>
          <w:lang w:val="ru-RU"/>
        </w:rPr>
        <w:t xml:space="preserve"> </w:t>
      </w:r>
      <w:r w:rsidRPr="000D13D5">
        <w:rPr>
          <w:rFonts w:ascii="Times New Roman" w:hAnsi="Times New Roman"/>
          <w:sz w:val="24"/>
          <w:szCs w:val="24"/>
        </w:rPr>
        <w:t>prefer</w:t>
      </w:r>
      <w:r w:rsidRPr="000D13D5">
        <w:rPr>
          <w:rFonts w:ascii="Times New Roman" w:hAnsi="Times New Roman"/>
          <w:sz w:val="24"/>
          <w:szCs w:val="24"/>
          <w:lang w:val="ru-RU"/>
        </w:rPr>
        <w:t xml:space="preserve"> …/</w:t>
      </w:r>
      <w:r w:rsidRPr="000D13D5">
        <w:rPr>
          <w:rFonts w:ascii="Times New Roman" w:hAnsi="Times New Roman"/>
          <w:sz w:val="24"/>
          <w:szCs w:val="24"/>
        </w:rPr>
        <w:t>I</w:t>
      </w:r>
      <w:r w:rsidRPr="000D13D5">
        <w:rPr>
          <w:rFonts w:ascii="Times New Roman" w:hAnsi="Times New Roman"/>
          <w:sz w:val="24"/>
          <w:szCs w:val="24"/>
          <w:lang w:val="ru-RU"/>
        </w:rPr>
        <w:t>’</w:t>
      </w:r>
      <w:r w:rsidRPr="000D13D5">
        <w:rPr>
          <w:rFonts w:ascii="Times New Roman" w:hAnsi="Times New Roman"/>
          <w:sz w:val="24"/>
          <w:szCs w:val="24"/>
        </w:rPr>
        <w:t>d</w:t>
      </w:r>
      <w:r w:rsidRPr="000D13D5">
        <w:rPr>
          <w:rFonts w:ascii="Times New Roman" w:hAnsi="Times New Roman"/>
          <w:sz w:val="24"/>
          <w:szCs w:val="24"/>
          <w:lang w:val="ru-RU"/>
        </w:rPr>
        <w:t xml:space="preserve"> </w:t>
      </w:r>
      <w:r w:rsidRPr="000D13D5">
        <w:rPr>
          <w:rFonts w:ascii="Times New Roman" w:hAnsi="Times New Roman"/>
          <w:sz w:val="24"/>
          <w:szCs w:val="24"/>
        </w:rPr>
        <w:t>rather</w:t>
      </w:r>
      <w:r w:rsidRPr="000D13D5">
        <w:rPr>
          <w:rFonts w:ascii="Times New Roman" w:hAnsi="Times New Roman"/>
          <w:sz w:val="24"/>
          <w:szCs w:val="24"/>
          <w:lang w:val="ru-RU"/>
        </w:rPr>
        <w:t xml:space="preserve"> ….</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Конструкция </w:t>
      </w:r>
      <w:r w:rsidRPr="000D13D5">
        <w:rPr>
          <w:rFonts w:ascii="Times New Roman" w:hAnsi="Times New Roman"/>
          <w:sz w:val="24"/>
          <w:szCs w:val="24"/>
        </w:rPr>
        <w:t>I</w:t>
      </w:r>
      <w:r w:rsidRPr="000D13D5">
        <w:rPr>
          <w:rFonts w:ascii="Times New Roman" w:hAnsi="Times New Roman"/>
          <w:sz w:val="24"/>
          <w:szCs w:val="24"/>
          <w:lang w:val="ru-RU"/>
        </w:rPr>
        <w:t xml:space="preserve"> </w:t>
      </w:r>
      <w:r w:rsidRPr="000D13D5">
        <w:rPr>
          <w:rFonts w:ascii="Times New Roman" w:hAnsi="Times New Roman"/>
          <w:sz w:val="24"/>
          <w:szCs w:val="24"/>
        </w:rPr>
        <w:t>wish</w:t>
      </w:r>
      <w:r w:rsidRPr="000D13D5">
        <w:rPr>
          <w:rFonts w:ascii="Times New Roman" w:hAnsi="Times New Roman"/>
          <w:sz w:val="24"/>
          <w:szCs w:val="24"/>
          <w:lang w:val="ru-RU"/>
        </w:rPr>
        <w:t xml:space="preserve"> ….</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Предложения с конструкцией </w:t>
      </w:r>
      <w:r w:rsidRPr="000D13D5">
        <w:rPr>
          <w:rFonts w:ascii="Times New Roman" w:hAnsi="Times New Roman"/>
          <w:sz w:val="24"/>
          <w:szCs w:val="24"/>
        </w:rPr>
        <w:t>either</w:t>
      </w:r>
      <w:r w:rsidRPr="000D13D5">
        <w:rPr>
          <w:rFonts w:ascii="Times New Roman" w:hAnsi="Times New Roman"/>
          <w:sz w:val="24"/>
          <w:szCs w:val="24"/>
          <w:lang w:val="ru-RU"/>
        </w:rPr>
        <w:t xml:space="preserve"> … </w:t>
      </w:r>
      <w:r w:rsidRPr="000D13D5">
        <w:rPr>
          <w:rFonts w:ascii="Times New Roman" w:hAnsi="Times New Roman"/>
          <w:sz w:val="24"/>
          <w:szCs w:val="24"/>
        </w:rPr>
        <w:t>or</w:t>
      </w:r>
      <w:r w:rsidRPr="000D13D5">
        <w:rPr>
          <w:rFonts w:ascii="Times New Roman" w:hAnsi="Times New Roman"/>
          <w:sz w:val="24"/>
          <w:szCs w:val="24"/>
          <w:lang w:val="ru-RU"/>
        </w:rPr>
        <w:t xml:space="preserve">, </w:t>
      </w:r>
      <w:r w:rsidRPr="000D13D5">
        <w:rPr>
          <w:rFonts w:ascii="Times New Roman" w:hAnsi="Times New Roman"/>
          <w:sz w:val="24"/>
          <w:szCs w:val="24"/>
        </w:rPr>
        <w:t>neither</w:t>
      </w:r>
      <w:r w:rsidRPr="000D13D5">
        <w:rPr>
          <w:rFonts w:ascii="Times New Roman" w:hAnsi="Times New Roman"/>
          <w:sz w:val="24"/>
          <w:szCs w:val="24"/>
          <w:lang w:val="ru-RU"/>
        </w:rPr>
        <w:t xml:space="preserve"> … </w:t>
      </w:r>
      <w:r w:rsidRPr="000D13D5">
        <w:rPr>
          <w:rFonts w:ascii="Times New Roman" w:hAnsi="Times New Roman"/>
          <w:sz w:val="24"/>
          <w:szCs w:val="24"/>
        </w:rPr>
        <w:t>nor</w:t>
      </w:r>
      <w:r w:rsidRPr="000D13D5">
        <w:rPr>
          <w:rFonts w:ascii="Times New Roman" w:hAnsi="Times New Roman"/>
          <w:sz w:val="24"/>
          <w:szCs w:val="24"/>
          <w:lang w:val="ru-RU"/>
        </w:rPr>
        <w:t>.</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Глаголы в видовременных формах действительного залога в изъявительном наклонении (</w:t>
      </w:r>
      <w:r w:rsidRPr="000D13D5">
        <w:rPr>
          <w:rFonts w:ascii="Times New Roman" w:hAnsi="Times New Roman"/>
          <w:sz w:val="24"/>
          <w:szCs w:val="24"/>
        </w:rPr>
        <w:t>Present</w:t>
      </w:r>
      <w:r w:rsidRPr="000D13D5">
        <w:rPr>
          <w:rFonts w:ascii="Times New Roman" w:hAnsi="Times New Roman"/>
          <w:sz w:val="24"/>
          <w:szCs w:val="24"/>
          <w:lang w:val="ru-RU"/>
        </w:rPr>
        <w:t>/</w:t>
      </w:r>
      <w:r w:rsidRPr="000D13D5">
        <w:rPr>
          <w:rFonts w:ascii="Times New Roman" w:hAnsi="Times New Roman"/>
          <w:sz w:val="24"/>
          <w:szCs w:val="24"/>
        </w:rPr>
        <w:t>Past</w:t>
      </w:r>
      <w:r w:rsidRPr="000D13D5">
        <w:rPr>
          <w:rFonts w:ascii="Times New Roman" w:hAnsi="Times New Roman"/>
          <w:sz w:val="24"/>
          <w:szCs w:val="24"/>
          <w:lang w:val="ru-RU"/>
        </w:rPr>
        <w:t>/</w:t>
      </w:r>
      <w:r w:rsidRPr="000D13D5">
        <w:rPr>
          <w:rFonts w:ascii="Times New Roman" w:hAnsi="Times New Roman"/>
          <w:sz w:val="24"/>
          <w:szCs w:val="24"/>
        </w:rPr>
        <w:t>Future</w:t>
      </w:r>
      <w:r w:rsidRPr="000D13D5">
        <w:rPr>
          <w:rFonts w:ascii="Times New Roman" w:hAnsi="Times New Roman"/>
          <w:sz w:val="24"/>
          <w:szCs w:val="24"/>
          <w:lang w:val="ru-RU"/>
        </w:rPr>
        <w:t xml:space="preserve"> </w:t>
      </w:r>
      <w:r w:rsidRPr="000D13D5">
        <w:rPr>
          <w:rFonts w:ascii="Times New Roman" w:hAnsi="Times New Roman"/>
          <w:sz w:val="24"/>
          <w:szCs w:val="24"/>
        </w:rPr>
        <w:t>Simple</w:t>
      </w:r>
      <w:r w:rsidRPr="000D13D5">
        <w:rPr>
          <w:rFonts w:ascii="Times New Roman" w:hAnsi="Times New Roman"/>
          <w:sz w:val="24"/>
          <w:szCs w:val="24"/>
          <w:lang w:val="ru-RU"/>
        </w:rPr>
        <w:t xml:space="preserve"> </w:t>
      </w:r>
      <w:r w:rsidRPr="000D13D5">
        <w:rPr>
          <w:rFonts w:ascii="Times New Roman" w:hAnsi="Times New Roman"/>
          <w:sz w:val="24"/>
          <w:szCs w:val="24"/>
        </w:rPr>
        <w:t>Tense</w:t>
      </w:r>
      <w:r w:rsidRPr="000D13D5">
        <w:rPr>
          <w:rFonts w:ascii="Times New Roman" w:hAnsi="Times New Roman"/>
          <w:sz w:val="24"/>
          <w:szCs w:val="24"/>
          <w:lang w:val="ru-RU"/>
        </w:rPr>
        <w:t xml:space="preserve">, </w:t>
      </w:r>
      <w:r w:rsidRPr="000D13D5">
        <w:rPr>
          <w:rFonts w:ascii="Times New Roman" w:hAnsi="Times New Roman"/>
          <w:sz w:val="24"/>
          <w:szCs w:val="24"/>
        </w:rPr>
        <w:t>Present</w:t>
      </w:r>
      <w:r w:rsidRPr="000D13D5">
        <w:rPr>
          <w:rFonts w:ascii="Times New Roman" w:hAnsi="Times New Roman"/>
          <w:sz w:val="24"/>
          <w:szCs w:val="24"/>
          <w:lang w:val="ru-RU"/>
        </w:rPr>
        <w:t>/</w:t>
      </w:r>
      <w:r w:rsidRPr="000D13D5">
        <w:rPr>
          <w:rFonts w:ascii="Times New Roman" w:hAnsi="Times New Roman"/>
          <w:sz w:val="24"/>
          <w:szCs w:val="24"/>
        </w:rPr>
        <w:t>Past</w:t>
      </w:r>
      <w:r w:rsidRPr="000D13D5">
        <w:rPr>
          <w:rFonts w:ascii="Times New Roman" w:hAnsi="Times New Roman"/>
          <w:sz w:val="24"/>
          <w:szCs w:val="24"/>
          <w:lang w:val="ru-RU"/>
        </w:rPr>
        <w:t xml:space="preserve"> </w:t>
      </w:r>
      <w:r w:rsidRPr="000D13D5">
        <w:rPr>
          <w:rFonts w:ascii="Times New Roman" w:hAnsi="Times New Roman"/>
          <w:sz w:val="24"/>
          <w:szCs w:val="24"/>
        </w:rPr>
        <w:t>Perfect</w:t>
      </w:r>
      <w:r w:rsidRPr="000D13D5">
        <w:rPr>
          <w:rFonts w:ascii="Times New Roman" w:hAnsi="Times New Roman"/>
          <w:sz w:val="24"/>
          <w:szCs w:val="24"/>
          <w:lang w:val="ru-RU"/>
        </w:rPr>
        <w:t xml:space="preserve"> </w:t>
      </w:r>
      <w:r w:rsidRPr="000D13D5">
        <w:rPr>
          <w:rFonts w:ascii="Times New Roman" w:hAnsi="Times New Roman"/>
          <w:sz w:val="24"/>
          <w:szCs w:val="24"/>
        </w:rPr>
        <w:t>Tense</w:t>
      </w:r>
      <w:r w:rsidRPr="000D13D5">
        <w:rPr>
          <w:rFonts w:ascii="Times New Roman" w:hAnsi="Times New Roman"/>
          <w:sz w:val="24"/>
          <w:szCs w:val="24"/>
          <w:lang w:val="ru-RU"/>
        </w:rPr>
        <w:t xml:space="preserve">, </w:t>
      </w:r>
      <w:r w:rsidRPr="000D13D5">
        <w:rPr>
          <w:rFonts w:ascii="Times New Roman" w:hAnsi="Times New Roman"/>
          <w:sz w:val="24"/>
          <w:szCs w:val="24"/>
        </w:rPr>
        <w:t>Present</w:t>
      </w:r>
      <w:r w:rsidRPr="000D13D5">
        <w:rPr>
          <w:rFonts w:ascii="Times New Roman" w:hAnsi="Times New Roman"/>
          <w:sz w:val="24"/>
          <w:szCs w:val="24"/>
          <w:lang w:val="ru-RU"/>
        </w:rPr>
        <w:t>/</w:t>
      </w:r>
      <w:r w:rsidRPr="000D13D5">
        <w:rPr>
          <w:rFonts w:ascii="Times New Roman" w:hAnsi="Times New Roman"/>
          <w:sz w:val="24"/>
          <w:szCs w:val="24"/>
        </w:rPr>
        <w:t>Past</w:t>
      </w:r>
      <w:r w:rsidRPr="000D13D5">
        <w:rPr>
          <w:rFonts w:ascii="Times New Roman" w:hAnsi="Times New Roman"/>
          <w:sz w:val="24"/>
          <w:szCs w:val="24"/>
          <w:lang w:val="ru-RU"/>
        </w:rPr>
        <w:t xml:space="preserve"> </w:t>
      </w:r>
      <w:r w:rsidRPr="000D13D5">
        <w:rPr>
          <w:rFonts w:ascii="Times New Roman" w:hAnsi="Times New Roman"/>
          <w:sz w:val="24"/>
          <w:szCs w:val="24"/>
        </w:rPr>
        <w:t>Continuous</w:t>
      </w:r>
      <w:r w:rsidRPr="000D13D5">
        <w:rPr>
          <w:rFonts w:ascii="Times New Roman" w:hAnsi="Times New Roman"/>
          <w:sz w:val="24"/>
          <w:szCs w:val="24"/>
          <w:lang w:val="ru-RU"/>
        </w:rPr>
        <w:t xml:space="preserve"> </w:t>
      </w:r>
      <w:r w:rsidRPr="000D13D5">
        <w:rPr>
          <w:rFonts w:ascii="Times New Roman" w:hAnsi="Times New Roman"/>
          <w:sz w:val="24"/>
          <w:szCs w:val="24"/>
        </w:rPr>
        <w:t>Tense</w:t>
      </w:r>
      <w:r w:rsidRPr="000D13D5">
        <w:rPr>
          <w:rFonts w:ascii="Times New Roman" w:hAnsi="Times New Roman"/>
          <w:sz w:val="24"/>
          <w:szCs w:val="24"/>
          <w:lang w:val="ru-RU"/>
        </w:rPr>
        <w:t xml:space="preserve">, </w:t>
      </w:r>
      <w:r w:rsidRPr="000D13D5">
        <w:rPr>
          <w:rFonts w:ascii="Times New Roman" w:hAnsi="Times New Roman"/>
          <w:sz w:val="24"/>
          <w:szCs w:val="24"/>
        </w:rPr>
        <w:t>Future</w:t>
      </w:r>
      <w:r w:rsidRPr="000D13D5">
        <w:rPr>
          <w:rFonts w:ascii="Times New Roman" w:hAnsi="Times New Roman"/>
          <w:sz w:val="24"/>
          <w:szCs w:val="24"/>
          <w:lang w:val="ru-RU"/>
        </w:rPr>
        <w:t>-</w:t>
      </w:r>
      <w:r w:rsidRPr="000D13D5">
        <w:rPr>
          <w:rFonts w:ascii="Times New Roman" w:hAnsi="Times New Roman"/>
          <w:sz w:val="24"/>
          <w:szCs w:val="24"/>
        </w:rPr>
        <w:t>in</w:t>
      </w:r>
      <w:r w:rsidRPr="000D13D5">
        <w:rPr>
          <w:rFonts w:ascii="Times New Roman" w:hAnsi="Times New Roman"/>
          <w:sz w:val="24"/>
          <w:szCs w:val="24"/>
          <w:lang w:val="ru-RU"/>
        </w:rPr>
        <w:t>-</w:t>
      </w:r>
      <w:r w:rsidRPr="000D13D5">
        <w:rPr>
          <w:rFonts w:ascii="Times New Roman" w:hAnsi="Times New Roman"/>
          <w:sz w:val="24"/>
          <w:szCs w:val="24"/>
        </w:rPr>
        <w:t>the</w:t>
      </w:r>
      <w:r w:rsidRPr="000D13D5">
        <w:rPr>
          <w:rFonts w:ascii="Times New Roman" w:hAnsi="Times New Roman"/>
          <w:sz w:val="24"/>
          <w:szCs w:val="24"/>
          <w:lang w:val="ru-RU"/>
        </w:rPr>
        <w:t>-</w:t>
      </w:r>
      <w:r w:rsidRPr="000D13D5">
        <w:rPr>
          <w:rFonts w:ascii="Times New Roman" w:hAnsi="Times New Roman"/>
          <w:sz w:val="24"/>
          <w:szCs w:val="24"/>
        </w:rPr>
        <w:t>Past</w:t>
      </w:r>
      <w:r w:rsidRPr="000D13D5">
        <w:rPr>
          <w:rFonts w:ascii="Times New Roman" w:hAnsi="Times New Roman"/>
          <w:sz w:val="24"/>
          <w:szCs w:val="24"/>
          <w:lang w:val="ru-RU"/>
        </w:rPr>
        <w:t>) и наиболее употребительных формах страдательного залога (</w:t>
      </w:r>
      <w:r w:rsidRPr="000D13D5">
        <w:rPr>
          <w:rFonts w:ascii="Times New Roman" w:hAnsi="Times New Roman"/>
          <w:sz w:val="24"/>
          <w:szCs w:val="24"/>
        </w:rPr>
        <w:t>Present</w:t>
      </w:r>
      <w:r w:rsidRPr="000D13D5">
        <w:rPr>
          <w:rFonts w:ascii="Times New Roman" w:hAnsi="Times New Roman"/>
          <w:sz w:val="24"/>
          <w:szCs w:val="24"/>
          <w:lang w:val="ru-RU"/>
        </w:rPr>
        <w:t>/</w:t>
      </w:r>
      <w:r w:rsidRPr="000D13D5">
        <w:rPr>
          <w:rFonts w:ascii="Times New Roman" w:hAnsi="Times New Roman"/>
          <w:sz w:val="24"/>
          <w:szCs w:val="24"/>
        </w:rPr>
        <w:t>Past</w:t>
      </w:r>
      <w:r w:rsidRPr="000D13D5">
        <w:rPr>
          <w:rFonts w:ascii="Times New Roman" w:hAnsi="Times New Roman"/>
          <w:sz w:val="24"/>
          <w:szCs w:val="24"/>
          <w:lang w:val="ru-RU"/>
        </w:rPr>
        <w:t xml:space="preserve"> </w:t>
      </w:r>
      <w:r w:rsidRPr="000D13D5">
        <w:rPr>
          <w:rFonts w:ascii="Times New Roman" w:hAnsi="Times New Roman"/>
          <w:sz w:val="24"/>
          <w:szCs w:val="24"/>
        </w:rPr>
        <w:t>Simple</w:t>
      </w:r>
      <w:r w:rsidRPr="000D13D5">
        <w:rPr>
          <w:rFonts w:ascii="Times New Roman" w:hAnsi="Times New Roman"/>
          <w:sz w:val="24"/>
          <w:szCs w:val="24"/>
          <w:lang w:val="ru-RU"/>
        </w:rPr>
        <w:t xml:space="preserve"> </w:t>
      </w:r>
      <w:r w:rsidRPr="000D13D5">
        <w:rPr>
          <w:rFonts w:ascii="Times New Roman" w:hAnsi="Times New Roman"/>
          <w:sz w:val="24"/>
          <w:szCs w:val="24"/>
        </w:rPr>
        <w:t>Passive</w:t>
      </w:r>
      <w:r w:rsidRPr="000D13D5">
        <w:rPr>
          <w:rFonts w:ascii="Times New Roman" w:hAnsi="Times New Roman"/>
          <w:sz w:val="24"/>
          <w:szCs w:val="24"/>
          <w:lang w:val="ru-RU"/>
        </w:rPr>
        <w:t xml:space="preserve">, </w:t>
      </w:r>
      <w:r w:rsidRPr="000D13D5">
        <w:rPr>
          <w:rFonts w:ascii="Times New Roman" w:hAnsi="Times New Roman"/>
          <w:sz w:val="24"/>
          <w:szCs w:val="24"/>
        </w:rPr>
        <w:t>Present</w:t>
      </w:r>
      <w:r w:rsidRPr="000D13D5">
        <w:rPr>
          <w:rFonts w:ascii="Times New Roman" w:hAnsi="Times New Roman"/>
          <w:sz w:val="24"/>
          <w:szCs w:val="24"/>
          <w:lang w:val="ru-RU"/>
        </w:rPr>
        <w:t xml:space="preserve"> </w:t>
      </w:r>
      <w:r w:rsidRPr="000D13D5">
        <w:rPr>
          <w:rFonts w:ascii="Times New Roman" w:hAnsi="Times New Roman"/>
          <w:sz w:val="24"/>
          <w:szCs w:val="24"/>
        </w:rPr>
        <w:t>Perfect</w:t>
      </w:r>
      <w:r w:rsidRPr="000D13D5">
        <w:rPr>
          <w:rFonts w:ascii="Times New Roman" w:hAnsi="Times New Roman"/>
          <w:sz w:val="24"/>
          <w:szCs w:val="24"/>
          <w:lang w:val="ru-RU"/>
        </w:rPr>
        <w:t xml:space="preserve"> </w:t>
      </w:r>
      <w:r w:rsidRPr="000D13D5">
        <w:rPr>
          <w:rFonts w:ascii="Times New Roman" w:hAnsi="Times New Roman"/>
          <w:sz w:val="24"/>
          <w:szCs w:val="24"/>
        </w:rPr>
        <w:t>Passive</w:t>
      </w:r>
      <w:r w:rsidRPr="000D13D5">
        <w:rPr>
          <w:rFonts w:ascii="Times New Roman" w:hAnsi="Times New Roman"/>
          <w:sz w:val="24"/>
          <w:szCs w:val="24"/>
          <w:lang w:val="ru-RU"/>
        </w:rPr>
        <w:t>).</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Порядок следования имён прилагательных (</w:t>
      </w:r>
      <w:r w:rsidRPr="000D13D5">
        <w:rPr>
          <w:rFonts w:ascii="Times New Roman" w:hAnsi="Times New Roman"/>
          <w:sz w:val="24"/>
          <w:szCs w:val="24"/>
        </w:rPr>
        <w:t>nice</w:t>
      </w:r>
      <w:r w:rsidRPr="000D13D5">
        <w:rPr>
          <w:rFonts w:ascii="Times New Roman" w:hAnsi="Times New Roman"/>
          <w:sz w:val="24"/>
          <w:szCs w:val="24"/>
          <w:lang w:val="ru-RU"/>
        </w:rPr>
        <w:t xml:space="preserve"> </w:t>
      </w:r>
      <w:r w:rsidRPr="000D13D5">
        <w:rPr>
          <w:rFonts w:ascii="Times New Roman" w:hAnsi="Times New Roman"/>
          <w:sz w:val="24"/>
          <w:szCs w:val="24"/>
        </w:rPr>
        <w:t>long</w:t>
      </w:r>
      <w:r w:rsidRPr="000D13D5">
        <w:rPr>
          <w:rFonts w:ascii="Times New Roman" w:hAnsi="Times New Roman"/>
          <w:sz w:val="24"/>
          <w:szCs w:val="24"/>
          <w:lang w:val="ru-RU"/>
        </w:rPr>
        <w:t xml:space="preserve"> </w:t>
      </w:r>
      <w:r w:rsidRPr="000D13D5">
        <w:rPr>
          <w:rFonts w:ascii="Times New Roman" w:hAnsi="Times New Roman"/>
          <w:sz w:val="24"/>
          <w:szCs w:val="24"/>
        </w:rPr>
        <w:t>blond</w:t>
      </w:r>
      <w:r w:rsidRPr="000D13D5">
        <w:rPr>
          <w:rFonts w:ascii="Times New Roman" w:hAnsi="Times New Roman"/>
          <w:sz w:val="24"/>
          <w:szCs w:val="24"/>
          <w:lang w:val="ru-RU"/>
        </w:rPr>
        <w:t xml:space="preserve"> </w:t>
      </w:r>
      <w:r w:rsidRPr="000D13D5">
        <w:rPr>
          <w:rFonts w:ascii="Times New Roman" w:hAnsi="Times New Roman"/>
          <w:sz w:val="24"/>
          <w:szCs w:val="24"/>
        </w:rPr>
        <w:t>hair</w:t>
      </w:r>
      <w:r w:rsidRPr="000D13D5">
        <w:rPr>
          <w:rFonts w:ascii="Times New Roman" w:hAnsi="Times New Roman"/>
          <w:sz w:val="24"/>
          <w:szCs w:val="24"/>
          <w:lang w:val="ru-RU"/>
        </w:rPr>
        <w:t>).</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Социокультурные знания и умения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Осуществление межличностного и межкультурного общения с использованием знаний о </w:t>
      </w:r>
      <w:r w:rsidRPr="000D13D5">
        <w:rPr>
          <w:rFonts w:ascii="Times New Roman" w:hAnsi="Times New Roman"/>
          <w:sz w:val="24"/>
          <w:szCs w:val="24"/>
          <w:lang w:val="ru-RU"/>
        </w:rPr>
        <w:lastRenderedPageBreak/>
        <w:t>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Формирование элементарного представление о различных вариантах английского языка.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Соблюдение норм вежливости в межкультурном общении. </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Развитие умений:</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писать свои имя и фамилию, а также имена и фамилии своих родственников и друзей на английском языке;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правильно оформлять свой адрес на английском языке (в анкете);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кратко представлять Россию и страну (страны) изучаемого языка;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Компенсаторные умения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Переспрашивать, просить повторить, уточняя значение незнакомых слов.</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Использование при формулировании собственных высказываний, ключевых слов, плана.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bookmarkEnd w:id="120"/>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ПЛАНИРУЕМЫЕ РЕЗУЛЬТАТЫ ОСВОЕНИЯ ПРОГРАММЫ ПО ИНОСТРАННОМУ (АНГЛИЙСКОМУ) ЯЗЫКУ НА УРОВНЕ ОСНОВНОГО ОБЩЕГО ОБРАЗОВАНИЯ</w:t>
      </w:r>
    </w:p>
    <w:p w:rsidR="00F147F4" w:rsidRPr="000D13D5" w:rsidRDefault="00F147F4" w:rsidP="00F56010">
      <w:pPr>
        <w:spacing w:after="0" w:line="240" w:lineRule="atLeast"/>
        <w:rPr>
          <w:rFonts w:ascii="Times New Roman" w:hAnsi="Times New Roman"/>
          <w:sz w:val="24"/>
          <w:szCs w:val="24"/>
          <w:lang w:val="ru-RU"/>
        </w:rPr>
      </w:pP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ЛИЧНОСТНЫЕ РЕЗУЛЬТАТЫ</w:t>
      </w:r>
    </w:p>
    <w:p w:rsidR="00F147F4" w:rsidRPr="000D13D5" w:rsidRDefault="00F147F4" w:rsidP="00F56010">
      <w:pPr>
        <w:spacing w:after="0" w:line="240" w:lineRule="atLeast"/>
        <w:rPr>
          <w:rFonts w:ascii="Times New Roman" w:hAnsi="Times New Roman"/>
          <w:sz w:val="24"/>
          <w:szCs w:val="24"/>
          <w:lang w:val="ru-RU"/>
        </w:rPr>
      </w:pP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w:t>
      </w:r>
      <w:r w:rsidRPr="000D13D5">
        <w:rPr>
          <w:rFonts w:ascii="Times New Roman" w:hAnsi="Times New Roman"/>
          <w:sz w:val="24"/>
          <w:szCs w:val="24"/>
          <w:lang w:val="ru-RU"/>
        </w:rPr>
        <w:lastRenderedPageBreak/>
        <w:t>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1) гражданского воспитания: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активное участие в жизни семьи, организации, местного сообщества, родного края, страны;</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неприятие любых форм экстремизма, дискриминации;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понимание роли различных социальных институтов в жизни человека;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представление о способах противодействия коррупции;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готовность к участию в гуманитарной деятельности (волонтёрство, помощь людям, нуждающимся в ней).</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2) патриотического воспитания: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3) духовно-нравственного воспитания: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ориентация на моральные ценности и нормы в ситуациях нравственного выбора;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4) эстетического воспитания: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осознание важности художественной культуры как средства коммуникации и самовыражения;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стремление к самовыражению в разных видах искусства.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5) физического воспитания, формирования культуры здоровья и эмоционального благополучия: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осознание ценности жизни;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lastRenderedPageBreak/>
        <w:t>соблюдение правил безопасности, в том числе навыков безопасного поведения в Интернет-среде;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умение принимать себя и других, не осуждая;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умение осознавать эмоциональное состояние себя и других, умение управлять собственным эмоциональным состоянием;</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сформированность навыка рефлексии, признание своего права на ошибку и такого же права другого человека.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6) трудового воспитания: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готовность адаптироваться в профессиональной среде;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уважение к труду и результатам трудовой деятельности;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7) экологического воспитания: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осознание своей роли как гражданина и потребителя в условиях взаимосвязи природной, технологической и социальной сред;</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готовность к участию в практической деятельности экологической направленности.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8) ценности научного познания: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овладение языковой и читательской культурой как средством познания мира;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9) адаптации обучающегося к изменяющимся условиям социальной и природной среды:</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способность обучающихся взаимодействовать в условиях неопределённости, открытость опыту и знаниям других;</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способность действовать в условиях неопределённости, повышать уровень своей </w:t>
      </w:r>
      <w:r w:rsidRPr="000D13D5">
        <w:rPr>
          <w:rFonts w:ascii="Times New Roman" w:hAnsi="Times New Roman"/>
          <w:sz w:val="24"/>
          <w:szCs w:val="24"/>
          <w:lang w:val="ru-RU"/>
        </w:rPr>
        <w:lastRenderedPageBreak/>
        <w:t>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умение анализировать и выявлять взаимосвязи природы, общества и экономики;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способность обучающихся осознавать стрессовую ситуацию, оценивать происходящие изменения и их последствия;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формулировать и оценивать риски и последствия, формировать опыт, находить позитивное в произошедшей ситуации;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быть готовым действовать в отсутствие гарантий успеха.</w:t>
      </w:r>
    </w:p>
    <w:p w:rsidR="00F147F4" w:rsidRPr="000D13D5" w:rsidRDefault="00F147F4" w:rsidP="00F56010">
      <w:pPr>
        <w:spacing w:after="0" w:line="240" w:lineRule="atLeast"/>
        <w:rPr>
          <w:rFonts w:ascii="Times New Roman" w:hAnsi="Times New Roman"/>
          <w:sz w:val="24"/>
          <w:szCs w:val="24"/>
          <w:lang w:val="ru-RU"/>
        </w:rPr>
      </w:pP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МЕТАПРЕДМЕТНЫЕ РЕЗУЛЬТАТЫ</w:t>
      </w:r>
    </w:p>
    <w:p w:rsidR="00F147F4" w:rsidRPr="000D13D5" w:rsidRDefault="00F147F4" w:rsidP="00F56010">
      <w:pPr>
        <w:spacing w:after="0" w:line="240" w:lineRule="atLeast"/>
        <w:rPr>
          <w:rFonts w:ascii="Times New Roman" w:hAnsi="Times New Roman"/>
          <w:sz w:val="24"/>
          <w:szCs w:val="24"/>
          <w:lang w:val="ru-RU"/>
        </w:rPr>
      </w:pP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147F4" w:rsidRPr="000D13D5" w:rsidRDefault="00F147F4" w:rsidP="00F56010">
      <w:pPr>
        <w:spacing w:after="0" w:line="240" w:lineRule="atLeast"/>
        <w:rPr>
          <w:rFonts w:ascii="Times New Roman" w:hAnsi="Times New Roman"/>
          <w:sz w:val="24"/>
          <w:szCs w:val="24"/>
          <w:lang w:val="ru-RU"/>
        </w:rPr>
      </w:pP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Познавательные универсальные учебные действия</w:t>
      </w:r>
    </w:p>
    <w:p w:rsidR="00F147F4" w:rsidRPr="000D13D5" w:rsidRDefault="00F147F4" w:rsidP="00F56010">
      <w:pPr>
        <w:spacing w:after="0" w:line="240" w:lineRule="atLeast"/>
        <w:rPr>
          <w:rFonts w:ascii="Times New Roman" w:hAnsi="Times New Roman"/>
          <w:sz w:val="24"/>
          <w:szCs w:val="24"/>
          <w:lang w:val="ru-RU"/>
        </w:rPr>
      </w:pP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Базовые логические действия: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выявлять и характеризовать существенные признаки объектов (явлений);</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устанавливать существенный признак классификации, основания для обобщения и сравнения, критерии проводимого анализа;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 учётом предложенной задачи выявлять закономерности и противоречия в рассматриваемых фактах, данных и наблюдениях;</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предлагать критерии для выявления закономерностей и противоречий;</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выявлять дефицит информации, данных, необходимых для решения поставленной задачи;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выявлять причинно-следственные связи при изучении явлений и процессов;</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Базовые исследовательские действия: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вопросы как исследовательский инструмент познания;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формулировать гипотезу об истинности собственных суждений и суждений других, </w:t>
      </w:r>
      <w:r w:rsidRPr="000D13D5">
        <w:rPr>
          <w:rFonts w:ascii="Times New Roman" w:hAnsi="Times New Roman"/>
          <w:sz w:val="24"/>
          <w:szCs w:val="24"/>
          <w:lang w:val="ru-RU"/>
        </w:rPr>
        <w:lastRenderedPageBreak/>
        <w:t>аргументировать свою позицию, мнение;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оценивать на применимость и достоверность информацию, полученную в ходе исследования (эксперимента);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Работа с информацией:</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эффективно запоминать и систематизировать информацию.</w:t>
      </w:r>
    </w:p>
    <w:p w:rsidR="00F147F4" w:rsidRPr="000D13D5" w:rsidRDefault="00F147F4" w:rsidP="00F56010">
      <w:pPr>
        <w:spacing w:after="0" w:line="240" w:lineRule="atLeast"/>
        <w:rPr>
          <w:rFonts w:ascii="Times New Roman" w:hAnsi="Times New Roman"/>
          <w:sz w:val="24"/>
          <w:szCs w:val="24"/>
          <w:lang w:val="ru-RU"/>
        </w:rPr>
      </w:pP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Коммуникативные универсальные учебные действия</w:t>
      </w:r>
    </w:p>
    <w:p w:rsidR="00F147F4" w:rsidRPr="000D13D5" w:rsidRDefault="00F147F4" w:rsidP="00F56010">
      <w:pPr>
        <w:spacing w:after="0" w:line="240" w:lineRule="atLeast"/>
        <w:rPr>
          <w:rFonts w:ascii="Times New Roman" w:hAnsi="Times New Roman"/>
          <w:sz w:val="24"/>
          <w:szCs w:val="24"/>
          <w:lang w:val="ru-RU"/>
        </w:rPr>
      </w:pP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Общение: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воспринимать и формулировать суждения, выражать эмоции в соответствии с целями и условиями общения;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выражать себя (свою точку зрения) в устных и письменных текстах;</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публично представлять результаты выполненного опыта (эксперимента, исследования, проекта);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Регулятивные универсальные учебные действия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Совместная деятельность</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принимать цель совместной деятельности, коллективно строить действия по её достижению: </w:t>
      </w:r>
      <w:r w:rsidRPr="000D13D5">
        <w:rPr>
          <w:rFonts w:ascii="Times New Roman" w:hAnsi="Times New Roman"/>
          <w:sz w:val="24"/>
          <w:szCs w:val="24"/>
          <w:lang w:val="ru-RU"/>
        </w:rPr>
        <w:lastRenderedPageBreak/>
        <w:t>распределять роли, договариваться, обсуждать процесс и результат совместной работы;</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обобщать мнения нескольких человек, проявлять готовность руководить, выполнять поручения, подчиняться;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Самоорганизация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выявлять проблемы для решения в жизненных и учебных ситуациях;</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проводить выбор и брать ответственность за решение.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Самоконтроль</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владеть способами самоконтроля, самомотивации и рефлексии;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давать оценку ситуации и предлагать план её изменения;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оценивать соответствие результата цели и условиям.</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Эмоциональный интеллект </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различать, называть и управлять собственными эмоциями и эмоциями других;</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выявлять и анализировать причины эмоций;</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ставить себя на место другого человека, понимать мотивы и намерения другого;</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регулировать способ выражения эмоций.</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Принимать себя и других</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осознанно относиться к другому человеку, его мнению; признавать своё право на ошибку и такое же право другого;</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принимать себя и других, не осуждая;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открытость себе и другим;</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осознавать невозможность контролировать всё вокруг.</w:t>
      </w:r>
    </w:p>
    <w:p w:rsidR="00F147F4" w:rsidRPr="000D13D5" w:rsidRDefault="00F147F4" w:rsidP="00F56010">
      <w:pPr>
        <w:spacing w:after="0" w:line="240" w:lineRule="atLeast"/>
        <w:rPr>
          <w:rFonts w:ascii="Times New Roman" w:hAnsi="Times New Roman"/>
          <w:sz w:val="24"/>
          <w:szCs w:val="24"/>
          <w:lang w:val="ru-RU"/>
        </w:rPr>
      </w:pP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ПРЕДМЕТНЫЕ РЕЗУЛЬТАТЫ</w:t>
      </w:r>
    </w:p>
    <w:p w:rsidR="00F147F4" w:rsidRPr="000D13D5" w:rsidRDefault="00F147F4" w:rsidP="00F56010">
      <w:pPr>
        <w:spacing w:after="0" w:line="240" w:lineRule="atLeast"/>
        <w:rPr>
          <w:rFonts w:ascii="Times New Roman" w:hAnsi="Times New Roman"/>
          <w:sz w:val="24"/>
          <w:szCs w:val="24"/>
          <w:lang w:val="ru-RU"/>
        </w:rPr>
      </w:pP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w:t>
      </w:r>
      <w:r w:rsidRPr="000D13D5">
        <w:rPr>
          <w:rFonts w:ascii="Times New Roman" w:hAnsi="Times New Roman"/>
          <w:sz w:val="24"/>
          <w:szCs w:val="24"/>
          <w:lang w:val="ru-RU"/>
        </w:rPr>
        <w:lastRenderedPageBreak/>
        <w:t>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Предметные результаты освоения программы по иностранному (английскому) языку к концу обучения в 5 классе: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1) владеть основными видами речевой деятельности: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владеть орфографическими навыками: правильно писать изученные слова;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распознавать и употреблять в устной и письменной речи родственные слова, образованные с </w:t>
      </w:r>
      <w:r w:rsidRPr="000D13D5">
        <w:rPr>
          <w:rFonts w:ascii="Times New Roman" w:hAnsi="Times New Roman"/>
          <w:sz w:val="24"/>
          <w:szCs w:val="24"/>
          <w:lang w:val="ru-RU"/>
        </w:rPr>
        <w:lastRenderedPageBreak/>
        <w:t>использованием аффиксации: имена существительные с суффиксами -</w:t>
      </w:r>
      <w:r w:rsidRPr="000D13D5">
        <w:rPr>
          <w:rFonts w:ascii="Times New Roman" w:hAnsi="Times New Roman"/>
          <w:sz w:val="24"/>
          <w:szCs w:val="24"/>
        </w:rPr>
        <w:t>er</w:t>
      </w:r>
      <w:r w:rsidRPr="000D13D5">
        <w:rPr>
          <w:rFonts w:ascii="Times New Roman" w:hAnsi="Times New Roman"/>
          <w:sz w:val="24"/>
          <w:szCs w:val="24"/>
          <w:lang w:val="ru-RU"/>
        </w:rPr>
        <w:t>/-</w:t>
      </w:r>
      <w:r w:rsidRPr="000D13D5">
        <w:rPr>
          <w:rFonts w:ascii="Times New Roman" w:hAnsi="Times New Roman"/>
          <w:sz w:val="24"/>
          <w:szCs w:val="24"/>
        </w:rPr>
        <w:t>or</w:t>
      </w:r>
      <w:r w:rsidRPr="000D13D5">
        <w:rPr>
          <w:rFonts w:ascii="Times New Roman" w:hAnsi="Times New Roman"/>
          <w:sz w:val="24"/>
          <w:szCs w:val="24"/>
          <w:lang w:val="ru-RU"/>
        </w:rPr>
        <w:t>, -</w:t>
      </w:r>
      <w:r w:rsidRPr="000D13D5">
        <w:rPr>
          <w:rFonts w:ascii="Times New Roman" w:hAnsi="Times New Roman"/>
          <w:sz w:val="24"/>
          <w:szCs w:val="24"/>
        </w:rPr>
        <w:t>ist</w:t>
      </w:r>
      <w:r w:rsidRPr="000D13D5">
        <w:rPr>
          <w:rFonts w:ascii="Times New Roman" w:hAnsi="Times New Roman"/>
          <w:sz w:val="24"/>
          <w:szCs w:val="24"/>
          <w:lang w:val="ru-RU"/>
        </w:rPr>
        <w:t>, -</w:t>
      </w:r>
      <w:r w:rsidRPr="000D13D5">
        <w:rPr>
          <w:rFonts w:ascii="Times New Roman" w:hAnsi="Times New Roman"/>
          <w:sz w:val="24"/>
          <w:szCs w:val="24"/>
        </w:rPr>
        <w:t>sion</w:t>
      </w:r>
      <w:r w:rsidRPr="000D13D5">
        <w:rPr>
          <w:rFonts w:ascii="Times New Roman" w:hAnsi="Times New Roman"/>
          <w:sz w:val="24"/>
          <w:szCs w:val="24"/>
          <w:lang w:val="ru-RU"/>
        </w:rPr>
        <w:t>/-</w:t>
      </w:r>
      <w:r w:rsidRPr="000D13D5">
        <w:rPr>
          <w:rFonts w:ascii="Times New Roman" w:hAnsi="Times New Roman"/>
          <w:sz w:val="24"/>
          <w:szCs w:val="24"/>
        </w:rPr>
        <w:t>tion</w:t>
      </w:r>
      <w:r w:rsidRPr="000D13D5">
        <w:rPr>
          <w:rFonts w:ascii="Times New Roman" w:hAnsi="Times New Roman"/>
          <w:sz w:val="24"/>
          <w:szCs w:val="24"/>
          <w:lang w:val="ru-RU"/>
        </w:rPr>
        <w:t>, имена прилагательные с суффиксами -</w:t>
      </w:r>
      <w:r w:rsidRPr="000D13D5">
        <w:rPr>
          <w:rFonts w:ascii="Times New Roman" w:hAnsi="Times New Roman"/>
          <w:sz w:val="24"/>
          <w:szCs w:val="24"/>
        </w:rPr>
        <w:t>ful</w:t>
      </w:r>
      <w:r w:rsidRPr="000D13D5">
        <w:rPr>
          <w:rFonts w:ascii="Times New Roman" w:hAnsi="Times New Roman"/>
          <w:sz w:val="24"/>
          <w:szCs w:val="24"/>
          <w:lang w:val="ru-RU"/>
        </w:rPr>
        <w:t>, -</w:t>
      </w:r>
      <w:r w:rsidRPr="000D13D5">
        <w:rPr>
          <w:rFonts w:ascii="Times New Roman" w:hAnsi="Times New Roman"/>
          <w:sz w:val="24"/>
          <w:szCs w:val="24"/>
        </w:rPr>
        <w:t>ian</w:t>
      </w:r>
      <w:r w:rsidRPr="000D13D5">
        <w:rPr>
          <w:rFonts w:ascii="Times New Roman" w:hAnsi="Times New Roman"/>
          <w:sz w:val="24"/>
          <w:szCs w:val="24"/>
          <w:lang w:val="ru-RU"/>
        </w:rPr>
        <w:t>/-</w:t>
      </w:r>
      <w:r w:rsidRPr="000D13D5">
        <w:rPr>
          <w:rFonts w:ascii="Times New Roman" w:hAnsi="Times New Roman"/>
          <w:sz w:val="24"/>
          <w:szCs w:val="24"/>
        </w:rPr>
        <w:t>an</w:t>
      </w:r>
      <w:r w:rsidRPr="000D13D5">
        <w:rPr>
          <w:rFonts w:ascii="Times New Roman" w:hAnsi="Times New Roman"/>
          <w:sz w:val="24"/>
          <w:szCs w:val="24"/>
          <w:lang w:val="ru-RU"/>
        </w:rPr>
        <w:t>, наречия с суффиксом -</w:t>
      </w:r>
      <w:r w:rsidRPr="000D13D5">
        <w:rPr>
          <w:rFonts w:ascii="Times New Roman" w:hAnsi="Times New Roman"/>
          <w:sz w:val="24"/>
          <w:szCs w:val="24"/>
        </w:rPr>
        <w:t>ly</w:t>
      </w:r>
      <w:r w:rsidRPr="000D13D5">
        <w:rPr>
          <w:rFonts w:ascii="Times New Roman" w:hAnsi="Times New Roman"/>
          <w:sz w:val="24"/>
          <w:szCs w:val="24"/>
          <w:lang w:val="ru-RU"/>
        </w:rPr>
        <w:t xml:space="preserve">, имена прилагательные, имена существительные и наречия с отрицательным префиксом </w:t>
      </w:r>
      <w:r w:rsidRPr="000D13D5">
        <w:rPr>
          <w:rFonts w:ascii="Times New Roman" w:hAnsi="Times New Roman"/>
          <w:sz w:val="24"/>
          <w:szCs w:val="24"/>
        </w:rPr>
        <w:t>un</w:t>
      </w:r>
      <w:r w:rsidRPr="000D13D5">
        <w:rPr>
          <w:rFonts w:ascii="Times New Roman" w:hAnsi="Times New Roman"/>
          <w:sz w:val="24"/>
          <w:szCs w:val="24"/>
          <w:lang w:val="ru-RU"/>
        </w:rPr>
        <w:t>-;</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и употреблять в устной и письменной речи изученные синонимы и интернациональные слова;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и употреблять в устной и письменной речи: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предложения с несколькими обстоятельствами, следующими в определённом порядке;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вопросительные предложения (альтернативный и разделительный вопросы в </w:t>
      </w:r>
      <w:r w:rsidRPr="000D13D5">
        <w:rPr>
          <w:rFonts w:ascii="Times New Roman" w:hAnsi="Times New Roman"/>
          <w:sz w:val="24"/>
          <w:szCs w:val="24"/>
        </w:rPr>
        <w:t>Present</w:t>
      </w:r>
      <w:r w:rsidRPr="000D13D5">
        <w:rPr>
          <w:rFonts w:ascii="Times New Roman" w:hAnsi="Times New Roman"/>
          <w:sz w:val="24"/>
          <w:szCs w:val="24"/>
          <w:lang w:val="ru-RU"/>
        </w:rPr>
        <w:t>/</w:t>
      </w:r>
      <w:r w:rsidRPr="000D13D5">
        <w:rPr>
          <w:rFonts w:ascii="Times New Roman" w:hAnsi="Times New Roman"/>
          <w:sz w:val="24"/>
          <w:szCs w:val="24"/>
        </w:rPr>
        <w:t>Past</w:t>
      </w:r>
      <w:r w:rsidRPr="000D13D5">
        <w:rPr>
          <w:rFonts w:ascii="Times New Roman" w:hAnsi="Times New Roman"/>
          <w:sz w:val="24"/>
          <w:szCs w:val="24"/>
          <w:lang w:val="ru-RU"/>
        </w:rPr>
        <w:t>/</w:t>
      </w:r>
      <w:r w:rsidRPr="000D13D5">
        <w:rPr>
          <w:rFonts w:ascii="Times New Roman" w:hAnsi="Times New Roman"/>
          <w:sz w:val="24"/>
          <w:szCs w:val="24"/>
        </w:rPr>
        <w:t>Future</w:t>
      </w:r>
      <w:r w:rsidRPr="000D13D5">
        <w:rPr>
          <w:rFonts w:ascii="Times New Roman" w:hAnsi="Times New Roman"/>
          <w:sz w:val="24"/>
          <w:szCs w:val="24"/>
          <w:lang w:val="ru-RU"/>
        </w:rPr>
        <w:t xml:space="preserve"> </w:t>
      </w:r>
      <w:r w:rsidRPr="000D13D5">
        <w:rPr>
          <w:rFonts w:ascii="Times New Roman" w:hAnsi="Times New Roman"/>
          <w:sz w:val="24"/>
          <w:szCs w:val="24"/>
        </w:rPr>
        <w:t>Simple</w:t>
      </w:r>
      <w:r w:rsidRPr="000D13D5">
        <w:rPr>
          <w:rFonts w:ascii="Times New Roman" w:hAnsi="Times New Roman"/>
          <w:sz w:val="24"/>
          <w:szCs w:val="24"/>
          <w:lang w:val="ru-RU"/>
        </w:rPr>
        <w:t xml:space="preserve"> </w:t>
      </w:r>
      <w:r w:rsidRPr="000D13D5">
        <w:rPr>
          <w:rFonts w:ascii="Times New Roman" w:hAnsi="Times New Roman"/>
          <w:sz w:val="24"/>
          <w:szCs w:val="24"/>
        </w:rPr>
        <w:t>Tense</w:t>
      </w:r>
      <w:r w:rsidRPr="000D13D5">
        <w:rPr>
          <w:rFonts w:ascii="Times New Roman" w:hAnsi="Times New Roman"/>
          <w:sz w:val="24"/>
          <w:szCs w:val="24"/>
          <w:lang w:val="ru-RU"/>
        </w:rPr>
        <w:t>);</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глаголы в видо-временных формах действительного залога в изъявительном наклонении в </w:t>
      </w:r>
      <w:r w:rsidRPr="000D13D5">
        <w:rPr>
          <w:rFonts w:ascii="Times New Roman" w:hAnsi="Times New Roman"/>
          <w:sz w:val="24"/>
          <w:szCs w:val="24"/>
        </w:rPr>
        <w:t>Present</w:t>
      </w:r>
      <w:r w:rsidRPr="000D13D5">
        <w:rPr>
          <w:rFonts w:ascii="Times New Roman" w:hAnsi="Times New Roman"/>
          <w:sz w:val="24"/>
          <w:szCs w:val="24"/>
          <w:lang w:val="ru-RU"/>
        </w:rPr>
        <w:t xml:space="preserve"> </w:t>
      </w:r>
      <w:r w:rsidRPr="000D13D5">
        <w:rPr>
          <w:rFonts w:ascii="Times New Roman" w:hAnsi="Times New Roman"/>
          <w:sz w:val="24"/>
          <w:szCs w:val="24"/>
        </w:rPr>
        <w:t>Perfect</w:t>
      </w:r>
      <w:r w:rsidRPr="000D13D5">
        <w:rPr>
          <w:rFonts w:ascii="Times New Roman" w:hAnsi="Times New Roman"/>
          <w:sz w:val="24"/>
          <w:szCs w:val="24"/>
          <w:lang w:val="ru-RU"/>
        </w:rPr>
        <w:t xml:space="preserve"> </w:t>
      </w:r>
      <w:r w:rsidRPr="000D13D5">
        <w:rPr>
          <w:rFonts w:ascii="Times New Roman" w:hAnsi="Times New Roman"/>
          <w:sz w:val="24"/>
          <w:szCs w:val="24"/>
        </w:rPr>
        <w:t>Tense</w:t>
      </w:r>
      <w:r w:rsidRPr="000D13D5">
        <w:rPr>
          <w:rFonts w:ascii="Times New Roman" w:hAnsi="Times New Roman"/>
          <w:sz w:val="24"/>
          <w:szCs w:val="24"/>
          <w:lang w:val="ru-RU"/>
        </w:rPr>
        <w:t xml:space="preserve"> в повествовательных (утвердительных и отрицательных) и вопросительных предложениях;</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имена существительные во множественном числе, в том числе имена существительные, имеющие форму только множественного числа;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имена существительные с причастиями настоящего и прошедшего времени;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наречия в положительной, сравнительной и превосходной степенях, образованные по правилу, и исключения;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5) владеть социокультурными знаниями и умениями: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правильно оформлять адрес, писать фамилии и имена (свои, родственников и друзей) на английском языке (в анкете, формуляре);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обладать базовыми знаниями о социокультурном портрете родной страны и страны (стран) изучаемого языка;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кратко представлять Россию и страны (стран) изучаемого языка;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8) использовать иноязычные словари и справочники, в том числе информационно-справочные системы в электронной форме.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Предметные результаты освоения программы по иностранному (английскому) языку к концу обучения в 6 классе: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1) владеть основными видами речевой деятельности: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w:t>
      </w:r>
      <w:r w:rsidRPr="000D13D5">
        <w:rPr>
          <w:rFonts w:ascii="Times New Roman" w:hAnsi="Times New Roman"/>
          <w:sz w:val="24"/>
          <w:szCs w:val="24"/>
          <w:lang w:val="ru-RU"/>
        </w:rPr>
        <w:lastRenderedPageBreak/>
        <w:t>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владеть орфографическими навыками: правильно писать изученные слова;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0D13D5">
        <w:rPr>
          <w:rFonts w:ascii="Times New Roman" w:hAnsi="Times New Roman"/>
          <w:sz w:val="24"/>
          <w:szCs w:val="24"/>
        </w:rPr>
        <w:t>ing</w:t>
      </w:r>
      <w:r w:rsidRPr="000D13D5">
        <w:rPr>
          <w:rFonts w:ascii="Times New Roman" w:hAnsi="Times New Roman"/>
          <w:sz w:val="24"/>
          <w:szCs w:val="24"/>
          <w:lang w:val="ru-RU"/>
        </w:rPr>
        <w:t>, имена прилагательные с помощью суффиксов -</w:t>
      </w:r>
      <w:r w:rsidRPr="000D13D5">
        <w:rPr>
          <w:rFonts w:ascii="Times New Roman" w:hAnsi="Times New Roman"/>
          <w:sz w:val="24"/>
          <w:szCs w:val="24"/>
        </w:rPr>
        <w:t>ing</w:t>
      </w:r>
      <w:r w:rsidRPr="000D13D5">
        <w:rPr>
          <w:rFonts w:ascii="Times New Roman" w:hAnsi="Times New Roman"/>
          <w:sz w:val="24"/>
          <w:szCs w:val="24"/>
          <w:lang w:val="ru-RU"/>
        </w:rPr>
        <w:t>, -</w:t>
      </w:r>
      <w:r w:rsidRPr="000D13D5">
        <w:rPr>
          <w:rFonts w:ascii="Times New Roman" w:hAnsi="Times New Roman"/>
          <w:sz w:val="24"/>
          <w:szCs w:val="24"/>
        </w:rPr>
        <w:t>less</w:t>
      </w:r>
      <w:r w:rsidRPr="000D13D5">
        <w:rPr>
          <w:rFonts w:ascii="Times New Roman" w:hAnsi="Times New Roman"/>
          <w:sz w:val="24"/>
          <w:szCs w:val="24"/>
          <w:lang w:val="ru-RU"/>
        </w:rPr>
        <w:t>, -</w:t>
      </w:r>
      <w:r w:rsidRPr="000D13D5">
        <w:rPr>
          <w:rFonts w:ascii="Times New Roman" w:hAnsi="Times New Roman"/>
          <w:sz w:val="24"/>
          <w:szCs w:val="24"/>
        </w:rPr>
        <w:t>ive</w:t>
      </w:r>
      <w:r w:rsidRPr="000D13D5">
        <w:rPr>
          <w:rFonts w:ascii="Times New Roman" w:hAnsi="Times New Roman"/>
          <w:sz w:val="24"/>
          <w:szCs w:val="24"/>
          <w:lang w:val="ru-RU"/>
        </w:rPr>
        <w:t>, -</w:t>
      </w:r>
      <w:r w:rsidRPr="000D13D5">
        <w:rPr>
          <w:rFonts w:ascii="Times New Roman" w:hAnsi="Times New Roman"/>
          <w:sz w:val="24"/>
          <w:szCs w:val="24"/>
        </w:rPr>
        <w:t>al</w:t>
      </w:r>
      <w:r w:rsidRPr="000D13D5">
        <w:rPr>
          <w:rFonts w:ascii="Times New Roman" w:hAnsi="Times New Roman"/>
          <w:sz w:val="24"/>
          <w:szCs w:val="24"/>
          <w:lang w:val="ru-RU"/>
        </w:rPr>
        <w:t>;</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и употреблять в устной и письменной речи изученные синонимы, антонимы и интернациональные слова;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и употреблять в устной и письменной речи различные средства связи для обеспечения целостности высказывания;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и употреблять в устной и письменной речи: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сложноподчинённые предложения с придаточными определительными с союзными словами </w:t>
      </w:r>
      <w:r w:rsidRPr="000D13D5">
        <w:rPr>
          <w:rFonts w:ascii="Times New Roman" w:hAnsi="Times New Roman"/>
          <w:sz w:val="24"/>
          <w:szCs w:val="24"/>
        </w:rPr>
        <w:t>who</w:t>
      </w:r>
      <w:r w:rsidRPr="000D13D5">
        <w:rPr>
          <w:rFonts w:ascii="Times New Roman" w:hAnsi="Times New Roman"/>
          <w:sz w:val="24"/>
          <w:szCs w:val="24"/>
          <w:lang w:val="ru-RU"/>
        </w:rPr>
        <w:t xml:space="preserve">, </w:t>
      </w:r>
      <w:r w:rsidRPr="000D13D5">
        <w:rPr>
          <w:rFonts w:ascii="Times New Roman" w:hAnsi="Times New Roman"/>
          <w:sz w:val="24"/>
          <w:szCs w:val="24"/>
        </w:rPr>
        <w:t>which</w:t>
      </w:r>
      <w:r w:rsidRPr="000D13D5">
        <w:rPr>
          <w:rFonts w:ascii="Times New Roman" w:hAnsi="Times New Roman"/>
          <w:sz w:val="24"/>
          <w:szCs w:val="24"/>
          <w:lang w:val="ru-RU"/>
        </w:rPr>
        <w:t xml:space="preserve">, </w:t>
      </w:r>
      <w:r w:rsidRPr="000D13D5">
        <w:rPr>
          <w:rFonts w:ascii="Times New Roman" w:hAnsi="Times New Roman"/>
          <w:sz w:val="24"/>
          <w:szCs w:val="24"/>
        </w:rPr>
        <w:t>that</w:t>
      </w:r>
      <w:r w:rsidRPr="000D13D5">
        <w:rPr>
          <w:rFonts w:ascii="Times New Roman" w:hAnsi="Times New Roman"/>
          <w:sz w:val="24"/>
          <w:szCs w:val="24"/>
          <w:lang w:val="ru-RU"/>
        </w:rPr>
        <w:t>;</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сложноподчинённые предложения с придаточными времени с союзами </w:t>
      </w:r>
      <w:r w:rsidRPr="000D13D5">
        <w:rPr>
          <w:rFonts w:ascii="Times New Roman" w:hAnsi="Times New Roman"/>
          <w:sz w:val="24"/>
          <w:szCs w:val="24"/>
        </w:rPr>
        <w:t>for</w:t>
      </w:r>
      <w:r w:rsidRPr="000D13D5">
        <w:rPr>
          <w:rFonts w:ascii="Times New Roman" w:hAnsi="Times New Roman"/>
          <w:sz w:val="24"/>
          <w:szCs w:val="24"/>
          <w:lang w:val="ru-RU"/>
        </w:rPr>
        <w:t xml:space="preserve">, </w:t>
      </w:r>
      <w:r w:rsidRPr="000D13D5">
        <w:rPr>
          <w:rFonts w:ascii="Times New Roman" w:hAnsi="Times New Roman"/>
          <w:sz w:val="24"/>
          <w:szCs w:val="24"/>
        </w:rPr>
        <w:t>since</w:t>
      </w:r>
      <w:r w:rsidRPr="000D13D5">
        <w:rPr>
          <w:rFonts w:ascii="Times New Roman" w:hAnsi="Times New Roman"/>
          <w:sz w:val="24"/>
          <w:szCs w:val="24"/>
          <w:lang w:val="ru-RU"/>
        </w:rPr>
        <w:t>;</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предложения с конструкциями </w:t>
      </w:r>
      <w:r w:rsidRPr="000D13D5">
        <w:rPr>
          <w:rFonts w:ascii="Times New Roman" w:hAnsi="Times New Roman"/>
          <w:sz w:val="24"/>
          <w:szCs w:val="24"/>
        </w:rPr>
        <w:t>as</w:t>
      </w:r>
      <w:r w:rsidRPr="000D13D5">
        <w:rPr>
          <w:rFonts w:ascii="Times New Roman" w:hAnsi="Times New Roman"/>
          <w:sz w:val="24"/>
          <w:szCs w:val="24"/>
          <w:lang w:val="ru-RU"/>
        </w:rPr>
        <w:t xml:space="preserve"> … </w:t>
      </w:r>
      <w:r w:rsidRPr="000D13D5">
        <w:rPr>
          <w:rFonts w:ascii="Times New Roman" w:hAnsi="Times New Roman"/>
          <w:sz w:val="24"/>
          <w:szCs w:val="24"/>
        </w:rPr>
        <w:t>as</w:t>
      </w:r>
      <w:r w:rsidRPr="000D13D5">
        <w:rPr>
          <w:rFonts w:ascii="Times New Roman" w:hAnsi="Times New Roman"/>
          <w:sz w:val="24"/>
          <w:szCs w:val="24"/>
          <w:lang w:val="ru-RU"/>
        </w:rPr>
        <w:t xml:space="preserve">, </w:t>
      </w:r>
      <w:r w:rsidRPr="000D13D5">
        <w:rPr>
          <w:rFonts w:ascii="Times New Roman" w:hAnsi="Times New Roman"/>
          <w:sz w:val="24"/>
          <w:szCs w:val="24"/>
        </w:rPr>
        <w:t>not</w:t>
      </w:r>
      <w:r w:rsidRPr="000D13D5">
        <w:rPr>
          <w:rFonts w:ascii="Times New Roman" w:hAnsi="Times New Roman"/>
          <w:sz w:val="24"/>
          <w:szCs w:val="24"/>
          <w:lang w:val="ru-RU"/>
        </w:rPr>
        <w:t xml:space="preserve"> </w:t>
      </w:r>
      <w:r w:rsidRPr="000D13D5">
        <w:rPr>
          <w:rFonts w:ascii="Times New Roman" w:hAnsi="Times New Roman"/>
          <w:sz w:val="24"/>
          <w:szCs w:val="24"/>
        </w:rPr>
        <w:t>so</w:t>
      </w:r>
      <w:r w:rsidRPr="000D13D5">
        <w:rPr>
          <w:rFonts w:ascii="Times New Roman" w:hAnsi="Times New Roman"/>
          <w:sz w:val="24"/>
          <w:szCs w:val="24"/>
          <w:lang w:val="ru-RU"/>
        </w:rPr>
        <w:t xml:space="preserve"> … </w:t>
      </w:r>
      <w:r w:rsidRPr="000D13D5">
        <w:rPr>
          <w:rFonts w:ascii="Times New Roman" w:hAnsi="Times New Roman"/>
          <w:sz w:val="24"/>
          <w:szCs w:val="24"/>
        </w:rPr>
        <w:t>as</w:t>
      </w:r>
      <w:r w:rsidRPr="000D13D5">
        <w:rPr>
          <w:rFonts w:ascii="Times New Roman" w:hAnsi="Times New Roman"/>
          <w:sz w:val="24"/>
          <w:szCs w:val="24"/>
          <w:lang w:val="ru-RU"/>
        </w:rPr>
        <w:t>;</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lastRenderedPageBreak/>
        <w:t xml:space="preserve">глаголы в видовременных формах действительного залога в изъявительном наклонении в </w:t>
      </w:r>
      <w:r w:rsidRPr="000D13D5">
        <w:rPr>
          <w:rFonts w:ascii="Times New Roman" w:hAnsi="Times New Roman"/>
          <w:sz w:val="24"/>
          <w:szCs w:val="24"/>
        </w:rPr>
        <w:t>Present</w:t>
      </w:r>
      <w:r w:rsidRPr="000D13D5">
        <w:rPr>
          <w:rFonts w:ascii="Times New Roman" w:hAnsi="Times New Roman"/>
          <w:sz w:val="24"/>
          <w:szCs w:val="24"/>
          <w:lang w:val="ru-RU"/>
        </w:rPr>
        <w:t>/</w:t>
      </w:r>
      <w:r w:rsidRPr="000D13D5">
        <w:rPr>
          <w:rFonts w:ascii="Times New Roman" w:hAnsi="Times New Roman"/>
          <w:sz w:val="24"/>
          <w:szCs w:val="24"/>
        </w:rPr>
        <w:t>Past</w:t>
      </w:r>
      <w:r w:rsidRPr="000D13D5">
        <w:rPr>
          <w:rFonts w:ascii="Times New Roman" w:hAnsi="Times New Roman"/>
          <w:sz w:val="24"/>
          <w:szCs w:val="24"/>
          <w:lang w:val="ru-RU"/>
        </w:rPr>
        <w:t xml:space="preserve"> </w:t>
      </w:r>
      <w:r w:rsidRPr="000D13D5">
        <w:rPr>
          <w:rFonts w:ascii="Times New Roman" w:hAnsi="Times New Roman"/>
          <w:sz w:val="24"/>
          <w:szCs w:val="24"/>
        </w:rPr>
        <w:t>Continuous</w:t>
      </w:r>
      <w:r w:rsidRPr="000D13D5">
        <w:rPr>
          <w:rFonts w:ascii="Times New Roman" w:hAnsi="Times New Roman"/>
          <w:sz w:val="24"/>
          <w:szCs w:val="24"/>
          <w:lang w:val="ru-RU"/>
        </w:rPr>
        <w:t xml:space="preserve"> </w:t>
      </w:r>
      <w:r w:rsidRPr="000D13D5">
        <w:rPr>
          <w:rFonts w:ascii="Times New Roman" w:hAnsi="Times New Roman"/>
          <w:sz w:val="24"/>
          <w:szCs w:val="24"/>
        </w:rPr>
        <w:t>Tense</w:t>
      </w:r>
      <w:r w:rsidRPr="000D13D5">
        <w:rPr>
          <w:rFonts w:ascii="Times New Roman" w:hAnsi="Times New Roman"/>
          <w:sz w:val="24"/>
          <w:szCs w:val="24"/>
          <w:lang w:val="ru-RU"/>
        </w:rPr>
        <w:t>;</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все типы вопросительных предложений (общий, специальный, альтернативный, разделительный вопросы) в </w:t>
      </w:r>
      <w:r w:rsidRPr="000D13D5">
        <w:rPr>
          <w:rFonts w:ascii="Times New Roman" w:hAnsi="Times New Roman"/>
          <w:sz w:val="24"/>
          <w:szCs w:val="24"/>
        </w:rPr>
        <w:t>Present</w:t>
      </w:r>
      <w:r w:rsidRPr="000D13D5">
        <w:rPr>
          <w:rFonts w:ascii="Times New Roman" w:hAnsi="Times New Roman"/>
          <w:sz w:val="24"/>
          <w:szCs w:val="24"/>
          <w:lang w:val="ru-RU"/>
        </w:rPr>
        <w:t xml:space="preserve">/ </w:t>
      </w:r>
      <w:r w:rsidRPr="000D13D5">
        <w:rPr>
          <w:rFonts w:ascii="Times New Roman" w:hAnsi="Times New Roman"/>
          <w:sz w:val="24"/>
          <w:szCs w:val="24"/>
        </w:rPr>
        <w:t>Past</w:t>
      </w:r>
      <w:r w:rsidRPr="000D13D5">
        <w:rPr>
          <w:rFonts w:ascii="Times New Roman" w:hAnsi="Times New Roman"/>
          <w:sz w:val="24"/>
          <w:szCs w:val="24"/>
          <w:lang w:val="ru-RU"/>
        </w:rPr>
        <w:t xml:space="preserve"> </w:t>
      </w:r>
      <w:r w:rsidRPr="000D13D5">
        <w:rPr>
          <w:rFonts w:ascii="Times New Roman" w:hAnsi="Times New Roman"/>
          <w:sz w:val="24"/>
          <w:szCs w:val="24"/>
        </w:rPr>
        <w:t>Continuous</w:t>
      </w:r>
      <w:r w:rsidRPr="000D13D5">
        <w:rPr>
          <w:rFonts w:ascii="Times New Roman" w:hAnsi="Times New Roman"/>
          <w:sz w:val="24"/>
          <w:szCs w:val="24"/>
          <w:lang w:val="ru-RU"/>
        </w:rPr>
        <w:t xml:space="preserve"> </w:t>
      </w:r>
      <w:r w:rsidRPr="000D13D5">
        <w:rPr>
          <w:rFonts w:ascii="Times New Roman" w:hAnsi="Times New Roman"/>
          <w:sz w:val="24"/>
          <w:szCs w:val="24"/>
        </w:rPr>
        <w:t>Tense</w:t>
      </w:r>
      <w:r w:rsidRPr="000D13D5">
        <w:rPr>
          <w:rFonts w:ascii="Times New Roman" w:hAnsi="Times New Roman"/>
          <w:sz w:val="24"/>
          <w:szCs w:val="24"/>
          <w:lang w:val="ru-RU"/>
        </w:rPr>
        <w:t>;</w:t>
      </w:r>
    </w:p>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модальные глаголы и их эквиваленты (can/be able to, must/ have to, may, should, need);</w:t>
      </w:r>
    </w:p>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cлова, выражающие количество (little/a little, few/a few);</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возвратные, неопределённые местоимения </w:t>
      </w:r>
      <w:r w:rsidRPr="000D13D5">
        <w:rPr>
          <w:rFonts w:ascii="Times New Roman" w:hAnsi="Times New Roman"/>
          <w:sz w:val="24"/>
          <w:szCs w:val="24"/>
        </w:rPr>
        <w:t>some</w:t>
      </w:r>
      <w:r w:rsidRPr="000D13D5">
        <w:rPr>
          <w:rFonts w:ascii="Times New Roman" w:hAnsi="Times New Roman"/>
          <w:sz w:val="24"/>
          <w:szCs w:val="24"/>
          <w:lang w:val="ru-RU"/>
        </w:rPr>
        <w:t xml:space="preserve">, </w:t>
      </w:r>
      <w:r w:rsidRPr="000D13D5">
        <w:rPr>
          <w:rFonts w:ascii="Times New Roman" w:hAnsi="Times New Roman"/>
          <w:sz w:val="24"/>
          <w:szCs w:val="24"/>
        </w:rPr>
        <w:t>any</w:t>
      </w:r>
      <w:r w:rsidRPr="000D13D5">
        <w:rPr>
          <w:rFonts w:ascii="Times New Roman" w:hAnsi="Times New Roman"/>
          <w:sz w:val="24"/>
          <w:szCs w:val="24"/>
          <w:lang w:val="ru-RU"/>
        </w:rPr>
        <w:t xml:space="preserve"> и их производные (</w:t>
      </w:r>
      <w:r w:rsidRPr="000D13D5">
        <w:rPr>
          <w:rFonts w:ascii="Times New Roman" w:hAnsi="Times New Roman"/>
          <w:sz w:val="24"/>
          <w:szCs w:val="24"/>
        </w:rPr>
        <w:t>somebody</w:t>
      </w:r>
      <w:r w:rsidRPr="000D13D5">
        <w:rPr>
          <w:rFonts w:ascii="Times New Roman" w:hAnsi="Times New Roman"/>
          <w:sz w:val="24"/>
          <w:szCs w:val="24"/>
          <w:lang w:val="ru-RU"/>
        </w:rPr>
        <w:t xml:space="preserve">, </w:t>
      </w:r>
      <w:r w:rsidRPr="000D13D5">
        <w:rPr>
          <w:rFonts w:ascii="Times New Roman" w:hAnsi="Times New Roman"/>
          <w:sz w:val="24"/>
          <w:szCs w:val="24"/>
        </w:rPr>
        <w:t>anybody</w:t>
      </w:r>
      <w:r w:rsidRPr="000D13D5">
        <w:rPr>
          <w:rFonts w:ascii="Times New Roman" w:hAnsi="Times New Roman"/>
          <w:sz w:val="24"/>
          <w:szCs w:val="24"/>
          <w:lang w:val="ru-RU"/>
        </w:rPr>
        <w:t xml:space="preserve">; </w:t>
      </w:r>
      <w:r w:rsidRPr="000D13D5">
        <w:rPr>
          <w:rFonts w:ascii="Times New Roman" w:hAnsi="Times New Roman"/>
          <w:sz w:val="24"/>
          <w:szCs w:val="24"/>
        </w:rPr>
        <w:t>something</w:t>
      </w:r>
      <w:r w:rsidRPr="000D13D5">
        <w:rPr>
          <w:rFonts w:ascii="Times New Roman" w:hAnsi="Times New Roman"/>
          <w:sz w:val="24"/>
          <w:szCs w:val="24"/>
          <w:lang w:val="ru-RU"/>
        </w:rPr>
        <w:t xml:space="preserve">, </w:t>
      </w:r>
      <w:r w:rsidRPr="000D13D5">
        <w:rPr>
          <w:rFonts w:ascii="Times New Roman" w:hAnsi="Times New Roman"/>
          <w:sz w:val="24"/>
          <w:szCs w:val="24"/>
        </w:rPr>
        <w:t>anything</w:t>
      </w:r>
      <w:r w:rsidRPr="000D13D5">
        <w:rPr>
          <w:rFonts w:ascii="Times New Roman" w:hAnsi="Times New Roman"/>
          <w:sz w:val="24"/>
          <w:szCs w:val="24"/>
          <w:lang w:val="ru-RU"/>
        </w:rPr>
        <w:t xml:space="preserve">, </w:t>
      </w:r>
      <w:r w:rsidRPr="000D13D5">
        <w:rPr>
          <w:rFonts w:ascii="Times New Roman" w:hAnsi="Times New Roman"/>
          <w:sz w:val="24"/>
          <w:szCs w:val="24"/>
        </w:rPr>
        <w:t>etc</w:t>
      </w:r>
      <w:r w:rsidRPr="000D13D5">
        <w:rPr>
          <w:rFonts w:ascii="Times New Roman" w:hAnsi="Times New Roman"/>
          <w:sz w:val="24"/>
          <w:szCs w:val="24"/>
          <w:lang w:val="ru-RU"/>
        </w:rPr>
        <w:t xml:space="preserve">.), </w:t>
      </w:r>
      <w:r w:rsidRPr="000D13D5">
        <w:rPr>
          <w:rFonts w:ascii="Times New Roman" w:hAnsi="Times New Roman"/>
          <w:sz w:val="24"/>
          <w:szCs w:val="24"/>
        </w:rPr>
        <w:t>every</w:t>
      </w:r>
      <w:r w:rsidRPr="000D13D5">
        <w:rPr>
          <w:rFonts w:ascii="Times New Roman" w:hAnsi="Times New Roman"/>
          <w:sz w:val="24"/>
          <w:szCs w:val="24"/>
          <w:lang w:val="ru-RU"/>
        </w:rPr>
        <w:t xml:space="preserve"> и производные (</w:t>
      </w:r>
      <w:r w:rsidRPr="000D13D5">
        <w:rPr>
          <w:rFonts w:ascii="Times New Roman" w:hAnsi="Times New Roman"/>
          <w:sz w:val="24"/>
          <w:szCs w:val="24"/>
        </w:rPr>
        <w:t>everybody</w:t>
      </w:r>
      <w:r w:rsidRPr="000D13D5">
        <w:rPr>
          <w:rFonts w:ascii="Times New Roman" w:hAnsi="Times New Roman"/>
          <w:sz w:val="24"/>
          <w:szCs w:val="24"/>
          <w:lang w:val="ru-RU"/>
        </w:rPr>
        <w:t xml:space="preserve">, </w:t>
      </w:r>
      <w:r w:rsidRPr="000D13D5">
        <w:rPr>
          <w:rFonts w:ascii="Times New Roman" w:hAnsi="Times New Roman"/>
          <w:sz w:val="24"/>
          <w:szCs w:val="24"/>
        </w:rPr>
        <w:t>everything</w:t>
      </w:r>
      <w:r w:rsidRPr="000D13D5">
        <w:rPr>
          <w:rFonts w:ascii="Times New Roman" w:hAnsi="Times New Roman"/>
          <w:sz w:val="24"/>
          <w:szCs w:val="24"/>
          <w:lang w:val="ru-RU"/>
        </w:rPr>
        <w:t xml:space="preserve"> и другие) в повествовательных (утвердительных и отрицательных) и вопросительных предложениях;</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числительные для обозначения дат и больших чисел (100–1000);</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5) владеть социокультурными знаниями и умениями: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обладать базовыми знаниями о социокультурном портрете родной страны и страны (стран) изучаемого языка;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кратко представлять Россию и страну (страны) изучаемого языка;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8) использовать иноязычные словари и справочники, в том числе информационно-справочные системы в электронной форме;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9) достигать взаимопонимания в процессе устного и письменного общения с носителями иностранного языка, с людьми другой культуры;</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Предметные результаты освоения программы по иностранному (английскому) языку к концу обучения в 7 классе: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1) владеть основными видами речевой деятельности: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смысловое чтение: читать про себя и понимать несложные аутентичные тексты, содержащие </w:t>
      </w:r>
      <w:r w:rsidRPr="000D13D5">
        <w:rPr>
          <w:rFonts w:ascii="Times New Roman" w:hAnsi="Times New Roman"/>
          <w:sz w:val="24"/>
          <w:szCs w:val="24"/>
          <w:lang w:val="ru-RU"/>
        </w:rPr>
        <w:lastRenderedPageBreak/>
        <w:t>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владеть орфографическими навыками: правильно писать изученные слова;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0D13D5">
        <w:rPr>
          <w:rFonts w:ascii="Times New Roman" w:hAnsi="Times New Roman"/>
          <w:sz w:val="24"/>
          <w:szCs w:val="24"/>
        </w:rPr>
        <w:t>ness</w:t>
      </w:r>
      <w:r w:rsidRPr="000D13D5">
        <w:rPr>
          <w:rFonts w:ascii="Times New Roman" w:hAnsi="Times New Roman"/>
          <w:sz w:val="24"/>
          <w:szCs w:val="24"/>
          <w:lang w:val="ru-RU"/>
        </w:rPr>
        <w:t>, -</w:t>
      </w:r>
      <w:r w:rsidRPr="000D13D5">
        <w:rPr>
          <w:rFonts w:ascii="Times New Roman" w:hAnsi="Times New Roman"/>
          <w:sz w:val="24"/>
          <w:szCs w:val="24"/>
        </w:rPr>
        <w:t>ment</w:t>
      </w:r>
      <w:r w:rsidRPr="000D13D5">
        <w:rPr>
          <w:rFonts w:ascii="Times New Roman" w:hAnsi="Times New Roman"/>
          <w:sz w:val="24"/>
          <w:szCs w:val="24"/>
          <w:lang w:val="ru-RU"/>
        </w:rPr>
        <w:t>, имена прилагательные с помощью суффиксов -</w:t>
      </w:r>
      <w:r w:rsidRPr="000D13D5">
        <w:rPr>
          <w:rFonts w:ascii="Times New Roman" w:hAnsi="Times New Roman"/>
          <w:sz w:val="24"/>
          <w:szCs w:val="24"/>
        </w:rPr>
        <w:t>ous</w:t>
      </w:r>
      <w:r w:rsidRPr="000D13D5">
        <w:rPr>
          <w:rFonts w:ascii="Times New Roman" w:hAnsi="Times New Roman"/>
          <w:sz w:val="24"/>
          <w:szCs w:val="24"/>
          <w:lang w:val="ru-RU"/>
        </w:rPr>
        <w:t>, -</w:t>
      </w:r>
      <w:r w:rsidRPr="000D13D5">
        <w:rPr>
          <w:rFonts w:ascii="Times New Roman" w:hAnsi="Times New Roman"/>
          <w:sz w:val="24"/>
          <w:szCs w:val="24"/>
        </w:rPr>
        <w:t>ly</w:t>
      </w:r>
      <w:r w:rsidRPr="000D13D5">
        <w:rPr>
          <w:rFonts w:ascii="Times New Roman" w:hAnsi="Times New Roman"/>
          <w:sz w:val="24"/>
          <w:szCs w:val="24"/>
          <w:lang w:val="ru-RU"/>
        </w:rPr>
        <w:t>, -</w:t>
      </w:r>
      <w:r w:rsidRPr="000D13D5">
        <w:rPr>
          <w:rFonts w:ascii="Times New Roman" w:hAnsi="Times New Roman"/>
          <w:sz w:val="24"/>
          <w:szCs w:val="24"/>
        </w:rPr>
        <w:t>y</w:t>
      </w:r>
      <w:r w:rsidRPr="000D13D5">
        <w:rPr>
          <w:rFonts w:ascii="Times New Roman" w:hAnsi="Times New Roman"/>
          <w:sz w:val="24"/>
          <w:szCs w:val="24"/>
          <w:lang w:val="ru-RU"/>
        </w:rPr>
        <w:t xml:space="preserve">, имена прилагательные и наречия с помощью отрицательных префиксов </w:t>
      </w:r>
      <w:r w:rsidRPr="000D13D5">
        <w:rPr>
          <w:rFonts w:ascii="Times New Roman" w:hAnsi="Times New Roman"/>
          <w:sz w:val="24"/>
          <w:szCs w:val="24"/>
        </w:rPr>
        <w:t>in</w:t>
      </w:r>
      <w:r w:rsidRPr="000D13D5">
        <w:rPr>
          <w:rFonts w:ascii="Times New Roman" w:hAnsi="Times New Roman"/>
          <w:sz w:val="24"/>
          <w:szCs w:val="24"/>
          <w:lang w:val="ru-RU"/>
        </w:rPr>
        <w:t>-/</w:t>
      </w:r>
      <w:r w:rsidRPr="000D13D5">
        <w:rPr>
          <w:rFonts w:ascii="Times New Roman" w:hAnsi="Times New Roman"/>
          <w:sz w:val="24"/>
          <w:szCs w:val="24"/>
        </w:rPr>
        <w:t>im</w:t>
      </w:r>
      <w:r w:rsidRPr="000D13D5">
        <w:rPr>
          <w:rFonts w:ascii="Times New Roman" w:hAnsi="Times New Roman"/>
          <w:sz w:val="24"/>
          <w:szCs w:val="24"/>
          <w:lang w:val="ru-RU"/>
        </w:rPr>
        <w:t>-, сложные имена прилагательные путем соединения основы прилагательного с основой существительного с добавлением суффикса -</w:t>
      </w:r>
      <w:r w:rsidRPr="000D13D5">
        <w:rPr>
          <w:rFonts w:ascii="Times New Roman" w:hAnsi="Times New Roman"/>
          <w:sz w:val="24"/>
          <w:szCs w:val="24"/>
        </w:rPr>
        <w:t>ed</w:t>
      </w:r>
      <w:r w:rsidRPr="000D13D5">
        <w:rPr>
          <w:rFonts w:ascii="Times New Roman" w:hAnsi="Times New Roman"/>
          <w:sz w:val="24"/>
          <w:szCs w:val="24"/>
          <w:lang w:val="ru-RU"/>
        </w:rPr>
        <w:t xml:space="preserve"> (</w:t>
      </w:r>
      <w:r w:rsidRPr="000D13D5">
        <w:rPr>
          <w:rFonts w:ascii="Times New Roman" w:hAnsi="Times New Roman"/>
          <w:sz w:val="24"/>
          <w:szCs w:val="24"/>
        </w:rPr>
        <w:t>blue</w:t>
      </w:r>
      <w:r w:rsidRPr="000D13D5">
        <w:rPr>
          <w:rFonts w:ascii="Times New Roman" w:hAnsi="Times New Roman"/>
          <w:sz w:val="24"/>
          <w:szCs w:val="24"/>
          <w:lang w:val="ru-RU"/>
        </w:rPr>
        <w:t>-</w:t>
      </w:r>
      <w:r w:rsidRPr="000D13D5">
        <w:rPr>
          <w:rFonts w:ascii="Times New Roman" w:hAnsi="Times New Roman"/>
          <w:sz w:val="24"/>
          <w:szCs w:val="24"/>
        </w:rPr>
        <w:t>eyed</w:t>
      </w:r>
      <w:r w:rsidRPr="000D13D5">
        <w:rPr>
          <w:rFonts w:ascii="Times New Roman" w:hAnsi="Times New Roman"/>
          <w:sz w:val="24"/>
          <w:szCs w:val="24"/>
          <w:lang w:val="ru-RU"/>
        </w:rPr>
        <w:t>);</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и употреблять в устной и письменной речи: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предложения со сложным дополнением (</w:t>
      </w:r>
      <w:r w:rsidRPr="000D13D5">
        <w:rPr>
          <w:rFonts w:ascii="Times New Roman" w:hAnsi="Times New Roman"/>
          <w:sz w:val="24"/>
          <w:szCs w:val="24"/>
        </w:rPr>
        <w:t>Complex</w:t>
      </w:r>
      <w:r w:rsidRPr="000D13D5">
        <w:rPr>
          <w:rFonts w:ascii="Times New Roman" w:hAnsi="Times New Roman"/>
          <w:sz w:val="24"/>
          <w:szCs w:val="24"/>
          <w:lang w:val="ru-RU"/>
        </w:rPr>
        <w:t xml:space="preserve"> </w:t>
      </w:r>
      <w:r w:rsidRPr="000D13D5">
        <w:rPr>
          <w:rFonts w:ascii="Times New Roman" w:hAnsi="Times New Roman"/>
          <w:sz w:val="24"/>
          <w:szCs w:val="24"/>
        </w:rPr>
        <w:t>Object</w:t>
      </w:r>
      <w:r w:rsidRPr="000D13D5">
        <w:rPr>
          <w:rFonts w:ascii="Times New Roman" w:hAnsi="Times New Roman"/>
          <w:sz w:val="24"/>
          <w:szCs w:val="24"/>
          <w:lang w:val="ru-RU"/>
        </w:rPr>
        <w:t>);</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условные предложения реального (</w:t>
      </w:r>
      <w:r w:rsidRPr="000D13D5">
        <w:rPr>
          <w:rFonts w:ascii="Times New Roman" w:hAnsi="Times New Roman"/>
          <w:sz w:val="24"/>
          <w:szCs w:val="24"/>
        </w:rPr>
        <w:t>Conditional</w:t>
      </w:r>
      <w:r w:rsidRPr="000D13D5">
        <w:rPr>
          <w:rFonts w:ascii="Times New Roman" w:hAnsi="Times New Roman"/>
          <w:sz w:val="24"/>
          <w:szCs w:val="24"/>
          <w:lang w:val="ru-RU"/>
        </w:rPr>
        <w:t xml:space="preserve"> 0, </w:t>
      </w:r>
      <w:r w:rsidRPr="000D13D5">
        <w:rPr>
          <w:rFonts w:ascii="Times New Roman" w:hAnsi="Times New Roman"/>
          <w:sz w:val="24"/>
          <w:szCs w:val="24"/>
        </w:rPr>
        <w:t>Conditional</w:t>
      </w:r>
      <w:r w:rsidRPr="000D13D5">
        <w:rPr>
          <w:rFonts w:ascii="Times New Roman" w:hAnsi="Times New Roman"/>
          <w:sz w:val="24"/>
          <w:szCs w:val="24"/>
          <w:lang w:val="ru-RU"/>
        </w:rPr>
        <w:t xml:space="preserve"> </w:t>
      </w:r>
      <w:r w:rsidRPr="000D13D5">
        <w:rPr>
          <w:rFonts w:ascii="Times New Roman" w:hAnsi="Times New Roman"/>
          <w:sz w:val="24"/>
          <w:szCs w:val="24"/>
        </w:rPr>
        <w:t>I</w:t>
      </w:r>
      <w:r w:rsidRPr="000D13D5">
        <w:rPr>
          <w:rFonts w:ascii="Times New Roman" w:hAnsi="Times New Roman"/>
          <w:sz w:val="24"/>
          <w:szCs w:val="24"/>
          <w:lang w:val="ru-RU"/>
        </w:rPr>
        <w:t>) характера;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предложения с конструкцией </w:t>
      </w:r>
      <w:r w:rsidRPr="000D13D5">
        <w:rPr>
          <w:rFonts w:ascii="Times New Roman" w:hAnsi="Times New Roman"/>
          <w:sz w:val="24"/>
          <w:szCs w:val="24"/>
        </w:rPr>
        <w:t>to</w:t>
      </w:r>
      <w:r w:rsidRPr="000D13D5">
        <w:rPr>
          <w:rFonts w:ascii="Times New Roman" w:hAnsi="Times New Roman"/>
          <w:sz w:val="24"/>
          <w:szCs w:val="24"/>
          <w:lang w:val="ru-RU"/>
        </w:rPr>
        <w:t xml:space="preserve"> </w:t>
      </w:r>
      <w:r w:rsidRPr="000D13D5">
        <w:rPr>
          <w:rFonts w:ascii="Times New Roman" w:hAnsi="Times New Roman"/>
          <w:sz w:val="24"/>
          <w:szCs w:val="24"/>
        </w:rPr>
        <w:t>be</w:t>
      </w:r>
      <w:r w:rsidRPr="000D13D5">
        <w:rPr>
          <w:rFonts w:ascii="Times New Roman" w:hAnsi="Times New Roman"/>
          <w:sz w:val="24"/>
          <w:szCs w:val="24"/>
          <w:lang w:val="ru-RU"/>
        </w:rPr>
        <w:t xml:space="preserve"> </w:t>
      </w:r>
      <w:r w:rsidRPr="000D13D5">
        <w:rPr>
          <w:rFonts w:ascii="Times New Roman" w:hAnsi="Times New Roman"/>
          <w:sz w:val="24"/>
          <w:szCs w:val="24"/>
        </w:rPr>
        <w:t>going</w:t>
      </w:r>
      <w:r w:rsidRPr="000D13D5">
        <w:rPr>
          <w:rFonts w:ascii="Times New Roman" w:hAnsi="Times New Roman"/>
          <w:sz w:val="24"/>
          <w:szCs w:val="24"/>
          <w:lang w:val="ru-RU"/>
        </w:rPr>
        <w:t xml:space="preserve"> </w:t>
      </w:r>
      <w:r w:rsidRPr="000D13D5">
        <w:rPr>
          <w:rFonts w:ascii="Times New Roman" w:hAnsi="Times New Roman"/>
          <w:sz w:val="24"/>
          <w:szCs w:val="24"/>
        </w:rPr>
        <w:t>to</w:t>
      </w:r>
      <w:r w:rsidRPr="000D13D5">
        <w:rPr>
          <w:rFonts w:ascii="Times New Roman" w:hAnsi="Times New Roman"/>
          <w:sz w:val="24"/>
          <w:szCs w:val="24"/>
          <w:lang w:val="ru-RU"/>
        </w:rPr>
        <w:t xml:space="preserve"> + инфинитив и формы </w:t>
      </w:r>
      <w:r w:rsidRPr="000D13D5">
        <w:rPr>
          <w:rFonts w:ascii="Times New Roman" w:hAnsi="Times New Roman"/>
          <w:sz w:val="24"/>
          <w:szCs w:val="24"/>
        </w:rPr>
        <w:t>Future</w:t>
      </w:r>
      <w:r w:rsidRPr="000D13D5">
        <w:rPr>
          <w:rFonts w:ascii="Times New Roman" w:hAnsi="Times New Roman"/>
          <w:sz w:val="24"/>
          <w:szCs w:val="24"/>
          <w:lang w:val="ru-RU"/>
        </w:rPr>
        <w:t xml:space="preserve"> </w:t>
      </w:r>
      <w:r w:rsidRPr="000D13D5">
        <w:rPr>
          <w:rFonts w:ascii="Times New Roman" w:hAnsi="Times New Roman"/>
          <w:sz w:val="24"/>
          <w:szCs w:val="24"/>
        </w:rPr>
        <w:t>Simple</w:t>
      </w:r>
      <w:r w:rsidRPr="000D13D5">
        <w:rPr>
          <w:rFonts w:ascii="Times New Roman" w:hAnsi="Times New Roman"/>
          <w:sz w:val="24"/>
          <w:szCs w:val="24"/>
          <w:lang w:val="ru-RU"/>
        </w:rPr>
        <w:t xml:space="preserve"> </w:t>
      </w:r>
      <w:r w:rsidRPr="000D13D5">
        <w:rPr>
          <w:rFonts w:ascii="Times New Roman" w:hAnsi="Times New Roman"/>
          <w:sz w:val="24"/>
          <w:szCs w:val="24"/>
        </w:rPr>
        <w:t>Tense</w:t>
      </w:r>
      <w:r w:rsidRPr="000D13D5">
        <w:rPr>
          <w:rFonts w:ascii="Times New Roman" w:hAnsi="Times New Roman"/>
          <w:sz w:val="24"/>
          <w:szCs w:val="24"/>
          <w:lang w:val="ru-RU"/>
        </w:rPr>
        <w:t xml:space="preserve"> и </w:t>
      </w:r>
      <w:r w:rsidRPr="000D13D5">
        <w:rPr>
          <w:rFonts w:ascii="Times New Roman" w:hAnsi="Times New Roman"/>
          <w:sz w:val="24"/>
          <w:szCs w:val="24"/>
        </w:rPr>
        <w:t>Present</w:t>
      </w:r>
      <w:r w:rsidRPr="000D13D5">
        <w:rPr>
          <w:rFonts w:ascii="Times New Roman" w:hAnsi="Times New Roman"/>
          <w:sz w:val="24"/>
          <w:szCs w:val="24"/>
          <w:lang w:val="ru-RU"/>
        </w:rPr>
        <w:t xml:space="preserve"> </w:t>
      </w:r>
      <w:r w:rsidRPr="000D13D5">
        <w:rPr>
          <w:rFonts w:ascii="Times New Roman" w:hAnsi="Times New Roman"/>
          <w:sz w:val="24"/>
          <w:szCs w:val="24"/>
        </w:rPr>
        <w:t>Continuous</w:t>
      </w:r>
      <w:r w:rsidRPr="000D13D5">
        <w:rPr>
          <w:rFonts w:ascii="Times New Roman" w:hAnsi="Times New Roman"/>
          <w:sz w:val="24"/>
          <w:szCs w:val="24"/>
          <w:lang w:val="ru-RU"/>
        </w:rPr>
        <w:t xml:space="preserve"> </w:t>
      </w:r>
      <w:r w:rsidRPr="000D13D5">
        <w:rPr>
          <w:rFonts w:ascii="Times New Roman" w:hAnsi="Times New Roman"/>
          <w:sz w:val="24"/>
          <w:szCs w:val="24"/>
        </w:rPr>
        <w:t>Tense</w:t>
      </w:r>
      <w:r w:rsidRPr="000D13D5">
        <w:rPr>
          <w:rFonts w:ascii="Times New Roman" w:hAnsi="Times New Roman"/>
          <w:sz w:val="24"/>
          <w:szCs w:val="24"/>
          <w:lang w:val="ru-RU"/>
        </w:rPr>
        <w:t xml:space="preserve"> для выражения будущего действия;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конструкцию </w:t>
      </w:r>
      <w:r w:rsidRPr="000D13D5">
        <w:rPr>
          <w:rFonts w:ascii="Times New Roman" w:hAnsi="Times New Roman"/>
          <w:sz w:val="24"/>
          <w:szCs w:val="24"/>
        </w:rPr>
        <w:t>used</w:t>
      </w:r>
      <w:r w:rsidRPr="000D13D5">
        <w:rPr>
          <w:rFonts w:ascii="Times New Roman" w:hAnsi="Times New Roman"/>
          <w:sz w:val="24"/>
          <w:szCs w:val="24"/>
          <w:lang w:val="ru-RU"/>
        </w:rPr>
        <w:t xml:space="preserve"> </w:t>
      </w:r>
      <w:r w:rsidRPr="000D13D5">
        <w:rPr>
          <w:rFonts w:ascii="Times New Roman" w:hAnsi="Times New Roman"/>
          <w:sz w:val="24"/>
          <w:szCs w:val="24"/>
        </w:rPr>
        <w:t>to</w:t>
      </w:r>
      <w:r w:rsidRPr="000D13D5">
        <w:rPr>
          <w:rFonts w:ascii="Times New Roman" w:hAnsi="Times New Roman"/>
          <w:sz w:val="24"/>
          <w:szCs w:val="24"/>
          <w:lang w:val="ru-RU"/>
        </w:rPr>
        <w:t xml:space="preserve"> + инфинитив глагола;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глаголы в наиболее употребительных формах страдательного залога (</w:t>
      </w:r>
      <w:r w:rsidRPr="000D13D5">
        <w:rPr>
          <w:rFonts w:ascii="Times New Roman" w:hAnsi="Times New Roman"/>
          <w:sz w:val="24"/>
          <w:szCs w:val="24"/>
        </w:rPr>
        <w:t>Present</w:t>
      </w:r>
      <w:r w:rsidRPr="000D13D5">
        <w:rPr>
          <w:rFonts w:ascii="Times New Roman" w:hAnsi="Times New Roman"/>
          <w:sz w:val="24"/>
          <w:szCs w:val="24"/>
          <w:lang w:val="ru-RU"/>
        </w:rPr>
        <w:t>/</w:t>
      </w:r>
      <w:r w:rsidRPr="000D13D5">
        <w:rPr>
          <w:rFonts w:ascii="Times New Roman" w:hAnsi="Times New Roman"/>
          <w:sz w:val="24"/>
          <w:szCs w:val="24"/>
        </w:rPr>
        <w:t>Past</w:t>
      </w:r>
      <w:r w:rsidRPr="000D13D5">
        <w:rPr>
          <w:rFonts w:ascii="Times New Roman" w:hAnsi="Times New Roman"/>
          <w:sz w:val="24"/>
          <w:szCs w:val="24"/>
          <w:lang w:val="ru-RU"/>
        </w:rPr>
        <w:t xml:space="preserve"> </w:t>
      </w:r>
      <w:r w:rsidRPr="000D13D5">
        <w:rPr>
          <w:rFonts w:ascii="Times New Roman" w:hAnsi="Times New Roman"/>
          <w:sz w:val="24"/>
          <w:szCs w:val="24"/>
        </w:rPr>
        <w:t>Simple</w:t>
      </w:r>
      <w:r w:rsidRPr="000D13D5">
        <w:rPr>
          <w:rFonts w:ascii="Times New Roman" w:hAnsi="Times New Roman"/>
          <w:sz w:val="24"/>
          <w:szCs w:val="24"/>
          <w:lang w:val="ru-RU"/>
        </w:rPr>
        <w:t xml:space="preserve"> </w:t>
      </w:r>
      <w:r w:rsidRPr="000D13D5">
        <w:rPr>
          <w:rFonts w:ascii="Times New Roman" w:hAnsi="Times New Roman"/>
          <w:sz w:val="24"/>
          <w:szCs w:val="24"/>
        </w:rPr>
        <w:t>Passive</w:t>
      </w:r>
      <w:r w:rsidRPr="000D13D5">
        <w:rPr>
          <w:rFonts w:ascii="Times New Roman" w:hAnsi="Times New Roman"/>
          <w:sz w:val="24"/>
          <w:szCs w:val="24"/>
          <w:lang w:val="ru-RU"/>
        </w:rPr>
        <w:t>);</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предлоги, употребляемые с глаголами в страдательном залоге;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модальный глагол </w:t>
      </w:r>
      <w:r w:rsidRPr="000D13D5">
        <w:rPr>
          <w:rFonts w:ascii="Times New Roman" w:hAnsi="Times New Roman"/>
          <w:sz w:val="24"/>
          <w:szCs w:val="24"/>
        </w:rPr>
        <w:t>might</w:t>
      </w:r>
      <w:r w:rsidRPr="000D13D5">
        <w:rPr>
          <w:rFonts w:ascii="Times New Roman" w:hAnsi="Times New Roman"/>
          <w:sz w:val="24"/>
          <w:szCs w:val="24"/>
          <w:lang w:val="ru-RU"/>
        </w:rPr>
        <w:t>;</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наречия, совпадающие по форме с прилагательными (</w:t>
      </w:r>
      <w:r w:rsidRPr="000D13D5">
        <w:rPr>
          <w:rFonts w:ascii="Times New Roman" w:hAnsi="Times New Roman"/>
          <w:sz w:val="24"/>
          <w:szCs w:val="24"/>
        </w:rPr>
        <w:t>fast</w:t>
      </w:r>
      <w:r w:rsidRPr="000D13D5">
        <w:rPr>
          <w:rFonts w:ascii="Times New Roman" w:hAnsi="Times New Roman"/>
          <w:sz w:val="24"/>
          <w:szCs w:val="24"/>
          <w:lang w:val="ru-RU"/>
        </w:rPr>
        <w:t xml:space="preserve">, </w:t>
      </w:r>
      <w:r w:rsidRPr="000D13D5">
        <w:rPr>
          <w:rFonts w:ascii="Times New Roman" w:hAnsi="Times New Roman"/>
          <w:sz w:val="24"/>
          <w:szCs w:val="24"/>
        </w:rPr>
        <w:t>high</w:t>
      </w:r>
      <w:r w:rsidRPr="000D13D5">
        <w:rPr>
          <w:rFonts w:ascii="Times New Roman" w:hAnsi="Times New Roman"/>
          <w:sz w:val="24"/>
          <w:szCs w:val="24"/>
          <w:lang w:val="ru-RU"/>
        </w:rPr>
        <w:t xml:space="preserve">; </w:t>
      </w:r>
      <w:r w:rsidRPr="000D13D5">
        <w:rPr>
          <w:rFonts w:ascii="Times New Roman" w:hAnsi="Times New Roman"/>
          <w:sz w:val="24"/>
          <w:szCs w:val="24"/>
        </w:rPr>
        <w:t>early</w:t>
      </w:r>
      <w:r w:rsidRPr="000D13D5">
        <w:rPr>
          <w:rFonts w:ascii="Times New Roman" w:hAnsi="Times New Roman"/>
          <w:sz w:val="24"/>
          <w:szCs w:val="24"/>
          <w:lang w:val="ru-RU"/>
        </w:rPr>
        <w:t>);</w:t>
      </w:r>
    </w:p>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местоимения other/another, both, all, one;</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lastRenderedPageBreak/>
        <w:t>количественные числительные для обозначения больших чисел (до 1 000 000);</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5) владеть социокультурными знаниями и умениями: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обладать базовыми знаниями о социокультурном портрете и культурном наследии родной страны и страны (стран) изучаемого языка;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кратко представлять Россию и страну (страны) изучаемого языка;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8) использовать иноязычные словари и справочники, в том числе информационно-справочные системы в электронной форме;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9) достигать взаимопонимания в процессе устного и письменного общения с носителями иностранного языка, с людьми другой культуры;</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Предметные результаты освоения программы по иностранному (английскому) языку к концу обучения в 8 классе: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1) владеть основными видами речевой деятельности: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lastRenderedPageBreak/>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0D13D5">
        <w:rPr>
          <w:rFonts w:ascii="Times New Roman" w:hAnsi="Times New Roman"/>
          <w:sz w:val="24"/>
          <w:szCs w:val="24"/>
        </w:rPr>
        <w:t>ity</w:t>
      </w:r>
      <w:r w:rsidRPr="000D13D5">
        <w:rPr>
          <w:rFonts w:ascii="Times New Roman" w:hAnsi="Times New Roman"/>
          <w:sz w:val="24"/>
          <w:szCs w:val="24"/>
          <w:lang w:val="ru-RU"/>
        </w:rPr>
        <w:t>, -</w:t>
      </w:r>
      <w:r w:rsidRPr="000D13D5">
        <w:rPr>
          <w:rFonts w:ascii="Times New Roman" w:hAnsi="Times New Roman"/>
          <w:sz w:val="24"/>
          <w:szCs w:val="24"/>
        </w:rPr>
        <w:t>ship</w:t>
      </w:r>
      <w:r w:rsidRPr="000D13D5">
        <w:rPr>
          <w:rFonts w:ascii="Times New Roman" w:hAnsi="Times New Roman"/>
          <w:sz w:val="24"/>
          <w:szCs w:val="24"/>
          <w:lang w:val="ru-RU"/>
        </w:rPr>
        <w:t>, -</w:t>
      </w:r>
      <w:r w:rsidRPr="000D13D5">
        <w:rPr>
          <w:rFonts w:ascii="Times New Roman" w:hAnsi="Times New Roman"/>
          <w:sz w:val="24"/>
          <w:szCs w:val="24"/>
        </w:rPr>
        <w:t>ance</w:t>
      </w:r>
      <w:r w:rsidRPr="000D13D5">
        <w:rPr>
          <w:rFonts w:ascii="Times New Roman" w:hAnsi="Times New Roman"/>
          <w:sz w:val="24"/>
          <w:szCs w:val="24"/>
          <w:lang w:val="ru-RU"/>
        </w:rPr>
        <w:t>/-</w:t>
      </w:r>
      <w:r w:rsidRPr="000D13D5">
        <w:rPr>
          <w:rFonts w:ascii="Times New Roman" w:hAnsi="Times New Roman"/>
          <w:sz w:val="24"/>
          <w:szCs w:val="24"/>
        </w:rPr>
        <w:t>ence</w:t>
      </w:r>
      <w:r w:rsidRPr="000D13D5">
        <w:rPr>
          <w:rFonts w:ascii="Times New Roman" w:hAnsi="Times New Roman"/>
          <w:sz w:val="24"/>
          <w:szCs w:val="24"/>
          <w:lang w:val="ru-RU"/>
        </w:rPr>
        <w:t xml:space="preserve">, имена прилагательные с помощью префикса </w:t>
      </w:r>
      <w:r w:rsidRPr="000D13D5">
        <w:rPr>
          <w:rFonts w:ascii="Times New Roman" w:hAnsi="Times New Roman"/>
          <w:sz w:val="24"/>
          <w:szCs w:val="24"/>
        </w:rPr>
        <w:t>inter</w:t>
      </w:r>
      <w:r w:rsidRPr="000D13D5">
        <w:rPr>
          <w:rFonts w:ascii="Times New Roman" w:hAnsi="Times New Roman"/>
          <w:sz w:val="24"/>
          <w:szCs w:val="24"/>
          <w:lang w:val="ru-RU"/>
        </w:rPr>
        <w:t>-;</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0D13D5">
        <w:rPr>
          <w:rFonts w:ascii="Times New Roman" w:hAnsi="Times New Roman"/>
          <w:sz w:val="24"/>
          <w:szCs w:val="24"/>
        </w:rPr>
        <w:t>to</w:t>
      </w:r>
      <w:r w:rsidRPr="000D13D5">
        <w:rPr>
          <w:rFonts w:ascii="Times New Roman" w:hAnsi="Times New Roman"/>
          <w:sz w:val="24"/>
          <w:szCs w:val="24"/>
          <w:lang w:val="ru-RU"/>
        </w:rPr>
        <w:t xml:space="preserve"> </w:t>
      </w:r>
      <w:r w:rsidRPr="000D13D5">
        <w:rPr>
          <w:rFonts w:ascii="Times New Roman" w:hAnsi="Times New Roman"/>
          <w:sz w:val="24"/>
          <w:szCs w:val="24"/>
        </w:rPr>
        <w:t>walk</w:t>
      </w:r>
      <w:r w:rsidRPr="000D13D5">
        <w:rPr>
          <w:rFonts w:ascii="Times New Roman" w:hAnsi="Times New Roman"/>
          <w:sz w:val="24"/>
          <w:szCs w:val="24"/>
          <w:lang w:val="ru-RU"/>
        </w:rPr>
        <w:t xml:space="preserve"> – </w:t>
      </w:r>
      <w:r w:rsidRPr="000D13D5">
        <w:rPr>
          <w:rFonts w:ascii="Times New Roman" w:hAnsi="Times New Roman"/>
          <w:sz w:val="24"/>
          <w:szCs w:val="24"/>
        </w:rPr>
        <w:t>a</w:t>
      </w:r>
      <w:r w:rsidRPr="000D13D5">
        <w:rPr>
          <w:rFonts w:ascii="Times New Roman" w:hAnsi="Times New Roman"/>
          <w:sz w:val="24"/>
          <w:szCs w:val="24"/>
          <w:lang w:val="ru-RU"/>
        </w:rPr>
        <w:t xml:space="preserve"> </w:t>
      </w:r>
      <w:r w:rsidRPr="000D13D5">
        <w:rPr>
          <w:rFonts w:ascii="Times New Roman" w:hAnsi="Times New Roman"/>
          <w:sz w:val="24"/>
          <w:szCs w:val="24"/>
        </w:rPr>
        <w:t>walk</w:t>
      </w:r>
      <w:r w:rsidRPr="000D13D5">
        <w:rPr>
          <w:rFonts w:ascii="Times New Roman" w:hAnsi="Times New Roman"/>
          <w:sz w:val="24"/>
          <w:szCs w:val="24"/>
          <w:lang w:val="ru-RU"/>
        </w:rPr>
        <w:t>), глагол от имени существительного (</w:t>
      </w:r>
      <w:r w:rsidRPr="000D13D5">
        <w:rPr>
          <w:rFonts w:ascii="Times New Roman" w:hAnsi="Times New Roman"/>
          <w:sz w:val="24"/>
          <w:szCs w:val="24"/>
        </w:rPr>
        <w:t>a</w:t>
      </w:r>
      <w:r w:rsidRPr="000D13D5">
        <w:rPr>
          <w:rFonts w:ascii="Times New Roman" w:hAnsi="Times New Roman"/>
          <w:sz w:val="24"/>
          <w:szCs w:val="24"/>
          <w:lang w:val="ru-RU"/>
        </w:rPr>
        <w:t xml:space="preserve"> </w:t>
      </w:r>
      <w:r w:rsidRPr="000D13D5">
        <w:rPr>
          <w:rFonts w:ascii="Times New Roman" w:hAnsi="Times New Roman"/>
          <w:sz w:val="24"/>
          <w:szCs w:val="24"/>
        </w:rPr>
        <w:t>present</w:t>
      </w:r>
      <w:r w:rsidRPr="000D13D5">
        <w:rPr>
          <w:rFonts w:ascii="Times New Roman" w:hAnsi="Times New Roman"/>
          <w:sz w:val="24"/>
          <w:szCs w:val="24"/>
          <w:lang w:val="ru-RU"/>
        </w:rPr>
        <w:t xml:space="preserve"> – </w:t>
      </w:r>
      <w:r w:rsidRPr="000D13D5">
        <w:rPr>
          <w:rFonts w:ascii="Times New Roman" w:hAnsi="Times New Roman"/>
          <w:sz w:val="24"/>
          <w:szCs w:val="24"/>
        </w:rPr>
        <w:t>to</w:t>
      </w:r>
      <w:r w:rsidRPr="000D13D5">
        <w:rPr>
          <w:rFonts w:ascii="Times New Roman" w:hAnsi="Times New Roman"/>
          <w:sz w:val="24"/>
          <w:szCs w:val="24"/>
          <w:lang w:val="ru-RU"/>
        </w:rPr>
        <w:t xml:space="preserve"> </w:t>
      </w:r>
      <w:r w:rsidRPr="000D13D5">
        <w:rPr>
          <w:rFonts w:ascii="Times New Roman" w:hAnsi="Times New Roman"/>
          <w:sz w:val="24"/>
          <w:szCs w:val="24"/>
        </w:rPr>
        <w:t>present</w:t>
      </w:r>
      <w:r w:rsidRPr="000D13D5">
        <w:rPr>
          <w:rFonts w:ascii="Times New Roman" w:hAnsi="Times New Roman"/>
          <w:sz w:val="24"/>
          <w:szCs w:val="24"/>
          <w:lang w:val="ru-RU"/>
        </w:rPr>
        <w:t>), имя существительное от прилагательного (</w:t>
      </w:r>
      <w:r w:rsidRPr="000D13D5">
        <w:rPr>
          <w:rFonts w:ascii="Times New Roman" w:hAnsi="Times New Roman"/>
          <w:sz w:val="24"/>
          <w:szCs w:val="24"/>
        </w:rPr>
        <w:t>rich</w:t>
      </w:r>
      <w:r w:rsidRPr="000D13D5">
        <w:rPr>
          <w:rFonts w:ascii="Times New Roman" w:hAnsi="Times New Roman"/>
          <w:sz w:val="24"/>
          <w:szCs w:val="24"/>
          <w:lang w:val="ru-RU"/>
        </w:rPr>
        <w:t xml:space="preserve"> – </w:t>
      </w:r>
      <w:r w:rsidRPr="000D13D5">
        <w:rPr>
          <w:rFonts w:ascii="Times New Roman" w:hAnsi="Times New Roman"/>
          <w:sz w:val="24"/>
          <w:szCs w:val="24"/>
        </w:rPr>
        <w:t>the</w:t>
      </w:r>
      <w:r w:rsidRPr="000D13D5">
        <w:rPr>
          <w:rFonts w:ascii="Times New Roman" w:hAnsi="Times New Roman"/>
          <w:sz w:val="24"/>
          <w:szCs w:val="24"/>
          <w:lang w:val="ru-RU"/>
        </w:rPr>
        <w:t xml:space="preserve"> </w:t>
      </w:r>
      <w:r w:rsidRPr="000D13D5">
        <w:rPr>
          <w:rFonts w:ascii="Times New Roman" w:hAnsi="Times New Roman"/>
          <w:sz w:val="24"/>
          <w:szCs w:val="24"/>
        </w:rPr>
        <w:t>rich</w:t>
      </w:r>
      <w:r w:rsidRPr="000D13D5">
        <w:rPr>
          <w:rFonts w:ascii="Times New Roman" w:hAnsi="Times New Roman"/>
          <w:sz w:val="24"/>
          <w:szCs w:val="24"/>
          <w:lang w:val="ru-RU"/>
        </w:rPr>
        <w:t>);</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и употреблять в устной и письменной речи: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предложения со сложным дополнением (</w:t>
      </w:r>
      <w:r w:rsidRPr="000D13D5">
        <w:rPr>
          <w:rFonts w:ascii="Times New Roman" w:hAnsi="Times New Roman"/>
          <w:sz w:val="24"/>
          <w:szCs w:val="24"/>
        </w:rPr>
        <w:t>Complex</w:t>
      </w:r>
      <w:r w:rsidRPr="000D13D5">
        <w:rPr>
          <w:rFonts w:ascii="Times New Roman" w:hAnsi="Times New Roman"/>
          <w:sz w:val="24"/>
          <w:szCs w:val="24"/>
          <w:lang w:val="ru-RU"/>
        </w:rPr>
        <w:t xml:space="preserve"> </w:t>
      </w:r>
      <w:r w:rsidRPr="000D13D5">
        <w:rPr>
          <w:rFonts w:ascii="Times New Roman" w:hAnsi="Times New Roman"/>
          <w:sz w:val="24"/>
          <w:szCs w:val="24"/>
        </w:rPr>
        <w:t>Object</w:t>
      </w:r>
      <w:r w:rsidRPr="000D13D5">
        <w:rPr>
          <w:rFonts w:ascii="Times New Roman" w:hAnsi="Times New Roman"/>
          <w:sz w:val="24"/>
          <w:szCs w:val="24"/>
          <w:lang w:val="ru-RU"/>
        </w:rPr>
        <w:t>);</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все типы вопросительных предложений в </w:t>
      </w:r>
      <w:r w:rsidRPr="000D13D5">
        <w:rPr>
          <w:rFonts w:ascii="Times New Roman" w:hAnsi="Times New Roman"/>
          <w:sz w:val="24"/>
          <w:szCs w:val="24"/>
        </w:rPr>
        <w:t>Past</w:t>
      </w:r>
      <w:r w:rsidRPr="000D13D5">
        <w:rPr>
          <w:rFonts w:ascii="Times New Roman" w:hAnsi="Times New Roman"/>
          <w:sz w:val="24"/>
          <w:szCs w:val="24"/>
          <w:lang w:val="ru-RU"/>
        </w:rPr>
        <w:t xml:space="preserve"> </w:t>
      </w:r>
      <w:r w:rsidRPr="000D13D5">
        <w:rPr>
          <w:rFonts w:ascii="Times New Roman" w:hAnsi="Times New Roman"/>
          <w:sz w:val="24"/>
          <w:szCs w:val="24"/>
        </w:rPr>
        <w:t>Perfect</w:t>
      </w:r>
      <w:r w:rsidRPr="000D13D5">
        <w:rPr>
          <w:rFonts w:ascii="Times New Roman" w:hAnsi="Times New Roman"/>
          <w:sz w:val="24"/>
          <w:szCs w:val="24"/>
          <w:lang w:val="ru-RU"/>
        </w:rPr>
        <w:t xml:space="preserve"> </w:t>
      </w:r>
      <w:r w:rsidRPr="000D13D5">
        <w:rPr>
          <w:rFonts w:ascii="Times New Roman" w:hAnsi="Times New Roman"/>
          <w:sz w:val="24"/>
          <w:szCs w:val="24"/>
        </w:rPr>
        <w:t>Tense</w:t>
      </w:r>
      <w:r w:rsidRPr="000D13D5">
        <w:rPr>
          <w:rFonts w:ascii="Times New Roman" w:hAnsi="Times New Roman"/>
          <w:sz w:val="24"/>
          <w:szCs w:val="24"/>
          <w:lang w:val="ru-RU"/>
        </w:rPr>
        <w:t>;</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согласование времён в рамках сложного предложения;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согласование подлежащего, выраженного собирательным существительным (</w:t>
      </w:r>
      <w:r w:rsidRPr="000D13D5">
        <w:rPr>
          <w:rFonts w:ascii="Times New Roman" w:hAnsi="Times New Roman"/>
          <w:sz w:val="24"/>
          <w:szCs w:val="24"/>
        </w:rPr>
        <w:t>family</w:t>
      </w:r>
      <w:r w:rsidRPr="000D13D5">
        <w:rPr>
          <w:rFonts w:ascii="Times New Roman" w:hAnsi="Times New Roman"/>
          <w:sz w:val="24"/>
          <w:szCs w:val="24"/>
          <w:lang w:val="ru-RU"/>
        </w:rPr>
        <w:t xml:space="preserve">, </w:t>
      </w:r>
      <w:r w:rsidRPr="000D13D5">
        <w:rPr>
          <w:rFonts w:ascii="Times New Roman" w:hAnsi="Times New Roman"/>
          <w:sz w:val="24"/>
          <w:szCs w:val="24"/>
        </w:rPr>
        <w:t>police</w:t>
      </w:r>
      <w:r w:rsidRPr="000D13D5">
        <w:rPr>
          <w:rFonts w:ascii="Times New Roman" w:hAnsi="Times New Roman"/>
          <w:sz w:val="24"/>
          <w:szCs w:val="24"/>
          <w:lang w:val="ru-RU"/>
        </w:rPr>
        <w:t>), со сказуемым;</w:t>
      </w:r>
    </w:p>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конструкции с глаголами на -ing: to love/hate doing something;</w:t>
      </w:r>
    </w:p>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конструкции, содержащие глаголы-связки to be/to look/to feel/to seem;</w:t>
      </w:r>
    </w:p>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конструкции be/get used to do something; be/get used doing something;</w:t>
      </w:r>
    </w:p>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конструкцию both … and …;</w:t>
      </w:r>
    </w:p>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конструкции c глаголами to stop, to remember, to forget (разница в значении to stop doing smth и to stop to do smth);</w:t>
      </w:r>
    </w:p>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глаголы в видовременных формах действительного залога в изъявительном наклонении (Past Perfect Tense, Present Perfect Continuous Tense, Future-in-the-Past);</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lastRenderedPageBreak/>
        <w:t>модальные глаголы в косвенной речи в настоящем и прошедшем времени;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неличные формы глагола (инфинитив, герундий, причастия настоящего и прошедшего времени);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наречия </w:t>
      </w:r>
      <w:r w:rsidRPr="000D13D5">
        <w:rPr>
          <w:rFonts w:ascii="Times New Roman" w:hAnsi="Times New Roman"/>
          <w:sz w:val="24"/>
          <w:szCs w:val="24"/>
        </w:rPr>
        <w:t>too</w:t>
      </w:r>
      <w:r w:rsidRPr="000D13D5">
        <w:rPr>
          <w:rFonts w:ascii="Times New Roman" w:hAnsi="Times New Roman"/>
          <w:sz w:val="24"/>
          <w:szCs w:val="24"/>
          <w:lang w:val="ru-RU"/>
        </w:rPr>
        <w:t xml:space="preserve"> – </w:t>
      </w:r>
      <w:r w:rsidRPr="000D13D5">
        <w:rPr>
          <w:rFonts w:ascii="Times New Roman" w:hAnsi="Times New Roman"/>
          <w:sz w:val="24"/>
          <w:szCs w:val="24"/>
        </w:rPr>
        <w:t>enough</w:t>
      </w:r>
      <w:r w:rsidRPr="000D13D5">
        <w:rPr>
          <w:rFonts w:ascii="Times New Roman" w:hAnsi="Times New Roman"/>
          <w:sz w:val="24"/>
          <w:szCs w:val="24"/>
          <w:lang w:val="ru-RU"/>
        </w:rPr>
        <w:t>;</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отрицательные местоимения </w:t>
      </w:r>
      <w:r w:rsidRPr="000D13D5">
        <w:rPr>
          <w:rFonts w:ascii="Times New Roman" w:hAnsi="Times New Roman"/>
          <w:sz w:val="24"/>
          <w:szCs w:val="24"/>
        </w:rPr>
        <w:t>no</w:t>
      </w:r>
      <w:r w:rsidRPr="000D13D5">
        <w:rPr>
          <w:rFonts w:ascii="Times New Roman" w:hAnsi="Times New Roman"/>
          <w:sz w:val="24"/>
          <w:szCs w:val="24"/>
          <w:lang w:val="ru-RU"/>
        </w:rPr>
        <w:t xml:space="preserve"> (и его производные </w:t>
      </w:r>
      <w:r w:rsidRPr="000D13D5">
        <w:rPr>
          <w:rFonts w:ascii="Times New Roman" w:hAnsi="Times New Roman"/>
          <w:sz w:val="24"/>
          <w:szCs w:val="24"/>
        </w:rPr>
        <w:t>nobody</w:t>
      </w:r>
      <w:r w:rsidRPr="000D13D5">
        <w:rPr>
          <w:rFonts w:ascii="Times New Roman" w:hAnsi="Times New Roman"/>
          <w:sz w:val="24"/>
          <w:szCs w:val="24"/>
          <w:lang w:val="ru-RU"/>
        </w:rPr>
        <w:t xml:space="preserve">, </w:t>
      </w:r>
      <w:r w:rsidRPr="000D13D5">
        <w:rPr>
          <w:rFonts w:ascii="Times New Roman" w:hAnsi="Times New Roman"/>
          <w:sz w:val="24"/>
          <w:szCs w:val="24"/>
        </w:rPr>
        <w:t>nothing</w:t>
      </w:r>
      <w:r w:rsidRPr="000D13D5">
        <w:rPr>
          <w:rFonts w:ascii="Times New Roman" w:hAnsi="Times New Roman"/>
          <w:sz w:val="24"/>
          <w:szCs w:val="24"/>
          <w:lang w:val="ru-RU"/>
        </w:rPr>
        <w:t xml:space="preserve">, </w:t>
      </w:r>
      <w:r w:rsidRPr="000D13D5">
        <w:rPr>
          <w:rFonts w:ascii="Times New Roman" w:hAnsi="Times New Roman"/>
          <w:sz w:val="24"/>
          <w:szCs w:val="24"/>
        </w:rPr>
        <w:t>etc</w:t>
      </w:r>
      <w:r w:rsidRPr="000D13D5">
        <w:rPr>
          <w:rFonts w:ascii="Times New Roman" w:hAnsi="Times New Roman"/>
          <w:sz w:val="24"/>
          <w:szCs w:val="24"/>
          <w:lang w:val="ru-RU"/>
        </w:rPr>
        <w:t xml:space="preserve">.), </w:t>
      </w:r>
      <w:r w:rsidRPr="000D13D5">
        <w:rPr>
          <w:rFonts w:ascii="Times New Roman" w:hAnsi="Times New Roman"/>
          <w:sz w:val="24"/>
          <w:szCs w:val="24"/>
        </w:rPr>
        <w:t>none</w:t>
      </w:r>
      <w:r w:rsidRPr="000D13D5">
        <w:rPr>
          <w:rFonts w:ascii="Times New Roman" w:hAnsi="Times New Roman"/>
          <w:sz w:val="24"/>
          <w:szCs w:val="24"/>
          <w:lang w:val="ru-RU"/>
        </w:rPr>
        <w:t>;</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5) владеть социокультурными знаниями и умениями: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10) использовать иноязычные словари и справочники, в том числе информационно-справочные системы в электронной форме;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11) достигать взаимопонимания в процессе устного и письменного общения с носителями иностранного языка, людьми другой культуры;</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Предметные результаты освоения программы по иностранному (английскому) языку к концу обучения в 9 классе: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1) владеть основными видами речевой деятельности: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w:t>
      </w:r>
      <w:r w:rsidRPr="000D13D5">
        <w:rPr>
          <w:rFonts w:ascii="Times New Roman" w:hAnsi="Times New Roman"/>
          <w:sz w:val="24"/>
          <w:szCs w:val="24"/>
          <w:lang w:val="ru-RU"/>
        </w:rPr>
        <w:lastRenderedPageBreak/>
        <w:t>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владеть орфографическими навыками: правильно писать изученные слова;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0D13D5">
        <w:rPr>
          <w:rFonts w:ascii="Times New Roman" w:hAnsi="Times New Roman"/>
          <w:sz w:val="24"/>
          <w:szCs w:val="24"/>
        </w:rPr>
        <w:t>under</w:t>
      </w:r>
      <w:r w:rsidRPr="000D13D5">
        <w:rPr>
          <w:rFonts w:ascii="Times New Roman" w:hAnsi="Times New Roman"/>
          <w:sz w:val="24"/>
          <w:szCs w:val="24"/>
          <w:lang w:val="ru-RU"/>
        </w:rPr>
        <w:t xml:space="preserve">-, </w:t>
      </w:r>
      <w:r w:rsidRPr="000D13D5">
        <w:rPr>
          <w:rFonts w:ascii="Times New Roman" w:hAnsi="Times New Roman"/>
          <w:sz w:val="24"/>
          <w:szCs w:val="24"/>
        </w:rPr>
        <w:t>over</w:t>
      </w:r>
      <w:r w:rsidRPr="000D13D5">
        <w:rPr>
          <w:rFonts w:ascii="Times New Roman" w:hAnsi="Times New Roman"/>
          <w:sz w:val="24"/>
          <w:szCs w:val="24"/>
          <w:lang w:val="ru-RU"/>
        </w:rPr>
        <w:t xml:space="preserve">-, </w:t>
      </w:r>
      <w:r w:rsidRPr="000D13D5">
        <w:rPr>
          <w:rFonts w:ascii="Times New Roman" w:hAnsi="Times New Roman"/>
          <w:sz w:val="24"/>
          <w:szCs w:val="24"/>
        </w:rPr>
        <w:t>dis</w:t>
      </w:r>
      <w:r w:rsidRPr="000D13D5">
        <w:rPr>
          <w:rFonts w:ascii="Times New Roman" w:hAnsi="Times New Roman"/>
          <w:sz w:val="24"/>
          <w:szCs w:val="24"/>
          <w:lang w:val="ru-RU"/>
        </w:rPr>
        <w:t xml:space="preserve">-, </w:t>
      </w:r>
      <w:r w:rsidRPr="000D13D5">
        <w:rPr>
          <w:rFonts w:ascii="Times New Roman" w:hAnsi="Times New Roman"/>
          <w:sz w:val="24"/>
          <w:szCs w:val="24"/>
        </w:rPr>
        <w:t>mis</w:t>
      </w:r>
      <w:r w:rsidRPr="000D13D5">
        <w:rPr>
          <w:rFonts w:ascii="Times New Roman" w:hAnsi="Times New Roman"/>
          <w:sz w:val="24"/>
          <w:szCs w:val="24"/>
          <w:lang w:val="ru-RU"/>
        </w:rPr>
        <w:t>-, имена прилагательные с помощью суффиксов -</w:t>
      </w:r>
      <w:r w:rsidRPr="000D13D5">
        <w:rPr>
          <w:rFonts w:ascii="Times New Roman" w:hAnsi="Times New Roman"/>
          <w:sz w:val="24"/>
          <w:szCs w:val="24"/>
        </w:rPr>
        <w:t>able</w:t>
      </w:r>
      <w:r w:rsidRPr="000D13D5">
        <w:rPr>
          <w:rFonts w:ascii="Times New Roman" w:hAnsi="Times New Roman"/>
          <w:sz w:val="24"/>
          <w:szCs w:val="24"/>
          <w:lang w:val="ru-RU"/>
        </w:rPr>
        <w:t>/-</w:t>
      </w:r>
      <w:r w:rsidRPr="000D13D5">
        <w:rPr>
          <w:rFonts w:ascii="Times New Roman" w:hAnsi="Times New Roman"/>
          <w:sz w:val="24"/>
          <w:szCs w:val="24"/>
        </w:rPr>
        <w:t>ible</w:t>
      </w:r>
      <w:r w:rsidRPr="000D13D5">
        <w:rPr>
          <w:rFonts w:ascii="Times New Roman" w:hAnsi="Times New Roman"/>
          <w:sz w:val="24"/>
          <w:szCs w:val="24"/>
          <w:lang w:val="ru-RU"/>
        </w:rPr>
        <w:t xml:space="preserve">, имена существительные с помощью отрицательных префиксов </w:t>
      </w:r>
      <w:r w:rsidRPr="000D13D5">
        <w:rPr>
          <w:rFonts w:ascii="Times New Roman" w:hAnsi="Times New Roman"/>
          <w:sz w:val="24"/>
          <w:szCs w:val="24"/>
        </w:rPr>
        <w:t>in</w:t>
      </w:r>
      <w:r w:rsidRPr="000D13D5">
        <w:rPr>
          <w:rFonts w:ascii="Times New Roman" w:hAnsi="Times New Roman"/>
          <w:sz w:val="24"/>
          <w:szCs w:val="24"/>
          <w:lang w:val="ru-RU"/>
        </w:rPr>
        <w:t>-/</w:t>
      </w:r>
      <w:r w:rsidRPr="000D13D5">
        <w:rPr>
          <w:rFonts w:ascii="Times New Roman" w:hAnsi="Times New Roman"/>
          <w:sz w:val="24"/>
          <w:szCs w:val="24"/>
        </w:rPr>
        <w:t>im</w:t>
      </w:r>
      <w:r w:rsidRPr="000D13D5">
        <w:rPr>
          <w:rFonts w:ascii="Times New Roman" w:hAnsi="Times New Roman"/>
          <w:sz w:val="24"/>
          <w:szCs w:val="24"/>
          <w:lang w:val="ru-RU"/>
        </w:rPr>
        <w:t>-, сложное прилагательное путём соединения основы числительного с основой существительного с добавлением суффикса -</w:t>
      </w:r>
      <w:r w:rsidRPr="000D13D5">
        <w:rPr>
          <w:rFonts w:ascii="Times New Roman" w:hAnsi="Times New Roman"/>
          <w:sz w:val="24"/>
          <w:szCs w:val="24"/>
        </w:rPr>
        <w:t>ed</w:t>
      </w:r>
      <w:r w:rsidRPr="000D13D5">
        <w:rPr>
          <w:rFonts w:ascii="Times New Roman" w:hAnsi="Times New Roman"/>
          <w:sz w:val="24"/>
          <w:szCs w:val="24"/>
          <w:lang w:val="ru-RU"/>
        </w:rPr>
        <w:t xml:space="preserve"> (</w:t>
      </w:r>
      <w:r w:rsidRPr="000D13D5">
        <w:rPr>
          <w:rFonts w:ascii="Times New Roman" w:hAnsi="Times New Roman"/>
          <w:sz w:val="24"/>
          <w:szCs w:val="24"/>
        </w:rPr>
        <w:t>eight</w:t>
      </w:r>
      <w:r w:rsidRPr="000D13D5">
        <w:rPr>
          <w:rFonts w:ascii="Times New Roman" w:hAnsi="Times New Roman"/>
          <w:sz w:val="24"/>
          <w:szCs w:val="24"/>
          <w:lang w:val="ru-RU"/>
        </w:rPr>
        <w:t>-</w:t>
      </w:r>
      <w:r w:rsidRPr="000D13D5">
        <w:rPr>
          <w:rFonts w:ascii="Times New Roman" w:hAnsi="Times New Roman"/>
          <w:sz w:val="24"/>
          <w:szCs w:val="24"/>
        </w:rPr>
        <w:t>legged</w:t>
      </w:r>
      <w:r w:rsidRPr="000D13D5">
        <w:rPr>
          <w:rFonts w:ascii="Times New Roman" w:hAnsi="Times New Roman"/>
          <w:sz w:val="24"/>
          <w:szCs w:val="24"/>
          <w:lang w:val="ru-RU"/>
        </w:rPr>
        <w:t>), сложное существительное путём соединения основ существительного с предлогом (</w:t>
      </w:r>
      <w:r w:rsidRPr="000D13D5">
        <w:rPr>
          <w:rFonts w:ascii="Times New Roman" w:hAnsi="Times New Roman"/>
          <w:sz w:val="24"/>
          <w:szCs w:val="24"/>
        </w:rPr>
        <w:t>mother</w:t>
      </w:r>
      <w:r w:rsidRPr="000D13D5">
        <w:rPr>
          <w:rFonts w:ascii="Times New Roman" w:hAnsi="Times New Roman"/>
          <w:sz w:val="24"/>
          <w:szCs w:val="24"/>
          <w:lang w:val="ru-RU"/>
        </w:rPr>
        <w:t>-</w:t>
      </w:r>
      <w:r w:rsidRPr="000D13D5">
        <w:rPr>
          <w:rFonts w:ascii="Times New Roman" w:hAnsi="Times New Roman"/>
          <w:sz w:val="24"/>
          <w:szCs w:val="24"/>
        </w:rPr>
        <w:t>in</w:t>
      </w:r>
      <w:r w:rsidRPr="000D13D5">
        <w:rPr>
          <w:rFonts w:ascii="Times New Roman" w:hAnsi="Times New Roman"/>
          <w:sz w:val="24"/>
          <w:szCs w:val="24"/>
          <w:lang w:val="ru-RU"/>
        </w:rPr>
        <w:t>-</w:t>
      </w:r>
      <w:r w:rsidRPr="000D13D5">
        <w:rPr>
          <w:rFonts w:ascii="Times New Roman" w:hAnsi="Times New Roman"/>
          <w:sz w:val="24"/>
          <w:szCs w:val="24"/>
        </w:rPr>
        <w:t>law</w:t>
      </w:r>
      <w:r w:rsidRPr="000D13D5">
        <w:rPr>
          <w:rFonts w:ascii="Times New Roman" w:hAnsi="Times New Roman"/>
          <w:sz w:val="24"/>
          <w:szCs w:val="24"/>
          <w:lang w:val="ru-RU"/>
        </w:rPr>
        <w:t xml:space="preserve">), сложное прилагательное путём соединения основы прилагательного с основой причастия </w:t>
      </w:r>
      <w:r w:rsidRPr="000D13D5">
        <w:rPr>
          <w:rFonts w:ascii="Times New Roman" w:hAnsi="Times New Roman"/>
          <w:sz w:val="24"/>
          <w:szCs w:val="24"/>
        </w:rPr>
        <w:t>I</w:t>
      </w:r>
      <w:r w:rsidRPr="000D13D5">
        <w:rPr>
          <w:rFonts w:ascii="Times New Roman" w:hAnsi="Times New Roman"/>
          <w:sz w:val="24"/>
          <w:szCs w:val="24"/>
          <w:lang w:val="ru-RU"/>
        </w:rPr>
        <w:t xml:space="preserve"> (</w:t>
      </w:r>
      <w:r w:rsidRPr="000D13D5">
        <w:rPr>
          <w:rFonts w:ascii="Times New Roman" w:hAnsi="Times New Roman"/>
          <w:sz w:val="24"/>
          <w:szCs w:val="24"/>
        </w:rPr>
        <w:t>nice</w:t>
      </w:r>
      <w:r w:rsidRPr="000D13D5">
        <w:rPr>
          <w:rFonts w:ascii="Times New Roman" w:hAnsi="Times New Roman"/>
          <w:sz w:val="24"/>
          <w:szCs w:val="24"/>
          <w:lang w:val="ru-RU"/>
        </w:rPr>
        <w:t>-</w:t>
      </w:r>
      <w:r w:rsidRPr="000D13D5">
        <w:rPr>
          <w:rFonts w:ascii="Times New Roman" w:hAnsi="Times New Roman"/>
          <w:sz w:val="24"/>
          <w:szCs w:val="24"/>
        </w:rPr>
        <w:t>looking</w:t>
      </w:r>
      <w:r w:rsidRPr="000D13D5">
        <w:rPr>
          <w:rFonts w:ascii="Times New Roman" w:hAnsi="Times New Roman"/>
          <w:sz w:val="24"/>
          <w:szCs w:val="24"/>
          <w:lang w:val="ru-RU"/>
        </w:rPr>
        <w:t xml:space="preserve">), сложное прилагательное путём соединения наречия с основой причастия </w:t>
      </w:r>
      <w:r w:rsidRPr="000D13D5">
        <w:rPr>
          <w:rFonts w:ascii="Times New Roman" w:hAnsi="Times New Roman"/>
          <w:sz w:val="24"/>
          <w:szCs w:val="24"/>
        </w:rPr>
        <w:t>II</w:t>
      </w:r>
      <w:r w:rsidRPr="000D13D5">
        <w:rPr>
          <w:rFonts w:ascii="Times New Roman" w:hAnsi="Times New Roman"/>
          <w:sz w:val="24"/>
          <w:szCs w:val="24"/>
          <w:lang w:val="ru-RU"/>
        </w:rPr>
        <w:t xml:space="preserve"> (</w:t>
      </w:r>
      <w:r w:rsidRPr="000D13D5">
        <w:rPr>
          <w:rFonts w:ascii="Times New Roman" w:hAnsi="Times New Roman"/>
          <w:sz w:val="24"/>
          <w:szCs w:val="24"/>
        </w:rPr>
        <w:t>well</w:t>
      </w:r>
      <w:r w:rsidRPr="000D13D5">
        <w:rPr>
          <w:rFonts w:ascii="Times New Roman" w:hAnsi="Times New Roman"/>
          <w:sz w:val="24"/>
          <w:szCs w:val="24"/>
          <w:lang w:val="ru-RU"/>
        </w:rPr>
        <w:t>-</w:t>
      </w:r>
      <w:r w:rsidRPr="000D13D5">
        <w:rPr>
          <w:rFonts w:ascii="Times New Roman" w:hAnsi="Times New Roman"/>
          <w:sz w:val="24"/>
          <w:szCs w:val="24"/>
        </w:rPr>
        <w:t>behaved</w:t>
      </w:r>
      <w:r w:rsidRPr="000D13D5">
        <w:rPr>
          <w:rFonts w:ascii="Times New Roman" w:hAnsi="Times New Roman"/>
          <w:sz w:val="24"/>
          <w:szCs w:val="24"/>
          <w:lang w:val="ru-RU"/>
        </w:rPr>
        <w:t>), глагол от прилагательного (</w:t>
      </w:r>
      <w:r w:rsidRPr="000D13D5">
        <w:rPr>
          <w:rFonts w:ascii="Times New Roman" w:hAnsi="Times New Roman"/>
          <w:sz w:val="24"/>
          <w:szCs w:val="24"/>
        </w:rPr>
        <w:t>cool</w:t>
      </w:r>
      <w:r w:rsidRPr="000D13D5">
        <w:rPr>
          <w:rFonts w:ascii="Times New Roman" w:hAnsi="Times New Roman"/>
          <w:sz w:val="24"/>
          <w:szCs w:val="24"/>
          <w:lang w:val="ru-RU"/>
        </w:rPr>
        <w:t xml:space="preserve"> – </w:t>
      </w:r>
      <w:r w:rsidRPr="000D13D5">
        <w:rPr>
          <w:rFonts w:ascii="Times New Roman" w:hAnsi="Times New Roman"/>
          <w:sz w:val="24"/>
          <w:szCs w:val="24"/>
        </w:rPr>
        <w:t>to</w:t>
      </w:r>
      <w:r w:rsidRPr="000D13D5">
        <w:rPr>
          <w:rFonts w:ascii="Times New Roman" w:hAnsi="Times New Roman"/>
          <w:sz w:val="24"/>
          <w:szCs w:val="24"/>
          <w:lang w:val="ru-RU"/>
        </w:rPr>
        <w:t xml:space="preserve"> </w:t>
      </w:r>
      <w:r w:rsidRPr="000D13D5">
        <w:rPr>
          <w:rFonts w:ascii="Times New Roman" w:hAnsi="Times New Roman"/>
          <w:sz w:val="24"/>
          <w:szCs w:val="24"/>
        </w:rPr>
        <w:t>cool</w:t>
      </w:r>
      <w:r w:rsidRPr="000D13D5">
        <w:rPr>
          <w:rFonts w:ascii="Times New Roman" w:hAnsi="Times New Roman"/>
          <w:sz w:val="24"/>
          <w:szCs w:val="24"/>
          <w:lang w:val="ru-RU"/>
        </w:rPr>
        <w:t>);</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и употреблять в устной и письменной речи:</w:t>
      </w:r>
    </w:p>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предложения со сложным дополнением (Complex Object) (I want to have my hair cut.);</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lastRenderedPageBreak/>
        <w:t xml:space="preserve">предложения с </w:t>
      </w:r>
      <w:r w:rsidRPr="000D13D5">
        <w:rPr>
          <w:rFonts w:ascii="Times New Roman" w:hAnsi="Times New Roman"/>
          <w:sz w:val="24"/>
          <w:szCs w:val="24"/>
        </w:rPr>
        <w:t>I</w:t>
      </w:r>
      <w:r w:rsidRPr="000D13D5">
        <w:rPr>
          <w:rFonts w:ascii="Times New Roman" w:hAnsi="Times New Roman"/>
          <w:sz w:val="24"/>
          <w:szCs w:val="24"/>
          <w:lang w:val="ru-RU"/>
        </w:rPr>
        <w:t xml:space="preserve"> </w:t>
      </w:r>
      <w:r w:rsidRPr="000D13D5">
        <w:rPr>
          <w:rFonts w:ascii="Times New Roman" w:hAnsi="Times New Roman"/>
          <w:sz w:val="24"/>
          <w:szCs w:val="24"/>
        </w:rPr>
        <w:t>wish</w:t>
      </w:r>
      <w:r w:rsidRPr="000D13D5">
        <w:rPr>
          <w:rFonts w:ascii="Times New Roman" w:hAnsi="Times New Roman"/>
          <w:sz w:val="24"/>
          <w:szCs w:val="24"/>
          <w:lang w:val="ru-RU"/>
        </w:rPr>
        <w:t>;</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условные предложения нереального характера (</w:t>
      </w:r>
      <w:r w:rsidRPr="000D13D5">
        <w:rPr>
          <w:rFonts w:ascii="Times New Roman" w:hAnsi="Times New Roman"/>
          <w:sz w:val="24"/>
          <w:szCs w:val="24"/>
        </w:rPr>
        <w:t>Conditional</w:t>
      </w:r>
      <w:r w:rsidRPr="000D13D5">
        <w:rPr>
          <w:rFonts w:ascii="Times New Roman" w:hAnsi="Times New Roman"/>
          <w:sz w:val="24"/>
          <w:szCs w:val="24"/>
          <w:lang w:val="ru-RU"/>
        </w:rPr>
        <w:t xml:space="preserve"> </w:t>
      </w:r>
      <w:r w:rsidRPr="000D13D5">
        <w:rPr>
          <w:rFonts w:ascii="Times New Roman" w:hAnsi="Times New Roman"/>
          <w:sz w:val="24"/>
          <w:szCs w:val="24"/>
        </w:rPr>
        <w:t>II</w:t>
      </w:r>
      <w:r w:rsidRPr="000D13D5">
        <w:rPr>
          <w:rFonts w:ascii="Times New Roman" w:hAnsi="Times New Roman"/>
          <w:sz w:val="24"/>
          <w:szCs w:val="24"/>
          <w:lang w:val="ru-RU"/>
        </w:rPr>
        <w:t>);</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конструкцию для выражения предпочтения </w:t>
      </w:r>
      <w:r w:rsidRPr="000D13D5">
        <w:rPr>
          <w:rFonts w:ascii="Times New Roman" w:hAnsi="Times New Roman"/>
          <w:sz w:val="24"/>
          <w:szCs w:val="24"/>
        </w:rPr>
        <w:t>I</w:t>
      </w:r>
      <w:r w:rsidRPr="000D13D5">
        <w:rPr>
          <w:rFonts w:ascii="Times New Roman" w:hAnsi="Times New Roman"/>
          <w:sz w:val="24"/>
          <w:szCs w:val="24"/>
          <w:lang w:val="ru-RU"/>
        </w:rPr>
        <w:t xml:space="preserve"> </w:t>
      </w:r>
      <w:r w:rsidRPr="000D13D5">
        <w:rPr>
          <w:rFonts w:ascii="Times New Roman" w:hAnsi="Times New Roman"/>
          <w:sz w:val="24"/>
          <w:szCs w:val="24"/>
        </w:rPr>
        <w:t>prefer</w:t>
      </w:r>
      <w:r w:rsidRPr="000D13D5">
        <w:rPr>
          <w:rFonts w:ascii="Times New Roman" w:hAnsi="Times New Roman"/>
          <w:sz w:val="24"/>
          <w:szCs w:val="24"/>
          <w:lang w:val="ru-RU"/>
        </w:rPr>
        <w:t xml:space="preserve"> …/</w:t>
      </w:r>
      <w:r w:rsidRPr="000D13D5">
        <w:rPr>
          <w:rFonts w:ascii="Times New Roman" w:hAnsi="Times New Roman"/>
          <w:sz w:val="24"/>
          <w:szCs w:val="24"/>
        </w:rPr>
        <w:t>I</w:t>
      </w:r>
      <w:r w:rsidRPr="000D13D5">
        <w:rPr>
          <w:rFonts w:ascii="Times New Roman" w:hAnsi="Times New Roman"/>
          <w:sz w:val="24"/>
          <w:szCs w:val="24"/>
          <w:lang w:val="ru-RU"/>
        </w:rPr>
        <w:t>’</w:t>
      </w:r>
      <w:r w:rsidRPr="000D13D5">
        <w:rPr>
          <w:rFonts w:ascii="Times New Roman" w:hAnsi="Times New Roman"/>
          <w:sz w:val="24"/>
          <w:szCs w:val="24"/>
        </w:rPr>
        <w:t>d</w:t>
      </w:r>
      <w:r w:rsidRPr="000D13D5">
        <w:rPr>
          <w:rFonts w:ascii="Times New Roman" w:hAnsi="Times New Roman"/>
          <w:sz w:val="24"/>
          <w:szCs w:val="24"/>
          <w:lang w:val="ru-RU"/>
        </w:rPr>
        <w:t xml:space="preserve"> </w:t>
      </w:r>
      <w:r w:rsidRPr="000D13D5">
        <w:rPr>
          <w:rFonts w:ascii="Times New Roman" w:hAnsi="Times New Roman"/>
          <w:sz w:val="24"/>
          <w:szCs w:val="24"/>
        </w:rPr>
        <w:t>prefer</w:t>
      </w:r>
      <w:r w:rsidRPr="000D13D5">
        <w:rPr>
          <w:rFonts w:ascii="Times New Roman" w:hAnsi="Times New Roman"/>
          <w:sz w:val="24"/>
          <w:szCs w:val="24"/>
          <w:lang w:val="ru-RU"/>
        </w:rPr>
        <w:t xml:space="preserve"> …/</w:t>
      </w:r>
      <w:r w:rsidRPr="000D13D5">
        <w:rPr>
          <w:rFonts w:ascii="Times New Roman" w:hAnsi="Times New Roman"/>
          <w:sz w:val="24"/>
          <w:szCs w:val="24"/>
        </w:rPr>
        <w:t>I</w:t>
      </w:r>
      <w:r w:rsidRPr="000D13D5">
        <w:rPr>
          <w:rFonts w:ascii="Times New Roman" w:hAnsi="Times New Roman"/>
          <w:sz w:val="24"/>
          <w:szCs w:val="24"/>
          <w:lang w:val="ru-RU"/>
        </w:rPr>
        <w:t>’</w:t>
      </w:r>
      <w:r w:rsidRPr="000D13D5">
        <w:rPr>
          <w:rFonts w:ascii="Times New Roman" w:hAnsi="Times New Roman"/>
          <w:sz w:val="24"/>
          <w:szCs w:val="24"/>
        </w:rPr>
        <w:t>d</w:t>
      </w:r>
      <w:r w:rsidRPr="000D13D5">
        <w:rPr>
          <w:rFonts w:ascii="Times New Roman" w:hAnsi="Times New Roman"/>
          <w:sz w:val="24"/>
          <w:szCs w:val="24"/>
          <w:lang w:val="ru-RU"/>
        </w:rPr>
        <w:t xml:space="preserve"> </w:t>
      </w:r>
      <w:r w:rsidRPr="000D13D5">
        <w:rPr>
          <w:rFonts w:ascii="Times New Roman" w:hAnsi="Times New Roman"/>
          <w:sz w:val="24"/>
          <w:szCs w:val="24"/>
        </w:rPr>
        <w:t>rather</w:t>
      </w:r>
      <w:r w:rsidRPr="000D13D5">
        <w:rPr>
          <w:rFonts w:ascii="Times New Roman" w:hAnsi="Times New Roman"/>
          <w:sz w:val="24"/>
          <w:szCs w:val="24"/>
          <w:lang w:val="ru-RU"/>
        </w:rPr>
        <w:t>…;</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предложения с конструкцией </w:t>
      </w:r>
      <w:r w:rsidRPr="000D13D5">
        <w:rPr>
          <w:rFonts w:ascii="Times New Roman" w:hAnsi="Times New Roman"/>
          <w:sz w:val="24"/>
          <w:szCs w:val="24"/>
        </w:rPr>
        <w:t>either</w:t>
      </w:r>
      <w:r w:rsidRPr="000D13D5">
        <w:rPr>
          <w:rFonts w:ascii="Times New Roman" w:hAnsi="Times New Roman"/>
          <w:sz w:val="24"/>
          <w:szCs w:val="24"/>
          <w:lang w:val="ru-RU"/>
        </w:rPr>
        <w:t xml:space="preserve"> … </w:t>
      </w:r>
      <w:r w:rsidRPr="000D13D5">
        <w:rPr>
          <w:rFonts w:ascii="Times New Roman" w:hAnsi="Times New Roman"/>
          <w:sz w:val="24"/>
          <w:szCs w:val="24"/>
        </w:rPr>
        <w:t>or</w:t>
      </w:r>
      <w:r w:rsidRPr="000D13D5">
        <w:rPr>
          <w:rFonts w:ascii="Times New Roman" w:hAnsi="Times New Roman"/>
          <w:sz w:val="24"/>
          <w:szCs w:val="24"/>
          <w:lang w:val="ru-RU"/>
        </w:rPr>
        <w:t xml:space="preserve">, </w:t>
      </w:r>
      <w:r w:rsidRPr="000D13D5">
        <w:rPr>
          <w:rFonts w:ascii="Times New Roman" w:hAnsi="Times New Roman"/>
          <w:sz w:val="24"/>
          <w:szCs w:val="24"/>
        </w:rPr>
        <w:t>neither</w:t>
      </w:r>
      <w:r w:rsidRPr="000D13D5">
        <w:rPr>
          <w:rFonts w:ascii="Times New Roman" w:hAnsi="Times New Roman"/>
          <w:sz w:val="24"/>
          <w:szCs w:val="24"/>
          <w:lang w:val="ru-RU"/>
        </w:rPr>
        <w:t xml:space="preserve"> … </w:t>
      </w:r>
      <w:r w:rsidRPr="000D13D5">
        <w:rPr>
          <w:rFonts w:ascii="Times New Roman" w:hAnsi="Times New Roman"/>
          <w:sz w:val="24"/>
          <w:szCs w:val="24"/>
        </w:rPr>
        <w:t>nor</w:t>
      </w:r>
      <w:r w:rsidRPr="000D13D5">
        <w:rPr>
          <w:rFonts w:ascii="Times New Roman" w:hAnsi="Times New Roman"/>
          <w:sz w:val="24"/>
          <w:szCs w:val="24"/>
          <w:lang w:val="ru-RU"/>
        </w:rPr>
        <w:t>;</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формы страдательного залога </w:t>
      </w:r>
      <w:r w:rsidRPr="000D13D5">
        <w:rPr>
          <w:rFonts w:ascii="Times New Roman" w:hAnsi="Times New Roman"/>
          <w:sz w:val="24"/>
          <w:szCs w:val="24"/>
        </w:rPr>
        <w:t>Present</w:t>
      </w:r>
      <w:r w:rsidRPr="000D13D5">
        <w:rPr>
          <w:rFonts w:ascii="Times New Roman" w:hAnsi="Times New Roman"/>
          <w:sz w:val="24"/>
          <w:szCs w:val="24"/>
          <w:lang w:val="ru-RU"/>
        </w:rPr>
        <w:t xml:space="preserve"> </w:t>
      </w:r>
      <w:r w:rsidRPr="000D13D5">
        <w:rPr>
          <w:rFonts w:ascii="Times New Roman" w:hAnsi="Times New Roman"/>
          <w:sz w:val="24"/>
          <w:szCs w:val="24"/>
        </w:rPr>
        <w:t>Perfect</w:t>
      </w:r>
      <w:r w:rsidRPr="000D13D5">
        <w:rPr>
          <w:rFonts w:ascii="Times New Roman" w:hAnsi="Times New Roman"/>
          <w:sz w:val="24"/>
          <w:szCs w:val="24"/>
          <w:lang w:val="ru-RU"/>
        </w:rPr>
        <w:t xml:space="preserve"> </w:t>
      </w:r>
      <w:r w:rsidRPr="000D13D5">
        <w:rPr>
          <w:rFonts w:ascii="Times New Roman" w:hAnsi="Times New Roman"/>
          <w:sz w:val="24"/>
          <w:szCs w:val="24"/>
        </w:rPr>
        <w:t>Passive</w:t>
      </w:r>
      <w:r w:rsidRPr="000D13D5">
        <w:rPr>
          <w:rFonts w:ascii="Times New Roman" w:hAnsi="Times New Roman"/>
          <w:sz w:val="24"/>
          <w:szCs w:val="24"/>
          <w:lang w:val="ru-RU"/>
        </w:rPr>
        <w:t>;</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порядок следования имён прилагательных (</w:t>
      </w:r>
      <w:r w:rsidRPr="000D13D5">
        <w:rPr>
          <w:rFonts w:ascii="Times New Roman" w:hAnsi="Times New Roman"/>
          <w:sz w:val="24"/>
          <w:szCs w:val="24"/>
        </w:rPr>
        <w:t>nice</w:t>
      </w:r>
      <w:r w:rsidRPr="000D13D5">
        <w:rPr>
          <w:rFonts w:ascii="Times New Roman" w:hAnsi="Times New Roman"/>
          <w:sz w:val="24"/>
          <w:szCs w:val="24"/>
          <w:lang w:val="ru-RU"/>
        </w:rPr>
        <w:t xml:space="preserve"> </w:t>
      </w:r>
      <w:r w:rsidRPr="000D13D5">
        <w:rPr>
          <w:rFonts w:ascii="Times New Roman" w:hAnsi="Times New Roman"/>
          <w:sz w:val="24"/>
          <w:szCs w:val="24"/>
        </w:rPr>
        <w:t>long</w:t>
      </w:r>
      <w:r w:rsidRPr="000D13D5">
        <w:rPr>
          <w:rFonts w:ascii="Times New Roman" w:hAnsi="Times New Roman"/>
          <w:sz w:val="24"/>
          <w:szCs w:val="24"/>
          <w:lang w:val="ru-RU"/>
        </w:rPr>
        <w:t xml:space="preserve"> </w:t>
      </w:r>
      <w:r w:rsidRPr="000D13D5">
        <w:rPr>
          <w:rFonts w:ascii="Times New Roman" w:hAnsi="Times New Roman"/>
          <w:sz w:val="24"/>
          <w:szCs w:val="24"/>
        </w:rPr>
        <w:t>blond</w:t>
      </w:r>
      <w:r w:rsidRPr="000D13D5">
        <w:rPr>
          <w:rFonts w:ascii="Times New Roman" w:hAnsi="Times New Roman"/>
          <w:sz w:val="24"/>
          <w:szCs w:val="24"/>
          <w:lang w:val="ru-RU"/>
        </w:rPr>
        <w:t xml:space="preserve"> </w:t>
      </w:r>
      <w:r w:rsidRPr="000D13D5">
        <w:rPr>
          <w:rFonts w:ascii="Times New Roman" w:hAnsi="Times New Roman"/>
          <w:sz w:val="24"/>
          <w:szCs w:val="24"/>
        </w:rPr>
        <w:t>hair</w:t>
      </w:r>
      <w:r w:rsidRPr="000D13D5">
        <w:rPr>
          <w:rFonts w:ascii="Times New Roman" w:hAnsi="Times New Roman"/>
          <w:sz w:val="24"/>
          <w:szCs w:val="24"/>
          <w:lang w:val="ru-RU"/>
        </w:rPr>
        <w:t>);</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5) владеть социокультурными знаниями и умениями: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выражать модальные значения, чувства и эмоции;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иметь элементарные представления о различных вариантах английского языка;</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9) использовать иноязычные словари и справочники, в том числе информационно-справочные системы в электронной форме;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10) достигать взаимопонимания в процессе устного и письменного общения с носителями иностранного языка, людьми другой культуры;</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147F4" w:rsidRPr="000D13D5" w:rsidRDefault="00F147F4" w:rsidP="00F56010">
      <w:pPr>
        <w:spacing w:after="0" w:line="240" w:lineRule="atLeast"/>
        <w:rPr>
          <w:rFonts w:ascii="Times New Roman" w:hAnsi="Times New Roman"/>
          <w:sz w:val="24"/>
          <w:szCs w:val="24"/>
          <w:lang w:val="ru-RU"/>
        </w:rPr>
      </w:pP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ПРОВЕРЯЕМЫЕ ТРЕБОВАНИЯ К РЕЗУЛЬТАТАМ ОСВОЕНИЯ ОСНОВНОЙ ОБРАЗОВАТЕЛЬНОЙ ПРОГРАММЫ</w:t>
      </w:r>
    </w:p>
    <w:p w:rsidR="00F147F4" w:rsidRPr="000D13D5" w:rsidRDefault="00F147F4" w:rsidP="00F56010">
      <w:pPr>
        <w:spacing w:after="0" w:line="240" w:lineRule="atLeast"/>
        <w:rPr>
          <w:rFonts w:ascii="Times New Roman" w:hAnsi="Times New Roman"/>
          <w:sz w:val="24"/>
          <w:szCs w:val="24"/>
          <w:lang w:val="ru-RU"/>
        </w:rPr>
      </w:pPr>
    </w:p>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5 КЛАСС</w:t>
      </w:r>
    </w:p>
    <w:p w:rsidR="00F147F4" w:rsidRPr="000D13D5" w:rsidRDefault="00F147F4" w:rsidP="00F56010">
      <w:pPr>
        <w:spacing w:after="0" w:line="240" w:lineRule="atLeast"/>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5"/>
        <w:gridCol w:w="8105"/>
      </w:tblGrid>
      <w:tr w:rsidR="00F147F4" w:rsidRPr="00C54B84" w:rsidTr="00F147F4">
        <w:trPr>
          <w:trHeight w:val="144"/>
        </w:trPr>
        <w:tc>
          <w:tcPr>
            <w:tcW w:w="17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 xml:space="preserve"> Код проверяемого результата </w:t>
            </w:r>
          </w:p>
        </w:tc>
        <w:tc>
          <w:tcPr>
            <w:tcW w:w="1232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F147F4" w:rsidRPr="000D13D5" w:rsidTr="00F147F4">
        <w:trPr>
          <w:trHeight w:val="144"/>
        </w:trPr>
        <w:tc>
          <w:tcPr>
            <w:tcW w:w="17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w:t>
            </w:r>
          </w:p>
        </w:tc>
        <w:tc>
          <w:tcPr>
            <w:tcW w:w="1232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Коммуникативные умения</w:t>
            </w:r>
          </w:p>
        </w:tc>
      </w:tr>
      <w:tr w:rsidR="00F147F4" w:rsidRPr="000D13D5" w:rsidTr="00F147F4">
        <w:trPr>
          <w:trHeight w:val="144"/>
        </w:trPr>
        <w:tc>
          <w:tcPr>
            <w:tcW w:w="17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w:t>
            </w:r>
          </w:p>
        </w:tc>
        <w:tc>
          <w:tcPr>
            <w:tcW w:w="1232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Говорение</w:t>
            </w:r>
          </w:p>
        </w:tc>
      </w:tr>
      <w:tr w:rsidR="00F147F4" w:rsidRPr="00C54B84" w:rsidTr="00F147F4">
        <w:trPr>
          <w:trHeight w:val="144"/>
        </w:trPr>
        <w:tc>
          <w:tcPr>
            <w:tcW w:w="17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1.1.1</w:t>
            </w:r>
          </w:p>
        </w:tc>
        <w:tc>
          <w:tcPr>
            <w:tcW w:w="1232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Вести разные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tc>
      </w:tr>
      <w:tr w:rsidR="00F147F4" w:rsidRPr="00C54B84" w:rsidTr="00F147F4">
        <w:trPr>
          <w:trHeight w:val="144"/>
        </w:trPr>
        <w:tc>
          <w:tcPr>
            <w:tcW w:w="17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1.1.2</w:t>
            </w:r>
          </w:p>
        </w:tc>
        <w:tc>
          <w:tcPr>
            <w:tcW w:w="1232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 – 6 фраз)</w:t>
            </w:r>
          </w:p>
        </w:tc>
      </w:tr>
      <w:tr w:rsidR="00F147F4" w:rsidRPr="00C54B84" w:rsidTr="00F147F4">
        <w:trPr>
          <w:trHeight w:val="144"/>
        </w:trPr>
        <w:tc>
          <w:tcPr>
            <w:tcW w:w="17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1.1.3</w:t>
            </w:r>
          </w:p>
        </w:tc>
        <w:tc>
          <w:tcPr>
            <w:tcW w:w="1232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Излагать основное содержание прочитанного текста с вербальными и (или) зрительными опорами (объём – 5 – 6 фраз)</w:t>
            </w:r>
          </w:p>
        </w:tc>
      </w:tr>
      <w:tr w:rsidR="00F147F4" w:rsidRPr="00C54B84" w:rsidTr="00F147F4">
        <w:trPr>
          <w:trHeight w:val="144"/>
        </w:trPr>
        <w:tc>
          <w:tcPr>
            <w:tcW w:w="17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1.1.4</w:t>
            </w:r>
          </w:p>
        </w:tc>
        <w:tc>
          <w:tcPr>
            <w:tcW w:w="1232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Кратко излагать результаты выполненной проектной работы (объём – до 6 фраз)</w:t>
            </w:r>
          </w:p>
        </w:tc>
      </w:tr>
      <w:tr w:rsidR="00F147F4" w:rsidRPr="000D13D5" w:rsidTr="00F147F4">
        <w:trPr>
          <w:trHeight w:val="144"/>
        </w:trPr>
        <w:tc>
          <w:tcPr>
            <w:tcW w:w="17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1.2</w:t>
            </w:r>
          </w:p>
        </w:tc>
        <w:tc>
          <w:tcPr>
            <w:tcW w:w="1232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Аудирование</w:t>
            </w:r>
          </w:p>
        </w:tc>
      </w:tr>
      <w:tr w:rsidR="00F147F4" w:rsidRPr="00C54B84" w:rsidTr="00F147F4">
        <w:trPr>
          <w:trHeight w:val="144"/>
        </w:trPr>
        <w:tc>
          <w:tcPr>
            <w:tcW w:w="17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1.2.1</w:t>
            </w:r>
          </w:p>
        </w:tc>
        <w:tc>
          <w:tcPr>
            <w:tcW w:w="1232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основного содержания (время звучания текста (текстов) для аудирования – до 1 минуты)</w:t>
            </w:r>
          </w:p>
        </w:tc>
      </w:tr>
      <w:tr w:rsidR="00F147F4" w:rsidRPr="00C54B84" w:rsidTr="00F147F4">
        <w:trPr>
          <w:trHeight w:val="144"/>
        </w:trPr>
        <w:tc>
          <w:tcPr>
            <w:tcW w:w="17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1.2.2</w:t>
            </w:r>
          </w:p>
        </w:tc>
        <w:tc>
          <w:tcPr>
            <w:tcW w:w="1232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запрашиваемой информации (время звучания текста (текстов) для аудирования – до 1 минуты)</w:t>
            </w:r>
          </w:p>
        </w:tc>
      </w:tr>
      <w:tr w:rsidR="00F147F4" w:rsidRPr="000D13D5" w:rsidTr="00F147F4">
        <w:trPr>
          <w:trHeight w:val="144"/>
        </w:trPr>
        <w:tc>
          <w:tcPr>
            <w:tcW w:w="17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1.3</w:t>
            </w:r>
          </w:p>
        </w:tc>
        <w:tc>
          <w:tcPr>
            <w:tcW w:w="1232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Смысловое чтение</w:t>
            </w:r>
          </w:p>
        </w:tc>
      </w:tr>
      <w:tr w:rsidR="00F147F4" w:rsidRPr="00C54B84" w:rsidTr="00F147F4">
        <w:trPr>
          <w:trHeight w:val="144"/>
        </w:trPr>
        <w:tc>
          <w:tcPr>
            <w:tcW w:w="17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1.3.1</w:t>
            </w:r>
          </w:p>
        </w:tc>
        <w:tc>
          <w:tcPr>
            <w:tcW w:w="1232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Читать про себя и понимать несложные адаптированные аутентичные тексты, содержащие отдельные незнакомые слова, с пониманием основного содержания (объём текста (текстов) для чтения – 180 – 200 слов)</w:t>
            </w:r>
          </w:p>
        </w:tc>
      </w:tr>
      <w:tr w:rsidR="00F147F4" w:rsidRPr="00C54B84" w:rsidTr="00F147F4">
        <w:trPr>
          <w:trHeight w:val="144"/>
        </w:trPr>
        <w:tc>
          <w:tcPr>
            <w:tcW w:w="17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1.3.2</w:t>
            </w:r>
          </w:p>
        </w:tc>
        <w:tc>
          <w:tcPr>
            <w:tcW w:w="1232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Читать про себя и понимать несложные адаптированные аутентичные тексты, содержащие отдельные незнакомые слова, с пониманием запрашиваемой информации (объём текста (текстов) для чтения – 180 – 200 слов)</w:t>
            </w:r>
          </w:p>
        </w:tc>
      </w:tr>
      <w:tr w:rsidR="00F147F4" w:rsidRPr="00C54B84" w:rsidTr="00F147F4">
        <w:trPr>
          <w:trHeight w:val="144"/>
        </w:trPr>
        <w:tc>
          <w:tcPr>
            <w:tcW w:w="17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1.3.3</w:t>
            </w:r>
          </w:p>
        </w:tc>
        <w:tc>
          <w:tcPr>
            <w:tcW w:w="1232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Читать про себя несплошные тексты (таблицы) и понимать представленную в них информацию</w:t>
            </w:r>
          </w:p>
        </w:tc>
      </w:tr>
      <w:tr w:rsidR="00F147F4" w:rsidRPr="000D13D5" w:rsidTr="00F147F4">
        <w:trPr>
          <w:trHeight w:val="144"/>
        </w:trPr>
        <w:tc>
          <w:tcPr>
            <w:tcW w:w="17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1.4</w:t>
            </w:r>
          </w:p>
        </w:tc>
        <w:tc>
          <w:tcPr>
            <w:tcW w:w="1232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Письменная речь</w:t>
            </w:r>
          </w:p>
        </w:tc>
      </w:tr>
      <w:tr w:rsidR="00F147F4" w:rsidRPr="00C54B84" w:rsidTr="00F147F4">
        <w:trPr>
          <w:trHeight w:val="144"/>
        </w:trPr>
        <w:tc>
          <w:tcPr>
            <w:tcW w:w="17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1.4.1</w:t>
            </w:r>
          </w:p>
        </w:tc>
        <w:tc>
          <w:tcPr>
            <w:tcW w:w="1232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Писать короткие поздравления с праздниками в соответствии с нормами, принятыми в стране (странах) изучаемого языка</w:t>
            </w:r>
          </w:p>
        </w:tc>
      </w:tr>
      <w:tr w:rsidR="00F147F4" w:rsidRPr="00C54B84" w:rsidTr="00F147F4">
        <w:trPr>
          <w:trHeight w:val="144"/>
        </w:trPr>
        <w:tc>
          <w:tcPr>
            <w:tcW w:w="17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1.4.2</w:t>
            </w:r>
          </w:p>
        </w:tc>
        <w:tc>
          <w:tcPr>
            <w:tcW w:w="1232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Заполнять анкеты и формуляры, сообщая о себе основные сведения, в соответствии с нормами, принятыми в стране (странах) изучаемого языка</w:t>
            </w:r>
          </w:p>
        </w:tc>
      </w:tr>
      <w:tr w:rsidR="00F147F4" w:rsidRPr="00C54B84" w:rsidTr="00F147F4">
        <w:trPr>
          <w:trHeight w:val="144"/>
        </w:trPr>
        <w:tc>
          <w:tcPr>
            <w:tcW w:w="17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1.4.3</w:t>
            </w:r>
          </w:p>
        </w:tc>
        <w:tc>
          <w:tcPr>
            <w:tcW w:w="1232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Писать электронное сообщение личного характера, соблюдая речевой этикет, принятый в стране (странах) изучаемого языка (объём сообщения – до 60 слов)</w:t>
            </w:r>
          </w:p>
        </w:tc>
      </w:tr>
      <w:tr w:rsidR="00F147F4" w:rsidRPr="000D13D5" w:rsidTr="00F147F4">
        <w:trPr>
          <w:trHeight w:val="144"/>
        </w:trPr>
        <w:tc>
          <w:tcPr>
            <w:tcW w:w="17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w:t>
            </w:r>
          </w:p>
        </w:tc>
        <w:tc>
          <w:tcPr>
            <w:tcW w:w="1232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Языковые знания и навыки</w:t>
            </w:r>
          </w:p>
        </w:tc>
      </w:tr>
      <w:tr w:rsidR="00F147F4" w:rsidRPr="000D13D5" w:rsidTr="00F147F4">
        <w:trPr>
          <w:trHeight w:val="144"/>
        </w:trPr>
        <w:tc>
          <w:tcPr>
            <w:tcW w:w="17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2.1</w:t>
            </w:r>
          </w:p>
        </w:tc>
        <w:tc>
          <w:tcPr>
            <w:tcW w:w="1232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Фонетическая сторона речи</w:t>
            </w:r>
          </w:p>
        </w:tc>
      </w:tr>
      <w:tr w:rsidR="00F147F4" w:rsidRPr="00C54B84" w:rsidTr="00F147F4">
        <w:trPr>
          <w:trHeight w:val="144"/>
        </w:trPr>
        <w:tc>
          <w:tcPr>
            <w:tcW w:w="17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2.1.1</w:t>
            </w:r>
          </w:p>
        </w:tc>
        <w:tc>
          <w:tcPr>
            <w:tcW w:w="1232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F147F4" w:rsidRPr="00C54B84" w:rsidTr="00F147F4">
        <w:trPr>
          <w:trHeight w:val="144"/>
        </w:trPr>
        <w:tc>
          <w:tcPr>
            <w:tcW w:w="17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2.1.2</w:t>
            </w:r>
          </w:p>
        </w:tc>
        <w:tc>
          <w:tcPr>
            <w:tcW w:w="1232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F147F4" w:rsidRPr="00C54B84" w:rsidTr="00F147F4">
        <w:trPr>
          <w:trHeight w:val="144"/>
        </w:trPr>
        <w:tc>
          <w:tcPr>
            <w:tcW w:w="17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2.1.3</w:t>
            </w:r>
          </w:p>
        </w:tc>
        <w:tc>
          <w:tcPr>
            <w:tcW w:w="1232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Читать новые слова согласно основным правилам чтения</w:t>
            </w:r>
          </w:p>
        </w:tc>
      </w:tr>
      <w:tr w:rsidR="00F147F4" w:rsidRPr="000D13D5" w:rsidTr="00F147F4">
        <w:trPr>
          <w:trHeight w:val="144"/>
        </w:trPr>
        <w:tc>
          <w:tcPr>
            <w:tcW w:w="17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2.2</w:t>
            </w:r>
          </w:p>
        </w:tc>
        <w:tc>
          <w:tcPr>
            <w:tcW w:w="1232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Орфография и пунктуация</w:t>
            </w:r>
          </w:p>
        </w:tc>
      </w:tr>
      <w:tr w:rsidR="00F147F4" w:rsidRPr="00C54B84" w:rsidTr="00F147F4">
        <w:trPr>
          <w:trHeight w:val="144"/>
        </w:trPr>
        <w:tc>
          <w:tcPr>
            <w:tcW w:w="17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2.2.1</w:t>
            </w:r>
          </w:p>
        </w:tc>
        <w:tc>
          <w:tcPr>
            <w:tcW w:w="1232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Владеть орфографическими навыками: правильно писать изученные слова</w:t>
            </w:r>
          </w:p>
        </w:tc>
      </w:tr>
      <w:tr w:rsidR="00F147F4" w:rsidRPr="00C54B84" w:rsidTr="00F147F4">
        <w:trPr>
          <w:trHeight w:val="144"/>
        </w:trPr>
        <w:tc>
          <w:tcPr>
            <w:tcW w:w="17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2.2.2</w:t>
            </w:r>
          </w:p>
        </w:tc>
        <w:tc>
          <w:tcPr>
            <w:tcW w:w="1232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F147F4" w:rsidRPr="000D13D5" w:rsidTr="00F147F4">
        <w:trPr>
          <w:trHeight w:val="144"/>
        </w:trPr>
        <w:tc>
          <w:tcPr>
            <w:tcW w:w="17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w:t>
            </w:r>
          </w:p>
        </w:tc>
        <w:tc>
          <w:tcPr>
            <w:tcW w:w="1232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Лексическая сторона речи</w:t>
            </w:r>
          </w:p>
        </w:tc>
      </w:tr>
      <w:tr w:rsidR="00F147F4" w:rsidRPr="00C54B84" w:rsidTr="00F147F4">
        <w:trPr>
          <w:trHeight w:val="144"/>
        </w:trPr>
        <w:tc>
          <w:tcPr>
            <w:tcW w:w="17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2.3.1</w:t>
            </w:r>
          </w:p>
        </w:tc>
        <w:tc>
          <w:tcPr>
            <w:tcW w:w="1232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tc>
      </w:tr>
      <w:tr w:rsidR="00F147F4" w:rsidRPr="00C54B84" w:rsidTr="00F147F4">
        <w:trPr>
          <w:trHeight w:val="144"/>
        </w:trPr>
        <w:tc>
          <w:tcPr>
            <w:tcW w:w="17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2.3.2</w:t>
            </w:r>
          </w:p>
        </w:tc>
        <w:tc>
          <w:tcPr>
            <w:tcW w:w="1232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0D13D5">
              <w:rPr>
                <w:rFonts w:ascii="Times New Roman" w:hAnsi="Times New Roman"/>
                <w:sz w:val="24"/>
                <w:szCs w:val="24"/>
              </w:rPr>
              <w:t>er</w:t>
            </w:r>
            <w:r w:rsidRPr="000D13D5">
              <w:rPr>
                <w:rFonts w:ascii="Times New Roman" w:hAnsi="Times New Roman"/>
                <w:sz w:val="24"/>
                <w:szCs w:val="24"/>
                <w:lang w:val="ru-RU"/>
              </w:rPr>
              <w:t>/-</w:t>
            </w:r>
            <w:r w:rsidRPr="000D13D5">
              <w:rPr>
                <w:rFonts w:ascii="Times New Roman" w:hAnsi="Times New Roman"/>
                <w:sz w:val="24"/>
                <w:szCs w:val="24"/>
              </w:rPr>
              <w:t>or</w:t>
            </w:r>
            <w:r w:rsidRPr="000D13D5">
              <w:rPr>
                <w:rFonts w:ascii="Times New Roman" w:hAnsi="Times New Roman"/>
                <w:sz w:val="24"/>
                <w:szCs w:val="24"/>
                <w:lang w:val="ru-RU"/>
              </w:rPr>
              <w:t>, -</w:t>
            </w:r>
            <w:r w:rsidRPr="000D13D5">
              <w:rPr>
                <w:rFonts w:ascii="Times New Roman" w:hAnsi="Times New Roman"/>
                <w:sz w:val="24"/>
                <w:szCs w:val="24"/>
              </w:rPr>
              <w:t>ist</w:t>
            </w:r>
            <w:r w:rsidRPr="000D13D5">
              <w:rPr>
                <w:rFonts w:ascii="Times New Roman" w:hAnsi="Times New Roman"/>
                <w:sz w:val="24"/>
                <w:szCs w:val="24"/>
                <w:lang w:val="ru-RU"/>
              </w:rPr>
              <w:t>, -</w:t>
            </w:r>
            <w:r w:rsidRPr="000D13D5">
              <w:rPr>
                <w:rFonts w:ascii="Times New Roman" w:hAnsi="Times New Roman"/>
                <w:sz w:val="24"/>
                <w:szCs w:val="24"/>
              </w:rPr>
              <w:t>sion</w:t>
            </w:r>
            <w:r w:rsidRPr="000D13D5">
              <w:rPr>
                <w:rFonts w:ascii="Times New Roman" w:hAnsi="Times New Roman"/>
                <w:sz w:val="24"/>
                <w:szCs w:val="24"/>
                <w:lang w:val="ru-RU"/>
              </w:rPr>
              <w:t>/-</w:t>
            </w:r>
            <w:r w:rsidRPr="000D13D5">
              <w:rPr>
                <w:rFonts w:ascii="Times New Roman" w:hAnsi="Times New Roman"/>
                <w:sz w:val="24"/>
                <w:szCs w:val="24"/>
              </w:rPr>
              <w:t>tion</w:t>
            </w:r>
          </w:p>
        </w:tc>
      </w:tr>
      <w:tr w:rsidR="00F147F4" w:rsidRPr="00C54B84" w:rsidTr="00F147F4">
        <w:trPr>
          <w:trHeight w:val="144"/>
        </w:trPr>
        <w:tc>
          <w:tcPr>
            <w:tcW w:w="17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2.3.3</w:t>
            </w:r>
          </w:p>
        </w:tc>
        <w:tc>
          <w:tcPr>
            <w:tcW w:w="1232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прилагательные с суффиксами -</w:t>
            </w:r>
            <w:r w:rsidRPr="000D13D5">
              <w:rPr>
                <w:rFonts w:ascii="Times New Roman" w:hAnsi="Times New Roman"/>
                <w:sz w:val="24"/>
                <w:szCs w:val="24"/>
              </w:rPr>
              <w:t>ful</w:t>
            </w:r>
            <w:r w:rsidRPr="000D13D5">
              <w:rPr>
                <w:rFonts w:ascii="Times New Roman" w:hAnsi="Times New Roman"/>
                <w:sz w:val="24"/>
                <w:szCs w:val="24"/>
                <w:lang w:val="ru-RU"/>
              </w:rPr>
              <w:t>, -</w:t>
            </w:r>
            <w:r w:rsidRPr="000D13D5">
              <w:rPr>
                <w:rFonts w:ascii="Times New Roman" w:hAnsi="Times New Roman"/>
                <w:sz w:val="24"/>
                <w:szCs w:val="24"/>
              </w:rPr>
              <w:t>ian</w:t>
            </w:r>
            <w:r w:rsidRPr="000D13D5">
              <w:rPr>
                <w:rFonts w:ascii="Times New Roman" w:hAnsi="Times New Roman"/>
                <w:sz w:val="24"/>
                <w:szCs w:val="24"/>
                <w:lang w:val="ru-RU"/>
              </w:rPr>
              <w:t>/-</w:t>
            </w:r>
            <w:r w:rsidRPr="000D13D5">
              <w:rPr>
                <w:rFonts w:ascii="Times New Roman" w:hAnsi="Times New Roman"/>
                <w:sz w:val="24"/>
                <w:szCs w:val="24"/>
              </w:rPr>
              <w:t>an</w:t>
            </w:r>
          </w:p>
        </w:tc>
      </w:tr>
      <w:tr w:rsidR="00F147F4" w:rsidRPr="00C54B84" w:rsidTr="00F147F4">
        <w:trPr>
          <w:trHeight w:val="144"/>
        </w:trPr>
        <w:tc>
          <w:tcPr>
            <w:tcW w:w="17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2.3.4</w:t>
            </w:r>
          </w:p>
        </w:tc>
        <w:tc>
          <w:tcPr>
            <w:tcW w:w="1232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наречия с суффиксом -</w:t>
            </w:r>
            <w:r w:rsidRPr="000D13D5">
              <w:rPr>
                <w:rFonts w:ascii="Times New Roman" w:hAnsi="Times New Roman"/>
                <w:sz w:val="24"/>
                <w:szCs w:val="24"/>
              </w:rPr>
              <w:t>ly</w:t>
            </w:r>
          </w:p>
        </w:tc>
      </w:tr>
      <w:tr w:rsidR="00F147F4" w:rsidRPr="00C54B84" w:rsidTr="00F147F4">
        <w:trPr>
          <w:trHeight w:val="144"/>
        </w:trPr>
        <w:tc>
          <w:tcPr>
            <w:tcW w:w="17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2.3.5</w:t>
            </w:r>
          </w:p>
        </w:tc>
        <w:tc>
          <w:tcPr>
            <w:tcW w:w="1232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и наречия с отрицательным префиксом </w:t>
            </w:r>
            <w:r w:rsidRPr="000D13D5">
              <w:rPr>
                <w:rFonts w:ascii="Times New Roman" w:hAnsi="Times New Roman"/>
                <w:sz w:val="24"/>
                <w:szCs w:val="24"/>
              </w:rPr>
              <w:t>un</w:t>
            </w:r>
            <w:r w:rsidRPr="000D13D5">
              <w:rPr>
                <w:rFonts w:ascii="Times New Roman" w:hAnsi="Times New Roman"/>
                <w:sz w:val="24"/>
                <w:szCs w:val="24"/>
                <w:lang w:val="ru-RU"/>
              </w:rPr>
              <w:t>-</w:t>
            </w:r>
          </w:p>
        </w:tc>
      </w:tr>
      <w:tr w:rsidR="00F147F4" w:rsidRPr="00C54B84" w:rsidTr="00F147F4">
        <w:trPr>
          <w:trHeight w:val="144"/>
        </w:trPr>
        <w:tc>
          <w:tcPr>
            <w:tcW w:w="17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2.3.6</w:t>
            </w:r>
          </w:p>
        </w:tc>
        <w:tc>
          <w:tcPr>
            <w:tcW w:w="1232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Распознавать и употреблять в устной и письменной речи изученные синонимы </w:t>
            </w:r>
          </w:p>
        </w:tc>
      </w:tr>
      <w:tr w:rsidR="00F147F4" w:rsidRPr="00C54B84" w:rsidTr="00F147F4">
        <w:trPr>
          <w:trHeight w:val="144"/>
        </w:trPr>
        <w:tc>
          <w:tcPr>
            <w:tcW w:w="17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2.3.7</w:t>
            </w:r>
          </w:p>
        </w:tc>
        <w:tc>
          <w:tcPr>
            <w:tcW w:w="1232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и употреблять в устной и письменной речи интернациональные слова</w:t>
            </w:r>
          </w:p>
        </w:tc>
      </w:tr>
      <w:tr w:rsidR="00F147F4" w:rsidRPr="000D13D5" w:rsidTr="00F147F4">
        <w:trPr>
          <w:trHeight w:val="144"/>
        </w:trPr>
        <w:tc>
          <w:tcPr>
            <w:tcW w:w="17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w:t>
            </w:r>
          </w:p>
        </w:tc>
        <w:tc>
          <w:tcPr>
            <w:tcW w:w="1232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Грамматическая сторона речи</w:t>
            </w:r>
          </w:p>
        </w:tc>
      </w:tr>
      <w:tr w:rsidR="00F147F4" w:rsidRPr="00C54B84" w:rsidTr="00F147F4">
        <w:trPr>
          <w:trHeight w:val="144"/>
        </w:trPr>
        <w:tc>
          <w:tcPr>
            <w:tcW w:w="17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2.4.1</w:t>
            </w:r>
          </w:p>
        </w:tc>
        <w:tc>
          <w:tcPr>
            <w:tcW w:w="1232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F147F4" w:rsidRPr="00C54B84" w:rsidTr="00F147F4">
        <w:trPr>
          <w:trHeight w:val="144"/>
        </w:trPr>
        <w:tc>
          <w:tcPr>
            <w:tcW w:w="17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2.4.2</w:t>
            </w:r>
          </w:p>
        </w:tc>
        <w:tc>
          <w:tcPr>
            <w:tcW w:w="1232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в письменном и звучащем тексте и употреблять в устной и письменной речи предложения с несколькими обстоятельствами, следующими в определённом порядке</w:t>
            </w:r>
          </w:p>
        </w:tc>
      </w:tr>
      <w:tr w:rsidR="00F147F4" w:rsidRPr="00C54B84" w:rsidTr="00F147F4">
        <w:trPr>
          <w:trHeight w:val="144"/>
        </w:trPr>
        <w:tc>
          <w:tcPr>
            <w:tcW w:w="17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2.4.3</w:t>
            </w:r>
          </w:p>
        </w:tc>
        <w:tc>
          <w:tcPr>
            <w:tcW w:w="1232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Распознавать в письменном и звучащем тексте и употреблять в устной и письменной речи вопросительные предложения (альтернативный и разделительный вопросы в </w:t>
            </w:r>
            <w:r w:rsidRPr="000D13D5">
              <w:rPr>
                <w:rFonts w:ascii="Times New Roman" w:hAnsi="Times New Roman"/>
                <w:sz w:val="24"/>
                <w:szCs w:val="24"/>
              </w:rPr>
              <w:t>Present</w:t>
            </w:r>
            <w:r w:rsidRPr="000D13D5">
              <w:rPr>
                <w:rFonts w:ascii="Times New Roman" w:hAnsi="Times New Roman"/>
                <w:sz w:val="24"/>
                <w:szCs w:val="24"/>
                <w:lang w:val="ru-RU"/>
              </w:rPr>
              <w:t>/</w:t>
            </w:r>
            <w:r w:rsidRPr="000D13D5">
              <w:rPr>
                <w:rFonts w:ascii="Times New Roman" w:hAnsi="Times New Roman"/>
                <w:sz w:val="24"/>
                <w:szCs w:val="24"/>
              </w:rPr>
              <w:t>Past</w:t>
            </w:r>
            <w:r w:rsidRPr="000D13D5">
              <w:rPr>
                <w:rFonts w:ascii="Times New Roman" w:hAnsi="Times New Roman"/>
                <w:sz w:val="24"/>
                <w:szCs w:val="24"/>
                <w:lang w:val="ru-RU"/>
              </w:rPr>
              <w:t>/</w:t>
            </w:r>
            <w:r w:rsidRPr="000D13D5">
              <w:rPr>
                <w:rFonts w:ascii="Times New Roman" w:hAnsi="Times New Roman"/>
                <w:sz w:val="24"/>
                <w:szCs w:val="24"/>
              </w:rPr>
              <w:t>Future</w:t>
            </w:r>
            <w:r w:rsidRPr="000D13D5">
              <w:rPr>
                <w:rFonts w:ascii="Times New Roman" w:hAnsi="Times New Roman"/>
                <w:sz w:val="24"/>
                <w:szCs w:val="24"/>
                <w:lang w:val="ru-RU"/>
              </w:rPr>
              <w:t xml:space="preserve"> </w:t>
            </w:r>
            <w:r w:rsidRPr="000D13D5">
              <w:rPr>
                <w:rFonts w:ascii="Times New Roman" w:hAnsi="Times New Roman"/>
                <w:sz w:val="24"/>
                <w:szCs w:val="24"/>
              </w:rPr>
              <w:t>Simple</w:t>
            </w:r>
            <w:r w:rsidRPr="000D13D5">
              <w:rPr>
                <w:rFonts w:ascii="Times New Roman" w:hAnsi="Times New Roman"/>
                <w:sz w:val="24"/>
                <w:szCs w:val="24"/>
                <w:lang w:val="ru-RU"/>
              </w:rPr>
              <w:t xml:space="preserve"> </w:t>
            </w:r>
            <w:r w:rsidRPr="000D13D5">
              <w:rPr>
                <w:rFonts w:ascii="Times New Roman" w:hAnsi="Times New Roman"/>
                <w:sz w:val="24"/>
                <w:szCs w:val="24"/>
              </w:rPr>
              <w:t>Tense</w:t>
            </w:r>
            <w:r w:rsidRPr="000D13D5">
              <w:rPr>
                <w:rFonts w:ascii="Times New Roman" w:hAnsi="Times New Roman"/>
                <w:sz w:val="24"/>
                <w:szCs w:val="24"/>
                <w:lang w:val="ru-RU"/>
              </w:rPr>
              <w:t>)</w:t>
            </w:r>
          </w:p>
        </w:tc>
      </w:tr>
      <w:tr w:rsidR="00F147F4" w:rsidRPr="00C54B84" w:rsidTr="00F147F4">
        <w:trPr>
          <w:trHeight w:val="144"/>
        </w:trPr>
        <w:tc>
          <w:tcPr>
            <w:tcW w:w="17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2.4.4</w:t>
            </w:r>
          </w:p>
        </w:tc>
        <w:tc>
          <w:tcPr>
            <w:tcW w:w="1232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Распознавать в письменном и звучащем тексте и употреблять в устной и письменной речи глаголы в видо-временных формах действительного залога в изъявительном наклонении в </w:t>
            </w:r>
            <w:r w:rsidRPr="000D13D5">
              <w:rPr>
                <w:rFonts w:ascii="Times New Roman" w:hAnsi="Times New Roman"/>
                <w:sz w:val="24"/>
                <w:szCs w:val="24"/>
              </w:rPr>
              <w:t>Present</w:t>
            </w:r>
            <w:r w:rsidRPr="000D13D5">
              <w:rPr>
                <w:rFonts w:ascii="Times New Roman" w:hAnsi="Times New Roman"/>
                <w:sz w:val="24"/>
                <w:szCs w:val="24"/>
                <w:lang w:val="ru-RU"/>
              </w:rPr>
              <w:t xml:space="preserve"> </w:t>
            </w:r>
            <w:r w:rsidRPr="000D13D5">
              <w:rPr>
                <w:rFonts w:ascii="Times New Roman" w:hAnsi="Times New Roman"/>
                <w:sz w:val="24"/>
                <w:szCs w:val="24"/>
              </w:rPr>
              <w:t>Perfect</w:t>
            </w:r>
            <w:r w:rsidRPr="000D13D5">
              <w:rPr>
                <w:rFonts w:ascii="Times New Roman" w:hAnsi="Times New Roman"/>
                <w:sz w:val="24"/>
                <w:szCs w:val="24"/>
                <w:lang w:val="ru-RU"/>
              </w:rPr>
              <w:t xml:space="preserve"> </w:t>
            </w:r>
            <w:r w:rsidRPr="000D13D5">
              <w:rPr>
                <w:rFonts w:ascii="Times New Roman" w:hAnsi="Times New Roman"/>
                <w:sz w:val="24"/>
                <w:szCs w:val="24"/>
              </w:rPr>
              <w:t>Tense</w:t>
            </w:r>
            <w:r w:rsidRPr="000D13D5">
              <w:rPr>
                <w:rFonts w:ascii="Times New Roman" w:hAnsi="Times New Roman"/>
                <w:sz w:val="24"/>
                <w:szCs w:val="24"/>
                <w:lang w:val="ru-RU"/>
              </w:rPr>
              <w:t xml:space="preserve"> в повествовательных (утвердительных и отрицательных) и вопросительных предложениях</w:t>
            </w:r>
          </w:p>
        </w:tc>
      </w:tr>
      <w:tr w:rsidR="00F147F4" w:rsidRPr="00C54B84" w:rsidTr="00F147F4">
        <w:trPr>
          <w:trHeight w:val="144"/>
        </w:trPr>
        <w:tc>
          <w:tcPr>
            <w:tcW w:w="17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2.4.5</w:t>
            </w:r>
          </w:p>
        </w:tc>
        <w:tc>
          <w:tcPr>
            <w:tcW w:w="1232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Распознавать в письменном и звучащем тексте и употреблять в устной и </w:t>
            </w:r>
            <w:r w:rsidRPr="000D13D5">
              <w:rPr>
                <w:rFonts w:ascii="Times New Roman" w:hAnsi="Times New Roman"/>
                <w:sz w:val="24"/>
                <w:szCs w:val="24"/>
                <w:lang w:val="ru-RU"/>
              </w:rPr>
              <w:lastRenderedPageBreak/>
              <w:t>письменной речи имена существительные во множественном числе, в том числе имена существительные, имеющие форму только множественного числа</w:t>
            </w:r>
          </w:p>
        </w:tc>
      </w:tr>
      <w:tr w:rsidR="00F147F4" w:rsidRPr="00C54B84" w:rsidTr="00F147F4">
        <w:trPr>
          <w:trHeight w:val="144"/>
        </w:trPr>
        <w:tc>
          <w:tcPr>
            <w:tcW w:w="17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2.4.6</w:t>
            </w:r>
          </w:p>
        </w:tc>
        <w:tc>
          <w:tcPr>
            <w:tcW w:w="1232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в письменном и звучащем тексте и употреблять в устной и письменной речи имена существительные с причастиями настоящего и прошедшего времени</w:t>
            </w:r>
          </w:p>
        </w:tc>
      </w:tr>
      <w:tr w:rsidR="00F147F4" w:rsidRPr="00C54B84" w:rsidTr="00F147F4">
        <w:trPr>
          <w:trHeight w:val="144"/>
        </w:trPr>
        <w:tc>
          <w:tcPr>
            <w:tcW w:w="17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2.4.7</w:t>
            </w:r>
          </w:p>
        </w:tc>
        <w:tc>
          <w:tcPr>
            <w:tcW w:w="1232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в письменном и звучащем тексте и употреблять в устной и письменной речи наречия в положительной, сравнительной и превосходной степенях, образованные по правилу, и исключения</w:t>
            </w:r>
          </w:p>
        </w:tc>
      </w:tr>
      <w:tr w:rsidR="00F147F4" w:rsidRPr="000D13D5" w:rsidTr="00F147F4">
        <w:trPr>
          <w:trHeight w:val="144"/>
        </w:trPr>
        <w:tc>
          <w:tcPr>
            <w:tcW w:w="17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3</w:t>
            </w:r>
          </w:p>
        </w:tc>
        <w:tc>
          <w:tcPr>
            <w:tcW w:w="1232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Социокультурные знания и умения</w:t>
            </w:r>
          </w:p>
        </w:tc>
      </w:tr>
      <w:tr w:rsidR="00F147F4" w:rsidRPr="00C54B84" w:rsidTr="00F147F4">
        <w:trPr>
          <w:trHeight w:val="144"/>
        </w:trPr>
        <w:tc>
          <w:tcPr>
            <w:tcW w:w="17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3.1</w:t>
            </w:r>
          </w:p>
        </w:tc>
        <w:tc>
          <w:tcPr>
            <w:tcW w:w="1232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tc>
      </w:tr>
      <w:tr w:rsidR="00F147F4" w:rsidRPr="00C54B84" w:rsidTr="00F147F4">
        <w:trPr>
          <w:trHeight w:val="144"/>
        </w:trPr>
        <w:tc>
          <w:tcPr>
            <w:tcW w:w="17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3.2</w:t>
            </w:r>
          </w:p>
        </w:tc>
        <w:tc>
          <w:tcPr>
            <w:tcW w:w="1232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Знать (понимать) и использовать в устной и письменной речи наиболее употребительную фоновую лексику страны (стран) изучаемого языка в рамках тематического содержания речи</w:t>
            </w:r>
          </w:p>
        </w:tc>
      </w:tr>
      <w:tr w:rsidR="00F147F4" w:rsidRPr="00C54B84" w:rsidTr="00F147F4">
        <w:trPr>
          <w:trHeight w:val="144"/>
        </w:trPr>
        <w:tc>
          <w:tcPr>
            <w:tcW w:w="17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3.3</w:t>
            </w:r>
          </w:p>
        </w:tc>
        <w:tc>
          <w:tcPr>
            <w:tcW w:w="1232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Правильно оформлять адрес, писать фамилии и имена (свои, родственников и друзей) на английском языке (в анкете, формуляре)</w:t>
            </w:r>
          </w:p>
        </w:tc>
      </w:tr>
      <w:tr w:rsidR="00F147F4" w:rsidRPr="00C54B84" w:rsidTr="00F147F4">
        <w:trPr>
          <w:trHeight w:val="144"/>
        </w:trPr>
        <w:tc>
          <w:tcPr>
            <w:tcW w:w="17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3.4</w:t>
            </w:r>
          </w:p>
        </w:tc>
        <w:tc>
          <w:tcPr>
            <w:tcW w:w="1232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Обладать базовыми знаниями о социокультурном портрете родной страны и страны (стран) изучаемого языка</w:t>
            </w:r>
          </w:p>
        </w:tc>
      </w:tr>
      <w:tr w:rsidR="00F147F4" w:rsidRPr="00C54B84" w:rsidTr="00F147F4">
        <w:trPr>
          <w:trHeight w:val="144"/>
        </w:trPr>
        <w:tc>
          <w:tcPr>
            <w:tcW w:w="17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3.5</w:t>
            </w:r>
          </w:p>
        </w:tc>
        <w:tc>
          <w:tcPr>
            <w:tcW w:w="1232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Кратко представлять Россию и страну (страны) изучаемого языка</w:t>
            </w:r>
          </w:p>
        </w:tc>
      </w:tr>
      <w:tr w:rsidR="00F147F4" w:rsidRPr="00C54B84" w:rsidTr="00F147F4">
        <w:trPr>
          <w:trHeight w:val="144"/>
        </w:trPr>
        <w:tc>
          <w:tcPr>
            <w:tcW w:w="17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4</w:t>
            </w:r>
          </w:p>
        </w:tc>
        <w:tc>
          <w:tcPr>
            <w:tcW w:w="1232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Компенсаторные умения.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F147F4" w:rsidRPr="00C54B84" w:rsidTr="00F147F4">
        <w:trPr>
          <w:trHeight w:val="144"/>
        </w:trPr>
        <w:tc>
          <w:tcPr>
            <w:tcW w:w="17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5</w:t>
            </w:r>
          </w:p>
        </w:tc>
        <w:tc>
          <w:tcPr>
            <w:tcW w:w="1232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F147F4" w:rsidRPr="00C54B84" w:rsidTr="00F147F4">
        <w:trPr>
          <w:trHeight w:val="144"/>
        </w:trPr>
        <w:tc>
          <w:tcPr>
            <w:tcW w:w="17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6</w:t>
            </w:r>
          </w:p>
        </w:tc>
        <w:tc>
          <w:tcPr>
            <w:tcW w:w="1232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иноязычные словари и справочники, в том числе информационно-справочные системы в электронной форме</w:t>
            </w:r>
          </w:p>
        </w:tc>
      </w:tr>
    </w:tbl>
    <w:p w:rsidR="00F147F4" w:rsidRPr="000D13D5" w:rsidRDefault="00F147F4" w:rsidP="00F56010">
      <w:pPr>
        <w:spacing w:after="0" w:line="240" w:lineRule="atLeast"/>
        <w:rPr>
          <w:rFonts w:ascii="Times New Roman" w:hAnsi="Times New Roman"/>
          <w:sz w:val="24"/>
          <w:szCs w:val="24"/>
          <w:lang w:val="ru-RU"/>
        </w:rPr>
      </w:pPr>
    </w:p>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6 КЛАСС</w:t>
      </w:r>
    </w:p>
    <w:p w:rsidR="00F147F4" w:rsidRPr="000D13D5" w:rsidRDefault="00F147F4" w:rsidP="00F56010">
      <w:pPr>
        <w:spacing w:after="0" w:line="240" w:lineRule="atLeast"/>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8038"/>
      </w:tblGrid>
      <w:tr w:rsidR="00F147F4" w:rsidRPr="00C54B84" w:rsidTr="00F147F4">
        <w:trPr>
          <w:trHeight w:val="144"/>
        </w:trPr>
        <w:tc>
          <w:tcPr>
            <w:tcW w:w="189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 xml:space="preserve"> Код проверяемого результата </w:t>
            </w:r>
          </w:p>
        </w:tc>
        <w:tc>
          <w:tcPr>
            <w:tcW w:w="12147"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F147F4" w:rsidRPr="000D13D5" w:rsidTr="00F147F4">
        <w:trPr>
          <w:trHeight w:val="144"/>
        </w:trPr>
        <w:tc>
          <w:tcPr>
            <w:tcW w:w="189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w:t>
            </w:r>
          </w:p>
        </w:tc>
        <w:tc>
          <w:tcPr>
            <w:tcW w:w="12147"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Коммуникативные умения</w:t>
            </w:r>
          </w:p>
        </w:tc>
      </w:tr>
      <w:tr w:rsidR="00F147F4" w:rsidRPr="000D13D5" w:rsidTr="00F147F4">
        <w:trPr>
          <w:trHeight w:val="144"/>
        </w:trPr>
        <w:tc>
          <w:tcPr>
            <w:tcW w:w="189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w:t>
            </w:r>
          </w:p>
        </w:tc>
        <w:tc>
          <w:tcPr>
            <w:tcW w:w="12147"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Говорение</w:t>
            </w:r>
          </w:p>
        </w:tc>
      </w:tr>
      <w:tr w:rsidR="00F147F4" w:rsidRPr="00C54B84" w:rsidTr="00F147F4">
        <w:trPr>
          <w:trHeight w:val="144"/>
        </w:trPr>
        <w:tc>
          <w:tcPr>
            <w:tcW w:w="189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1.1.1</w:t>
            </w:r>
          </w:p>
        </w:tc>
        <w:tc>
          <w:tcPr>
            <w:tcW w:w="12147"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Вести разные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tc>
      </w:tr>
      <w:tr w:rsidR="00F147F4" w:rsidRPr="00C54B84" w:rsidTr="00F147F4">
        <w:trPr>
          <w:trHeight w:val="144"/>
        </w:trPr>
        <w:tc>
          <w:tcPr>
            <w:tcW w:w="189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1.1.2</w:t>
            </w:r>
          </w:p>
        </w:tc>
        <w:tc>
          <w:tcPr>
            <w:tcW w:w="12147"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 – 8 фраз)</w:t>
            </w:r>
          </w:p>
        </w:tc>
      </w:tr>
      <w:tr w:rsidR="00F147F4" w:rsidRPr="00C54B84" w:rsidTr="00F147F4">
        <w:trPr>
          <w:trHeight w:val="144"/>
        </w:trPr>
        <w:tc>
          <w:tcPr>
            <w:tcW w:w="189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1.1.3</w:t>
            </w:r>
          </w:p>
        </w:tc>
        <w:tc>
          <w:tcPr>
            <w:tcW w:w="12147"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Излагать основное содержание прочитанного текста с вербальными и (или) зрительными опорами (объём – 7 – 8 фраз)</w:t>
            </w:r>
          </w:p>
        </w:tc>
      </w:tr>
      <w:tr w:rsidR="00F147F4" w:rsidRPr="00C54B84" w:rsidTr="00F147F4">
        <w:trPr>
          <w:trHeight w:val="144"/>
        </w:trPr>
        <w:tc>
          <w:tcPr>
            <w:tcW w:w="189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1.1.4</w:t>
            </w:r>
          </w:p>
        </w:tc>
        <w:tc>
          <w:tcPr>
            <w:tcW w:w="12147"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Кратко излагать результаты выполненной проектной работы (объём – 7 – 8 фраз)</w:t>
            </w:r>
          </w:p>
        </w:tc>
      </w:tr>
      <w:tr w:rsidR="00F147F4" w:rsidRPr="000D13D5" w:rsidTr="00F147F4">
        <w:trPr>
          <w:trHeight w:val="144"/>
        </w:trPr>
        <w:tc>
          <w:tcPr>
            <w:tcW w:w="189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1.2</w:t>
            </w:r>
          </w:p>
        </w:tc>
        <w:tc>
          <w:tcPr>
            <w:tcW w:w="12147"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Аудирование</w:t>
            </w:r>
          </w:p>
        </w:tc>
      </w:tr>
      <w:tr w:rsidR="00F147F4" w:rsidRPr="00C54B84" w:rsidTr="00F147F4">
        <w:trPr>
          <w:trHeight w:val="144"/>
        </w:trPr>
        <w:tc>
          <w:tcPr>
            <w:tcW w:w="189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1.2.1</w:t>
            </w:r>
          </w:p>
        </w:tc>
        <w:tc>
          <w:tcPr>
            <w:tcW w:w="12147"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основного содержания (время звучания текста (текстов) для аудирования – до 1,5 минут)</w:t>
            </w:r>
          </w:p>
        </w:tc>
      </w:tr>
      <w:tr w:rsidR="00F147F4" w:rsidRPr="00C54B84" w:rsidTr="00F147F4">
        <w:trPr>
          <w:trHeight w:val="144"/>
        </w:trPr>
        <w:tc>
          <w:tcPr>
            <w:tcW w:w="189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1.2.2</w:t>
            </w:r>
          </w:p>
        </w:tc>
        <w:tc>
          <w:tcPr>
            <w:tcW w:w="12147"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запрашиваемой информации (время звучания текста (текстов) для аудирования – до 1,5 минут)</w:t>
            </w:r>
          </w:p>
        </w:tc>
      </w:tr>
      <w:tr w:rsidR="00F147F4" w:rsidRPr="000D13D5" w:rsidTr="00F147F4">
        <w:trPr>
          <w:trHeight w:val="144"/>
        </w:trPr>
        <w:tc>
          <w:tcPr>
            <w:tcW w:w="189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1.3</w:t>
            </w:r>
          </w:p>
        </w:tc>
        <w:tc>
          <w:tcPr>
            <w:tcW w:w="12147"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Смысловое чтение</w:t>
            </w:r>
          </w:p>
        </w:tc>
      </w:tr>
      <w:tr w:rsidR="00F147F4" w:rsidRPr="00C54B84" w:rsidTr="00F147F4">
        <w:trPr>
          <w:trHeight w:val="144"/>
        </w:trPr>
        <w:tc>
          <w:tcPr>
            <w:tcW w:w="189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1.3.1</w:t>
            </w:r>
          </w:p>
        </w:tc>
        <w:tc>
          <w:tcPr>
            <w:tcW w:w="12147"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Читать про себя и понимать несложные адаптированные аутентичные тексты, содержащие отдельные незнакомые слова, с пониманием основного содержания (объём текста (текстов) для чтения – 180 – 200 слов)</w:t>
            </w:r>
          </w:p>
        </w:tc>
      </w:tr>
      <w:tr w:rsidR="00F147F4" w:rsidRPr="00C54B84" w:rsidTr="00F147F4">
        <w:trPr>
          <w:trHeight w:val="144"/>
        </w:trPr>
        <w:tc>
          <w:tcPr>
            <w:tcW w:w="189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1.3.2</w:t>
            </w:r>
          </w:p>
        </w:tc>
        <w:tc>
          <w:tcPr>
            <w:tcW w:w="12147"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Читать про себя и понимать несложные адаптированные аутентичные тексты, содержащие отдельные незнакомые слова, с пониманием запрашиваемой информации (объём текста (текстов) для чтения – 250 – 300 слов)</w:t>
            </w:r>
          </w:p>
        </w:tc>
      </w:tr>
      <w:tr w:rsidR="00F147F4" w:rsidRPr="00C54B84" w:rsidTr="00F147F4">
        <w:trPr>
          <w:trHeight w:val="144"/>
        </w:trPr>
        <w:tc>
          <w:tcPr>
            <w:tcW w:w="189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1.3.3</w:t>
            </w:r>
          </w:p>
        </w:tc>
        <w:tc>
          <w:tcPr>
            <w:tcW w:w="12147"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Читать про себя несплошные тексты (таблицы) и понимать представленную в них информацию</w:t>
            </w:r>
          </w:p>
        </w:tc>
      </w:tr>
      <w:tr w:rsidR="00F147F4" w:rsidRPr="00C54B84" w:rsidTr="00F147F4">
        <w:trPr>
          <w:trHeight w:val="144"/>
        </w:trPr>
        <w:tc>
          <w:tcPr>
            <w:tcW w:w="189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1.3.4</w:t>
            </w:r>
          </w:p>
        </w:tc>
        <w:tc>
          <w:tcPr>
            <w:tcW w:w="12147"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Определять тему текста по заголовку</w:t>
            </w:r>
          </w:p>
        </w:tc>
      </w:tr>
      <w:tr w:rsidR="00F147F4" w:rsidRPr="000D13D5" w:rsidTr="00F147F4">
        <w:trPr>
          <w:trHeight w:val="144"/>
        </w:trPr>
        <w:tc>
          <w:tcPr>
            <w:tcW w:w="189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1.4</w:t>
            </w:r>
          </w:p>
        </w:tc>
        <w:tc>
          <w:tcPr>
            <w:tcW w:w="12147"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Письменная речь</w:t>
            </w:r>
          </w:p>
        </w:tc>
      </w:tr>
      <w:tr w:rsidR="00F147F4" w:rsidRPr="00C54B84" w:rsidTr="00F147F4">
        <w:trPr>
          <w:trHeight w:val="144"/>
        </w:trPr>
        <w:tc>
          <w:tcPr>
            <w:tcW w:w="189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1.4.1</w:t>
            </w:r>
          </w:p>
        </w:tc>
        <w:tc>
          <w:tcPr>
            <w:tcW w:w="12147"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Заполнять анкеты и формуляры в соответствии с нормами речевого этикета, принятыми в стране (странах) изучаемого языка, с указанием личной информации</w:t>
            </w:r>
          </w:p>
        </w:tc>
      </w:tr>
      <w:tr w:rsidR="00F147F4" w:rsidRPr="00C54B84" w:rsidTr="00F147F4">
        <w:trPr>
          <w:trHeight w:val="144"/>
        </w:trPr>
        <w:tc>
          <w:tcPr>
            <w:tcW w:w="189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1.4.2</w:t>
            </w:r>
          </w:p>
        </w:tc>
        <w:tc>
          <w:tcPr>
            <w:tcW w:w="12147"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Писать электронное сообщение личного характера, соблюдая речевой этикет, принятый в стране (странах) изучаемого языка (объём сообщения – до 70 слов)</w:t>
            </w:r>
          </w:p>
        </w:tc>
      </w:tr>
      <w:tr w:rsidR="00F147F4" w:rsidRPr="00C54B84" w:rsidTr="00F147F4">
        <w:trPr>
          <w:trHeight w:val="144"/>
        </w:trPr>
        <w:tc>
          <w:tcPr>
            <w:tcW w:w="189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1.4.3</w:t>
            </w:r>
          </w:p>
        </w:tc>
        <w:tc>
          <w:tcPr>
            <w:tcW w:w="12147"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Создавать небольшое письменное высказывание с использованием образца, плана, ключевых слов, картинки (объём высказывания – до 70 слов)</w:t>
            </w:r>
          </w:p>
        </w:tc>
      </w:tr>
      <w:tr w:rsidR="00F147F4" w:rsidRPr="000D13D5" w:rsidTr="00F147F4">
        <w:trPr>
          <w:trHeight w:val="144"/>
        </w:trPr>
        <w:tc>
          <w:tcPr>
            <w:tcW w:w="189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w:t>
            </w:r>
          </w:p>
        </w:tc>
        <w:tc>
          <w:tcPr>
            <w:tcW w:w="12147"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Языковые знания и навыки</w:t>
            </w:r>
          </w:p>
        </w:tc>
      </w:tr>
      <w:tr w:rsidR="00F147F4" w:rsidRPr="000D13D5" w:rsidTr="00F147F4">
        <w:trPr>
          <w:trHeight w:val="144"/>
        </w:trPr>
        <w:tc>
          <w:tcPr>
            <w:tcW w:w="189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2.1</w:t>
            </w:r>
          </w:p>
        </w:tc>
        <w:tc>
          <w:tcPr>
            <w:tcW w:w="12147"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Фонетическая сторона речи</w:t>
            </w:r>
          </w:p>
        </w:tc>
      </w:tr>
      <w:tr w:rsidR="00F147F4" w:rsidRPr="00C54B84" w:rsidTr="00F147F4">
        <w:trPr>
          <w:trHeight w:val="144"/>
        </w:trPr>
        <w:tc>
          <w:tcPr>
            <w:tcW w:w="189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2.1.1</w:t>
            </w:r>
          </w:p>
        </w:tc>
        <w:tc>
          <w:tcPr>
            <w:tcW w:w="12147"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F147F4" w:rsidRPr="00C54B84" w:rsidTr="00F147F4">
        <w:trPr>
          <w:trHeight w:val="144"/>
        </w:trPr>
        <w:tc>
          <w:tcPr>
            <w:tcW w:w="189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2.1.2</w:t>
            </w:r>
          </w:p>
        </w:tc>
        <w:tc>
          <w:tcPr>
            <w:tcW w:w="12147"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Выразительно читать вслух небольшие адаптированные аутентичные тексты объёмом до 95 слов, построенные на изученном языковом </w:t>
            </w:r>
            <w:r w:rsidRPr="000D13D5">
              <w:rPr>
                <w:rFonts w:ascii="Times New Roman" w:hAnsi="Times New Roman"/>
                <w:sz w:val="24"/>
                <w:szCs w:val="24"/>
                <w:lang w:val="ru-RU"/>
              </w:rPr>
              <w:lastRenderedPageBreak/>
              <w:t>материале, с соблюдением правил чтения и соответствующей интонацией, демонстрируя понимание содержания текста</w:t>
            </w:r>
          </w:p>
        </w:tc>
      </w:tr>
      <w:tr w:rsidR="00F147F4" w:rsidRPr="00C54B84" w:rsidTr="00F147F4">
        <w:trPr>
          <w:trHeight w:val="144"/>
        </w:trPr>
        <w:tc>
          <w:tcPr>
            <w:tcW w:w="189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2.1.3</w:t>
            </w:r>
          </w:p>
        </w:tc>
        <w:tc>
          <w:tcPr>
            <w:tcW w:w="12147"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Читать новые слова согласно основным правилам чтения</w:t>
            </w:r>
          </w:p>
        </w:tc>
      </w:tr>
      <w:tr w:rsidR="00F147F4" w:rsidRPr="000D13D5" w:rsidTr="00F147F4">
        <w:trPr>
          <w:trHeight w:val="144"/>
        </w:trPr>
        <w:tc>
          <w:tcPr>
            <w:tcW w:w="189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2.2</w:t>
            </w:r>
          </w:p>
        </w:tc>
        <w:tc>
          <w:tcPr>
            <w:tcW w:w="12147"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Орфография и пунктуация</w:t>
            </w:r>
          </w:p>
        </w:tc>
      </w:tr>
      <w:tr w:rsidR="00F147F4" w:rsidRPr="00C54B84" w:rsidTr="00F147F4">
        <w:trPr>
          <w:trHeight w:val="144"/>
        </w:trPr>
        <w:tc>
          <w:tcPr>
            <w:tcW w:w="189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2.2.1</w:t>
            </w:r>
          </w:p>
        </w:tc>
        <w:tc>
          <w:tcPr>
            <w:tcW w:w="12147"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Владеть орфографическими навыками: правильно писать изученные слова</w:t>
            </w:r>
          </w:p>
        </w:tc>
      </w:tr>
      <w:tr w:rsidR="00F147F4" w:rsidRPr="00C54B84" w:rsidTr="00F147F4">
        <w:trPr>
          <w:trHeight w:val="144"/>
        </w:trPr>
        <w:tc>
          <w:tcPr>
            <w:tcW w:w="189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2.2.2</w:t>
            </w:r>
          </w:p>
        </w:tc>
        <w:tc>
          <w:tcPr>
            <w:tcW w:w="12147"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F147F4" w:rsidRPr="000D13D5" w:rsidTr="00F147F4">
        <w:trPr>
          <w:trHeight w:val="144"/>
        </w:trPr>
        <w:tc>
          <w:tcPr>
            <w:tcW w:w="189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w:t>
            </w:r>
          </w:p>
        </w:tc>
        <w:tc>
          <w:tcPr>
            <w:tcW w:w="12147"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Лексическая сторона речи</w:t>
            </w:r>
          </w:p>
        </w:tc>
      </w:tr>
      <w:tr w:rsidR="00F147F4" w:rsidRPr="00C54B84" w:rsidTr="00F147F4">
        <w:trPr>
          <w:trHeight w:val="144"/>
        </w:trPr>
        <w:tc>
          <w:tcPr>
            <w:tcW w:w="189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2.3.1</w:t>
            </w:r>
          </w:p>
        </w:tc>
        <w:tc>
          <w:tcPr>
            <w:tcW w:w="12147"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отобранного тематического содержания, с соблюдением существующей нормы лексической сочетаемости</w:t>
            </w:r>
          </w:p>
        </w:tc>
      </w:tr>
      <w:tr w:rsidR="00F147F4" w:rsidRPr="00C54B84" w:rsidTr="00F147F4">
        <w:trPr>
          <w:trHeight w:val="144"/>
        </w:trPr>
        <w:tc>
          <w:tcPr>
            <w:tcW w:w="189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2.3.2</w:t>
            </w:r>
          </w:p>
        </w:tc>
        <w:tc>
          <w:tcPr>
            <w:tcW w:w="12147"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 с помощью суффикса –</w:t>
            </w:r>
            <w:r w:rsidRPr="000D13D5">
              <w:rPr>
                <w:rFonts w:ascii="Times New Roman" w:hAnsi="Times New Roman"/>
                <w:sz w:val="24"/>
                <w:szCs w:val="24"/>
              </w:rPr>
              <w:t>ing</w:t>
            </w:r>
          </w:p>
        </w:tc>
      </w:tr>
      <w:tr w:rsidR="00F147F4" w:rsidRPr="00C54B84" w:rsidTr="00F147F4">
        <w:trPr>
          <w:trHeight w:val="144"/>
        </w:trPr>
        <w:tc>
          <w:tcPr>
            <w:tcW w:w="189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2.3.3</w:t>
            </w:r>
          </w:p>
        </w:tc>
        <w:tc>
          <w:tcPr>
            <w:tcW w:w="12147"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прилагательные с помощью суффиксов -</w:t>
            </w:r>
            <w:r w:rsidRPr="000D13D5">
              <w:rPr>
                <w:rFonts w:ascii="Times New Roman" w:hAnsi="Times New Roman"/>
                <w:sz w:val="24"/>
                <w:szCs w:val="24"/>
              </w:rPr>
              <w:t>ing</w:t>
            </w:r>
            <w:r w:rsidRPr="000D13D5">
              <w:rPr>
                <w:rFonts w:ascii="Times New Roman" w:hAnsi="Times New Roman"/>
                <w:sz w:val="24"/>
                <w:szCs w:val="24"/>
                <w:lang w:val="ru-RU"/>
              </w:rPr>
              <w:t>, -</w:t>
            </w:r>
            <w:r w:rsidRPr="000D13D5">
              <w:rPr>
                <w:rFonts w:ascii="Times New Roman" w:hAnsi="Times New Roman"/>
                <w:sz w:val="24"/>
                <w:szCs w:val="24"/>
              </w:rPr>
              <w:t>less</w:t>
            </w:r>
            <w:r w:rsidRPr="000D13D5">
              <w:rPr>
                <w:rFonts w:ascii="Times New Roman" w:hAnsi="Times New Roman"/>
                <w:sz w:val="24"/>
                <w:szCs w:val="24"/>
                <w:lang w:val="ru-RU"/>
              </w:rPr>
              <w:t>, -</w:t>
            </w:r>
            <w:r w:rsidRPr="000D13D5">
              <w:rPr>
                <w:rFonts w:ascii="Times New Roman" w:hAnsi="Times New Roman"/>
                <w:sz w:val="24"/>
                <w:szCs w:val="24"/>
              </w:rPr>
              <w:t>ive</w:t>
            </w:r>
            <w:r w:rsidRPr="000D13D5">
              <w:rPr>
                <w:rFonts w:ascii="Times New Roman" w:hAnsi="Times New Roman"/>
                <w:sz w:val="24"/>
                <w:szCs w:val="24"/>
                <w:lang w:val="ru-RU"/>
              </w:rPr>
              <w:t>, -</w:t>
            </w:r>
            <w:r w:rsidRPr="000D13D5">
              <w:rPr>
                <w:rFonts w:ascii="Times New Roman" w:hAnsi="Times New Roman"/>
                <w:sz w:val="24"/>
                <w:szCs w:val="24"/>
              </w:rPr>
              <w:t>al</w:t>
            </w:r>
          </w:p>
        </w:tc>
      </w:tr>
      <w:tr w:rsidR="00F147F4" w:rsidRPr="00C54B84" w:rsidTr="00F147F4">
        <w:trPr>
          <w:trHeight w:val="144"/>
        </w:trPr>
        <w:tc>
          <w:tcPr>
            <w:tcW w:w="189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2.3.4</w:t>
            </w:r>
          </w:p>
        </w:tc>
        <w:tc>
          <w:tcPr>
            <w:tcW w:w="12147"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наречия с суффиксом -</w:t>
            </w:r>
            <w:r w:rsidRPr="000D13D5">
              <w:rPr>
                <w:rFonts w:ascii="Times New Roman" w:hAnsi="Times New Roman"/>
                <w:sz w:val="24"/>
                <w:szCs w:val="24"/>
              </w:rPr>
              <w:t>ly</w:t>
            </w:r>
          </w:p>
        </w:tc>
      </w:tr>
      <w:tr w:rsidR="00F147F4" w:rsidRPr="00C54B84" w:rsidTr="00F147F4">
        <w:trPr>
          <w:trHeight w:val="144"/>
        </w:trPr>
        <w:tc>
          <w:tcPr>
            <w:tcW w:w="189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2.3.5</w:t>
            </w:r>
          </w:p>
        </w:tc>
        <w:tc>
          <w:tcPr>
            <w:tcW w:w="12147"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Распознавать и употреблять в устной и письменной речи изученные синонимы и антонимы </w:t>
            </w:r>
          </w:p>
        </w:tc>
      </w:tr>
      <w:tr w:rsidR="00F147F4" w:rsidRPr="00C54B84" w:rsidTr="00F147F4">
        <w:trPr>
          <w:trHeight w:val="144"/>
        </w:trPr>
        <w:tc>
          <w:tcPr>
            <w:tcW w:w="189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2.3.6</w:t>
            </w:r>
          </w:p>
        </w:tc>
        <w:tc>
          <w:tcPr>
            <w:tcW w:w="12147"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и употреблять в устной и письменной речи интернациональные слова</w:t>
            </w:r>
          </w:p>
        </w:tc>
      </w:tr>
      <w:tr w:rsidR="00F147F4" w:rsidRPr="00C54B84" w:rsidTr="00F147F4">
        <w:trPr>
          <w:trHeight w:val="144"/>
        </w:trPr>
        <w:tc>
          <w:tcPr>
            <w:tcW w:w="189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2.3.7</w:t>
            </w:r>
          </w:p>
        </w:tc>
        <w:tc>
          <w:tcPr>
            <w:tcW w:w="12147"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и употреблять в устной и письменной речи различные средства связи в тексте для обеспечения целостности высказывания</w:t>
            </w:r>
          </w:p>
        </w:tc>
      </w:tr>
      <w:tr w:rsidR="00F147F4" w:rsidRPr="000D13D5" w:rsidTr="00F147F4">
        <w:trPr>
          <w:trHeight w:val="144"/>
        </w:trPr>
        <w:tc>
          <w:tcPr>
            <w:tcW w:w="189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w:t>
            </w:r>
          </w:p>
        </w:tc>
        <w:tc>
          <w:tcPr>
            <w:tcW w:w="12147"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Грамматическая сторона речи</w:t>
            </w:r>
          </w:p>
        </w:tc>
      </w:tr>
      <w:tr w:rsidR="00F147F4" w:rsidRPr="00C54B84" w:rsidTr="00F147F4">
        <w:trPr>
          <w:trHeight w:val="144"/>
        </w:trPr>
        <w:tc>
          <w:tcPr>
            <w:tcW w:w="189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2.4.1</w:t>
            </w:r>
          </w:p>
        </w:tc>
        <w:tc>
          <w:tcPr>
            <w:tcW w:w="12147"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F147F4" w:rsidRPr="00C54B84" w:rsidTr="00F147F4">
        <w:trPr>
          <w:trHeight w:val="144"/>
        </w:trPr>
        <w:tc>
          <w:tcPr>
            <w:tcW w:w="189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2.4.2</w:t>
            </w:r>
          </w:p>
        </w:tc>
        <w:tc>
          <w:tcPr>
            <w:tcW w:w="12147"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Распознавать в письменном и звучащем тексте и употреблять в устной и письменной речи сложноподчинённые предложения с придаточными определительными с союзными словами </w:t>
            </w:r>
            <w:r w:rsidRPr="000D13D5">
              <w:rPr>
                <w:rFonts w:ascii="Times New Roman" w:hAnsi="Times New Roman"/>
                <w:sz w:val="24"/>
                <w:szCs w:val="24"/>
              </w:rPr>
              <w:t>WHO</w:t>
            </w:r>
            <w:r w:rsidRPr="000D13D5">
              <w:rPr>
                <w:rFonts w:ascii="Times New Roman" w:hAnsi="Times New Roman"/>
                <w:sz w:val="24"/>
                <w:szCs w:val="24"/>
                <w:lang w:val="ru-RU"/>
              </w:rPr>
              <w:t xml:space="preserve">, </w:t>
            </w:r>
            <w:r w:rsidRPr="000D13D5">
              <w:rPr>
                <w:rFonts w:ascii="Times New Roman" w:hAnsi="Times New Roman"/>
                <w:sz w:val="24"/>
                <w:szCs w:val="24"/>
              </w:rPr>
              <w:t>WHICH</w:t>
            </w:r>
            <w:r w:rsidRPr="000D13D5">
              <w:rPr>
                <w:rFonts w:ascii="Times New Roman" w:hAnsi="Times New Roman"/>
                <w:sz w:val="24"/>
                <w:szCs w:val="24"/>
                <w:lang w:val="ru-RU"/>
              </w:rPr>
              <w:t xml:space="preserve">, </w:t>
            </w:r>
            <w:r w:rsidRPr="000D13D5">
              <w:rPr>
                <w:rFonts w:ascii="Times New Roman" w:hAnsi="Times New Roman"/>
                <w:sz w:val="24"/>
                <w:szCs w:val="24"/>
              </w:rPr>
              <w:t>THAT</w:t>
            </w:r>
          </w:p>
        </w:tc>
      </w:tr>
      <w:tr w:rsidR="00F147F4" w:rsidRPr="00C54B84" w:rsidTr="00F147F4">
        <w:trPr>
          <w:trHeight w:val="144"/>
        </w:trPr>
        <w:tc>
          <w:tcPr>
            <w:tcW w:w="189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2.4.3</w:t>
            </w:r>
          </w:p>
        </w:tc>
        <w:tc>
          <w:tcPr>
            <w:tcW w:w="12147"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Распознавать в письменном и звучащем тексте и употреблять в устной и письменной речи предложения с конструкциями </w:t>
            </w:r>
            <w:r w:rsidRPr="000D13D5">
              <w:rPr>
                <w:rFonts w:ascii="Times New Roman" w:hAnsi="Times New Roman"/>
                <w:sz w:val="24"/>
                <w:szCs w:val="24"/>
              </w:rPr>
              <w:t>as</w:t>
            </w:r>
            <w:r w:rsidRPr="000D13D5">
              <w:rPr>
                <w:rFonts w:ascii="Times New Roman" w:hAnsi="Times New Roman"/>
                <w:sz w:val="24"/>
                <w:szCs w:val="24"/>
                <w:lang w:val="ru-RU"/>
              </w:rPr>
              <w:t xml:space="preserve">… </w:t>
            </w:r>
            <w:r w:rsidRPr="000D13D5">
              <w:rPr>
                <w:rFonts w:ascii="Times New Roman" w:hAnsi="Times New Roman"/>
                <w:sz w:val="24"/>
                <w:szCs w:val="24"/>
              </w:rPr>
              <w:t>as</w:t>
            </w:r>
            <w:r w:rsidRPr="000D13D5">
              <w:rPr>
                <w:rFonts w:ascii="Times New Roman" w:hAnsi="Times New Roman"/>
                <w:sz w:val="24"/>
                <w:szCs w:val="24"/>
                <w:lang w:val="ru-RU"/>
              </w:rPr>
              <w:t xml:space="preserve">, </w:t>
            </w:r>
            <w:r w:rsidRPr="000D13D5">
              <w:rPr>
                <w:rFonts w:ascii="Times New Roman" w:hAnsi="Times New Roman"/>
                <w:sz w:val="24"/>
                <w:szCs w:val="24"/>
              </w:rPr>
              <w:t>not</w:t>
            </w:r>
            <w:r w:rsidRPr="000D13D5">
              <w:rPr>
                <w:rFonts w:ascii="Times New Roman" w:hAnsi="Times New Roman"/>
                <w:sz w:val="24"/>
                <w:szCs w:val="24"/>
                <w:lang w:val="ru-RU"/>
              </w:rPr>
              <w:t xml:space="preserve"> </w:t>
            </w:r>
            <w:r w:rsidRPr="000D13D5">
              <w:rPr>
                <w:rFonts w:ascii="Times New Roman" w:hAnsi="Times New Roman"/>
                <w:sz w:val="24"/>
                <w:szCs w:val="24"/>
              </w:rPr>
              <w:t>so</w:t>
            </w:r>
            <w:r w:rsidRPr="000D13D5">
              <w:rPr>
                <w:rFonts w:ascii="Times New Roman" w:hAnsi="Times New Roman"/>
                <w:sz w:val="24"/>
                <w:szCs w:val="24"/>
                <w:lang w:val="ru-RU"/>
              </w:rPr>
              <w:t xml:space="preserve">… </w:t>
            </w:r>
            <w:r w:rsidRPr="000D13D5">
              <w:rPr>
                <w:rFonts w:ascii="Times New Roman" w:hAnsi="Times New Roman"/>
                <w:sz w:val="24"/>
                <w:szCs w:val="24"/>
              </w:rPr>
              <w:t>as</w:t>
            </w:r>
          </w:p>
        </w:tc>
      </w:tr>
      <w:tr w:rsidR="00F147F4" w:rsidRPr="00C54B84" w:rsidTr="00F147F4">
        <w:trPr>
          <w:trHeight w:val="144"/>
        </w:trPr>
        <w:tc>
          <w:tcPr>
            <w:tcW w:w="189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2.4.4</w:t>
            </w:r>
          </w:p>
        </w:tc>
        <w:tc>
          <w:tcPr>
            <w:tcW w:w="12147"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Распознавать в письменном и звучащем тексте и употреблять в устной и письменной речи все типы вопросительных предложений (общий, специальный, альтернативный, разделительный вопросы) в </w:t>
            </w:r>
            <w:r w:rsidRPr="000D13D5">
              <w:rPr>
                <w:rFonts w:ascii="Times New Roman" w:hAnsi="Times New Roman"/>
                <w:sz w:val="24"/>
                <w:szCs w:val="24"/>
              </w:rPr>
              <w:t>Present</w:t>
            </w:r>
            <w:r w:rsidRPr="000D13D5">
              <w:rPr>
                <w:rFonts w:ascii="Times New Roman" w:hAnsi="Times New Roman"/>
                <w:sz w:val="24"/>
                <w:szCs w:val="24"/>
                <w:lang w:val="ru-RU"/>
              </w:rPr>
              <w:t>/</w:t>
            </w:r>
            <w:r w:rsidRPr="000D13D5">
              <w:rPr>
                <w:rFonts w:ascii="Times New Roman" w:hAnsi="Times New Roman"/>
                <w:sz w:val="24"/>
                <w:szCs w:val="24"/>
              </w:rPr>
              <w:t>Past</w:t>
            </w:r>
            <w:r w:rsidRPr="000D13D5">
              <w:rPr>
                <w:rFonts w:ascii="Times New Roman" w:hAnsi="Times New Roman"/>
                <w:sz w:val="24"/>
                <w:szCs w:val="24"/>
                <w:lang w:val="ru-RU"/>
              </w:rPr>
              <w:t xml:space="preserve"> </w:t>
            </w:r>
            <w:r w:rsidRPr="000D13D5">
              <w:rPr>
                <w:rFonts w:ascii="Times New Roman" w:hAnsi="Times New Roman"/>
                <w:sz w:val="24"/>
                <w:szCs w:val="24"/>
              </w:rPr>
              <w:t>Continuous</w:t>
            </w:r>
            <w:r w:rsidRPr="000D13D5">
              <w:rPr>
                <w:rFonts w:ascii="Times New Roman" w:hAnsi="Times New Roman"/>
                <w:sz w:val="24"/>
                <w:szCs w:val="24"/>
                <w:lang w:val="ru-RU"/>
              </w:rPr>
              <w:t xml:space="preserve"> </w:t>
            </w:r>
            <w:r w:rsidRPr="000D13D5">
              <w:rPr>
                <w:rFonts w:ascii="Times New Roman" w:hAnsi="Times New Roman"/>
                <w:sz w:val="24"/>
                <w:szCs w:val="24"/>
              </w:rPr>
              <w:t>Tense</w:t>
            </w:r>
          </w:p>
        </w:tc>
      </w:tr>
      <w:tr w:rsidR="00F147F4" w:rsidRPr="00C54B84" w:rsidTr="00F147F4">
        <w:trPr>
          <w:trHeight w:val="144"/>
        </w:trPr>
        <w:tc>
          <w:tcPr>
            <w:tcW w:w="189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2.4.5</w:t>
            </w:r>
          </w:p>
        </w:tc>
        <w:tc>
          <w:tcPr>
            <w:tcW w:w="12147"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Распознавать в письменном и звучащем тексте и употреблять в устной и письменной речи имена глаголы в видо-временных формах </w:t>
            </w:r>
            <w:r w:rsidRPr="000D13D5">
              <w:rPr>
                <w:rFonts w:ascii="Times New Roman" w:hAnsi="Times New Roman"/>
                <w:sz w:val="24"/>
                <w:szCs w:val="24"/>
                <w:lang w:val="ru-RU"/>
              </w:rPr>
              <w:lastRenderedPageBreak/>
              <w:t xml:space="preserve">действительного залога в изъявительном наклонении в </w:t>
            </w:r>
            <w:r w:rsidRPr="000D13D5">
              <w:rPr>
                <w:rFonts w:ascii="Times New Roman" w:hAnsi="Times New Roman"/>
                <w:sz w:val="24"/>
                <w:szCs w:val="24"/>
              </w:rPr>
              <w:t>Present</w:t>
            </w:r>
            <w:r w:rsidRPr="000D13D5">
              <w:rPr>
                <w:rFonts w:ascii="Times New Roman" w:hAnsi="Times New Roman"/>
                <w:sz w:val="24"/>
                <w:szCs w:val="24"/>
                <w:lang w:val="ru-RU"/>
              </w:rPr>
              <w:t>/</w:t>
            </w:r>
            <w:r w:rsidRPr="000D13D5">
              <w:rPr>
                <w:rFonts w:ascii="Times New Roman" w:hAnsi="Times New Roman"/>
                <w:sz w:val="24"/>
                <w:szCs w:val="24"/>
              </w:rPr>
              <w:t>Past</w:t>
            </w:r>
            <w:r w:rsidRPr="000D13D5">
              <w:rPr>
                <w:rFonts w:ascii="Times New Roman" w:hAnsi="Times New Roman"/>
                <w:sz w:val="24"/>
                <w:szCs w:val="24"/>
                <w:lang w:val="ru-RU"/>
              </w:rPr>
              <w:t xml:space="preserve"> </w:t>
            </w:r>
            <w:r w:rsidRPr="000D13D5">
              <w:rPr>
                <w:rFonts w:ascii="Times New Roman" w:hAnsi="Times New Roman"/>
                <w:sz w:val="24"/>
                <w:szCs w:val="24"/>
              </w:rPr>
              <w:t>Continuous</w:t>
            </w:r>
            <w:r w:rsidRPr="000D13D5">
              <w:rPr>
                <w:rFonts w:ascii="Times New Roman" w:hAnsi="Times New Roman"/>
                <w:sz w:val="24"/>
                <w:szCs w:val="24"/>
                <w:lang w:val="ru-RU"/>
              </w:rPr>
              <w:t xml:space="preserve"> </w:t>
            </w:r>
            <w:r w:rsidRPr="000D13D5">
              <w:rPr>
                <w:rFonts w:ascii="Times New Roman" w:hAnsi="Times New Roman"/>
                <w:sz w:val="24"/>
                <w:szCs w:val="24"/>
              </w:rPr>
              <w:t>Tense</w:t>
            </w:r>
          </w:p>
        </w:tc>
      </w:tr>
      <w:tr w:rsidR="00F147F4" w:rsidRPr="00C54B84" w:rsidTr="00F147F4">
        <w:trPr>
          <w:trHeight w:val="144"/>
        </w:trPr>
        <w:tc>
          <w:tcPr>
            <w:tcW w:w="189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2.4.6</w:t>
            </w:r>
          </w:p>
        </w:tc>
        <w:tc>
          <w:tcPr>
            <w:tcW w:w="12147"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в письменном и звучащем тексте и употреблять в устной и письменной речи модальные глаголы и их эквиваленты (</w:t>
            </w:r>
            <w:r w:rsidRPr="000D13D5">
              <w:rPr>
                <w:rFonts w:ascii="Times New Roman" w:hAnsi="Times New Roman"/>
                <w:sz w:val="24"/>
                <w:szCs w:val="24"/>
              </w:rPr>
              <w:t>can</w:t>
            </w:r>
            <w:r w:rsidRPr="000D13D5">
              <w:rPr>
                <w:rFonts w:ascii="Times New Roman" w:hAnsi="Times New Roman"/>
                <w:sz w:val="24"/>
                <w:szCs w:val="24"/>
                <w:lang w:val="ru-RU"/>
              </w:rPr>
              <w:t xml:space="preserve"> / </w:t>
            </w:r>
            <w:r w:rsidRPr="000D13D5">
              <w:rPr>
                <w:rFonts w:ascii="Times New Roman" w:hAnsi="Times New Roman"/>
                <w:sz w:val="24"/>
                <w:szCs w:val="24"/>
              </w:rPr>
              <w:t>be</w:t>
            </w:r>
            <w:r w:rsidRPr="000D13D5">
              <w:rPr>
                <w:rFonts w:ascii="Times New Roman" w:hAnsi="Times New Roman"/>
                <w:sz w:val="24"/>
                <w:szCs w:val="24"/>
                <w:lang w:val="ru-RU"/>
              </w:rPr>
              <w:t xml:space="preserve"> </w:t>
            </w:r>
            <w:r w:rsidRPr="000D13D5">
              <w:rPr>
                <w:rFonts w:ascii="Times New Roman" w:hAnsi="Times New Roman"/>
                <w:sz w:val="24"/>
                <w:szCs w:val="24"/>
              </w:rPr>
              <w:t>able</w:t>
            </w:r>
            <w:r w:rsidRPr="000D13D5">
              <w:rPr>
                <w:rFonts w:ascii="Times New Roman" w:hAnsi="Times New Roman"/>
                <w:sz w:val="24"/>
                <w:szCs w:val="24"/>
                <w:lang w:val="ru-RU"/>
              </w:rPr>
              <w:t xml:space="preserve"> </w:t>
            </w:r>
            <w:r w:rsidRPr="000D13D5">
              <w:rPr>
                <w:rFonts w:ascii="Times New Roman" w:hAnsi="Times New Roman"/>
                <w:sz w:val="24"/>
                <w:szCs w:val="24"/>
              </w:rPr>
              <w:t>to</w:t>
            </w:r>
            <w:r w:rsidRPr="000D13D5">
              <w:rPr>
                <w:rFonts w:ascii="Times New Roman" w:hAnsi="Times New Roman"/>
                <w:sz w:val="24"/>
                <w:szCs w:val="24"/>
                <w:lang w:val="ru-RU"/>
              </w:rPr>
              <w:t xml:space="preserve">, </w:t>
            </w:r>
            <w:r w:rsidRPr="000D13D5">
              <w:rPr>
                <w:rFonts w:ascii="Times New Roman" w:hAnsi="Times New Roman"/>
                <w:sz w:val="24"/>
                <w:szCs w:val="24"/>
              </w:rPr>
              <w:t>must</w:t>
            </w:r>
            <w:r w:rsidRPr="000D13D5">
              <w:rPr>
                <w:rFonts w:ascii="Times New Roman" w:hAnsi="Times New Roman"/>
                <w:sz w:val="24"/>
                <w:szCs w:val="24"/>
                <w:lang w:val="ru-RU"/>
              </w:rPr>
              <w:t xml:space="preserve"> / </w:t>
            </w:r>
            <w:r w:rsidRPr="000D13D5">
              <w:rPr>
                <w:rFonts w:ascii="Times New Roman" w:hAnsi="Times New Roman"/>
                <w:sz w:val="24"/>
                <w:szCs w:val="24"/>
              </w:rPr>
              <w:t>have</w:t>
            </w:r>
            <w:r w:rsidRPr="000D13D5">
              <w:rPr>
                <w:rFonts w:ascii="Times New Roman" w:hAnsi="Times New Roman"/>
                <w:sz w:val="24"/>
                <w:szCs w:val="24"/>
                <w:lang w:val="ru-RU"/>
              </w:rPr>
              <w:t xml:space="preserve"> </w:t>
            </w:r>
            <w:r w:rsidRPr="000D13D5">
              <w:rPr>
                <w:rFonts w:ascii="Times New Roman" w:hAnsi="Times New Roman"/>
                <w:sz w:val="24"/>
                <w:szCs w:val="24"/>
              </w:rPr>
              <w:t>to</w:t>
            </w:r>
            <w:r w:rsidRPr="000D13D5">
              <w:rPr>
                <w:rFonts w:ascii="Times New Roman" w:hAnsi="Times New Roman"/>
                <w:sz w:val="24"/>
                <w:szCs w:val="24"/>
                <w:lang w:val="ru-RU"/>
              </w:rPr>
              <w:t xml:space="preserve">, </w:t>
            </w:r>
            <w:r w:rsidRPr="000D13D5">
              <w:rPr>
                <w:rFonts w:ascii="Times New Roman" w:hAnsi="Times New Roman"/>
                <w:sz w:val="24"/>
                <w:szCs w:val="24"/>
              </w:rPr>
              <w:t>may</w:t>
            </w:r>
            <w:r w:rsidRPr="000D13D5">
              <w:rPr>
                <w:rFonts w:ascii="Times New Roman" w:hAnsi="Times New Roman"/>
                <w:sz w:val="24"/>
                <w:szCs w:val="24"/>
                <w:lang w:val="ru-RU"/>
              </w:rPr>
              <w:t xml:space="preserve">, </w:t>
            </w:r>
            <w:r w:rsidRPr="000D13D5">
              <w:rPr>
                <w:rFonts w:ascii="Times New Roman" w:hAnsi="Times New Roman"/>
                <w:sz w:val="24"/>
                <w:szCs w:val="24"/>
              </w:rPr>
              <w:t>should</w:t>
            </w:r>
            <w:r w:rsidRPr="000D13D5">
              <w:rPr>
                <w:rFonts w:ascii="Times New Roman" w:hAnsi="Times New Roman"/>
                <w:sz w:val="24"/>
                <w:szCs w:val="24"/>
                <w:lang w:val="ru-RU"/>
              </w:rPr>
              <w:t xml:space="preserve">, </w:t>
            </w:r>
            <w:r w:rsidRPr="000D13D5">
              <w:rPr>
                <w:rFonts w:ascii="Times New Roman" w:hAnsi="Times New Roman"/>
                <w:sz w:val="24"/>
                <w:szCs w:val="24"/>
              </w:rPr>
              <w:t>need</w:t>
            </w:r>
            <w:r w:rsidRPr="000D13D5">
              <w:rPr>
                <w:rFonts w:ascii="Times New Roman" w:hAnsi="Times New Roman"/>
                <w:sz w:val="24"/>
                <w:szCs w:val="24"/>
                <w:lang w:val="ru-RU"/>
              </w:rPr>
              <w:t>)</w:t>
            </w:r>
          </w:p>
        </w:tc>
      </w:tr>
      <w:tr w:rsidR="00F147F4" w:rsidRPr="00C54B84" w:rsidTr="00F147F4">
        <w:trPr>
          <w:trHeight w:val="144"/>
        </w:trPr>
        <w:tc>
          <w:tcPr>
            <w:tcW w:w="189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2.4.7</w:t>
            </w:r>
          </w:p>
        </w:tc>
        <w:tc>
          <w:tcPr>
            <w:tcW w:w="12147"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в письменном и звучащем тексте и употреблять в устной и письменной речи слова, выражающие количество (</w:t>
            </w:r>
            <w:r w:rsidRPr="000D13D5">
              <w:rPr>
                <w:rFonts w:ascii="Times New Roman" w:hAnsi="Times New Roman"/>
                <w:sz w:val="24"/>
                <w:szCs w:val="24"/>
              </w:rPr>
              <w:t>little</w:t>
            </w:r>
            <w:r w:rsidRPr="000D13D5">
              <w:rPr>
                <w:rFonts w:ascii="Times New Roman" w:hAnsi="Times New Roman"/>
                <w:sz w:val="24"/>
                <w:szCs w:val="24"/>
                <w:lang w:val="ru-RU"/>
              </w:rPr>
              <w:t xml:space="preserve"> / </w:t>
            </w:r>
            <w:r w:rsidRPr="000D13D5">
              <w:rPr>
                <w:rFonts w:ascii="Times New Roman" w:hAnsi="Times New Roman"/>
                <w:sz w:val="24"/>
                <w:szCs w:val="24"/>
              </w:rPr>
              <w:t>a</w:t>
            </w:r>
            <w:r w:rsidRPr="000D13D5">
              <w:rPr>
                <w:rFonts w:ascii="Times New Roman" w:hAnsi="Times New Roman"/>
                <w:sz w:val="24"/>
                <w:szCs w:val="24"/>
                <w:lang w:val="ru-RU"/>
              </w:rPr>
              <w:t xml:space="preserve"> </w:t>
            </w:r>
            <w:r w:rsidRPr="000D13D5">
              <w:rPr>
                <w:rFonts w:ascii="Times New Roman" w:hAnsi="Times New Roman"/>
                <w:sz w:val="24"/>
                <w:szCs w:val="24"/>
              </w:rPr>
              <w:t>little</w:t>
            </w:r>
            <w:r w:rsidRPr="000D13D5">
              <w:rPr>
                <w:rFonts w:ascii="Times New Roman" w:hAnsi="Times New Roman"/>
                <w:sz w:val="24"/>
                <w:szCs w:val="24"/>
                <w:lang w:val="ru-RU"/>
              </w:rPr>
              <w:t xml:space="preserve">, </w:t>
            </w:r>
            <w:r w:rsidRPr="000D13D5">
              <w:rPr>
                <w:rFonts w:ascii="Times New Roman" w:hAnsi="Times New Roman"/>
                <w:sz w:val="24"/>
                <w:szCs w:val="24"/>
              </w:rPr>
              <w:t>few</w:t>
            </w:r>
            <w:r w:rsidRPr="000D13D5">
              <w:rPr>
                <w:rFonts w:ascii="Times New Roman" w:hAnsi="Times New Roman"/>
                <w:sz w:val="24"/>
                <w:szCs w:val="24"/>
                <w:lang w:val="ru-RU"/>
              </w:rPr>
              <w:t xml:space="preserve"> / </w:t>
            </w:r>
            <w:r w:rsidRPr="000D13D5">
              <w:rPr>
                <w:rFonts w:ascii="Times New Roman" w:hAnsi="Times New Roman"/>
                <w:sz w:val="24"/>
                <w:szCs w:val="24"/>
              </w:rPr>
              <w:t>a</w:t>
            </w:r>
            <w:r w:rsidRPr="000D13D5">
              <w:rPr>
                <w:rFonts w:ascii="Times New Roman" w:hAnsi="Times New Roman"/>
                <w:sz w:val="24"/>
                <w:szCs w:val="24"/>
                <w:lang w:val="ru-RU"/>
              </w:rPr>
              <w:t xml:space="preserve"> </w:t>
            </w:r>
            <w:r w:rsidRPr="000D13D5">
              <w:rPr>
                <w:rFonts w:ascii="Times New Roman" w:hAnsi="Times New Roman"/>
                <w:sz w:val="24"/>
                <w:szCs w:val="24"/>
              </w:rPr>
              <w:t>few</w:t>
            </w:r>
            <w:r w:rsidRPr="000D13D5">
              <w:rPr>
                <w:rFonts w:ascii="Times New Roman" w:hAnsi="Times New Roman"/>
                <w:sz w:val="24"/>
                <w:szCs w:val="24"/>
                <w:lang w:val="ru-RU"/>
              </w:rPr>
              <w:t>)</w:t>
            </w:r>
          </w:p>
        </w:tc>
      </w:tr>
      <w:tr w:rsidR="00F147F4" w:rsidRPr="00C54B84" w:rsidTr="00F147F4">
        <w:trPr>
          <w:trHeight w:val="144"/>
        </w:trPr>
        <w:tc>
          <w:tcPr>
            <w:tcW w:w="189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2.4.8</w:t>
            </w:r>
          </w:p>
        </w:tc>
        <w:tc>
          <w:tcPr>
            <w:tcW w:w="12147"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в письменном и звучащем тексте и употреблять в устной и письменной речи возвратные, неопределённые местоимения (</w:t>
            </w:r>
            <w:r w:rsidRPr="000D13D5">
              <w:rPr>
                <w:rFonts w:ascii="Times New Roman" w:hAnsi="Times New Roman"/>
                <w:sz w:val="24"/>
                <w:szCs w:val="24"/>
              </w:rPr>
              <w:t>some</w:t>
            </w:r>
            <w:r w:rsidRPr="000D13D5">
              <w:rPr>
                <w:rFonts w:ascii="Times New Roman" w:hAnsi="Times New Roman"/>
                <w:sz w:val="24"/>
                <w:szCs w:val="24"/>
                <w:lang w:val="ru-RU"/>
              </w:rPr>
              <w:t xml:space="preserve">, </w:t>
            </w:r>
            <w:r w:rsidRPr="000D13D5">
              <w:rPr>
                <w:rFonts w:ascii="Times New Roman" w:hAnsi="Times New Roman"/>
                <w:sz w:val="24"/>
                <w:szCs w:val="24"/>
              </w:rPr>
              <w:t>any</w:t>
            </w:r>
            <w:r w:rsidRPr="000D13D5">
              <w:rPr>
                <w:rFonts w:ascii="Times New Roman" w:hAnsi="Times New Roman"/>
                <w:sz w:val="24"/>
                <w:szCs w:val="24"/>
                <w:lang w:val="ru-RU"/>
              </w:rPr>
              <w:t>) и их производные (</w:t>
            </w:r>
            <w:r w:rsidRPr="000D13D5">
              <w:rPr>
                <w:rFonts w:ascii="Times New Roman" w:hAnsi="Times New Roman"/>
                <w:sz w:val="24"/>
                <w:szCs w:val="24"/>
              </w:rPr>
              <w:t>somebody</w:t>
            </w:r>
            <w:r w:rsidRPr="000D13D5">
              <w:rPr>
                <w:rFonts w:ascii="Times New Roman" w:hAnsi="Times New Roman"/>
                <w:sz w:val="24"/>
                <w:szCs w:val="24"/>
                <w:lang w:val="ru-RU"/>
              </w:rPr>
              <w:t xml:space="preserve">, </w:t>
            </w:r>
            <w:r w:rsidRPr="000D13D5">
              <w:rPr>
                <w:rFonts w:ascii="Times New Roman" w:hAnsi="Times New Roman"/>
                <w:sz w:val="24"/>
                <w:szCs w:val="24"/>
              </w:rPr>
              <w:t>anybody</w:t>
            </w:r>
            <w:r w:rsidRPr="000D13D5">
              <w:rPr>
                <w:rFonts w:ascii="Times New Roman" w:hAnsi="Times New Roman"/>
                <w:sz w:val="24"/>
                <w:szCs w:val="24"/>
                <w:lang w:val="ru-RU"/>
              </w:rPr>
              <w:t xml:space="preserve">; </w:t>
            </w:r>
            <w:r w:rsidRPr="000D13D5">
              <w:rPr>
                <w:rFonts w:ascii="Times New Roman" w:hAnsi="Times New Roman"/>
                <w:sz w:val="24"/>
                <w:szCs w:val="24"/>
              </w:rPr>
              <w:t>something</w:t>
            </w:r>
            <w:r w:rsidRPr="000D13D5">
              <w:rPr>
                <w:rFonts w:ascii="Times New Roman" w:hAnsi="Times New Roman"/>
                <w:sz w:val="24"/>
                <w:szCs w:val="24"/>
                <w:lang w:val="ru-RU"/>
              </w:rPr>
              <w:t xml:space="preserve">, </w:t>
            </w:r>
            <w:r w:rsidRPr="000D13D5">
              <w:rPr>
                <w:rFonts w:ascii="Times New Roman" w:hAnsi="Times New Roman"/>
                <w:sz w:val="24"/>
                <w:szCs w:val="24"/>
              </w:rPr>
              <w:t>anything</w:t>
            </w:r>
            <w:r w:rsidRPr="000D13D5">
              <w:rPr>
                <w:rFonts w:ascii="Times New Roman" w:hAnsi="Times New Roman"/>
                <w:sz w:val="24"/>
                <w:szCs w:val="24"/>
                <w:lang w:val="ru-RU"/>
              </w:rPr>
              <w:t xml:space="preserve"> и другие), </w:t>
            </w:r>
            <w:r w:rsidRPr="000D13D5">
              <w:rPr>
                <w:rFonts w:ascii="Times New Roman" w:hAnsi="Times New Roman"/>
                <w:sz w:val="24"/>
                <w:szCs w:val="24"/>
              </w:rPr>
              <w:t>every</w:t>
            </w:r>
            <w:r w:rsidRPr="000D13D5">
              <w:rPr>
                <w:rFonts w:ascii="Times New Roman" w:hAnsi="Times New Roman"/>
                <w:sz w:val="24"/>
                <w:szCs w:val="24"/>
                <w:lang w:val="ru-RU"/>
              </w:rPr>
              <w:t xml:space="preserve"> и производные (</w:t>
            </w:r>
            <w:r w:rsidRPr="000D13D5">
              <w:rPr>
                <w:rFonts w:ascii="Times New Roman" w:hAnsi="Times New Roman"/>
                <w:sz w:val="24"/>
                <w:szCs w:val="24"/>
              </w:rPr>
              <w:t>everybody</w:t>
            </w:r>
            <w:r w:rsidRPr="000D13D5">
              <w:rPr>
                <w:rFonts w:ascii="Times New Roman" w:hAnsi="Times New Roman"/>
                <w:sz w:val="24"/>
                <w:szCs w:val="24"/>
                <w:lang w:val="ru-RU"/>
              </w:rPr>
              <w:t xml:space="preserve">, </w:t>
            </w:r>
            <w:r w:rsidRPr="000D13D5">
              <w:rPr>
                <w:rFonts w:ascii="Times New Roman" w:hAnsi="Times New Roman"/>
                <w:sz w:val="24"/>
                <w:szCs w:val="24"/>
              </w:rPr>
              <w:t>everything</w:t>
            </w:r>
            <w:r w:rsidRPr="000D13D5">
              <w:rPr>
                <w:rFonts w:ascii="Times New Roman" w:hAnsi="Times New Roman"/>
                <w:sz w:val="24"/>
                <w:szCs w:val="24"/>
                <w:lang w:val="ru-RU"/>
              </w:rPr>
              <w:t xml:space="preserve"> и другие) в повествовательных (утвердительных и отрицательных) и вопросительных предложениях</w:t>
            </w:r>
          </w:p>
        </w:tc>
      </w:tr>
      <w:tr w:rsidR="00F147F4" w:rsidRPr="00C54B84" w:rsidTr="00F147F4">
        <w:trPr>
          <w:trHeight w:val="144"/>
        </w:trPr>
        <w:tc>
          <w:tcPr>
            <w:tcW w:w="189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2.4.9</w:t>
            </w:r>
          </w:p>
        </w:tc>
        <w:tc>
          <w:tcPr>
            <w:tcW w:w="12147"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в письменном и звучащем тексте и употреблять в устной и письменной речи числительные для обозначения дат и больших чисел (100 – 1000)</w:t>
            </w:r>
          </w:p>
        </w:tc>
      </w:tr>
      <w:tr w:rsidR="00F147F4" w:rsidRPr="000D13D5" w:rsidTr="00F147F4">
        <w:trPr>
          <w:trHeight w:val="144"/>
        </w:trPr>
        <w:tc>
          <w:tcPr>
            <w:tcW w:w="189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3</w:t>
            </w:r>
          </w:p>
        </w:tc>
        <w:tc>
          <w:tcPr>
            <w:tcW w:w="12147"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Социокультурные знания и умения</w:t>
            </w:r>
          </w:p>
        </w:tc>
      </w:tr>
      <w:tr w:rsidR="00F147F4" w:rsidRPr="00C54B84" w:rsidTr="00F147F4">
        <w:trPr>
          <w:trHeight w:val="144"/>
        </w:trPr>
        <w:tc>
          <w:tcPr>
            <w:tcW w:w="189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3.1</w:t>
            </w:r>
          </w:p>
        </w:tc>
        <w:tc>
          <w:tcPr>
            <w:tcW w:w="12147"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tc>
      </w:tr>
      <w:tr w:rsidR="00F147F4" w:rsidRPr="00C54B84" w:rsidTr="00F147F4">
        <w:trPr>
          <w:trHeight w:val="144"/>
        </w:trPr>
        <w:tc>
          <w:tcPr>
            <w:tcW w:w="189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3.2</w:t>
            </w:r>
          </w:p>
        </w:tc>
        <w:tc>
          <w:tcPr>
            <w:tcW w:w="12147"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Знать (понимать)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tc>
      </w:tr>
      <w:tr w:rsidR="00F147F4" w:rsidRPr="00C54B84" w:rsidTr="00F147F4">
        <w:trPr>
          <w:trHeight w:val="144"/>
        </w:trPr>
        <w:tc>
          <w:tcPr>
            <w:tcW w:w="189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3.3</w:t>
            </w:r>
          </w:p>
        </w:tc>
        <w:tc>
          <w:tcPr>
            <w:tcW w:w="12147"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Обладать базовыми знаниями о социокультурном портрете родной страны и страны (стран) изучаемого языка</w:t>
            </w:r>
          </w:p>
        </w:tc>
      </w:tr>
      <w:tr w:rsidR="00F147F4" w:rsidRPr="00C54B84" w:rsidTr="00F147F4">
        <w:trPr>
          <w:trHeight w:val="144"/>
        </w:trPr>
        <w:tc>
          <w:tcPr>
            <w:tcW w:w="189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3.4</w:t>
            </w:r>
          </w:p>
        </w:tc>
        <w:tc>
          <w:tcPr>
            <w:tcW w:w="12147"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Кратко представлять Россию и страны (стран) изучаемого языка</w:t>
            </w:r>
          </w:p>
        </w:tc>
      </w:tr>
      <w:tr w:rsidR="00F147F4" w:rsidRPr="00C54B84" w:rsidTr="00F147F4">
        <w:trPr>
          <w:trHeight w:val="144"/>
        </w:trPr>
        <w:tc>
          <w:tcPr>
            <w:tcW w:w="189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4</w:t>
            </w:r>
          </w:p>
        </w:tc>
        <w:tc>
          <w:tcPr>
            <w:tcW w:w="12147"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Компенсаторные умения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F147F4" w:rsidRPr="00C54B84" w:rsidTr="00F147F4">
        <w:trPr>
          <w:trHeight w:val="144"/>
        </w:trPr>
        <w:tc>
          <w:tcPr>
            <w:tcW w:w="189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5</w:t>
            </w:r>
          </w:p>
        </w:tc>
        <w:tc>
          <w:tcPr>
            <w:tcW w:w="12147"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F147F4" w:rsidRPr="00C54B84" w:rsidTr="00F147F4">
        <w:trPr>
          <w:trHeight w:val="144"/>
        </w:trPr>
        <w:tc>
          <w:tcPr>
            <w:tcW w:w="189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6</w:t>
            </w:r>
          </w:p>
        </w:tc>
        <w:tc>
          <w:tcPr>
            <w:tcW w:w="12147"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иноязычные словари и справочники, в том числе информационно-справочные системы в электронной форме</w:t>
            </w:r>
          </w:p>
        </w:tc>
      </w:tr>
    </w:tbl>
    <w:p w:rsidR="00F147F4" w:rsidRPr="000D13D5" w:rsidRDefault="00F147F4" w:rsidP="00F56010">
      <w:pPr>
        <w:spacing w:after="0" w:line="240" w:lineRule="atLeast"/>
        <w:rPr>
          <w:rFonts w:ascii="Times New Roman" w:hAnsi="Times New Roman"/>
          <w:sz w:val="24"/>
          <w:szCs w:val="24"/>
          <w:lang w:val="ru-RU"/>
        </w:rPr>
      </w:pPr>
    </w:p>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7 КЛАСС</w:t>
      </w:r>
    </w:p>
    <w:p w:rsidR="00F147F4" w:rsidRPr="000D13D5" w:rsidRDefault="00F147F4" w:rsidP="00F56010">
      <w:pPr>
        <w:spacing w:after="0" w:line="240" w:lineRule="atLeast"/>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982"/>
      </w:tblGrid>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 xml:space="preserve"> Код проверяемого результата </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F147F4" w:rsidRPr="000D13D5"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Коммуникативные умения</w:t>
            </w:r>
          </w:p>
        </w:tc>
      </w:tr>
      <w:tr w:rsidR="00F147F4" w:rsidRPr="000D13D5"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Говорение</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1.1.1</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Вести разные виды диалогов (диалог этикетного характера, диалог – </w:t>
            </w:r>
            <w:r w:rsidRPr="000D13D5">
              <w:rPr>
                <w:rFonts w:ascii="Times New Roman" w:hAnsi="Times New Roman"/>
                <w:sz w:val="24"/>
                <w:szCs w:val="24"/>
                <w:lang w:val="ru-RU"/>
              </w:rPr>
              <w:lastRenderedPageBreak/>
              <w:t>побуждение к действию, диалог-расспрос, комбинированный диалог, включающий разные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1.1.2</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 – 9 фраз)</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1.1.3</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Излагать основное содержание прочитанного текста с вербальными и (или) зрительными опорами (объём – 8 – 9 фраз)</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1.1.4</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Кратко излагать результаты выполненной проектной работы (объём – 8 – 9 фраз)</w:t>
            </w:r>
          </w:p>
        </w:tc>
      </w:tr>
      <w:tr w:rsidR="00F147F4" w:rsidRPr="000D13D5"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1.2</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Аудирование</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1.2.1</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Воспринимать на слух и понимать несложные аутентичные тексты, содержащие отдельные незнакомые слова, с пониманием основного содержания (время звучания текста (текстов) для аудирования – до 1,5 минут)</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1.2.2</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Воспринимать на слух и понимать несложные аутентичные тексты, содержащие отдельные незнакомые слова, с пониманием запрашиваемой информации (время звучания текста (текстов) для аудирования – до 1,5 минут)</w:t>
            </w:r>
          </w:p>
        </w:tc>
      </w:tr>
      <w:tr w:rsidR="00F147F4" w:rsidRPr="000D13D5"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1.3</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Смысловое чтение</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1.3.1</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Читать про себя и понимать несложные аутентичные тексты, содержащие отдельные незнакомые слова, с пониманием основного содержания (объём текста (текстов) для чтения – до 350 слов)</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1.3.2</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Читать про себя и понимать несложные аутентичные тексты, содержащие отдельные незнакомые слова, с пониманием запрашиваемой информации (объём текста (текстов) для чтения – до 350 слов)</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1.3.3</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Читать про себя несплошные тексты (таблицы) и понимать представленную в них информацию</w:t>
            </w:r>
          </w:p>
        </w:tc>
      </w:tr>
      <w:tr w:rsidR="00F147F4" w:rsidRPr="000D13D5"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1.4</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Письменная речь</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1.4.1</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Заполнять анкеты и формуляры с указанием личной информации, соблюдая речевой этикет, принятый в стране (странах) изучаемого языка</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1.4.2</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Писать электронное сообщение личного характера, соблюдая речевой этикет, принятый в стране (странах) изучаемого языка (объём сообщения – до 90 слов)</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1.4.3</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Создавать небольшое письменное высказывание с использованием образца, плана, ключевых слов (объём высказывания – до 90 слов)</w:t>
            </w:r>
          </w:p>
        </w:tc>
      </w:tr>
      <w:tr w:rsidR="00F147F4" w:rsidRPr="000D13D5"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Языковые знания и навыки</w:t>
            </w:r>
          </w:p>
        </w:tc>
      </w:tr>
      <w:tr w:rsidR="00F147F4" w:rsidRPr="000D13D5"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2.1</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Фонетическая сторона речи</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2.1.1</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2.1.2</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Выразительно читать вслух небольшие адаптированные аутентичные тексты объёмом до 100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2.1.3</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Читать новые слова согласно основным правилам чтения</w:t>
            </w:r>
          </w:p>
        </w:tc>
      </w:tr>
      <w:tr w:rsidR="00F147F4" w:rsidRPr="000D13D5"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2.2</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Орфография и пунктуация</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2.2.1</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Владеть орфографическими навыками: правильно писать изученные слова</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2.2.2</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F147F4" w:rsidRPr="000D13D5"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Лексическая сторона речи</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2.3.1</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2.3.2</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 с помощью суффиксов -</w:t>
            </w:r>
            <w:r w:rsidRPr="000D13D5">
              <w:rPr>
                <w:rFonts w:ascii="Times New Roman" w:hAnsi="Times New Roman"/>
                <w:sz w:val="24"/>
                <w:szCs w:val="24"/>
              </w:rPr>
              <w:t>ness</w:t>
            </w:r>
            <w:r w:rsidRPr="000D13D5">
              <w:rPr>
                <w:rFonts w:ascii="Times New Roman" w:hAnsi="Times New Roman"/>
                <w:sz w:val="24"/>
                <w:szCs w:val="24"/>
                <w:lang w:val="ru-RU"/>
              </w:rPr>
              <w:t>, -</w:t>
            </w:r>
            <w:r w:rsidRPr="000D13D5">
              <w:rPr>
                <w:rFonts w:ascii="Times New Roman" w:hAnsi="Times New Roman"/>
                <w:sz w:val="24"/>
                <w:szCs w:val="24"/>
              </w:rPr>
              <w:t>ment</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2.3.3</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прилагательные – с помощью суффиксов -</w:t>
            </w:r>
            <w:r w:rsidRPr="000D13D5">
              <w:rPr>
                <w:rFonts w:ascii="Times New Roman" w:hAnsi="Times New Roman"/>
                <w:sz w:val="24"/>
                <w:szCs w:val="24"/>
              </w:rPr>
              <w:t>ous</w:t>
            </w:r>
            <w:r w:rsidRPr="000D13D5">
              <w:rPr>
                <w:rFonts w:ascii="Times New Roman" w:hAnsi="Times New Roman"/>
                <w:sz w:val="24"/>
                <w:szCs w:val="24"/>
                <w:lang w:val="ru-RU"/>
              </w:rPr>
              <w:t>, -</w:t>
            </w:r>
            <w:r w:rsidRPr="000D13D5">
              <w:rPr>
                <w:rFonts w:ascii="Times New Roman" w:hAnsi="Times New Roman"/>
                <w:sz w:val="24"/>
                <w:szCs w:val="24"/>
              </w:rPr>
              <w:t>ly</w:t>
            </w:r>
            <w:r w:rsidRPr="000D13D5">
              <w:rPr>
                <w:rFonts w:ascii="Times New Roman" w:hAnsi="Times New Roman"/>
                <w:sz w:val="24"/>
                <w:szCs w:val="24"/>
                <w:lang w:val="ru-RU"/>
              </w:rPr>
              <w:t>, -</w:t>
            </w:r>
            <w:r w:rsidRPr="000D13D5">
              <w:rPr>
                <w:rFonts w:ascii="Times New Roman" w:hAnsi="Times New Roman"/>
                <w:sz w:val="24"/>
                <w:szCs w:val="24"/>
              </w:rPr>
              <w:t>y</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2.3.4</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Распознавать и употреблять в устной и письменной речи родственные слова, образованные с использованием аффиксации: имена прилагательные и наречия – с помощью отрицательных префиксов </w:t>
            </w:r>
            <w:r w:rsidRPr="000D13D5">
              <w:rPr>
                <w:rFonts w:ascii="Times New Roman" w:hAnsi="Times New Roman"/>
                <w:sz w:val="24"/>
                <w:szCs w:val="24"/>
              </w:rPr>
              <w:t>in</w:t>
            </w:r>
            <w:r w:rsidRPr="000D13D5">
              <w:rPr>
                <w:rFonts w:ascii="Times New Roman" w:hAnsi="Times New Roman"/>
                <w:sz w:val="24"/>
                <w:szCs w:val="24"/>
                <w:lang w:val="ru-RU"/>
              </w:rPr>
              <w:t>-/</w:t>
            </w:r>
            <w:r w:rsidRPr="000D13D5">
              <w:rPr>
                <w:rFonts w:ascii="Times New Roman" w:hAnsi="Times New Roman"/>
                <w:sz w:val="24"/>
                <w:szCs w:val="24"/>
              </w:rPr>
              <w:t>im</w:t>
            </w:r>
            <w:r w:rsidRPr="000D13D5">
              <w:rPr>
                <w:rFonts w:ascii="Times New Roman" w:hAnsi="Times New Roman"/>
                <w:sz w:val="24"/>
                <w:szCs w:val="24"/>
                <w:lang w:val="ru-RU"/>
              </w:rPr>
              <w:t>-</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2.3.5</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и употреблять в устной и письменной речи имена прилагательные, образованные путём соединения основы прилагательного с основой существительного с добавлением суффикса –</w:t>
            </w:r>
            <w:r w:rsidRPr="000D13D5">
              <w:rPr>
                <w:rFonts w:ascii="Times New Roman" w:hAnsi="Times New Roman"/>
                <w:sz w:val="24"/>
                <w:szCs w:val="24"/>
              </w:rPr>
              <w:t>ed</w:t>
            </w:r>
            <w:r w:rsidRPr="000D13D5">
              <w:rPr>
                <w:rFonts w:ascii="Times New Roman" w:hAnsi="Times New Roman"/>
                <w:sz w:val="24"/>
                <w:szCs w:val="24"/>
                <w:lang w:val="ru-RU"/>
              </w:rPr>
              <w:t xml:space="preserve"> (</w:t>
            </w:r>
            <w:r w:rsidRPr="000D13D5">
              <w:rPr>
                <w:rFonts w:ascii="Times New Roman" w:hAnsi="Times New Roman"/>
                <w:sz w:val="24"/>
                <w:szCs w:val="24"/>
              </w:rPr>
              <w:t>blue</w:t>
            </w:r>
            <w:r w:rsidRPr="000D13D5">
              <w:rPr>
                <w:rFonts w:ascii="Times New Roman" w:hAnsi="Times New Roman"/>
                <w:sz w:val="24"/>
                <w:szCs w:val="24"/>
                <w:lang w:val="ru-RU"/>
              </w:rPr>
              <w:t>-</w:t>
            </w:r>
            <w:r w:rsidRPr="000D13D5">
              <w:rPr>
                <w:rFonts w:ascii="Times New Roman" w:hAnsi="Times New Roman"/>
                <w:sz w:val="24"/>
                <w:szCs w:val="24"/>
              </w:rPr>
              <w:t>eyed</w:t>
            </w:r>
            <w:r w:rsidRPr="000D13D5">
              <w:rPr>
                <w:rFonts w:ascii="Times New Roman" w:hAnsi="Times New Roman"/>
                <w:sz w:val="24"/>
                <w:szCs w:val="24"/>
                <w:lang w:val="ru-RU"/>
              </w:rPr>
              <w:t>)</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2.3.6</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и употреблять в устной и письменной речи наиболее частотные фразовые глаголы</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2.3.7</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Распознавать и употреблять в устной и письменной речи изученные синонимы и антонимы </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2.3.8</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и употреблять в устной и письменной речи интернациональные слова</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2.3.9</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tc>
      </w:tr>
      <w:tr w:rsidR="00F147F4" w:rsidRPr="000D13D5"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Грамматическая сторона речи</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2.4.1</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2.4.2</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в письменном и звучащем тексте и употреблять в устной и письменной речи предложения со сложным дополнением (</w:t>
            </w:r>
            <w:r w:rsidRPr="000D13D5">
              <w:rPr>
                <w:rFonts w:ascii="Times New Roman" w:hAnsi="Times New Roman"/>
                <w:sz w:val="24"/>
                <w:szCs w:val="24"/>
              </w:rPr>
              <w:t>Complex</w:t>
            </w:r>
            <w:r w:rsidRPr="000D13D5">
              <w:rPr>
                <w:rFonts w:ascii="Times New Roman" w:hAnsi="Times New Roman"/>
                <w:sz w:val="24"/>
                <w:szCs w:val="24"/>
                <w:lang w:val="ru-RU"/>
              </w:rPr>
              <w:t xml:space="preserve"> </w:t>
            </w:r>
            <w:r w:rsidRPr="000D13D5">
              <w:rPr>
                <w:rFonts w:ascii="Times New Roman" w:hAnsi="Times New Roman"/>
                <w:sz w:val="24"/>
                <w:szCs w:val="24"/>
              </w:rPr>
              <w:t>Object</w:t>
            </w:r>
            <w:r w:rsidRPr="000D13D5">
              <w:rPr>
                <w:rFonts w:ascii="Times New Roman" w:hAnsi="Times New Roman"/>
                <w:sz w:val="24"/>
                <w:szCs w:val="24"/>
                <w:lang w:val="ru-RU"/>
              </w:rPr>
              <w:t>)</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2.4.3</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в письменном и звучащем тексте и употреблять в устной и письменной речи условные предложения реального характера (</w:t>
            </w:r>
            <w:r w:rsidRPr="000D13D5">
              <w:rPr>
                <w:rFonts w:ascii="Times New Roman" w:hAnsi="Times New Roman"/>
                <w:sz w:val="24"/>
                <w:szCs w:val="24"/>
              </w:rPr>
              <w:t>Conditional</w:t>
            </w:r>
            <w:r w:rsidRPr="000D13D5">
              <w:rPr>
                <w:rFonts w:ascii="Times New Roman" w:hAnsi="Times New Roman"/>
                <w:sz w:val="24"/>
                <w:szCs w:val="24"/>
                <w:lang w:val="ru-RU"/>
              </w:rPr>
              <w:t xml:space="preserve"> </w:t>
            </w:r>
            <w:r w:rsidRPr="000D13D5">
              <w:rPr>
                <w:rFonts w:ascii="Times New Roman" w:hAnsi="Times New Roman"/>
                <w:sz w:val="24"/>
                <w:szCs w:val="24"/>
                <w:lang w:val="ru-RU"/>
              </w:rPr>
              <w:lastRenderedPageBreak/>
              <w:t xml:space="preserve">0, </w:t>
            </w:r>
            <w:r w:rsidRPr="000D13D5">
              <w:rPr>
                <w:rFonts w:ascii="Times New Roman" w:hAnsi="Times New Roman"/>
                <w:sz w:val="24"/>
                <w:szCs w:val="24"/>
              </w:rPr>
              <w:t>Conditional</w:t>
            </w:r>
            <w:r w:rsidRPr="000D13D5">
              <w:rPr>
                <w:rFonts w:ascii="Times New Roman" w:hAnsi="Times New Roman"/>
                <w:sz w:val="24"/>
                <w:szCs w:val="24"/>
                <w:lang w:val="ru-RU"/>
              </w:rPr>
              <w:t xml:space="preserve"> 1)</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2.4.4</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Распознавать в письменном и звучащем тексте и употреблять в устной и письменной речи предложения с конструкцией </w:t>
            </w:r>
            <w:r w:rsidRPr="000D13D5">
              <w:rPr>
                <w:rFonts w:ascii="Times New Roman" w:hAnsi="Times New Roman"/>
                <w:sz w:val="24"/>
                <w:szCs w:val="24"/>
              </w:rPr>
              <w:t>to</w:t>
            </w:r>
            <w:r w:rsidRPr="000D13D5">
              <w:rPr>
                <w:rFonts w:ascii="Times New Roman" w:hAnsi="Times New Roman"/>
                <w:sz w:val="24"/>
                <w:szCs w:val="24"/>
                <w:lang w:val="ru-RU"/>
              </w:rPr>
              <w:t xml:space="preserve"> </w:t>
            </w:r>
            <w:r w:rsidRPr="000D13D5">
              <w:rPr>
                <w:rFonts w:ascii="Times New Roman" w:hAnsi="Times New Roman"/>
                <w:sz w:val="24"/>
                <w:szCs w:val="24"/>
              </w:rPr>
              <w:t>be</w:t>
            </w:r>
            <w:r w:rsidRPr="000D13D5">
              <w:rPr>
                <w:rFonts w:ascii="Times New Roman" w:hAnsi="Times New Roman"/>
                <w:sz w:val="24"/>
                <w:szCs w:val="24"/>
                <w:lang w:val="ru-RU"/>
              </w:rPr>
              <w:t xml:space="preserve"> </w:t>
            </w:r>
            <w:r w:rsidRPr="000D13D5">
              <w:rPr>
                <w:rFonts w:ascii="Times New Roman" w:hAnsi="Times New Roman"/>
                <w:sz w:val="24"/>
                <w:szCs w:val="24"/>
              </w:rPr>
              <w:t>going</w:t>
            </w:r>
            <w:r w:rsidRPr="000D13D5">
              <w:rPr>
                <w:rFonts w:ascii="Times New Roman" w:hAnsi="Times New Roman"/>
                <w:sz w:val="24"/>
                <w:szCs w:val="24"/>
                <w:lang w:val="ru-RU"/>
              </w:rPr>
              <w:t xml:space="preserve"> </w:t>
            </w:r>
            <w:r w:rsidRPr="000D13D5">
              <w:rPr>
                <w:rFonts w:ascii="Times New Roman" w:hAnsi="Times New Roman"/>
                <w:sz w:val="24"/>
                <w:szCs w:val="24"/>
              </w:rPr>
              <w:t>to</w:t>
            </w:r>
            <w:r w:rsidRPr="000D13D5">
              <w:rPr>
                <w:rFonts w:ascii="Times New Roman" w:hAnsi="Times New Roman"/>
                <w:sz w:val="24"/>
                <w:szCs w:val="24"/>
                <w:lang w:val="ru-RU"/>
              </w:rPr>
              <w:t xml:space="preserve"> + инфинитив и формы </w:t>
            </w:r>
            <w:r w:rsidRPr="000D13D5">
              <w:rPr>
                <w:rFonts w:ascii="Times New Roman" w:hAnsi="Times New Roman"/>
                <w:sz w:val="24"/>
                <w:szCs w:val="24"/>
              </w:rPr>
              <w:t>Future</w:t>
            </w:r>
            <w:r w:rsidRPr="000D13D5">
              <w:rPr>
                <w:rFonts w:ascii="Times New Roman" w:hAnsi="Times New Roman"/>
                <w:sz w:val="24"/>
                <w:szCs w:val="24"/>
                <w:lang w:val="ru-RU"/>
              </w:rPr>
              <w:t xml:space="preserve"> </w:t>
            </w:r>
            <w:r w:rsidRPr="000D13D5">
              <w:rPr>
                <w:rFonts w:ascii="Times New Roman" w:hAnsi="Times New Roman"/>
                <w:sz w:val="24"/>
                <w:szCs w:val="24"/>
              </w:rPr>
              <w:t>Simple</w:t>
            </w:r>
            <w:r w:rsidRPr="000D13D5">
              <w:rPr>
                <w:rFonts w:ascii="Times New Roman" w:hAnsi="Times New Roman"/>
                <w:sz w:val="24"/>
                <w:szCs w:val="24"/>
                <w:lang w:val="ru-RU"/>
              </w:rPr>
              <w:t xml:space="preserve"> </w:t>
            </w:r>
            <w:r w:rsidRPr="000D13D5">
              <w:rPr>
                <w:rFonts w:ascii="Times New Roman" w:hAnsi="Times New Roman"/>
                <w:sz w:val="24"/>
                <w:szCs w:val="24"/>
              </w:rPr>
              <w:t>Tense</w:t>
            </w:r>
            <w:r w:rsidRPr="000D13D5">
              <w:rPr>
                <w:rFonts w:ascii="Times New Roman" w:hAnsi="Times New Roman"/>
                <w:sz w:val="24"/>
                <w:szCs w:val="24"/>
                <w:lang w:val="ru-RU"/>
              </w:rPr>
              <w:t xml:space="preserve"> и </w:t>
            </w:r>
            <w:r w:rsidRPr="000D13D5">
              <w:rPr>
                <w:rFonts w:ascii="Times New Roman" w:hAnsi="Times New Roman"/>
                <w:sz w:val="24"/>
                <w:szCs w:val="24"/>
              </w:rPr>
              <w:t>Present</w:t>
            </w:r>
            <w:r w:rsidRPr="000D13D5">
              <w:rPr>
                <w:rFonts w:ascii="Times New Roman" w:hAnsi="Times New Roman"/>
                <w:sz w:val="24"/>
                <w:szCs w:val="24"/>
                <w:lang w:val="ru-RU"/>
              </w:rPr>
              <w:t xml:space="preserve"> </w:t>
            </w:r>
            <w:r w:rsidRPr="000D13D5">
              <w:rPr>
                <w:rFonts w:ascii="Times New Roman" w:hAnsi="Times New Roman"/>
                <w:sz w:val="24"/>
                <w:szCs w:val="24"/>
              </w:rPr>
              <w:t>Continuous</w:t>
            </w:r>
            <w:r w:rsidRPr="000D13D5">
              <w:rPr>
                <w:rFonts w:ascii="Times New Roman" w:hAnsi="Times New Roman"/>
                <w:sz w:val="24"/>
                <w:szCs w:val="24"/>
                <w:lang w:val="ru-RU"/>
              </w:rPr>
              <w:t xml:space="preserve"> </w:t>
            </w:r>
            <w:r w:rsidRPr="000D13D5">
              <w:rPr>
                <w:rFonts w:ascii="Times New Roman" w:hAnsi="Times New Roman"/>
                <w:sz w:val="24"/>
                <w:szCs w:val="24"/>
              </w:rPr>
              <w:t>Tense</w:t>
            </w:r>
            <w:r w:rsidRPr="000D13D5">
              <w:rPr>
                <w:rFonts w:ascii="Times New Roman" w:hAnsi="Times New Roman"/>
                <w:sz w:val="24"/>
                <w:szCs w:val="24"/>
                <w:lang w:val="ru-RU"/>
              </w:rPr>
              <w:t xml:space="preserve"> для выражения будущего действия</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2.4.5</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Распознавать в письменном и звучащем тексте и употреблять в устной и письменной речи конструкцию </w:t>
            </w:r>
            <w:r w:rsidRPr="000D13D5">
              <w:rPr>
                <w:rFonts w:ascii="Times New Roman" w:hAnsi="Times New Roman"/>
                <w:sz w:val="24"/>
                <w:szCs w:val="24"/>
              </w:rPr>
              <w:t>used</w:t>
            </w:r>
            <w:r w:rsidRPr="000D13D5">
              <w:rPr>
                <w:rFonts w:ascii="Times New Roman" w:hAnsi="Times New Roman"/>
                <w:sz w:val="24"/>
                <w:szCs w:val="24"/>
                <w:lang w:val="ru-RU"/>
              </w:rPr>
              <w:t xml:space="preserve"> </w:t>
            </w:r>
            <w:r w:rsidRPr="000D13D5">
              <w:rPr>
                <w:rFonts w:ascii="Times New Roman" w:hAnsi="Times New Roman"/>
                <w:sz w:val="24"/>
                <w:szCs w:val="24"/>
              </w:rPr>
              <w:t>to</w:t>
            </w:r>
            <w:r w:rsidRPr="000D13D5">
              <w:rPr>
                <w:rFonts w:ascii="Times New Roman" w:hAnsi="Times New Roman"/>
                <w:sz w:val="24"/>
                <w:szCs w:val="24"/>
                <w:lang w:val="ru-RU"/>
              </w:rPr>
              <w:t xml:space="preserve"> + инфинитив глагола</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2.4.6</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в письменном и звучащем тексте и употреблять в устной и письменной речи глаголы в наиболее употребительных формах страдательного залога (</w:t>
            </w:r>
            <w:r w:rsidRPr="000D13D5">
              <w:rPr>
                <w:rFonts w:ascii="Times New Roman" w:hAnsi="Times New Roman"/>
                <w:sz w:val="24"/>
                <w:szCs w:val="24"/>
              </w:rPr>
              <w:t>Present</w:t>
            </w:r>
            <w:r w:rsidRPr="000D13D5">
              <w:rPr>
                <w:rFonts w:ascii="Times New Roman" w:hAnsi="Times New Roman"/>
                <w:sz w:val="24"/>
                <w:szCs w:val="24"/>
                <w:lang w:val="ru-RU"/>
              </w:rPr>
              <w:t>/</w:t>
            </w:r>
            <w:r w:rsidRPr="000D13D5">
              <w:rPr>
                <w:rFonts w:ascii="Times New Roman" w:hAnsi="Times New Roman"/>
                <w:sz w:val="24"/>
                <w:szCs w:val="24"/>
              </w:rPr>
              <w:t>Past</w:t>
            </w:r>
            <w:r w:rsidRPr="000D13D5">
              <w:rPr>
                <w:rFonts w:ascii="Times New Roman" w:hAnsi="Times New Roman"/>
                <w:sz w:val="24"/>
                <w:szCs w:val="24"/>
                <w:lang w:val="ru-RU"/>
              </w:rPr>
              <w:t xml:space="preserve"> </w:t>
            </w:r>
            <w:r w:rsidRPr="000D13D5">
              <w:rPr>
                <w:rFonts w:ascii="Times New Roman" w:hAnsi="Times New Roman"/>
                <w:sz w:val="24"/>
                <w:szCs w:val="24"/>
              </w:rPr>
              <w:t>Simple</w:t>
            </w:r>
            <w:r w:rsidRPr="000D13D5">
              <w:rPr>
                <w:rFonts w:ascii="Times New Roman" w:hAnsi="Times New Roman"/>
                <w:sz w:val="24"/>
                <w:szCs w:val="24"/>
                <w:lang w:val="ru-RU"/>
              </w:rPr>
              <w:t xml:space="preserve"> </w:t>
            </w:r>
            <w:r w:rsidRPr="000D13D5">
              <w:rPr>
                <w:rFonts w:ascii="Times New Roman" w:hAnsi="Times New Roman"/>
                <w:sz w:val="24"/>
                <w:szCs w:val="24"/>
              </w:rPr>
              <w:t>Passive</w:t>
            </w:r>
            <w:r w:rsidRPr="000D13D5">
              <w:rPr>
                <w:rFonts w:ascii="Times New Roman" w:hAnsi="Times New Roman"/>
                <w:sz w:val="24"/>
                <w:szCs w:val="24"/>
                <w:lang w:val="ru-RU"/>
              </w:rPr>
              <w:t>)</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2.4.7</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Распознавать в письменном и звучащем тексте и употреблять в устной и письменной речи модальный глагол </w:t>
            </w:r>
            <w:r w:rsidRPr="000D13D5">
              <w:rPr>
                <w:rFonts w:ascii="Times New Roman" w:hAnsi="Times New Roman"/>
                <w:sz w:val="24"/>
                <w:szCs w:val="24"/>
              </w:rPr>
              <w:t>might</w:t>
            </w:r>
            <w:r w:rsidRPr="000D13D5">
              <w:rPr>
                <w:rFonts w:ascii="Times New Roman" w:hAnsi="Times New Roman"/>
                <w:sz w:val="24"/>
                <w:szCs w:val="24"/>
                <w:lang w:val="ru-RU"/>
              </w:rPr>
              <w:t xml:space="preserve"> </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2.4.8</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в письменном и звучащем тексте и употреблять в устной и письменной речи наречия, совпадающие по форме с прилагательными (</w:t>
            </w:r>
            <w:r w:rsidRPr="000D13D5">
              <w:rPr>
                <w:rFonts w:ascii="Times New Roman" w:hAnsi="Times New Roman"/>
                <w:sz w:val="24"/>
                <w:szCs w:val="24"/>
              </w:rPr>
              <w:t>fast</w:t>
            </w:r>
            <w:r w:rsidRPr="000D13D5">
              <w:rPr>
                <w:rFonts w:ascii="Times New Roman" w:hAnsi="Times New Roman"/>
                <w:sz w:val="24"/>
                <w:szCs w:val="24"/>
                <w:lang w:val="ru-RU"/>
              </w:rPr>
              <w:t xml:space="preserve">, </w:t>
            </w:r>
            <w:r w:rsidRPr="000D13D5">
              <w:rPr>
                <w:rFonts w:ascii="Times New Roman" w:hAnsi="Times New Roman"/>
                <w:sz w:val="24"/>
                <w:szCs w:val="24"/>
              </w:rPr>
              <w:t>high</w:t>
            </w:r>
            <w:r w:rsidRPr="000D13D5">
              <w:rPr>
                <w:rFonts w:ascii="Times New Roman" w:hAnsi="Times New Roman"/>
                <w:sz w:val="24"/>
                <w:szCs w:val="24"/>
                <w:lang w:val="ru-RU"/>
              </w:rPr>
              <w:t xml:space="preserve">, </w:t>
            </w:r>
            <w:r w:rsidRPr="000D13D5">
              <w:rPr>
                <w:rFonts w:ascii="Times New Roman" w:hAnsi="Times New Roman"/>
                <w:sz w:val="24"/>
                <w:szCs w:val="24"/>
              </w:rPr>
              <w:t>early</w:t>
            </w:r>
            <w:r w:rsidRPr="000D13D5">
              <w:rPr>
                <w:rFonts w:ascii="Times New Roman" w:hAnsi="Times New Roman"/>
                <w:sz w:val="24"/>
                <w:szCs w:val="24"/>
                <w:lang w:val="ru-RU"/>
              </w:rPr>
              <w:t>)</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2.4.9</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Распознавать в письменном и звучащем тексте и употреблять в устной и письменной речи местоимения </w:t>
            </w:r>
            <w:r w:rsidRPr="000D13D5">
              <w:rPr>
                <w:rFonts w:ascii="Times New Roman" w:hAnsi="Times New Roman"/>
                <w:sz w:val="24"/>
                <w:szCs w:val="24"/>
              </w:rPr>
              <w:t>other</w:t>
            </w:r>
            <w:r w:rsidRPr="000D13D5">
              <w:rPr>
                <w:rFonts w:ascii="Times New Roman" w:hAnsi="Times New Roman"/>
                <w:sz w:val="24"/>
                <w:szCs w:val="24"/>
                <w:lang w:val="ru-RU"/>
              </w:rPr>
              <w:t>/</w:t>
            </w:r>
            <w:r w:rsidRPr="000D13D5">
              <w:rPr>
                <w:rFonts w:ascii="Times New Roman" w:hAnsi="Times New Roman"/>
                <w:sz w:val="24"/>
                <w:szCs w:val="24"/>
              </w:rPr>
              <w:t>another</w:t>
            </w:r>
            <w:r w:rsidRPr="000D13D5">
              <w:rPr>
                <w:rFonts w:ascii="Times New Roman" w:hAnsi="Times New Roman"/>
                <w:sz w:val="24"/>
                <w:szCs w:val="24"/>
                <w:lang w:val="ru-RU"/>
              </w:rPr>
              <w:t xml:space="preserve">, </w:t>
            </w:r>
            <w:r w:rsidRPr="000D13D5">
              <w:rPr>
                <w:rFonts w:ascii="Times New Roman" w:hAnsi="Times New Roman"/>
                <w:sz w:val="24"/>
                <w:szCs w:val="24"/>
              </w:rPr>
              <w:t>both</w:t>
            </w:r>
            <w:r w:rsidRPr="000D13D5">
              <w:rPr>
                <w:rFonts w:ascii="Times New Roman" w:hAnsi="Times New Roman"/>
                <w:sz w:val="24"/>
                <w:szCs w:val="24"/>
                <w:lang w:val="ru-RU"/>
              </w:rPr>
              <w:t xml:space="preserve">, </w:t>
            </w:r>
            <w:r w:rsidRPr="000D13D5">
              <w:rPr>
                <w:rFonts w:ascii="Times New Roman" w:hAnsi="Times New Roman"/>
                <w:sz w:val="24"/>
                <w:szCs w:val="24"/>
              </w:rPr>
              <w:t>all</w:t>
            </w:r>
            <w:r w:rsidRPr="000D13D5">
              <w:rPr>
                <w:rFonts w:ascii="Times New Roman" w:hAnsi="Times New Roman"/>
                <w:sz w:val="24"/>
                <w:szCs w:val="24"/>
                <w:lang w:val="ru-RU"/>
              </w:rPr>
              <w:t xml:space="preserve">, </w:t>
            </w:r>
            <w:r w:rsidRPr="000D13D5">
              <w:rPr>
                <w:rFonts w:ascii="Times New Roman" w:hAnsi="Times New Roman"/>
                <w:sz w:val="24"/>
                <w:szCs w:val="24"/>
              </w:rPr>
              <w:t>one</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2.4.10</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Количественные числительные для обозначения больших чисел (до 1 000 000)</w:t>
            </w:r>
          </w:p>
        </w:tc>
      </w:tr>
      <w:tr w:rsidR="00F147F4" w:rsidRPr="000D13D5"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3</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Социокультурные знания и умения</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3.1</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3.2</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Знать (понимать) и использовать в устной и письменной речи наиболее употребительную тематическую лексику страны (стран) изучаемого языка в рамках тематического содержания речи</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3.3</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Обладать базовыми знаниями о социокультурном портрете родной страны и страны (стран) изучаемого языка</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3.4</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Кратко представлять Россию и страну (страны) изучаемого языка</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4</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Компенсаторные умения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5</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6</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иноязычные словари и справочники, в том числе информационно-справочные системы в электронной форме</w:t>
            </w:r>
          </w:p>
        </w:tc>
      </w:tr>
    </w:tbl>
    <w:p w:rsidR="00F147F4" w:rsidRPr="000D13D5" w:rsidRDefault="00F147F4" w:rsidP="00F56010">
      <w:pPr>
        <w:spacing w:after="0" w:line="240" w:lineRule="atLeast"/>
        <w:rPr>
          <w:rFonts w:ascii="Times New Roman" w:hAnsi="Times New Roman"/>
          <w:sz w:val="24"/>
          <w:szCs w:val="24"/>
          <w:lang w:val="ru-RU"/>
        </w:rPr>
      </w:pPr>
    </w:p>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8 КЛАСС</w:t>
      </w:r>
    </w:p>
    <w:p w:rsidR="00F147F4" w:rsidRPr="000D13D5" w:rsidRDefault="00F147F4" w:rsidP="00F56010">
      <w:pPr>
        <w:spacing w:after="0" w:line="240" w:lineRule="atLeast"/>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7990"/>
      </w:tblGrid>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 xml:space="preserve"> Код проверяемого результата </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F147F4" w:rsidRPr="000D13D5"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Коммуникативные умения</w:t>
            </w:r>
          </w:p>
        </w:tc>
      </w:tr>
      <w:tr w:rsidR="00F147F4" w:rsidRPr="000D13D5"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Говорение</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1.1.1</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Вести разные виды диалогов (диалог этикетного характера, диалог – побуждение к действию, диалог-расспрос, комбинированный диалог, включающий разные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1.1.2</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9 – 10 фраз)</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1.1.3</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Выражать и кратко аргументировать своё мнение</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1.1.4</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Излагать основное содержание прочитанного текста с вербальными и (или) зрительными опорами (объём – 9 – 10 фраз)</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1.1.5</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Кратко излагать результаты выполненной проектной работы (объём – 9 – 10 фраз)</w:t>
            </w:r>
          </w:p>
        </w:tc>
      </w:tr>
      <w:tr w:rsidR="00F147F4" w:rsidRPr="000D13D5"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1.2</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Аудирование</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1.2.1</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Воспринимать на слух и понимать несложные аутентичные тексты, содержащие отдельные незнакомые слова, с пониманием основного содержания (время звучания текста (текстов) для аудирования – до 2 минут)</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1.2.2</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Воспринимать на слух и понимать несложные аутентичные тексты, содержащие отдельные незнакомые слова, с пониманием нужной (интересующей, запрашиваемой) информации (время звучания текста (текстов) для аудирования – до 2 минут)</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1.2.3</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Прогнозировать содержание звучащего текста по началу сообщения</w:t>
            </w:r>
          </w:p>
        </w:tc>
      </w:tr>
      <w:tr w:rsidR="00F147F4" w:rsidRPr="000D13D5"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1.3</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Смысловое чтение</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1.3.1</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Читать про себя и понимать несложные аутентичные тексты, содержащие отдельные незнакомые слова, с пониманием основного содержания (объём текста (текстов) для чтения – 350 – 500 слов)</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1.3.2</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Читать про себя и понимать несложные аутентичные тексты, содержащие отдельные незнакомые слова, с пониманием запрашиваемой информации (объём текста (текстов) для чтения – до 350 слов)</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1.3.3</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Определять последовательность главных фактов (событий) в тексте</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1.3.4</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Читать про себя несплошные тексты (таблицы) и понимать представленную в них информацию</w:t>
            </w:r>
          </w:p>
        </w:tc>
      </w:tr>
      <w:tr w:rsidR="00F147F4" w:rsidRPr="000D13D5"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1.4</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Письменная речь</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1.4.1</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Заполнять анкеты и формуляры с указанием личной информации, соблюдая речевой этикет, принятый в стране (странах) изучаемого языка</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1.4.2</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Писать электронное сообщение личного характера, соблюдая речевой </w:t>
            </w:r>
            <w:r w:rsidRPr="000D13D5">
              <w:rPr>
                <w:rFonts w:ascii="Times New Roman" w:hAnsi="Times New Roman"/>
                <w:sz w:val="24"/>
                <w:szCs w:val="24"/>
                <w:lang w:val="ru-RU"/>
              </w:rPr>
              <w:lastRenderedPageBreak/>
              <w:t>этикет, принятый в стране (странах) изучаемого языка (объём сообщения – до 110 слов)</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1.4.3</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tc>
      </w:tr>
      <w:tr w:rsidR="00F147F4" w:rsidRPr="000D13D5"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Языковые знания и навыки</w:t>
            </w:r>
          </w:p>
        </w:tc>
      </w:tr>
      <w:tr w:rsidR="00F147F4" w:rsidRPr="000D13D5"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2.1</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Фонетическая сторона речи</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2.1.1</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2.1.2</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Выразительно читать вслух небольшие адаптированные аутентичные тексты объёмом до 110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2.1.3</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Читать новые слова согласно основным правилам чтения</w:t>
            </w:r>
          </w:p>
        </w:tc>
      </w:tr>
      <w:tr w:rsidR="00F147F4" w:rsidRPr="000D13D5"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2.2</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Орфография и пунктуация</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2.2.1</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Владеть орфографическими навыками: правильно писать изученные слова</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2.2.2</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F147F4" w:rsidRPr="000D13D5"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Лексическая сторона речи</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2.3.1</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отобранного тематического содержания, с соблюдением существующих норм лексической сочетаемости</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2.3.2</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 с помощью суффиксов -</w:t>
            </w:r>
            <w:r w:rsidRPr="000D13D5">
              <w:rPr>
                <w:rFonts w:ascii="Times New Roman" w:hAnsi="Times New Roman"/>
                <w:sz w:val="24"/>
                <w:szCs w:val="24"/>
              </w:rPr>
              <w:t>ance</w:t>
            </w:r>
            <w:r w:rsidRPr="000D13D5">
              <w:rPr>
                <w:rFonts w:ascii="Times New Roman" w:hAnsi="Times New Roman"/>
                <w:sz w:val="24"/>
                <w:szCs w:val="24"/>
                <w:lang w:val="ru-RU"/>
              </w:rPr>
              <w:t>/-</w:t>
            </w:r>
            <w:r w:rsidRPr="000D13D5">
              <w:rPr>
                <w:rFonts w:ascii="Times New Roman" w:hAnsi="Times New Roman"/>
                <w:sz w:val="24"/>
                <w:szCs w:val="24"/>
              </w:rPr>
              <w:t>ence</w:t>
            </w:r>
            <w:r w:rsidRPr="000D13D5">
              <w:rPr>
                <w:rFonts w:ascii="Times New Roman" w:hAnsi="Times New Roman"/>
                <w:sz w:val="24"/>
                <w:szCs w:val="24"/>
                <w:lang w:val="ru-RU"/>
              </w:rPr>
              <w:t>, -</w:t>
            </w:r>
            <w:r w:rsidRPr="000D13D5">
              <w:rPr>
                <w:rFonts w:ascii="Times New Roman" w:hAnsi="Times New Roman"/>
                <w:sz w:val="24"/>
                <w:szCs w:val="24"/>
              </w:rPr>
              <w:t>ity</w:t>
            </w:r>
            <w:r w:rsidRPr="000D13D5">
              <w:rPr>
                <w:rFonts w:ascii="Times New Roman" w:hAnsi="Times New Roman"/>
                <w:sz w:val="24"/>
                <w:szCs w:val="24"/>
                <w:lang w:val="ru-RU"/>
              </w:rPr>
              <w:t>, -</w:t>
            </w:r>
            <w:r w:rsidRPr="000D13D5">
              <w:rPr>
                <w:rFonts w:ascii="Times New Roman" w:hAnsi="Times New Roman"/>
                <w:sz w:val="24"/>
                <w:szCs w:val="24"/>
              </w:rPr>
              <w:t>ship</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2.3.3</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прилагательные – с помощью суффиксов -</w:t>
            </w:r>
            <w:r w:rsidRPr="000D13D5">
              <w:rPr>
                <w:rFonts w:ascii="Times New Roman" w:hAnsi="Times New Roman"/>
                <w:sz w:val="24"/>
                <w:szCs w:val="24"/>
              </w:rPr>
              <w:t>ed</w:t>
            </w:r>
            <w:r w:rsidRPr="000D13D5">
              <w:rPr>
                <w:rFonts w:ascii="Times New Roman" w:hAnsi="Times New Roman"/>
                <w:sz w:val="24"/>
                <w:szCs w:val="24"/>
                <w:lang w:val="ru-RU"/>
              </w:rPr>
              <w:t xml:space="preserve"> и -</w:t>
            </w:r>
            <w:r w:rsidRPr="000D13D5">
              <w:rPr>
                <w:rFonts w:ascii="Times New Roman" w:hAnsi="Times New Roman"/>
                <w:sz w:val="24"/>
                <w:szCs w:val="24"/>
              </w:rPr>
              <w:t>ing</w:t>
            </w:r>
            <w:r w:rsidRPr="000D13D5">
              <w:rPr>
                <w:rFonts w:ascii="Times New Roman" w:hAnsi="Times New Roman"/>
                <w:sz w:val="24"/>
                <w:szCs w:val="24"/>
                <w:lang w:val="ru-RU"/>
              </w:rPr>
              <w:t xml:space="preserve"> </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2.3.4</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Распознавать и употреблять в устной и письменной речи родственные слова, образованные с использованием аффиксации: имена прилагательные – с помощью префикса </w:t>
            </w:r>
            <w:r w:rsidRPr="000D13D5">
              <w:rPr>
                <w:rFonts w:ascii="Times New Roman" w:hAnsi="Times New Roman"/>
                <w:sz w:val="24"/>
                <w:szCs w:val="24"/>
              </w:rPr>
              <w:t>inter</w:t>
            </w:r>
            <w:r w:rsidRPr="000D13D5">
              <w:rPr>
                <w:rFonts w:ascii="Times New Roman" w:hAnsi="Times New Roman"/>
                <w:sz w:val="24"/>
                <w:szCs w:val="24"/>
                <w:lang w:val="ru-RU"/>
              </w:rPr>
              <w:t>-</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2.3.5</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и употреблять в устной и письменной речи имена прилагательные, образованные с помощью конверсии: имя существительное от неопределённой формы глагола (</w:t>
            </w:r>
            <w:r w:rsidRPr="000D13D5">
              <w:rPr>
                <w:rFonts w:ascii="Times New Roman" w:hAnsi="Times New Roman"/>
                <w:sz w:val="24"/>
                <w:szCs w:val="24"/>
              </w:rPr>
              <w:t>to</w:t>
            </w:r>
            <w:r w:rsidRPr="000D13D5">
              <w:rPr>
                <w:rFonts w:ascii="Times New Roman" w:hAnsi="Times New Roman"/>
                <w:sz w:val="24"/>
                <w:szCs w:val="24"/>
                <w:lang w:val="ru-RU"/>
              </w:rPr>
              <w:t xml:space="preserve"> </w:t>
            </w:r>
            <w:r w:rsidRPr="000D13D5">
              <w:rPr>
                <w:rFonts w:ascii="Times New Roman" w:hAnsi="Times New Roman"/>
                <w:sz w:val="24"/>
                <w:szCs w:val="24"/>
              </w:rPr>
              <w:t>walk</w:t>
            </w:r>
            <w:r w:rsidRPr="000D13D5">
              <w:rPr>
                <w:rFonts w:ascii="Times New Roman" w:hAnsi="Times New Roman"/>
                <w:sz w:val="24"/>
                <w:szCs w:val="24"/>
                <w:lang w:val="ru-RU"/>
              </w:rPr>
              <w:t xml:space="preserve"> – </w:t>
            </w:r>
            <w:r w:rsidRPr="000D13D5">
              <w:rPr>
                <w:rFonts w:ascii="Times New Roman" w:hAnsi="Times New Roman"/>
                <w:sz w:val="24"/>
                <w:szCs w:val="24"/>
              </w:rPr>
              <w:t>a</w:t>
            </w:r>
            <w:r w:rsidRPr="000D13D5">
              <w:rPr>
                <w:rFonts w:ascii="Times New Roman" w:hAnsi="Times New Roman"/>
                <w:sz w:val="24"/>
                <w:szCs w:val="24"/>
                <w:lang w:val="ru-RU"/>
              </w:rPr>
              <w:t xml:space="preserve"> </w:t>
            </w:r>
            <w:r w:rsidRPr="000D13D5">
              <w:rPr>
                <w:rFonts w:ascii="Times New Roman" w:hAnsi="Times New Roman"/>
                <w:sz w:val="24"/>
                <w:szCs w:val="24"/>
              </w:rPr>
              <w:t>walk</w:t>
            </w:r>
            <w:r w:rsidRPr="000D13D5">
              <w:rPr>
                <w:rFonts w:ascii="Times New Roman" w:hAnsi="Times New Roman"/>
                <w:sz w:val="24"/>
                <w:szCs w:val="24"/>
                <w:lang w:val="ru-RU"/>
              </w:rPr>
              <w:t>), глагол от имени существительного (</w:t>
            </w:r>
            <w:r w:rsidRPr="000D13D5">
              <w:rPr>
                <w:rFonts w:ascii="Times New Roman" w:hAnsi="Times New Roman"/>
                <w:sz w:val="24"/>
                <w:szCs w:val="24"/>
              </w:rPr>
              <w:t>water</w:t>
            </w:r>
            <w:r w:rsidRPr="000D13D5">
              <w:rPr>
                <w:rFonts w:ascii="Times New Roman" w:hAnsi="Times New Roman"/>
                <w:sz w:val="24"/>
                <w:szCs w:val="24"/>
                <w:lang w:val="ru-RU"/>
              </w:rPr>
              <w:t xml:space="preserve"> - </w:t>
            </w:r>
            <w:r w:rsidRPr="000D13D5">
              <w:rPr>
                <w:rFonts w:ascii="Times New Roman" w:hAnsi="Times New Roman"/>
                <w:sz w:val="24"/>
                <w:szCs w:val="24"/>
              </w:rPr>
              <w:t>to</w:t>
            </w:r>
            <w:r w:rsidRPr="000D13D5">
              <w:rPr>
                <w:rFonts w:ascii="Times New Roman" w:hAnsi="Times New Roman"/>
                <w:sz w:val="24"/>
                <w:szCs w:val="24"/>
                <w:lang w:val="ru-RU"/>
              </w:rPr>
              <w:t xml:space="preserve"> </w:t>
            </w:r>
            <w:r w:rsidRPr="000D13D5">
              <w:rPr>
                <w:rFonts w:ascii="Times New Roman" w:hAnsi="Times New Roman"/>
                <w:sz w:val="24"/>
                <w:szCs w:val="24"/>
              </w:rPr>
              <w:t>water</w:t>
            </w:r>
            <w:r w:rsidRPr="000D13D5">
              <w:rPr>
                <w:rFonts w:ascii="Times New Roman" w:hAnsi="Times New Roman"/>
                <w:sz w:val="24"/>
                <w:szCs w:val="24"/>
                <w:lang w:val="ru-RU"/>
              </w:rPr>
              <w:t>), имя существительное от прилагательного (</w:t>
            </w:r>
            <w:r w:rsidRPr="000D13D5">
              <w:rPr>
                <w:rFonts w:ascii="Times New Roman" w:hAnsi="Times New Roman"/>
                <w:sz w:val="24"/>
                <w:szCs w:val="24"/>
              </w:rPr>
              <w:t>rich</w:t>
            </w:r>
            <w:r w:rsidRPr="000D13D5">
              <w:rPr>
                <w:rFonts w:ascii="Times New Roman" w:hAnsi="Times New Roman"/>
                <w:sz w:val="24"/>
                <w:szCs w:val="24"/>
                <w:lang w:val="ru-RU"/>
              </w:rPr>
              <w:t xml:space="preserve"> - </w:t>
            </w:r>
            <w:r w:rsidRPr="000D13D5">
              <w:rPr>
                <w:rFonts w:ascii="Times New Roman" w:hAnsi="Times New Roman"/>
                <w:sz w:val="24"/>
                <w:szCs w:val="24"/>
              </w:rPr>
              <w:t>the</w:t>
            </w:r>
            <w:r w:rsidRPr="000D13D5">
              <w:rPr>
                <w:rFonts w:ascii="Times New Roman" w:hAnsi="Times New Roman"/>
                <w:sz w:val="24"/>
                <w:szCs w:val="24"/>
                <w:lang w:val="ru-RU"/>
              </w:rPr>
              <w:t xml:space="preserve"> </w:t>
            </w:r>
            <w:r w:rsidRPr="000D13D5">
              <w:rPr>
                <w:rFonts w:ascii="Times New Roman" w:hAnsi="Times New Roman"/>
                <w:sz w:val="24"/>
                <w:szCs w:val="24"/>
              </w:rPr>
              <w:t>rich</w:t>
            </w:r>
            <w:r w:rsidRPr="000D13D5">
              <w:rPr>
                <w:rFonts w:ascii="Times New Roman" w:hAnsi="Times New Roman"/>
                <w:sz w:val="24"/>
                <w:szCs w:val="24"/>
                <w:lang w:val="ru-RU"/>
              </w:rPr>
              <w:t>)</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2.3.6</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и употреблять в устной и письменной речи изученные многозначные слова, синонимы и антонимы</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2.3.7</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Распознавать и употреблять в устной и письменной речи наиболее частотные фразовые глаголы, сокращения и аббревиатуры </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2.3.8</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tc>
      </w:tr>
      <w:tr w:rsidR="00F147F4" w:rsidRPr="000D13D5"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Грамматическая сторона речи</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2.4.1</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2.4.2</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в письменном и звучащем тексте и употреблять в устной и письменной речи предложения со сложным дополнением (</w:t>
            </w:r>
            <w:r w:rsidRPr="000D13D5">
              <w:rPr>
                <w:rFonts w:ascii="Times New Roman" w:hAnsi="Times New Roman"/>
                <w:sz w:val="24"/>
                <w:szCs w:val="24"/>
              </w:rPr>
              <w:t>Complex</w:t>
            </w:r>
            <w:r w:rsidRPr="000D13D5">
              <w:rPr>
                <w:rFonts w:ascii="Times New Roman" w:hAnsi="Times New Roman"/>
                <w:sz w:val="24"/>
                <w:szCs w:val="24"/>
                <w:lang w:val="ru-RU"/>
              </w:rPr>
              <w:t xml:space="preserve"> </w:t>
            </w:r>
            <w:r w:rsidRPr="000D13D5">
              <w:rPr>
                <w:rFonts w:ascii="Times New Roman" w:hAnsi="Times New Roman"/>
                <w:sz w:val="24"/>
                <w:szCs w:val="24"/>
              </w:rPr>
              <w:t>Object</w:t>
            </w:r>
            <w:r w:rsidRPr="000D13D5">
              <w:rPr>
                <w:rFonts w:ascii="Times New Roman" w:hAnsi="Times New Roman"/>
                <w:sz w:val="24"/>
                <w:szCs w:val="24"/>
                <w:lang w:val="ru-RU"/>
              </w:rPr>
              <w:t>)</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2.4.3</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Распознавать в письменном и звучащем тексте и употреблять в устной и письменной речи все типы вопросительных предложений в </w:t>
            </w:r>
            <w:r w:rsidRPr="000D13D5">
              <w:rPr>
                <w:rFonts w:ascii="Times New Roman" w:hAnsi="Times New Roman"/>
                <w:sz w:val="24"/>
                <w:szCs w:val="24"/>
              </w:rPr>
              <w:t>Past</w:t>
            </w:r>
            <w:r w:rsidRPr="000D13D5">
              <w:rPr>
                <w:rFonts w:ascii="Times New Roman" w:hAnsi="Times New Roman"/>
                <w:sz w:val="24"/>
                <w:szCs w:val="24"/>
                <w:lang w:val="ru-RU"/>
              </w:rPr>
              <w:t xml:space="preserve"> </w:t>
            </w:r>
            <w:r w:rsidRPr="000D13D5">
              <w:rPr>
                <w:rFonts w:ascii="Times New Roman" w:hAnsi="Times New Roman"/>
                <w:sz w:val="24"/>
                <w:szCs w:val="24"/>
              </w:rPr>
              <w:t>Perfect</w:t>
            </w:r>
            <w:r w:rsidRPr="000D13D5">
              <w:rPr>
                <w:rFonts w:ascii="Times New Roman" w:hAnsi="Times New Roman"/>
                <w:sz w:val="24"/>
                <w:szCs w:val="24"/>
                <w:lang w:val="ru-RU"/>
              </w:rPr>
              <w:t xml:space="preserve"> </w:t>
            </w:r>
            <w:r w:rsidRPr="000D13D5">
              <w:rPr>
                <w:rFonts w:ascii="Times New Roman" w:hAnsi="Times New Roman"/>
                <w:sz w:val="24"/>
                <w:szCs w:val="24"/>
              </w:rPr>
              <w:t>Tense</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2.4.4</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в письменном и звучащем тексте и употреблять в устной и письменной речи повествовательные (утвердительные и отрицательные), вопросительные и побудительные предложения в косвенной речи в настоящем и прошедшем времени</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2.4.5</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в письменном и звучащем тексте и употреблять в устной и письменной речи согласование времён в рамках сложного предложения</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2.4.6</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в письменном и звучащем тексте и употреблять в устной и письменной речи согласование подлежащего, выраженного собирательным существительным (</w:t>
            </w:r>
            <w:r w:rsidRPr="000D13D5">
              <w:rPr>
                <w:rFonts w:ascii="Times New Roman" w:hAnsi="Times New Roman"/>
                <w:sz w:val="24"/>
                <w:szCs w:val="24"/>
              </w:rPr>
              <w:t>family</w:t>
            </w:r>
            <w:r w:rsidRPr="000D13D5">
              <w:rPr>
                <w:rFonts w:ascii="Times New Roman" w:hAnsi="Times New Roman"/>
                <w:sz w:val="24"/>
                <w:szCs w:val="24"/>
                <w:lang w:val="ru-RU"/>
              </w:rPr>
              <w:t xml:space="preserve">, </w:t>
            </w:r>
            <w:r w:rsidRPr="000D13D5">
              <w:rPr>
                <w:rFonts w:ascii="Times New Roman" w:hAnsi="Times New Roman"/>
                <w:sz w:val="24"/>
                <w:szCs w:val="24"/>
              </w:rPr>
              <w:t>police</w:t>
            </w:r>
            <w:r w:rsidRPr="000D13D5">
              <w:rPr>
                <w:rFonts w:ascii="Times New Roman" w:hAnsi="Times New Roman"/>
                <w:sz w:val="24"/>
                <w:szCs w:val="24"/>
                <w:lang w:val="ru-RU"/>
              </w:rPr>
              <w:t>), со сказуемым</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2.4.7</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в письменном и звучащем тексте и употреблять в устной и письменной речи конструкции с глаголами на -</w:t>
            </w:r>
            <w:r w:rsidRPr="000D13D5">
              <w:rPr>
                <w:rFonts w:ascii="Times New Roman" w:hAnsi="Times New Roman"/>
                <w:sz w:val="24"/>
                <w:szCs w:val="24"/>
              </w:rPr>
              <w:t>ing</w:t>
            </w:r>
            <w:r w:rsidRPr="000D13D5">
              <w:rPr>
                <w:rFonts w:ascii="Times New Roman" w:hAnsi="Times New Roman"/>
                <w:sz w:val="24"/>
                <w:szCs w:val="24"/>
                <w:lang w:val="ru-RU"/>
              </w:rPr>
              <w:t xml:space="preserve">: </w:t>
            </w:r>
            <w:r w:rsidRPr="000D13D5">
              <w:rPr>
                <w:rFonts w:ascii="Times New Roman" w:hAnsi="Times New Roman"/>
                <w:sz w:val="24"/>
                <w:szCs w:val="24"/>
              </w:rPr>
              <w:t>to</w:t>
            </w:r>
            <w:r w:rsidRPr="000D13D5">
              <w:rPr>
                <w:rFonts w:ascii="Times New Roman" w:hAnsi="Times New Roman"/>
                <w:sz w:val="24"/>
                <w:szCs w:val="24"/>
                <w:lang w:val="ru-RU"/>
              </w:rPr>
              <w:t xml:space="preserve"> </w:t>
            </w:r>
            <w:r w:rsidRPr="000D13D5">
              <w:rPr>
                <w:rFonts w:ascii="Times New Roman" w:hAnsi="Times New Roman"/>
                <w:sz w:val="24"/>
                <w:szCs w:val="24"/>
              </w:rPr>
              <w:t>love</w:t>
            </w:r>
            <w:r w:rsidRPr="000D13D5">
              <w:rPr>
                <w:rFonts w:ascii="Times New Roman" w:hAnsi="Times New Roman"/>
                <w:sz w:val="24"/>
                <w:szCs w:val="24"/>
                <w:lang w:val="ru-RU"/>
              </w:rPr>
              <w:t xml:space="preserve">/ </w:t>
            </w:r>
            <w:r w:rsidRPr="000D13D5">
              <w:rPr>
                <w:rFonts w:ascii="Times New Roman" w:hAnsi="Times New Roman"/>
                <w:sz w:val="24"/>
                <w:szCs w:val="24"/>
              </w:rPr>
              <w:t>hate</w:t>
            </w:r>
            <w:r w:rsidRPr="000D13D5">
              <w:rPr>
                <w:rFonts w:ascii="Times New Roman" w:hAnsi="Times New Roman"/>
                <w:sz w:val="24"/>
                <w:szCs w:val="24"/>
                <w:lang w:val="ru-RU"/>
              </w:rPr>
              <w:t xml:space="preserve"> </w:t>
            </w:r>
            <w:r w:rsidRPr="000D13D5">
              <w:rPr>
                <w:rFonts w:ascii="Times New Roman" w:hAnsi="Times New Roman"/>
                <w:sz w:val="24"/>
                <w:szCs w:val="24"/>
              </w:rPr>
              <w:t>doing</w:t>
            </w:r>
            <w:r w:rsidRPr="000D13D5">
              <w:rPr>
                <w:rFonts w:ascii="Times New Roman" w:hAnsi="Times New Roman"/>
                <w:sz w:val="24"/>
                <w:szCs w:val="24"/>
                <w:lang w:val="ru-RU"/>
              </w:rPr>
              <w:t xml:space="preserve"> </w:t>
            </w:r>
            <w:r w:rsidRPr="000D13D5">
              <w:rPr>
                <w:rFonts w:ascii="Times New Roman" w:hAnsi="Times New Roman"/>
                <w:sz w:val="24"/>
                <w:szCs w:val="24"/>
              </w:rPr>
              <w:t>something</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2.4.8</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Распознавать в письменном и звучащем тексте и употреблять в устной и письменной речи конструкции, содержащие глаголы-связки </w:t>
            </w:r>
            <w:r w:rsidRPr="000D13D5">
              <w:rPr>
                <w:rFonts w:ascii="Times New Roman" w:hAnsi="Times New Roman"/>
                <w:sz w:val="24"/>
                <w:szCs w:val="24"/>
              </w:rPr>
              <w:t>to</w:t>
            </w:r>
            <w:r w:rsidRPr="000D13D5">
              <w:rPr>
                <w:rFonts w:ascii="Times New Roman" w:hAnsi="Times New Roman"/>
                <w:sz w:val="24"/>
                <w:szCs w:val="24"/>
                <w:lang w:val="ru-RU"/>
              </w:rPr>
              <w:t xml:space="preserve"> </w:t>
            </w:r>
            <w:r w:rsidRPr="000D13D5">
              <w:rPr>
                <w:rFonts w:ascii="Times New Roman" w:hAnsi="Times New Roman"/>
                <w:sz w:val="24"/>
                <w:szCs w:val="24"/>
              </w:rPr>
              <w:t>be</w:t>
            </w:r>
            <w:r w:rsidRPr="000D13D5">
              <w:rPr>
                <w:rFonts w:ascii="Times New Roman" w:hAnsi="Times New Roman"/>
                <w:sz w:val="24"/>
                <w:szCs w:val="24"/>
                <w:lang w:val="ru-RU"/>
              </w:rPr>
              <w:t xml:space="preserve"> / </w:t>
            </w:r>
            <w:r w:rsidRPr="000D13D5">
              <w:rPr>
                <w:rFonts w:ascii="Times New Roman" w:hAnsi="Times New Roman"/>
                <w:sz w:val="24"/>
                <w:szCs w:val="24"/>
              </w:rPr>
              <w:t>to</w:t>
            </w:r>
            <w:r w:rsidRPr="000D13D5">
              <w:rPr>
                <w:rFonts w:ascii="Times New Roman" w:hAnsi="Times New Roman"/>
                <w:sz w:val="24"/>
                <w:szCs w:val="24"/>
                <w:lang w:val="ru-RU"/>
              </w:rPr>
              <w:t xml:space="preserve"> </w:t>
            </w:r>
            <w:r w:rsidRPr="000D13D5">
              <w:rPr>
                <w:rFonts w:ascii="Times New Roman" w:hAnsi="Times New Roman"/>
                <w:sz w:val="24"/>
                <w:szCs w:val="24"/>
              </w:rPr>
              <w:t>look</w:t>
            </w:r>
            <w:r w:rsidRPr="000D13D5">
              <w:rPr>
                <w:rFonts w:ascii="Times New Roman" w:hAnsi="Times New Roman"/>
                <w:sz w:val="24"/>
                <w:szCs w:val="24"/>
                <w:lang w:val="ru-RU"/>
              </w:rPr>
              <w:t xml:space="preserve"> / </w:t>
            </w:r>
            <w:r w:rsidRPr="000D13D5">
              <w:rPr>
                <w:rFonts w:ascii="Times New Roman" w:hAnsi="Times New Roman"/>
                <w:sz w:val="24"/>
                <w:szCs w:val="24"/>
              </w:rPr>
              <w:t>to</w:t>
            </w:r>
            <w:r w:rsidRPr="000D13D5">
              <w:rPr>
                <w:rFonts w:ascii="Times New Roman" w:hAnsi="Times New Roman"/>
                <w:sz w:val="24"/>
                <w:szCs w:val="24"/>
                <w:lang w:val="ru-RU"/>
              </w:rPr>
              <w:t xml:space="preserve"> </w:t>
            </w:r>
            <w:r w:rsidRPr="000D13D5">
              <w:rPr>
                <w:rFonts w:ascii="Times New Roman" w:hAnsi="Times New Roman"/>
                <w:sz w:val="24"/>
                <w:szCs w:val="24"/>
              </w:rPr>
              <w:t>feel</w:t>
            </w:r>
            <w:r w:rsidRPr="000D13D5">
              <w:rPr>
                <w:rFonts w:ascii="Times New Roman" w:hAnsi="Times New Roman"/>
                <w:sz w:val="24"/>
                <w:szCs w:val="24"/>
                <w:lang w:val="ru-RU"/>
              </w:rPr>
              <w:t xml:space="preserve"> / </w:t>
            </w:r>
            <w:r w:rsidRPr="000D13D5">
              <w:rPr>
                <w:rFonts w:ascii="Times New Roman" w:hAnsi="Times New Roman"/>
                <w:sz w:val="24"/>
                <w:szCs w:val="24"/>
              </w:rPr>
              <w:t>to</w:t>
            </w:r>
            <w:r w:rsidRPr="000D13D5">
              <w:rPr>
                <w:rFonts w:ascii="Times New Roman" w:hAnsi="Times New Roman"/>
                <w:sz w:val="24"/>
                <w:szCs w:val="24"/>
                <w:lang w:val="ru-RU"/>
              </w:rPr>
              <w:t xml:space="preserve"> </w:t>
            </w:r>
            <w:r w:rsidRPr="000D13D5">
              <w:rPr>
                <w:rFonts w:ascii="Times New Roman" w:hAnsi="Times New Roman"/>
                <w:sz w:val="24"/>
                <w:szCs w:val="24"/>
              </w:rPr>
              <w:t>seem</w:t>
            </w:r>
          </w:p>
        </w:tc>
      </w:tr>
      <w:tr w:rsidR="00F147F4" w:rsidRPr="000D13D5"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2.4.9</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Распознавать в письменном и звучащем тексте и употреблять в устной и письменной речи конструкции be/get used to + инфинитив глагола: be/get used to doing something, be/get used to something</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2.4.10</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Распознавать в письменном и звучащем тексте и употреблять в устной и письменной речи конструкцию </w:t>
            </w:r>
            <w:r w:rsidRPr="000D13D5">
              <w:rPr>
                <w:rFonts w:ascii="Times New Roman" w:hAnsi="Times New Roman"/>
                <w:sz w:val="24"/>
                <w:szCs w:val="24"/>
              </w:rPr>
              <w:t>both</w:t>
            </w:r>
            <w:r w:rsidRPr="000D13D5">
              <w:rPr>
                <w:rFonts w:ascii="Times New Roman" w:hAnsi="Times New Roman"/>
                <w:sz w:val="24"/>
                <w:szCs w:val="24"/>
                <w:lang w:val="ru-RU"/>
              </w:rPr>
              <w:t xml:space="preserve">… </w:t>
            </w:r>
            <w:r w:rsidRPr="000D13D5">
              <w:rPr>
                <w:rFonts w:ascii="Times New Roman" w:hAnsi="Times New Roman"/>
                <w:sz w:val="24"/>
                <w:szCs w:val="24"/>
              </w:rPr>
              <w:t>and</w:t>
            </w:r>
            <w:r w:rsidRPr="000D13D5">
              <w:rPr>
                <w:rFonts w:ascii="Times New Roman" w:hAnsi="Times New Roman"/>
                <w:sz w:val="24"/>
                <w:szCs w:val="24"/>
                <w:lang w:val="ru-RU"/>
              </w:rPr>
              <w:t>…</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2.4.11</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Распознавать в письменном и звучащем тексте и употреблять в устной и письменной речи конструкции </w:t>
            </w:r>
            <w:r w:rsidRPr="000D13D5">
              <w:rPr>
                <w:rFonts w:ascii="Times New Roman" w:hAnsi="Times New Roman"/>
                <w:sz w:val="24"/>
                <w:szCs w:val="24"/>
              </w:rPr>
              <w:t>c</w:t>
            </w:r>
            <w:r w:rsidRPr="000D13D5">
              <w:rPr>
                <w:rFonts w:ascii="Times New Roman" w:hAnsi="Times New Roman"/>
                <w:sz w:val="24"/>
                <w:szCs w:val="24"/>
                <w:lang w:val="ru-RU"/>
              </w:rPr>
              <w:t xml:space="preserve"> глаголами </w:t>
            </w:r>
            <w:r w:rsidRPr="000D13D5">
              <w:rPr>
                <w:rFonts w:ascii="Times New Roman" w:hAnsi="Times New Roman"/>
                <w:sz w:val="24"/>
                <w:szCs w:val="24"/>
              </w:rPr>
              <w:t>to</w:t>
            </w:r>
            <w:r w:rsidRPr="000D13D5">
              <w:rPr>
                <w:rFonts w:ascii="Times New Roman" w:hAnsi="Times New Roman"/>
                <w:sz w:val="24"/>
                <w:szCs w:val="24"/>
                <w:lang w:val="ru-RU"/>
              </w:rPr>
              <w:t xml:space="preserve"> </w:t>
            </w:r>
            <w:r w:rsidRPr="000D13D5">
              <w:rPr>
                <w:rFonts w:ascii="Times New Roman" w:hAnsi="Times New Roman"/>
                <w:sz w:val="24"/>
                <w:szCs w:val="24"/>
              </w:rPr>
              <w:t>stop</w:t>
            </w:r>
            <w:r w:rsidRPr="000D13D5">
              <w:rPr>
                <w:rFonts w:ascii="Times New Roman" w:hAnsi="Times New Roman"/>
                <w:sz w:val="24"/>
                <w:szCs w:val="24"/>
                <w:lang w:val="ru-RU"/>
              </w:rPr>
              <w:t xml:space="preserve">, </w:t>
            </w:r>
            <w:r w:rsidRPr="000D13D5">
              <w:rPr>
                <w:rFonts w:ascii="Times New Roman" w:hAnsi="Times New Roman"/>
                <w:sz w:val="24"/>
                <w:szCs w:val="24"/>
              </w:rPr>
              <w:t>to</w:t>
            </w:r>
            <w:r w:rsidRPr="000D13D5">
              <w:rPr>
                <w:rFonts w:ascii="Times New Roman" w:hAnsi="Times New Roman"/>
                <w:sz w:val="24"/>
                <w:szCs w:val="24"/>
                <w:lang w:val="ru-RU"/>
              </w:rPr>
              <w:t xml:space="preserve"> </w:t>
            </w:r>
            <w:r w:rsidRPr="000D13D5">
              <w:rPr>
                <w:rFonts w:ascii="Times New Roman" w:hAnsi="Times New Roman"/>
                <w:sz w:val="24"/>
                <w:szCs w:val="24"/>
              </w:rPr>
              <w:t>remember</w:t>
            </w:r>
            <w:r w:rsidRPr="000D13D5">
              <w:rPr>
                <w:rFonts w:ascii="Times New Roman" w:hAnsi="Times New Roman"/>
                <w:sz w:val="24"/>
                <w:szCs w:val="24"/>
                <w:lang w:val="ru-RU"/>
              </w:rPr>
              <w:t xml:space="preserve">, </w:t>
            </w:r>
            <w:r w:rsidRPr="000D13D5">
              <w:rPr>
                <w:rFonts w:ascii="Times New Roman" w:hAnsi="Times New Roman"/>
                <w:sz w:val="24"/>
                <w:szCs w:val="24"/>
              </w:rPr>
              <w:t>to</w:t>
            </w:r>
            <w:r w:rsidRPr="000D13D5">
              <w:rPr>
                <w:rFonts w:ascii="Times New Roman" w:hAnsi="Times New Roman"/>
                <w:sz w:val="24"/>
                <w:szCs w:val="24"/>
                <w:lang w:val="ru-RU"/>
              </w:rPr>
              <w:t xml:space="preserve"> </w:t>
            </w:r>
            <w:r w:rsidRPr="000D13D5">
              <w:rPr>
                <w:rFonts w:ascii="Times New Roman" w:hAnsi="Times New Roman"/>
                <w:sz w:val="24"/>
                <w:szCs w:val="24"/>
              </w:rPr>
              <w:t>forget</w:t>
            </w:r>
            <w:r w:rsidRPr="000D13D5">
              <w:rPr>
                <w:rFonts w:ascii="Times New Roman" w:hAnsi="Times New Roman"/>
                <w:sz w:val="24"/>
                <w:szCs w:val="24"/>
                <w:lang w:val="ru-RU"/>
              </w:rPr>
              <w:t xml:space="preserve"> (разница в значении </w:t>
            </w:r>
            <w:r w:rsidRPr="000D13D5">
              <w:rPr>
                <w:rFonts w:ascii="Times New Roman" w:hAnsi="Times New Roman"/>
                <w:sz w:val="24"/>
                <w:szCs w:val="24"/>
              </w:rPr>
              <w:t>to</w:t>
            </w:r>
            <w:r w:rsidRPr="000D13D5">
              <w:rPr>
                <w:rFonts w:ascii="Times New Roman" w:hAnsi="Times New Roman"/>
                <w:sz w:val="24"/>
                <w:szCs w:val="24"/>
                <w:lang w:val="ru-RU"/>
              </w:rPr>
              <w:t xml:space="preserve"> </w:t>
            </w:r>
            <w:r w:rsidRPr="000D13D5">
              <w:rPr>
                <w:rFonts w:ascii="Times New Roman" w:hAnsi="Times New Roman"/>
                <w:sz w:val="24"/>
                <w:szCs w:val="24"/>
              </w:rPr>
              <w:t>stop</w:t>
            </w:r>
            <w:r w:rsidRPr="000D13D5">
              <w:rPr>
                <w:rFonts w:ascii="Times New Roman" w:hAnsi="Times New Roman"/>
                <w:sz w:val="24"/>
                <w:szCs w:val="24"/>
                <w:lang w:val="ru-RU"/>
              </w:rPr>
              <w:t xml:space="preserve"> </w:t>
            </w:r>
            <w:r w:rsidRPr="000D13D5">
              <w:rPr>
                <w:rFonts w:ascii="Times New Roman" w:hAnsi="Times New Roman"/>
                <w:sz w:val="24"/>
                <w:szCs w:val="24"/>
              </w:rPr>
              <w:t>doing</w:t>
            </w:r>
            <w:r w:rsidRPr="000D13D5">
              <w:rPr>
                <w:rFonts w:ascii="Times New Roman" w:hAnsi="Times New Roman"/>
                <w:sz w:val="24"/>
                <w:szCs w:val="24"/>
                <w:lang w:val="ru-RU"/>
              </w:rPr>
              <w:t xml:space="preserve"> </w:t>
            </w:r>
            <w:r w:rsidRPr="000D13D5">
              <w:rPr>
                <w:rFonts w:ascii="Times New Roman" w:hAnsi="Times New Roman"/>
                <w:sz w:val="24"/>
                <w:szCs w:val="24"/>
              </w:rPr>
              <w:t>smth</w:t>
            </w:r>
            <w:r w:rsidRPr="000D13D5">
              <w:rPr>
                <w:rFonts w:ascii="Times New Roman" w:hAnsi="Times New Roman"/>
                <w:sz w:val="24"/>
                <w:szCs w:val="24"/>
                <w:lang w:val="ru-RU"/>
              </w:rPr>
              <w:t xml:space="preserve"> и </w:t>
            </w:r>
            <w:r w:rsidRPr="000D13D5">
              <w:rPr>
                <w:rFonts w:ascii="Times New Roman" w:hAnsi="Times New Roman"/>
                <w:sz w:val="24"/>
                <w:szCs w:val="24"/>
              </w:rPr>
              <w:t>to</w:t>
            </w:r>
            <w:r w:rsidRPr="000D13D5">
              <w:rPr>
                <w:rFonts w:ascii="Times New Roman" w:hAnsi="Times New Roman"/>
                <w:sz w:val="24"/>
                <w:szCs w:val="24"/>
                <w:lang w:val="ru-RU"/>
              </w:rPr>
              <w:t xml:space="preserve"> </w:t>
            </w:r>
            <w:r w:rsidRPr="000D13D5">
              <w:rPr>
                <w:rFonts w:ascii="Times New Roman" w:hAnsi="Times New Roman"/>
                <w:sz w:val="24"/>
                <w:szCs w:val="24"/>
              </w:rPr>
              <w:t>stop</w:t>
            </w:r>
            <w:r w:rsidRPr="000D13D5">
              <w:rPr>
                <w:rFonts w:ascii="Times New Roman" w:hAnsi="Times New Roman"/>
                <w:sz w:val="24"/>
                <w:szCs w:val="24"/>
                <w:lang w:val="ru-RU"/>
              </w:rPr>
              <w:t xml:space="preserve"> </w:t>
            </w:r>
            <w:r w:rsidRPr="000D13D5">
              <w:rPr>
                <w:rFonts w:ascii="Times New Roman" w:hAnsi="Times New Roman"/>
                <w:sz w:val="24"/>
                <w:szCs w:val="24"/>
              </w:rPr>
              <w:t>to</w:t>
            </w:r>
            <w:r w:rsidRPr="000D13D5">
              <w:rPr>
                <w:rFonts w:ascii="Times New Roman" w:hAnsi="Times New Roman"/>
                <w:sz w:val="24"/>
                <w:szCs w:val="24"/>
                <w:lang w:val="ru-RU"/>
              </w:rPr>
              <w:t xml:space="preserve"> </w:t>
            </w:r>
            <w:r w:rsidRPr="000D13D5">
              <w:rPr>
                <w:rFonts w:ascii="Times New Roman" w:hAnsi="Times New Roman"/>
                <w:sz w:val="24"/>
                <w:szCs w:val="24"/>
              </w:rPr>
              <w:t>do</w:t>
            </w:r>
            <w:r w:rsidRPr="000D13D5">
              <w:rPr>
                <w:rFonts w:ascii="Times New Roman" w:hAnsi="Times New Roman"/>
                <w:sz w:val="24"/>
                <w:szCs w:val="24"/>
                <w:lang w:val="ru-RU"/>
              </w:rPr>
              <w:t xml:space="preserve"> </w:t>
            </w:r>
            <w:r w:rsidRPr="000D13D5">
              <w:rPr>
                <w:rFonts w:ascii="Times New Roman" w:hAnsi="Times New Roman"/>
                <w:sz w:val="24"/>
                <w:szCs w:val="24"/>
              </w:rPr>
              <w:t>smth</w:t>
            </w:r>
            <w:r w:rsidRPr="000D13D5">
              <w:rPr>
                <w:rFonts w:ascii="Times New Roman" w:hAnsi="Times New Roman"/>
                <w:sz w:val="24"/>
                <w:szCs w:val="24"/>
                <w:lang w:val="ru-RU"/>
              </w:rPr>
              <w:t>)</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2.4.12</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в письменном и звучащем тексте и употреблять в устной и письменной речи глаголы в видо-временных формах действительного залога в изъявительном наклонении (</w:t>
            </w:r>
            <w:r w:rsidRPr="000D13D5">
              <w:rPr>
                <w:rFonts w:ascii="Times New Roman" w:hAnsi="Times New Roman"/>
                <w:sz w:val="24"/>
                <w:szCs w:val="24"/>
              </w:rPr>
              <w:t>Past</w:t>
            </w:r>
            <w:r w:rsidRPr="000D13D5">
              <w:rPr>
                <w:rFonts w:ascii="Times New Roman" w:hAnsi="Times New Roman"/>
                <w:sz w:val="24"/>
                <w:szCs w:val="24"/>
                <w:lang w:val="ru-RU"/>
              </w:rPr>
              <w:t xml:space="preserve"> </w:t>
            </w:r>
            <w:r w:rsidRPr="000D13D5">
              <w:rPr>
                <w:rFonts w:ascii="Times New Roman" w:hAnsi="Times New Roman"/>
                <w:sz w:val="24"/>
                <w:szCs w:val="24"/>
              </w:rPr>
              <w:t>Perfect</w:t>
            </w:r>
            <w:r w:rsidRPr="000D13D5">
              <w:rPr>
                <w:rFonts w:ascii="Times New Roman" w:hAnsi="Times New Roman"/>
                <w:sz w:val="24"/>
                <w:szCs w:val="24"/>
                <w:lang w:val="ru-RU"/>
              </w:rPr>
              <w:t xml:space="preserve"> </w:t>
            </w:r>
            <w:r w:rsidRPr="000D13D5">
              <w:rPr>
                <w:rFonts w:ascii="Times New Roman" w:hAnsi="Times New Roman"/>
                <w:sz w:val="24"/>
                <w:szCs w:val="24"/>
              </w:rPr>
              <w:t>Tense</w:t>
            </w:r>
            <w:r w:rsidRPr="000D13D5">
              <w:rPr>
                <w:rFonts w:ascii="Times New Roman" w:hAnsi="Times New Roman"/>
                <w:sz w:val="24"/>
                <w:szCs w:val="24"/>
                <w:lang w:val="ru-RU"/>
              </w:rPr>
              <w:t xml:space="preserve">, </w:t>
            </w:r>
            <w:r w:rsidRPr="000D13D5">
              <w:rPr>
                <w:rFonts w:ascii="Times New Roman" w:hAnsi="Times New Roman"/>
                <w:sz w:val="24"/>
                <w:szCs w:val="24"/>
              </w:rPr>
              <w:t>Present</w:t>
            </w:r>
            <w:r w:rsidRPr="000D13D5">
              <w:rPr>
                <w:rFonts w:ascii="Times New Roman" w:hAnsi="Times New Roman"/>
                <w:sz w:val="24"/>
                <w:szCs w:val="24"/>
                <w:lang w:val="ru-RU"/>
              </w:rPr>
              <w:t xml:space="preserve"> </w:t>
            </w:r>
            <w:r w:rsidRPr="000D13D5">
              <w:rPr>
                <w:rFonts w:ascii="Times New Roman" w:hAnsi="Times New Roman"/>
                <w:sz w:val="24"/>
                <w:szCs w:val="24"/>
              </w:rPr>
              <w:t>Perfect</w:t>
            </w:r>
            <w:r w:rsidRPr="000D13D5">
              <w:rPr>
                <w:rFonts w:ascii="Times New Roman" w:hAnsi="Times New Roman"/>
                <w:sz w:val="24"/>
                <w:szCs w:val="24"/>
                <w:lang w:val="ru-RU"/>
              </w:rPr>
              <w:t xml:space="preserve"> </w:t>
            </w:r>
            <w:r w:rsidRPr="000D13D5">
              <w:rPr>
                <w:rFonts w:ascii="Times New Roman" w:hAnsi="Times New Roman"/>
                <w:sz w:val="24"/>
                <w:szCs w:val="24"/>
              </w:rPr>
              <w:t>Continuous</w:t>
            </w:r>
            <w:r w:rsidRPr="000D13D5">
              <w:rPr>
                <w:rFonts w:ascii="Times New Roman" w:hAnsi="Times New Roman"/>
                <w:sz w:val="24"/>
                <w:szCs w:val="24"/>
                <w:lang w:val="ru-RU"/>
              </w:rPr>
              <w:t xml:space="preserve"> </w:t>
            </w:r>
            <w:r w:rsidRPr="000D13D5">
              <w:rPr>
                <w:rFonts w:ascii="Times New Roman" w:hAnsi="Times New Roman"/>
                <w:sz w:val="24"/>
                <w:szCs w:val="24"/>
              </w:rPr>
              <w:t>Tense</w:t>
            </w:r>
            <w:r w:rsidRPr="000D13D5">
              <w:rPr>
                <w:rFonts w:ascii="Times New Roman" w:hAnsi="Times New Roman"/>
                <w:sz w:val="24"/>
                <w:szCs w:val="24"/>
                <w:lang w:val="ru-RU"/>
              </w:rPr>
              <w:t xml:space="preserve">, </w:t>
            </w:r>
            <w:r w:rsidRPr="000D13D5">
              <w:rPr>
                <w:rFonts w:ascii="Times New Roman" w:hAnsi="Times New Roman"/>
                <w:sz w:val="24"/>
                <w:szCs w:val="24"/>
              </w:rPr>
              <w:t>Future</w:t>
            </w:r>
            <w:r w:rsidRPr="000D13D5">
              <w:rPr>
                <w:rFonts w:ascii="Times New Roman" w:hAnsi="Times New Roman"/>
                <w:sz w:val="24"/>
                <w:szCs w:val="24"/>
                <w:lang w:val="ru-RU"/>
              </w:rPr>
              <w:t>-</w:t>
            </w:r>
            <w:r w:rsidRPr="000D13D5">
              <w:rPr>
                <w:rFonts w:ascii="Times New Roman" w:hAnsi="Times New Roman"/>
                <w:sz w:val="24"/>
                <w:szCs w:val="24"/>
              </w:rPr>
              <w:t>in</w:t>
            </w:r>
            <w:r w:rsidRPr="000D13D5">
              <w:rPr>
                <w:rFonts w:ascii="Times New Roman" w:hAnsi="Times New Roman"/>
                <w:sz w:val="24"/>
                <w:szCs w:val="24"/>
                <w:lang w:val="ru-RU"/>
              </w:rPr>
              <w:t>-</w:t>
            </w:r>
            <w:r w:rsidRPr="000D13D5">
              <w:rPr>
                <w:rFonts w:ascii="Times New Roman" w:hAnsi="Times New Roman"/>
                <w:sz w:val="24"/>
                <w:szCs w:val="24"/>
              </w:rPr>
              <w:t>the</w:t>
            </w:r>
            <w:r w:rsidRPr="000D13D5">
              <w:rPr>
                <w:rFonts w:ascii="Times New Roman" w:hAnsi="Times New Roman"/>
                <w:sz w:val="24"/>
                <w:szCs w:val="24"/>
                <w:lang w:val="ru-RU"/>
              </w:rPr>
              <w:t>-</w:t>
            </w:r>
            <w:r w:rsidRPr="000D13D5">
              <w:rPr>
                <w:rFonts w:ascii="Times New Roman" w:hAnsi="Times New Roman"/>
                <w:sz w:val="24"/>
                <w:szCs w:val="24"/>
              </w:rPr>
              <w:t>Past</w:t>
            </w:r>
            <w:r w:rsidRPr="000D13D5">
              <w:rPr>
                <w:rFonts w:ascii="Times New Roman" w:hAnsi="Times New Roman"/>
                <w:sz w:val="24"/>
                <w:szCs w:val="24"/>
                <w:lang w:val="ru-RU"/>
              </w:rPr>
              <w:t xml:space="preserve">) </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2.4.13</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в письменном и звучащем тексте и употреблять в устной и письменной речи модальные глаголы в косвенной речи в настоящем и прошедшем времени</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2.4.14</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в письменном и звучащем тексте и употреблять в устной и письменной речи неличные формы глагола (инфинитив, герундий, причастия настоящего и прошедшего времени)</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2.4.15</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Распознавать в письменном и звучащем тексте и употреблять в устной и </w:t>
            </w:r>
            <w:r w:rsidRPr="000D13D5">
              <w:rPr>
                <w:rFonts w:ascii="Times New Roman" w:hAnsi="Times New Roman"/>
                <w:sz w:val="24"/>
                <w:szCs w:val="24"/>
                <w:lang w:val="ru-RU"/>
              </w:rPr>
              <w:lastRenderedPageBreak/>
              <w:t xml:space="preserve">письменной речи отрицательные местоимения </w:t>
            </w:r>
            <w:r w:rsidRPr="000D13D5">
              <w:rPr>
                <w:rFonts w:ascii="Times New Roman" w:hAnsi="Times New Roman"/>
                <w:sz w:val="24"/>
                <w:szCs w:val="24"/>
              </w:rPr>
              <w:t>no</w:t>
            </w:r>
            <w:r w:rsidRPr="000D13D5">
              <w:rPr>
                <w:rFonts w:ascii="Times New Roman" w:hAnsi="Times New Roman"/>
                <w:sz w:val="24"/>
                <w:szCs w:val="24"/>
                <w:lang w:val="ru-RU"/>
              </w:rPr>
              <w:t xml:space="preserve"> (и его производные </w:t>
            </w:r>
            <w:r w:rsidRPr="000D13D5">
              <w:rPr>
                <w:rFonts w:ascii="Times New Roman" w:hAnsi="Times New Roman"/>
                <w:sz w:val="24"/>
                <w:szCs w:val="24"/>
              </w:rPr>
              <w:t>nobody</w:t>
            </w:r>
            <w:r w:rsidRPr="000D13D5">
              <w:rPr>
                <w:rFonts w:ascii="Times New Roman" w:hAnsi="Times New Roman"/>
                <w:sz w:val="24"/>
                <w:szCs w:val="24"/>
                <w:lang w:val="ru-RU"/>
              </w:rPr>
              <w:t xml:space="preserve">, </w:t>
            </w:r>
            <w:r w:rsidRPr="000D13D5">
              <w:rPr>
                <w:rFonts w:ascii="Times New Roman" w:hAnsi="Times New Roman"/>
                <w:sz w:val="24"/>
                <w:szCs w:val="24"/>
              </w:rPr>
              <w:t>nothing</w:t>
            </w:r>
            <w:r w:rsidRPr="000D13D5">
              <w:rPr>
                <w:rFonts w:ascii="Times New Roman" w:hAnsi="Times New Roman"/>
                <w:sz w:val="24"/>
                <w:szCs w:val="24"/>
                <w:lang w:val="ru-RU"/>
              </w:rPr>
              <w:t xml:space="preserve"> и другие), </w:t>
            </w:r>
            <w:r w:rsidRPr="000D13D5">
              <w:rPr>
                <w:rFonts w:ascii="Times New Roman" w:hAnsi="Times New Roman"/>
                <w:sz w:val="24"/>
                <w:szCs w:val="24"/>
              </w:rPr>
              <w:t>none</w:t>
            </w:r>
          </w:p>
        </w:tc>
      </w:tr>
      <w:tr w:rsidR="00F147F4" w:rsidRPr="000D13D5"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3</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Социокультурные знания и умения</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3.1</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3.2</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3.3</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4</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Компенсаторные умения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Владеть компенсаторными умениями: использовать при чтении и аудировании языковую,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5</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6</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7</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иноязычные словари и справочники, в том числе информационно-справочные системы в электронной форме</w:t>
            </w:r>
          </w:p>
        </w:tc>
      </w:tr>
    </w:tbl>
    <w:p w:rsidR="00F147F4" w:rsidRPr="000D13D5" w:rsidRDefault="00F147F4" w:rsidP="00F56010">
      <w:pPr>
        <w:spacing w:after="0" w:line="240" w:lineRule="atLeast"/>
        <w:rPr>
          <w:rFonts w:ascii="Times New Roman" w:hAnsi="Times New Roman"/>
          <w:sz w:val="24"/>
          <w:szCs w:val="24"/>
          <w:lang w:val="ru-RU"/>
        </w:rPr>
      </w:pPr>
    </w:p>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9 КЛАСС</w:t>
      </w:r>
    </w:p>
    <w:p w:rsidR="00F147F4" w:rsidRPr="000D13D5" w:rsidRDefault="00F147F4" w:rsidP="00F56010">
      <w:pPr>
        <w:spacing w:after="0" w:line="240" w:lineRule="atLeast"/>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7981"/>
      </w:tblGrid>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 xml:space="preserve"> Код проверяемого результата </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F147F4" w:rsidRPr="000D13D5"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Коммуникативные умения</w:t>
            </w:r>
          </w:p>
        </w:tc>
      </w:tr>
      <w:tr w:rsidR="00F147F4" w:rsidRPr="000D13D5"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Говорение</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1.1.1</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Вести комбинированный диалог, включающий различные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 – 8 реплик со стороны каждого собеседника)</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1.1.2.</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Создавать разные виды монологических высказываний (описание, в том </w:t>
            </w:r>
            <w:r w:rsidRPr="000D13D5">
              <w:rPr>
                <w:rFonts w:ascii="Times New Roman" w:hAnsi="Times New Roman"/>
                <w:sz w:val="24"/>
                <w:szCs w:val="24"/>
                <w:lang w:val="ru-RU"/>
              </w:rPr>
              <w:lastRenderedPageBreak/>
              <w:t>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10 – 12 фраз)</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1.1.3</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Излагать основное содержание прочитанного (прослушанного) текста со зрительными и (или) вербальными опорами (объём – 10 – 12 фраз)</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1.1.4</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Излагать результаты выполненной проектной работы (объём – 10 –12 фраз)</w:t>
            </w:r>
          </w:p>
        </w:tc>
      </w:tr>
      <w:tr w:rsidR="00F147F4" w:rsidRPr="000D13D5"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1.2</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Аудирование</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1.2.1</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Воспринимать на слух и понимать несложные аутентичные тексты, содержащие отдельные неизученные языковые явления, с пониманием основного содержания (время звучания текста (текстов) для аудирования – до 2 минут)</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1.2.2</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Воспринимать на слух и понимать несложные аутентичные тексты, содержащие отдельные незнакомые слова, с пониманием нужной (интересующей, запрашиваемой) информации (время звучания текста (текстов) для аудирования – до 2 минут)</w:t>
            </w:r>
          </w:p>
        </w:tc>
      </w:tr>
      <w:tr w:rsidR="00F147F4" w:rsidRPr="000D13D5"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1.3</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Смысловое чтение</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1.3.1</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Читать про себя и понимать несложные аутентичные тексты, содержащие отдельные неизученные языковые явления, с пониманием основного содержания (объём текста (текстов) для чтения – 450 – 500 слов)</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1.3.2</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Читать про себя и понимать несложные аутентичные тексты, содержащие отдельные незнакомые слова, с пониманием нужной (интересующей, запрашиваемой) информации (объём текста (текстов) для чтения – 450 – 500 слов)</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1.3.3</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Читать про себя с полным пониманием содержания несложные аутентичные тексты, содержащие отдельные незнакомые слова (объём текста (текстов) для чтения – 450 – 500 слов)</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1.3.4</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Читать про себя несплошные тексты (таблицы) и понимать представленную в них информацию</w:t>
            </w:r>
          </w:p>
        </w:tc>
      </w:tr>
      <w:tr w:rsidR="00F147F4" w:rsidRPr="000D13D5"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1.4</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Письменная речь</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1.4.1</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Заполнять анкеты и формуляры, сообщая о себе основные сведения, в соответствии с нормами, принятыми в стране (странах) изучаемого языка</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1.4.2</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Писать электронное сообщение личного характера, соблюдая речевой этикет, принятый в стране (странах) изучаемого языка (объём сообщения – до 120 слов)</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1.4.3</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Создавать небольшое письменное высказывание с использованием образца, плана, таблицы, прочитанного (прослушанного) текста (объём высказывания – до 120 слов)</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1.4.4</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Заполнять таблицу, кратко фиксируя содержание прочитанного (прослушанного) текста </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1.4.5</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Письменно представлять результаты выполненной проектной работы (объём – 100 – 120 слов)</w:t>
            </w:r>
          </w:p>
        </w:tc>
      </w:tr>
      <w:tr w:rsidR="00F147F4" w:rsidRPr="000D13D5"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Языковые знания и навыки</w:t>
            </w:r>
          </w:p>
        </w:tc>
      </w:tr>
      <w:tr w:rsidR="00F147F4" w:rsidRPr="000D13D5"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2.1</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Фонетическая сторона речи</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2.1.1</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2.1.2</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Владеть правилами чтения и выразительно читать вслух небольшие адаптированные аутентичные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2.1.3</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Читать новые слова согласно основным правилам чтения</w:t>
            </w:r>
          </w:p>
        </w:tc>
      </w:tr>
      <w:tr w:rsidR="00F147F4" w:rsidRPr="000D13D5"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2.2</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Орфография и пунктуация</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2.2.1</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Владеть орфографическими навыками: правильно писать изученные слова</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2.2.2</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F147F4" w:rsidRPr="000D13D5"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Лексическая сторона речи</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2.3.1</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отобранного тематического содержания, с соблюдением существующих норм лексической сочетаемости</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2.3.2</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Распознавать и употреблять в устной и письменной речи родственные слова, образованные с использованием аффиксации: глаголы – с помощью префиксов </w:t>
            </w:r>
            <w:r w:rsidRPr="000D13D5">
              <w:rPr>
                <w:rFonts w:ascii="Times New Roman" w:hAnsi="Times New Roman"/>
                <w:sz w:val="24"/>
                <w:szCs w:val="24"/>
              </w:rPr>
              <w:t>under</w:t>
            </w:r>
            <w:r w:rsidRPr="000D13D5">
              <w:rPr>
                <w:rFonts w:ascii="Times New Roman" w:hAnsi="Times New Roman"/>
                <w:sz w:val="24"/>
                <w:szCs w:val="24"/>
                <w:lang w:val="ru-RU"/>
              </w:rPr>
              <w:t xml:space="preserve">-, </w:t>
            </w:r>
            <w:r w:rsidRPr="000D13D5">
              <w:rPr>
                <w:rFonts w:ascii="Times New Roman" w:hAnsi="Times New Roman"/>
                <w:sz w:val="24"/>
                <w:szCs w:val="24"/>
              </w:rPr>
              <w:t>over</w:t>
            </w:r>
            <w:r w:rsidRPr="000D13D5">
              <w:rPr>
                <w:rFonts w:ascii="Times New Roman" w:hAnsi="Times New Roman"/>
                <w:sz w:val="24"/>
                <w:szCs w:val="24"/>
                <w:lang w:val="ru-RU"/>
              </w:rPr>
              <w:t xml:space="preserve">-, </w:t>
            </w:r>
            <w:r w:rsidRPr="000D13D5">
              <w:rPr>
                <w:rFonts w:ascii="Times New Roman" w:hAnsi="Times New Roman"/>
                <w:sz w:val="24"/>
                <w:szCs w:val="24"/>
              </w:rPr>
              <w:t>dis</w:t>
            </w:r>
            <w:r w:rsidRPr="000D13D5">
              <w:rPr>
                <w:rFonts w:ascii="Times New Roman" w:hAnsi="Times New Roman"/>
                <w:sz w:val="24"/>
                <w:szCs w:val="24"/>
                <w:lang w:val="ru-RU"/>
              </w:rPr>
              <w:t xml:space="preserve">-, </w:t>
            </w:r>
            <w:r w:rsidRPr="000D13D5">
              <w:rPr>
                <w:rFonts w:ascii="Times New Roman" w:hAnsi="Times New Roman"/>
                <w:sz w:val="24"/>
                <w:szCs w:val="24"/>
              </w:rPr>
              <w:t>mis</w:t>
            </w:r>
            <w:r w:rsidRPr="000D13D5">
              <w:rPr>
                <w:rFonts w:ascii="Times New Roman" w:hAnsi="Times New Roman"/>
                <w:sz w:val="24"/>
                <w:szCs w:val="24"/>
                <w:lang w:val="ru-RU"/>
              </w:rPr>
              <w:t>-</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2.3.3</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прилагательные – с помощью суффиксов -</w:t>
            </w:r>
            <w:r w:rsidRPr="000D13D5">
              <w:rPr>
                <w:rFonts w:ascii="Times New Roman" w:hAnsi="Times New Roman"/>
                <w:sz w:val="24"/>
                <w:szCs w:val="24"/>
              </w:rPr>
              <w:t>able</w:t>
            </w:r>
            <w:r w:rsidRPr="000D13D5">
              <w:rPr>
                <w:rFonts w:ascii="Times New Roman" w:hAnsi="Times New Roman"/>
                <w:sz w:val="24"/>
                <w:szCs w:val="24"/>
                <w:lang w:val="ru-RU"/>
              </w:rPr>
              <w:t>/-</w:t>
            </w:r>
            <w:r w:rsidRPr="000D13D5">
              <w:rPr>
                <w:rFonts w:ascii="Times New Roman" w:hAnsi="Times New Roman"/>
                <w:sz w:val="24"/>
                <w:szCs w:val="24"/>
              </w:rPr>
              <w:t>ible</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2.3.4</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 с помощью отрицательных префиксов </w:t>
            </w:r>
            <w:r w:rsidRPr="000D13D5">
              <w:rPr>
                <w:rFonts w:ascii="Times New Roman" w:hAnsi="Times New Roman"/>
                <w:sz w:val="24"/>
                <w:szCs w:val="24"/>
              </w:rPr>
              <w:t>in</w:t>
            </w:r>
            <w:r w:rsidRPr="000D13D5">
              <w:rPr>
                <w:rFonts w:ascii="Times New Roman" w:hAnsi="Times New Roman"/>
                <w:sz w:val="24"/>
                <w:szCs w:val="24"/>
                <w:lang w:val="ru-RU"/>
              </w:rPr>
              <w:t>-/</w:t>
            </w:r>
            <w:r w:rsidRPr="000D13D5">
              <w:rPr>
                <w:rFonts w:ascii="Times New Roman" w:hAnsi="Times New Roman"/>
                <w:sz w:val="24"/>
                <w:szCs w:val="24"/>
              </w:rPr>
              <w:t>im</w:t>
            </w:r>
            <w:r w:rsidRPr="000D13D5">
              <w:rPr>
                <w:rFonts w:ascii="Times New Roman" w:hAnsi="Times New Roman"/>
                <w:sz w:val="24"/>
                <w:szCs w:val="24"/>
                <w:lang w:val="ru-RU"/>
              </w:rPr>
              <w:t>-</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2.3.5</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и употреблять в устной и письменной речи сложные прилагательные, образованные путём соединения основы числительного с основой существительного с добавлением суффикса -</w:t>
            </w:r>
            <w:r w:rsidRPr="000D13D5">
              <w:rPr>
                <w:rFonts w:ascii="Times New Roman" w:hAnsi="Times New Roman"/>
                <w:sz w:val="24"/>
                <w:szCs w:val="24"/>
              </w:rPr>
              <w:t>ed</w:t>
            </w:r>
            <w:r w:rsidRPr="000D13D5">
              <w:rPr>
                <w:rFonts w:ascii="Times New Roman" w:hAnsi="Times New Roman"/>
                <w:sz w:val="24"/>
                <w:szCs w:val="24"/>
                <w:lang w:val="ru-RU"/>
              </w:rPr>
              <w:t xml:space="preserve"> (</w:t>
            </w:r>
            <w:r w:rsidRPr="000D13D5">
              <w:rPr>
                <w:rFonts w:ascii="Times New Roman" w:hAnsi="Times New Roman"/>
                <w:sz w:val="24"/>
                <w:szCs w:val="24"/>
              </w:rPr>
              <w:t>eight</w:t>
            </w:r>
            <w:r w:rsidRPr="000D13D5">
              <w:rPr>
                <w:rFonts w:ascii="Times New Roman" w:hAnsi="Times New Roman"/>
                <w:sz w:val="24"/>
                <w:szCs w:val="24"/>
                <w:lang w:val="ru-RU"/>
              </w:rPr>
              <w:t>-</w:t>
            </w:r>
            <w:r w:rsidRPr="000D13D5">
              <w:rPr>
                <w:rFonts w:ascii="Times New Roman" w:hAnsi="Times New Roman"/>
                <w:sz w:val="24"/>
                <w:szCs w:val="24"/>
              </w:rPr>
              <w:t>legged</w:t>
            </w:r>
            <w:r w:rsidRPr="000D13D5">
              <w:rPr>
                <w:rFonts w:ascii="Times New Roman" w:hAnsi="Times New Roman"/>
                <w:sz w:val="24"/>
                <w:szCs w:val="24"/>
                <w:lang w:val="ru-RU"/>
              </w:rPr>
              <w:t>), сложные существительные, образованные путём соединения основ существительного с предлогом (</w:t>
            </w:r>
            <w:r w:rsidRPr="000D13D5">
              <w:rPr>
                <w:rFonts w:ascii="Times New Roman" w:hAnsi="Times New Roman"/>
                <w:sz w:val="24"/>
                <w:szCs w:val="24"/>
              </w:rPr>
              <w:t>mother</w:t>
            </w:r>
            <w:r w:rsidRPr="000D13D5">
              <w:rPr>
                <w:rFonts w:ascii="Times New Roman" w:hAnsi="Times New Roman"/>
                <w:sz w:val="24"/>
                <w:szCs w:val="24"/>
                <w:lang w:val="ru-RU"/>
              </w:rPr>
              <w:t>-</w:t>
            </w:r>
            <w:r w:rsidRPr="000D13D5">
              <w:rPr>
                <w:rFonts w:ascii="Times New Roman" w:hAnsi="Times New Roman"/>
                <w:sz w:val="24"/>
                <w:szCs w:val="24"/>
              </w:rPr>
              <w:t>in</w:t>
            </w:r>
            <w:r w:rsidRPr="000D13D5">
              <w:rPr>
                <w:rFonts w:ascii="Times New Roman" w:hAnsi="Times New Roman"/>
                <w:sz w:val="24"/>
                <w:szCs w:val="24"/>
                <w:lang w:val="ru-RU"/>
              </w:rPr>
              <w:t>-</w:t>
            </w:r>
            <w:r w:rsidRPr="000D13D5">
              <w:rPr>
                <w:rFonts w:ascii="Times New Roman" w:hAnsi="Times New Roman"/>
                <w:sz w:val="24"/>
                <w:szCs w:val="24"/>
              </w:rPr>
              <w:t>law</w:t>
            </w:r>
            <w:r w:rsidRPr="000D13D5">
              <w:rPr>
                <w:rFonts w:ascii="Times New Roman" w:hAnsi="Times New Roman"/>
                <w:sz w:val="24"/>
                <w:szCs w:val="24"/>
                <w:lang w:val="ru-RU"/>
              </w:rPr>
              <w:t xml:space="preserve">), сложные прилагательные, образованные путём соединения основы прилагательного с основой причастия </w:t>
            </w:r>
            <w:r w:rsidRPr="000D13D5">
              <w:rPr>
                <w:rFonts w:ascii="Times New Roman" w:hAnsi="Times New Roman"/>
                <w:sz w:val="24"/>
                <w:szCs w:val="24"/>
              </w:rPr>
              <w:t>I</w:t>
            </w:r>
            <w:r w:rsidRPr="000D13D5">
              <w:rPr>
                <w:rFonts w:ascii="Times New Roman" w:hAnsi="Times New Roman"/>
                <w:sz w:val="24"/>
                <w:szCs w:val="24"/>
                <w:lang w:val="ru-RU"/>
              </w:rPr>
              <w:t xml:space="preserve"> (</w:t>
            </w:r>
            <w:r w:rsidRPr="000D13D5">
              <w:rPr>
                <w:rFonts w:ascii="Times New Roman" w:hAnsi="Times New Roman"/>
                <w:sz w:val="24"/>
                <w:szCs w:val="24"/>
              </w:rPr>
              <w:t>nice</w:t>
            </w:r>
            <w:r w:rsidRPr="000D13D5">
              <w:rPr>
                <w:rFonts w:ascii="Times New Roman" w:hAnsi="Times New Roman"/>
                <w:sz w:val="24"/>
                <w:szCs w:val="24"/>
                <w:lang w:val="ru-RU"/>
              </w:rPr>
              <w:t>-</w:t>
            </w:r>
            <w:r w:rsidRPr="000D13D5">
              <w:rPr>
                <w:rFonts w:ascii="Times New Roman" w:hAnsi="Times New Roman"/>
                <w:sz w:val="24"/>
                <w:szCs w:val="24"/>
              </w:rPr>
              <w:t>looking</w:t>
            </w:r>
            <w:r w:rsidRPr="000D13D5">
              <w:rPr>
                <w:rFonts w:ascii="Times New Roman" w:hAnsi="Times New Roman"/>
                <w:sz w:val="24"/>
                <w:szCs w:val="24"/>
                <w:lang w:val="ru-RU"/>
              </w:rPr>
              <w:t xml:space="preserve">), сложные прилагательные, образованные путём соединения наречия с основой причастия </w:t>
            </w:r>
            <w:r w:rsidRPr="000D13D5">
              <w:rPr>
                <w:rFonts w:ascii="Times New Roman" w:hAnsi="Times New Roman"/>
                <w:sz w:val="24"/>
                <w:szCs w:val="24"/>
              </w:rPr>
              <w:t>II</w:t>
            </w:r>
            <w:r w:rsidRPr="000D13D5">
              <w:rPr>
                <w:rFonts w:ascii="Times New Roman" w:hAnsi="Times New Roman"/>
                <w:sz w:val="24"/>
                <w:szCs w:val="24"/>
                <w:lang w:val="ru-RU"/>
              </w:rPr>
              <w:t xml:space="preserve"> (</w:t>
            </w:r>
            <w:r w:rsidRPr="000D13D5">
              <w:rPr>
                <w:rFonts w:ascii="Times New Roman" w:hAnsi="Times New Roman"/>
                <w:sz w:val="24"/>
                <w:szCs w:val="24"/>
              </w:rPr>
              <w:t>well</w:t>
            </w:r>
            <w:r w:rsidRPr="000D13D5">
              <w:rPr>
                <w:rFonts w:ascii="Times New Roman" w:hAnsi="Times New Roman"/>
                <w:sz w:val="24"/>
                <w:szCs w:val="24"/>
                <w:lang w:val="ru-RU"/>
              </w:rPr>
              <w:t>-</w:t>
            </w:r>
            <w:r w:rsidRPr="000D13D5">
              <w:rPr>
                <w:rFonts w:ascii="Times New Roman" w:hAnsi="Times New Roman"/>
                <w:sz w:val="24"/>
                <w:szCs w:val="24"/>
              </w:rPr>
              <w:t>behaved</w:t>
            </w:r>
            <w:r w:rsidRPr="000D13D5">
              <w:rPr>
                <w:rFonts w:ascii="Times New Roman" w:hAnsi="Times New Roman"/>
                <w:sz w:val="24"/>
                <w:szCs w:val="24"/>
                <w:lang w:val="ru-RU"/>
              </w:rPr>
              <w:t>)</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2.3.6</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конверсии: образование глагола от прилагательного (</w:t>
            </w:r>
            <w:r w:rsidRPr="000D13D5">
              <w:rPr>
                <w:rFonts w:ascii="Times New Roman" w:hAnsi="Times New Roman"/>
                <w:sz w:val="24"/>
                <w:szCs w:val="24"/>
              </w:rPr>
              <w:t>cool</w:t>
            </w:r>
            <w:r w:rsidRPr="000D13D5">
              <w:rPr>
                <w:rFonts w:ascii="Times New Roman" w:hAnsi="Times New Roman"/>
                <w:sz w:val="24"/>
                <w:szCs w:val="24"/>
                <w:lang w:val="ru-RU"/>
              </w:rPr>
              <w:t xml:space="preserve"> – </w:t>
            </w:r>
            <w:r w:rsidRPr="000D13D5">
              <w:rPr>
                <w:rFonts w:ascii="Times New Roman" w:hAnsi="Times New Roman"/>
                <w:sz w:val="24"/>
                <w:szCs w:val="24"/>
              </w:rPr>
              <w:t>to</w:t>
            </w:r>
            <w:r w:rsidRPr="000D13D5">
              <w:rPr>
                <w:rFonts w:ascii="Times New Roman" w:hAnsi="Times New Roman"/>
                <w:sz w:val="24"/>
                <w:szCs w:val="24"/>
                <w:lang w:val="ru-RU"/>
              </w:rPr>
              <w:t xml:space="preserve"> </w:t>
            </w:r>
            <w:r w:rsidRPr="000D13D5">
              <w:rPr>
                <w:rFonts w:ascii="Times New Roman" w:hAnsi="Times New Roman"/>
                <w:sz w:val="24"/>
                <w:szCs w:val="24"/>
              </w:rPr>
              <w:t>cool</w:t>
            </w:r>
            <w:r w:rsidRPr="000D13D5">
              <w:rPr>
                <w:rFonts w:ascii="Times New Roman" w:hAnsi="Times New Roman"/>
                <w:sz w:val="24"/>
                <w:szCs w:val="24"/>
                <w:lang w:val="ru-RU"/>
              </w:rPr>
              <w:t>)</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2.3.7</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и употреблять в устной и письменной речи изученные синонимы и антонимы</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2.3.8</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Распознавать и употреблять в устной и письменной речи наиболее частотные фразовые глаголы, сокращения и аббревиатуры </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2.3.9</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tc>
      </w:tr>
      <w:tr w:rsidR="00F147F4" w:rsidRPr="000D13D5"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Грамматическая сторона речи</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2.4.1</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2.4.2</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в письменном и звучащем тексте и употреблять в устной и письменной речи предложения со сложным дополнением (</w:t>
            </w:r>
            <w:r w:rsidRPr="000D13D5">
              <w:rPr>
                <w:rFonts w:ascii="Times New Roman" w:hAnsi="Times New Roman"/>
                <w:sz w:val="24"/>
                <w:szCs w:val="24"/>
              </w:rPr>
              <w:t>Complex</w:t>
            </w:r>
            <w:r w:rsidRPr="000D13D5">
              <w:rPr>
                <w:rFonts w:ascii="Times New Roman" w:hAnsi="Times New Roman"/>
                <w:sz w:val="24"/>
                <w:szCs w:val="24"/>
                <w:lang w:val="ru-RU"/>
              </w:rPr>
              <w:t xml:space="preserve"> </w:t>
            </w:r>
            <w:r w:rsidRPr="000D13D5">
              <w:rPr>
                <w:rFonts w:ascii="Times New Roman" w:hAnsi="Times New Roman"/>
                <w:sz w:val="24"/>
                <w:szCs w:val="24"/>
              </w:rPr>
              <w:t>Object</w:t>
            </w:r>
            <w:r w:rsidRPr="000D13D5">
              <w:rPr>
                <w:rFonts w:ascii="Times New Roman" w:hAnsi="Times New Roman"/>
                <w:sz w:val="24"/>
                <w:szCs w:val="24"/>
                <w:lang w:val="ru-RU"/>
              </w:rPr>
              <w:t>) (</w:t>
            </w:r>
            <w:r w:rsidRPr="000D13D5">
              <w:rPr>
                <w:rFonts w:ascii="Times New Roman" w:hAnsi="Times New Roman"/>
                <w:sz w:val="24"/>
                <w:szCs w:val="24"/>
              </w:rPr>
              <w:t>I</w:t>
            </w:r>
            <w:r w:rsidRPr="000D13D5">
              <w:rPr>
                <w:rFonts w:ascii="Times New Roman" w:hAnsi="Times New Roman"/>
                <w:sz w:val="24"/>
                <w:szCs w:val="24"/>
                <w:lang w:val="ru-RU"/>
              </w:rPr>
              <w:t xml:space="preserve"> </w:t>
            </w:r>
            <w:r w:rsidRPr="000D13D5">
              <w:rPr>
                <w:rFonts w:ascii="Times New Roman" w:hAnsi="Times New Roman"/>
                <w:sz w:val="24"/>
                <w:szCs w:val="24"/>
              </w:rPr>
              <w:t>want</w:t>
            </w:r>
            <w:r w:rsidRPr="000D13D5">
              <w:rPr>
                <w:rFonts w:ascii="Times New Roman" w:hAnsi="Times New Roman"/>
                <w:sz w:val="24"/>
                <w:szCs w:val="24"/>
                <w:lang w:val="ru-RU"/>
              </w:rPr>
              <w:t xml:space="preserve"> </w:t>
            </w:r>
            <w:r w:rsidRPr="000D13D5">
              <w:rPr>
                <w:rFonts w:ascii="Times New Roman" w:hAnsi="Times New Roman"/>
                <w:sz w:val="24"/>
                <w:szCs w:val="24"/>
              </w:rPr>
              <w:t>to</w:t>
            </w:r>
            <w:r w:rsidRPr="000D13D5">
              <w:rPr>
                <w:rFonts w:ascii="Times New Roman" w:hAnsi="Times New Roman"/>
                <w:sz w:val="24"/>
                <w:szCs w:val="24"/>
                <w:lang w:val="ru-RU"/>
              </w:rPr>
              <w:t xml:space="preserve"> </w:t>
            </w:r>
            <w:r w:rsidRPr="000D13D5">
              <w:rPr>
                <w:rFonts w:ascii="Times New Roman" w:hAnsi="Times New Roman"/>
                <w:sz w:val="24"/>
                <w:szCs w:val="24"/>
              </w:rPr>
              <w:t>have</w:t>
            </w:r>
            <w:r w:rsidRPr="000D13D5">
              <w:rPr>
                <w:rFonts w:ascii="Times New Roman" w:hAnsi="Times New Roman"/>
                <w:sz w:val="24"/>
                <w:szCs w:val="24"/>
                <w:lang w:val="ru-RU"/>
              </w:rPr>
              <w:t xml:space="preserve"> </w:t>
            </w:r>
            <w:r w:rsidRPr="000D13D5">
              <w:rPr>
                <w:rFonts w:ascii="Times New Roman" w:hAnsi="Times New Roman"/>
                <w:sz w:val="24"/>
                <w:szCs w:val="24"/>
              </w:rPr>
              <w:t>my</w:t>
            </w:r>
            <w:r w:rsidRPr="000D13D5">
              <w:rPr>
                <w:rFonts w:ascii="Times New Roman" w:hAnsi="Times New Roman"/>
                <w:sz w:val="24"/>
                <w:szCs w:val="24"/>
                <w:lang w:val="ru-RU"/>
              </w:rPr>
              <w:t xml:space="preserve"> </w:t>
            </w:r>
            <w:r w:rsidRPr="000D13D5">
              <w:rPr>
                <w:rFonts w:ascii="Times New Roman" w:hAnsi="Times New Roman"/>
                <w:sz w:val="24"/>
                <w:szCs w:val="24"/>
              </w:rPr>
              <w:t>hair</w:t>
            </w:r>
            <w:r w:rsidRPr="000D13D5">
              <w:rPr>
                <w:rFonts w:ascii="Times New Roman" w:hAnsi="Times New Roman"/>
                <w:sz w:val="24"/>
                <w:szCs w:val="24"/>
                <w:lang w:val="ru-RU"/>
              </w:rPr>
              <w:t xml:space="preserve"> </w:t>
            </w:r>
            <w:r w:rsidRPr="000D13D5">
              <w:rPr>
                <w:rFonts w:ascii="Times New Roman" w:hAnsi="Times New Roman"/>
                <w:sz w:val="24"/>
                <w:szCs w:val="24"/>
              </w:rPr>
              <w:t>cut</w:t>
            </w:r>
            <w:r w:rsidRPr="000D13D5">
              <w:rPr>
                <w:rFonts w:ascii="Times New Roman" w:hAnsi="Times New Roman"/>
                <w:sz w:val="24"/>
                <w:szCs w:val="24"/>
                <w:lang w:val="ru-RU"/>
              </w:rPr>
              <w:t>.)</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2.4.3</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Распознавать в письменном и звучащем тексте и употреблять в устной и письменной речи предложения с </w:t>
            </w:r>
            <w:r w:rsidRPr="000D13D5">
              <w:rPr>
                <w:rFonts w:ascii="Times New Roman" w:hAnsi="Times New Roman"/>
                <w:sz w:val="24"/>
                <w:szCs w:val="24"/>
              </w:rPr>
              <w:t>I</w:t>
            </w:r>
            <w:r w:rsidRPr="000D13D5">
              <w:rPr>
                <w:rFonts w:ascii="Times New Roman" w:hAnsi="Times New Roman"/>
                <w:sz w:val="24"/>
                <w:szCs w:val="24"/>
                <w:lang w:val="ru-RU"/>
              </w:rPr>
              <w:t xml:space="preserve"> </w:t>
            </w:r>
            <w:r w:rsidRPr="000D13D5">
              <w:rPr>
                <w:rFonts w:ascii="Times New Roman" w:hAnsi="Times New Roman"/>
                <w:sz w:val="24"/>
                <w:szCs w:val="24"/>
              </w:rPr>
              <w:t>wish</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2.4.4</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в письменном и звучащем тексте и употреблять в устной и письменной речи условные предложения нереального характера (</w:t>
            </w:r>
            <w:r w:rsidRPr="000D13D5">
              <w:rPr>
                <w:rFonts w:ascii="Times New Roman" w:hAnsi="Times New Roman"/>
                <w:sz w:val="24"/>
                <w:szCs w:val="24"/>
              </w:rPr>
              <w:t>Conditional</w:t>
            </w:r>
            <w:r w:rsidRPr="000D13D5">
              <w:rPr>
                <w:rFonts w:ascii="Times New Roman" w:hAnsi="Times New Roman"/>
                <w:sz w:val="24"/>
                <w:szCs w:val="24"/>
                <w:lang w:val="ru-RU"/>
              </w:rPr>
              <w:t xml:space="preserve"> </w:t>
            </w:r>
            <w:r w:rsidRPr="000D13D5">
              <w:rPr>
                <w:rFonts w:ascii="Times New Roman" w:hAnsi="Times New Roman"/>
                <w:sz w:val="24"/>
                <w:szCs w:val="24"/>
              </w:rPr>
              <w:t>II</w:t>
            </w:r>
            <w:r w:rsidRPr="000D13D5">
              <w:rPr>
                <w:rFonts w:ascii="Times New Roman" w:hAnsi="Times New Roman"/>
                <w:sz w:val="24"/>
                <w:szCs w:val="24"/>
                <w:lang w:val="ru-RU"/>
              </w:rPr>
              <w:t>)</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2.4.5</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Распознавать в письменном и звучащем тексте и употреблять в устной и письменной речи предложения с конструкцией </w:t>
            </w:r>
            <w:r w:rsidRPr="000D13D5">
              <w:rPr>
                <w:rFonts w:ascii="Times New Roman" w:hAnsi="Times New Roman"/>
                <w:sz w:val="24"/>
                <w:szCs w:val="24"/>
              </w:rPr>
              <w:t>either</w:t>
            </w:r>
            <w:r w:rsidRPr="000D13D5">
              <w:rPr>
                <w:rFonts w:ascii="Times New Roman" w:hAnsi="Times New Roman"/>
                <w:sz w:val="24"/>
                <w:szCs w:val="24"/>
                <w:lang w:val="ru-RU"/>
              </w:rPr>
              <w:t xml:space="preserve">… </w:t>
            </w:r>
            <w:r w:rsidRPr="000D13D5">
              <w:rPr>
                <w:rFonts w:ascii="Times New Roman" w:hAnsi="Times New Roman"/>
                <w:sz w:val="24"/>
                <w:szCs w:val="24"/>
              </w:rPr>
              <w:t>or</w:t>
            </w:r>
            <w:r w:rsidRPr="000D13D5">
              <w:rPr>
                <w:rFonts w:ascii="Times New Roman" w:hAnsi="Times New Roman"/>
                <w:sz w:val="24"/>
                <w:szCs w:val="24"/>
                <w:lang w:val="ru-RU"/>
              </w:rPr>
              <w:t xml:space="preserve">, </w:t>
            </w:r>
            <w:r w:rsidRPr="000D13D5">
              <w:rPr>
                <w:rFonts w:ascii="Times New Roman" w:hAnsi="Times New Roman"/>
                <w:sz w:val="24"/>
                <w:szCs w:val="24"/>
              </w:rPr>
              <w:t>neither</w:t>
            </w:r>
            <w:r w:rsidRPr="000D13D5">
              <w:rPr>
                <w:rFonts w:ascii="Times New Roman" w:hAnsi="Times New Roman"/>
                <w:sz w:val="24"/>
                <w:szCs w:val="24"/>
                <w:lang w:val="ru-RU"/>
              </w:rPr>
              <w:t xml:space="preserve">… </w:t>
            </w:r>
            <w:r w:rsidRPr="000D13D5">
              <w:rPr>
                <w:rFonts w:ascii="Times New Roman" w:hAnsi="Times New Roman"/>
                <w:sz w:val="24"/>
                <w:szCs w:val="24"/>
              </w:rPr>
              <w:t>nor</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2.4.6</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Распознавать в письменном и звучащем тексте и употреблять в устной и письменной речи конструкцию для выражения предпочтения </w:t>
            </w:r>
            <w:r w:rsidRPr="000D13D5">
              <w:rPr>
                <w:rFonts w:ascii="Times New Roman" w:hAnsi="Times New Roman"/>
                <w:sz w:val="24"/>
                <w:szCs w:val="24"/>
              </w:rPr>
              <w:t>I</w:t>
            </w:r>
            <w:r w:rsidRPr="000D13D5">
              <w:rPr>
                <w:rFonts w:ascii="Times New Roman" w:hAnsi="Times New Roman"/>
                <w:sz w:val="24"/>
                <w:szCs w:val="24"/>
                <w:lang w:val="ru-RU"/>
              </w:rPr>
              <w:t xml:space="preserve"> </w:t>
            </w:r>
            <w:r w:rsidRPr="000D13D5">
              <w:rPr>
                <w:rFonts w:ascii="Times New Roman" w:hAnsi="Times New Roman"/>
                <w:sz w:val="24"/>
                <w:szCs w:val="24"/>
              </w:rPr>
              <w:t>prefer</w:t>
            </w:r>
            <w:r w:rsidRPr="000D13D5">
              <w:rPr>
                <w:rFonts w:ascii="Times New Roman" w:hAnsi="Times New Roman"/>
                <w:sz w:val="24"/>
                <w:szCs w:val="24"/>
                <w:lang w:val="ru-RU"/>
              </w:rPr>
              <w:t xml:space="preserve">… / </w:t>
            </w:r>
            <w:r w:rsidRPr="000D13D5">
              <w:rPr>
                <w:rFonts w:ascii="Times New Roman" w:hAnsi="Times New Roman"/>
                <w:sz w:val="24"/>
                <w:szCs w:val="24"/>
              </w:rPr>
              <w:t>I</w:t>
            </w:r>
            <w:r w:rsidRPr="000D13D5">
              <w:rPr>
                <w:rFonts w:ascii="Times New Roman" w:hAnsi="Times New Roman"/>
                <w:sz w:val="24"/>
                <w:szCs w:val="24"/>
                <w:lang w:val="ru-RU"/>
              </w:rPr>
              <w:t>’</w:t>
            </w:r>
            <w:r w:rsidRPr="000D13D5">
              <w:rPr>
                <w:rFonts w:ascii="Times New Roman" w:hAnsi="Times New Roman"/>
                <w:sz w:val="24"/>
                <w:szCs w:val="24"/>
              </w:rPr>
              <w:t>d</w:t>
            </w:r>
            <w:r w:rsidRPr="000D13D5">
              <w:rPr>
                <w:rFonts w:ascii="Times New Roman" w:hAnsi="Times New Roman"/>
                <w:sz w:val="24"/>
                <w:szCs w:val="24"/>
                <w:lang w:val="ru-RU"/>
              </w:rPr>
              <w:t xml:space="preserve"> </w:t>
            </w:r>
            <w:r w:rsidRPr="000D13D5">
              <w:rPr>
                <w:rFonts w:ascii="Times New Roman" w:hAnsi="Times New Roman"/>
                <w:sz w:val="24"/>
                <w:szCs w:val="24"/>
              </w:rPr>
              <w:t>prefer</w:t>
            </w:r>
            <w:r w:rsidRPr="000D13D5">
              <w:rPr>
                <w:rFonts w:ascii="Times New Roman" w:hAnsi="Times New Roman"/>
                <w:sz w:val="24"/>
                <w:szCs w:val="24"/>
                <w:lang w:val="ru-RU"/>
              </w:rPr>
              <w:t xml:space="preserve">… / </w:t>
            </w:r>
            <w:r w:rsidRPr="000D13D5">
              <w:rPr>
                <w:rFonts w:ascii="Times New Roman" w:hAnsi="Times New Roman"/>
                <w:sz w:val="24"/>
                <w:szCs w:val="24"/>
              </w:rPr>
              <w:t>I</w:t>
            </w:r>
            <w:r w:rsidRPr="000D13D5">
              <w:rPr>
                <w:rFonts w:ascii="Times New Roman" w:hAnsi="Times New Roman"/>
                <w:sz w:val="24"/>
                <w:szCs w:val="24"/>
                <w:lang w:val="ru-RU"/>
              </w:rPr>
              <w:t>’</w:t>
            </w:r>
            <w:r w:rsidRPr="000D13D5">
              <w:rPr>
                <w:rFonts w:ascii="Times New Roman" w:hAnsi="Times New Roman"/>
                <w:sz w:val="24"/>
                <w:szCs w:val="24"/>
              </w:rPr>
              <w:t>d</w:t>
            </w:r>
            <w:r w:rsidRPr="000D13D5">
              <w:rPr>
                <w:rFonts w:ascii="Times New Roman" w:hAnsi="Times New Roman"/>
                <w:sz w:val="24"/>
                <w:szCs w:val="24"/>
                <w:lang w:val="ru-RU"/>
              </w:rPr>
              <w:t xml:space="preserve"> </w:t>
            </w:r>
            <w:r w:rsidRPr="000D13D5">
              <w:rPr>
                <w:rFonts w:ascii="Times New Roman" w:hAnsi="Times New Roman"/>
                <w:sz w:val="24"/>
                <w:szCs w:val="24"/>
              </w:rPr>
              <w:t>rather</w:t>
            </w:r>
            <w:r w:rsidRPr="000D13D5">
              <w:rPr>
                <w:rFonts w:ascii="Times New Roman" w:hAnsi="Times New Roman"/>
                <w:sz w:val="24"/>
                <w:szCs w:val="24"/>
                <w:lang w:val="ru-RU"/>
              </w:rPr>
              <w:t>…</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2.4.7</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Распознавать в письменном и звучащем тексте и употреблять в устной и письменной речи формы страдательного залога </w:t>
            </w:r>
            <w:r w:rsidRPr="000D13D5">
              <w:rPr>
                <w:rFonts w:ascii="Times New Roman" w:hAnsi="Times New Roman"/>
                <w:sz w:val="24"/>
                <w:szCs w:val="24"/>
              </w:rPr>
              <w:t>Present</w:t>
            </w:r>
            <w:r w:rsidRPr="000D13D5">
              <w:rPr>
                <w:rFonts w:ascii="Times New Roman" w:hAnsi="Times New Roman"/>
                <w:sz w:val="24"/>
                <w:szCs w:val="24"/>
                <w:lang w:val="ru-RU"/>
              </w:rPr>
              <w:t xml:space="preserve"> </w:t>
            </w:r>
            <w:r w:rsidRPr="000D13D5">
              <w:rPr>
                <w:rFonts w:ascii="Times New Roman" w:hAnsi="Times New Roman"/>
                <w:sz w:val="24"/>
                <w:szCs w:val="24"/>
              </w:rPr>
              <w:t>Perfect</w:t>
            </w:r>
            <w:r w:rsidRPr="000D13D5">
              <w:rPr>
                <w:rFonts w:ascii="Times New Roman" w:hAnsi="Times New Roman"/>
                <w:sz w:val="24"/>
                <w:szCs w:val="24"/>
                <w:lang w:val="ru-RU"/>
              </w:rPr>
              <w:t xml:space="preserve"> </w:t>
            </w:r>
            <w:r w:rsidRPr="000D13D5">
              <w:rPr>
                <w:rFonts w:ascii="Times New Roman" w:hAnsi="Times New Roman"/>
                <w:sz w:val="24"/>
                <w:szCs w:val="24"/>
              </w:rPr>
              <w:t>Passive</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2.4.8</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в письменном и звучащем тексте и употреблять в устной и письменной речи порядок следования имён прилагательных (</w:t>
            </w:r>
            <w:r w:rsidRPr="000D13D5">
              <w:rPr>
                <w:rFonts w:ascii="Times New Roman" w:hAnsi="Times New Roman"/>
                <w:sz w:val="24"/>
                <w:szCs w:val="24"/>
              </w:rPr>
              <w:t>nice</w:t>
            </w:r>
            <w:r w:rsidRPr="000D13D5">
              <w:rPr>
                <w:rFonts w:ascii="Times New Roman" w:hAnsi="Times New Roman"/>
                <w:sz w:val="24"/>
                <w:szCs w:val="24"/>
                <w:lang w:val="ru-RU"/>
              </w:rPr>
              <w:t xml:space="preserve"> </w:t>
            </w:r>
            <w:r w:rsidRPr="000D13D5">
              <w:rPr>
                <w:rFonts w:ascii="Times New Roman" w:hAnsi="Times New Roman"/>
                <w:sz w:val="24"/>
                <w:szCs w:val="24"/>
              </w:rPr>
              <w:t>long</w:t>
            </w:r>
            <w:r w:rsidRPr="000D13D5">
              <w:rPr>
                <w:rFonts w:ascii="Times New Roman" w:hAnsi="Times New Roman"/>
                <w:sz w:val="24"/>
                <w:szCs w:val="24"/>
                <w:lang w:val="ru-RU"/>
              </w:rPr>
              <w:t xml:space="preserve"> </w:t>
            </w:r>
            <w:r w:rsidRPr="000D13D5">
              <w:rPr>
                <w:rFonts w:ascii="Times New Roman" w:hAnsi="Times New Roman"/>
                <w:sz w:val="24"/>
                <w:szCs w:val="24"/>
              </w:rPr>
              <w:t>blond</w:t>
            </w:r>
            <w:r w:rsidRPr="000D13D5">
              <w:rPr>
                <w:rFonts w:ascii="Times New Roman" w:hAnsi="Times New Roman"/>
                <w:sz w:val="24"/>
                <w:szCs w:val="24"/>
                <w:lang w:val="ru-RU"/>
              </w:rPr>
              <w:t xml:space="preserve"> </w:t>
            </w:r>
            <w:r w:rsidRPr="000D13D5">
              <w:rPr>
                <w:rFonts w:ascii="Times New Roman" w:hAnsi="Times New Roman"/>
                <w:sz w:val="24"/>
                <w:szCs w:val="24"/>
              </w:rPr>
              <w:t>hair</w:t>
            </w:r>
            <w:r w:rsidRPr="000D13D5">
              <w:rPr>
                <w:rFonts w:ascii="Times New Roman" w:hAnsi="Times New Roman"/>
                <w:sz w:val="24"/>
                <w:szCs w:val="24"/>
                <w:lang w:val="ru-RU"/>
              </w:rPr>
              <w:t>)</w:t>
            </w:r>
          </w:p>
        </w:tc>
      </w:tr>
      <w:tr w:rsidR="00F147F4" w:rsidRPr="000D13D5"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3</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Социокультурные знания и умения</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3.1</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Знать (понимать)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3.2</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Выражать модальные значения, чувства и эмоции</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3.3</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Иметь элементарные представления о различных вариантах английского языка</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3.4</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Обладать базовыми знаниями о социокультурном портрете и культурном наследии родной страны и страны (стран) изучаемого языка</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3.5</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Уметь представлять родную страну (малую родину) и страну (страны) изучаемого языка </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3.6</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Оказывать помощь зарубежным гостям в ситуациях повседневного общения </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4</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Компенсаторные умения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w:t>
            </w:r>
            <w:r w:rsidRPr="000D13D5">
              <w:rPr>
                <w:rFonts w:ascii="Times New Roman" w:hAnsi="Times New Roman"/>
                <w:sz w:val="24"/>
                <w:szCs w:val="24"/>
                <w:lang w:val="ru-RU"/>
              </w:rPr>
              <w:lastRenderedPageBreak/>
              <w:t>нахождения в тексте запрашиваемой информации</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5</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6</w:t>
            </w:r>
          </w:p>
        </w:tc>
        <w:tc>
          <w:tcPr>
            <w:tcW w:w="1200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иноязычные словари и справочники, в том числе информационно-справочные системы в электронной форме</w:t>
            </w:r>
          </w:p>
        </w:tc>
      </w:tr>
    </w:tbl>
    <w:p w:rsidR="00F147F4" w:rsidRPr="000D13D5" w:rsidRDefault="00F147F4" w:rsidP="00F56010">
      <w:pPr>
        <w:spacing w:after="0" w:line="240" w:lineRule="atLeast"/>
        <w:rPr>
          <w:rFonts w:ascii="Times New Roman" w:hAnsi="Times New Roman"/>
          <w:sz w:val="24"/>
          <w:szCs w:val="24"/>
        </w:rPr>
      </w:pPr>
      <w:bookmarkStart w:id="121" w:name="block-51413308"/>
      <w:bookmarkEnd w:id="114"/>
      <w:r w:rsidRPr="000D13D5">
        <w:rPr>
          <w:rFonts w:ascii="Times New Roman" w:hAnsi="Times New Roman"/>
          <w:sz w:val="24"/>
          <w:szCs w:val="24"/>
        </w:rPr>
        <w:t>ПРОВЕРЯЕМЫЕ ЭЛЕМЕНТЫ СОДЕРЖАНИЯ</w:t>
      </w:r>
    </w:p>
    <w:p w:rsidR="00F147F4" w:rsidRPr="000D13D5" w:rsidRDefault="00F147F4" w:rsidP="00F56010">
      <w:pPr>
        <w:spacing w:after="0" w:line="240" w:lineRule="atLeast"/>
        <w:rPr>
          <w:rFonts w:ascii="Times New Roman" w:hAnsi="Times New Roman"/>
          <w:sz w:val="24"/>
          <w:szCs w:val="24"/>
        </w:rPr>
      </w:pPr>
    </w:p>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5 КЛАСС</w:t>
      </w:r>
    </w:p>
    <w:p w:rsidR="00F147F4" w:rsidRPr="000D13D5" w:rsidRDefault="00F147F4" w:rsidP="00F56010">
      <w:pPr>
        <w:spacing w:after="0" w:line="240" w:lineRule="atLeast"/>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8542"/>
      </w:tblGrid>
      <w:tr w:rsidR="00F147F4" w:rsidRPr="000D13D5" w:rsidTr="00F147F4">
        <w:trPr>
          <w:trHeight w:val="144"/>
        </w:trPr>
        <w:tc>
          <w:tcPr>
            <w:tcW w:w="15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 xml:space="preserve"> Код </w:t>
            </w:r>
          </w:p>
        </w:tc>
        <w:tc>
          <w:tcPr>
            <w:tcW w:w="126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 xml:space="preserve"> Проверяемый элемент содержания </w:t>
            </w:r>
          </w:p>
        </w:tc>
      </w:tr>
      <w:tr w:rsidR="00F147F4" w:rsidRPr="000D13D5" w:rsidTr="00F147F4">
        <w:trPr>
          <w:trHeight w:val="144"/>
        </w:trPr>
        <w:tc>
          <w:tcPr>
            <w:tcW w:w="15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w:t>
            </w:r>
          </w:p>
        </w:tc>
        <w:tc>
          <w:tcPr>
            <w:tcW w:w="126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Коммуникативные умения</w:t>
            </w:r>
          </w:p>
        </w:tc>
      </w:tr>
      <w:tr w:rsidR="00F147F4" w:rsidRPr="000D13D5" w:rsidTr="00F147F4">
        <w:trPr>
          <w:trHeight w:val="144"/>
        </w:trPr>
        <w:tc>
          <w:tcPr>
            <w:tcW w:w="15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w:t>
            </w:r>
          </w:p>
        </w:tc>
        <w:tc>
          <w:tcPr>
            <w:tcW w:w="126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Говорение</w:t>
            </w:r>
          </w:p>
        </w:tc>
      </w:tr>
      <w:tr w:rsidR="00F147F4" w:rsidRPr="00C54B84" w:rsidTr="00F147F4">
        <w:trPr>
          <w:trHeight w:val="144"/>
        </w:trPr>
        <w:tc>
          <w:tcPr>
            <w:tcW w:w="15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1.1.1</w:t>
            </w:r>
          </w:p>
        </w:tc>
        <w:tc>
          <w:tcPr>
            <w:tcW w:w="126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Диалогическая речь</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Развитие коммуникативных умений диалогической речи на базе умений, сформированных на уровне начального общего образования, в стандартных ситуациях неофициального общения в рамках тематического содержания речи класса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 (объём диалога – до 5 реплик со стороны каждого собеседника)</w:t>
            </w:r>
          </w:p>
        </w:tc>
      </w:tr>
      <w:tr w:rsidR="00F147F4" w:rsidRPr="00C54B84" w:rsidTr="00F147F4">
        <w:trPr>
          <w:trHeight w:val="144"/>
        </w:trPr>
        <w:tc>
          <w:tcPr>
            <w:tcW w:w="15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1.1.1.1</w:t>
            </w:r>
          </w:p>
        </w:tc>
        <w:tc>
          <w:tcPr>
            <w:tcW w:w="126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F147F4" w:rsidRPr="00C54B84" w:rsidTr="00F147F4">
        <w:trPr>
          <w:trHeight w:val="144"/>
        </w:trPr>
        <w:tc>
          <w:tcPr>
            <w:tcW w:w="15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1.1.1.2</w:t>
            </w:r>
          </w:p>
        </w:tc>
        <w:tc>
          <w:tcPr>
            <w:tcW w:w="126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tc>
      </w:tr>
      <w:tr w:rsidR="00F147F4" w:rsidRPr="00C54B84" w:rsidTr="00F147F4">
        <w:trPr>
          <w:trHeight w:val="144"/>
        </w:trPr>
        <w:tc>
          <w:tcPr>
            <w:tcW w:w="15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1.1.1.3</w:t>
            </w:r>
          </w:p>
        </w:tc>
        <w:tc>
          <w:tcPr>
            <w:tcW w:w="126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Диалог-расспрос: сообщать фактическую информацию, отвечая на вопросы разных видов, запрашивать интересующую информацию</w:t>
            </w:r>
          </w:p>
        </w:tc>
      </w:tr>
      <w:tr w:rsidR="00F147F4" w:rsidRPr="00C54B84" w:rsidTr="00F147F4">
        <w:trPr>
          <w:trHeight w:val="144"/>
        </w:trPr>
        <w:tc>
          <w:tcPr>
            <w:tcW w:w="15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1.1.2</w:t>
            </w:r>
          </w:p>
        </w:tc>
        <w:tc>
          <w:tcPr>
            <w:tcW w:w="126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Монологическая речь </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Развитие коммуникативных умений монологической речи на базе умений, сформированных на уровне начального общего образования: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(объём монологического высказывания – 5 – 6 фраз)</w:t>
            </w:r>
          </w:p>
        </w:tc>
      </w:tr>
      <w:tr w:rsidR="00F147F4" w:rsidRPr="00C54B84" w:rsidTr="00F147F4">
        <w:trPr>
          <w:trHeight w:val="144"/>
        </w:trPr>
        <w:tc>
          <w:tcPr>
            <w:tcW w:w="15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1.1.2.1</w:t>
            </w:r>
          </w:p>
        </w:tc>
        <w:tc>
          <w:tcPr>
            <w:tcW w:w="126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tc>
      </w:tr>
      <w:tr w:rsidR="00F147F4" w:rsidRPr="000D13D5" w:rsidTr="00F147F4">
        <w:trPr>
          <w:trHeight w:val="144"/>
        </w:trPr>
        <w:tc>
          <w:tcPr>
            <w:tcW w:w="15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1.1.2.2</w:t>
            </w:r>
          </w:p>
        </w:tc>
        <w:tc>
          <w:tcPr>
            <w:tcW w:w="126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Повествование (сообщение)</w:t>
            </w:r>
          </w:p>
        </w:tc>
      </w:tr>
      <w:tr w:rsidR="00F147F4" w:rsidRPr="00C54B84" w:rsidTr="00F147F4">
        <w:trPr>
          <w:trHeight w:val="144"/>
        </w:trPr>
        <w:tc>
          <w:tcPr>
            <w:tcW w:w="15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1.1.2.3</w:t>
            </w:r>
          </w:p>
        </w:tc>
        <w:tc>
          <w:tcPr>
            <w:tcW w:w="126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Изложение (пересказ) основного содержания прочитанного текста </w:t>
            </w:r>
          </w:p>
        </w:tc>
      </w:tr>
      <w:tr w:rsidR="00F147F4" w:rsidRPr="00C54B84" w:rsidTr="00F147F4">
        <w:trPr>
          <w:trHeight w:val="144"/>
        </w:trPr>
        <w:tc>
          <w:tcPr>
            <w:tcW w:w="15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1.1.2.4</w:t>
            </w:r>
          </w:p>
        </w:tc>
        <w:tc>
          <w:tcPr>
            <w:tcW w:w="126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Краткое изложение результатов выполненной проектной работы</w:t>
            </w:r>
          </w:p>
        </w:tc>
      </w:tr>
      <w:tr w:rsidR="00F147F4" w:rsidRPr="00C54B84" w:rsidTr="00F147F4">
        <w:trPr>
          <w:trHeight w:val="144"/>
        </w:trPr>
        <w:tc>
          <w:tcPr>
            <w:tcW w:w="15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1.2</w:t>
            </w:r>
          </w:p>
        </w:tc>
        <w:tc>
          <w:tcPr>
            <w:tcW w:w="126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Аудирование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Развитие коммуникативных умений аудирования на базе умений, сформированных на уровне начального общего образования. При непосредственном общении: понимание на слух речи учителя и одноклассников и вербальная (невербальная) реакция на услышанное. При опосредованном общении: дальнейшее развитие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 с использованием иллюстрации (время звучания текста (текстов) для аудирования – до 1 минуты)</w:t>
            </w:r>
          </w:p>
        </w:tc>
      </w:tr>
      <w:tr w:rsidR="00F147F4" w:rsidRPr="00C54B84" w:rsidTr="00F147F4">
        <w:trPr>
          <w:trHeight w:val="144"/>
        </w:trPr>
        <w:tc>
          <w:tcPr>
            <w:tcW w:w="15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1.2.1</w:t>
            </w:r>
          </w:p>
        </w:tc>
        <w:tc>
          <w:tcPr>
            <w:tcW w:w="126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Аудирование с пониманием основного содержания текста –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tc>
      </w:tr>
      <w:tr w:rsidR="00F147F4" w:rsidRPr="00C54B84" w:rsidTr="00F147F4">
        <w:trPr>
          <w:trHeight w:val="144"/>
        </w:trPr>
        <w:tc>
          <w:tcPr>
            <w:tcW w:w="15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1.2.2</w:t>
            </w:r>
          </w:p>
        </w:tc>
        <w:tc>
          <w:tcPr>
            <w:tcW w:w="126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Аудирование с пониманием запрашиваемой информации – умение выделять запрашиваемую информацию, представленную в эксплицитной (явной) форме, в воспринимаемом на слух тексте</w:t>
            </w:r>
          </w:p>
        </w:tc>
      </w:tr>
      <w:tr w:rsidR="00F147F4" w:rsidRPr="00C54B84" w:rsidTr="00F147F4">
        <w:trPr>
          <w:trHeight w:val="144"/>
        </w:trPr>
        <w:tc>
          <w:tcPr>
            <w:tcW w:w="15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1.3</w:t>
            </w:r>
          </w:p>
        </w:tc>
        <w:tc>
          <w:tcPr>
            <w:tcW w:w="126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Смысловое чтение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 – 200 слов)</w:t>
            </w:r>
          </w:p>
        </w:tc>
      </w:tr>
      <w:tr w:rsidR="00F147F4" w:rsidRPr="00C54B84" w:rsidTr="00F147F4">
        <w:trPr>
          <w:trHeight w:val="144"/>
        </w:trPr>
        <w:tc>
          <w:tcPr>
            <w:tcW w:w="15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1.3.1</w:t>
            </w:r>
          </w:p>
        </w:tc>
        <w:tc>
          <w:tcPr>
            <w:tcW w:w="126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Чтение с пониманием основного содержания текста –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tc>
      </w:tr>
      <w:tr w:rsidR="00F147F4" w:rsidRPr="00C54B84" w:rsidTr="00F147F4">
        <w:trPr>
          <w:trHeight w:val="144"/>
        </w:trPr>
        <w:tc>
          <w:tcPr>
            <w:tcW w:w="15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1.3.2</w:t>
            </w:r>
          </w:p>
        </w:tc>
        <w:tc>
          <w:tcPr>
            <w:tcW w:w="126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Чтение с пониманием запрашиваемой информации – умение находить в прочитанном тексте и понимать запрашиваемую информацию, представленную в эксплицитной (явной) форме</w:t>
            </w:r>
          </w:p>
        </w:tc>
      </w:tr>
      <w:tr w:rsidR="00F147F4" w:rsidRPr="00C54B84" w:rsidTr="00F147F4">
        <w:trPr>
          <w:trHeight w:val="144"/>
        </w:trPr>
        <w:tc>
          <w:tcPr>
            <w:tcW w:w="15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1.3.3</w:t>
            </w:r>
          </w:p>
        </w:tc>
        <w:tc>
          <w:tcPr>
            <w:tcW w:w="126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Чтение несплошных текстов (таблиц) и понимание представленной в них информации</w:t>
            </w:r>
          </w:p>
        </w:tc>
      </w:tr>
      <w:tr w:rsidR="00F147F4" w:rsidRPr="00C54B84" w:rsidTr="00F147F4">
        <w:trPr>
          <w:trHeight w:val="144"/>
        </w:trPr>
        <w:tc>
          <w:tcPr>
            <w:tcW w:w="15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1.4</w:t>
            </w:r>
          </w:p>
        </w:tc>
        <w:tc>
          <w:tcPr>
            <w:tcW w:w="126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Письменная речь</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Развитие умений письменной речи на базе умений, сформированных на уровне начального общего образования</w:t>
            </w:r>
          </w:p>
        </w:tc>
      </w:tr>
      <w:tr w:rsidR="00F147F4" w:rsidRPr="00C54B84" w:rsidTr="00F147F4">
        <w:trPr>
          <w:trHeight w:val="144"/>
        </w:trPr>
        <w:tc>
          <w:tcPr>
            <w:tcW w:w="15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1.4.1</w:t>
            </w:r>
          </w:p>
        </w:tc>
        <w:tc>
          <w:tcPr>
            <w:tcW w:w="126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tc>
      </w:tr>
      <w:tr w:rsidR="00F147F4" w:rsidRPr="00C54B84" w:rsidTr="00F147F4">
        <w:trPr>
          <w:trHeight w:val="144"/>
        </w:trPr>
        <w:tc>
          <w:tcPr>
            <w:tcW w:w="15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1.4.2</w:t>
            </w:r>
          </w:p>
        </w:tc>
        <w:tc>
          <w:tcPr>
            <w:tcW w:w="126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Написание коротких поздравлений с праздниками (с Новым годом, Рождеством, днём рождения)</w:t>
            </w:r>
          </w:p>
        </w:tc>
      </w:tr>
      <w:tr w:rsidR="00F147F4" w:rsidRPr="00C54B84" w:rsidTr="00F147F4">
        <w:trPr>
          <w:trHeight w:val="144"/>
        </w:trPr>
        <w:tc>
          <w:tcPr>
            <w:tcW w:w="15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1.4.3</w:t>
            </w:r>
          </w:p>
        </w:tc>
        <w:tc>
          <w:tcPr>
            <w:tcW w:w="126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F147F4" w:rsidRPr="00C54B84" w:rsidTr="00F147F4">
        <w:trPr>
          <w:trHeight w:val="144"/>
        </w:trPr>
        <w:tc>
          <w:tcPr>
            <w:tcW w:w="15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1.4.4</w:t>
            </w:r>
          </w:p>
        </w:tc>
        <w:tc>
          <w:tcPr>
            <w:tcW w:w="126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60 слов)</w:t>
            </w:r>
          </w:p>
        </w:tc>
      </w:tr>
      <w:tr w:rsidR="00F147F4" w:rsidRPr="000D13D5" w:rsidTr="00F147F4">
        <w:trPr>
          <w:trHeight w:val="144"/>
        </w:trPr>
        <w:tc>
          <w:tcPr>
            <w:tcW w:w="15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w:t>
            </w:r>
          </w:p>
        </w:tc>
        <w:tc>
          <w:tcPr>
            <w:tcW w:w="126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Языковые знания и навыки</w:t>
            </w:r>
          </w:p>
        </w:tc>
      </w:tr>
      <w:tr w:rsidR="00F147F4" w:rsidRPr="000D13D5" w:rsidTr="00F147F4">
        <w:trPr>
          <w:trHeight w:val="144"/>
        </w:trPr>
        <w:tc>
          <w:tcPr>
            <w:tcW w:w="15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2.1</w:t>
            </w:r>
          </w:p>
        </w:tc>
        <w:tc>
          <w:tcPr>
            <w:tcW w:w="126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Фонетическая сторона речи</w:t>
            </w:r>
          </w:p>
        </w:tc>
      </w:tr>
      <w:tr w:rsidR="00F147F4" w:rsidRPr="00C54B84" w:rsidTr="00F147F4">
        <w:trPr>
          <w:trHeight w:val="144"/>
        </w:trPr>
        <w:tc>
          <w:tcPr>
            <w:tcW w:w="15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2.1.1</w:t>
            </w:r>
          </w:p>
        </w:tc>
        <w:tc>
          <w:tcPr>
            <w:tcW w:w="126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F147F4" w:rsidRPr="00C54B84" w:rsidTr="00F147F4">
        <w:trPr>
          <w:trHeight w:val="144"/>
        </w:trPr>
        <w:tc>
          <w:tcPr>
            <w:tcW w:w="15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2.1.2</w:t>
            </w:r>
          </w:p>
        </w:tc>
        <w:tc>
          <w:tcPr>
            <w:tcW w:w="126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(объём текста для чтения вслух – до 90 слов)</w:t>
            </w:r>
          </w:p>
        </w:tc>
      </w:tr>
      <w:tr w:rsidR="00F147F4" w:rsidRPr="000D13D5" w:rsidTr="00F147F4">
        <w:trPr>
          <w:trHeight w:val="144"/>
        </w:trPr>
        <w:tc>
          <w:tcPr>
            <w:tcW w:w="15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2.2</w:t>
            </w:r>
          </w:p>
        </w:tc>
        <w:tc>
          <w:tcPr>
            <w:tcW w:w="126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Графика, орфография и пунктуация</w:t>
            </w:r>
          </w:p>
        </w:tc>
      </w:tr>
      <w:tr w:rsidR="00F147F4" w:rsidRPr="000D13D5" w:rsidTr="00F147F4">
        <w:trPr>
          <w:trHeight w:val="144"/>
        </w:trPr>
        <w:tc>
          <w:tcPr>
            <w:tcW w:w="15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2.2.1</w:t>
            </w:r>
          </w:p>
        </w:tc>
        <w:tc>
          <w:tcPr>
            <w:tcW w:w="126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Правильное написание изученных слов</w:t>
            </w:r>
          </w:p>
        </w:tc>
      </w:tr>
      <w:tr w:rsidR="00F147F4" w:rsidRPr="00C54B84" w:rsidTr="00F147F4">
        <w:trPr>
          <w:trHeight w:val="144"/>
        </w:trPr>
        <w:tc>
          <w:tcPr>
            <w:tcW w:w="15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2.2.2</w:t>
            </w:r>
          </w:p>
        </w:tc>
        <w:tc>
          <w:tcPr>
            <w:tcW w:w="126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tc>
      </w:tr>
      <w:tr w:rsidR="00F147F4" w:rsidRPr="00C54B84" w:rsidTr="00F147F4">
        <w:trPr>
          <w:trHeight w:val="144"/>
        </w:trPr>
        <w:tc>
          <w:tcPr>
            <w:tcW w:w="15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2.2.3</w:t>
            </w:r>
          </w:p>
        </w:tc>
        <w:tc>
          <w:tcPr>
            <w:tcW w:w="126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F147F4" w:rsidRPr="000D13D5" w:rsidTr="00F147F4">
        <w:trPr>
          <w:trHeight w:val="144"/>
        </w:trPr>
        <w:tc>
          <w:tcPr>
            <w:tcW w:w="15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w:t>
            </w:r>
          </w:p>
        </w:tc>
        <w:tc>
          <w:tcPr>
            <w:tcW w:w="126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Лексическая сторона речи</w:t>
            </w:r>
          </w:p>
        </w:tc>
      </w:tr>
      <w:tr w:rsidR="00F147F4" w:rsidRPr="00C54B84" w:rsidTr="00F147F4">
        <w:trPr>
          <w:trHeight w:val="144"/>
        </w:trPr>
        <w:tc>
          <w:tcPr>
            <w:tcW w:w="15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2.3.1</w:t>
            </w:r>
          </w:p>
        </w:tc>
        <w:tc>
          <w:tcPr>
            <w:tcW w:w="126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F147F4" w:rsidRPr="000D13D5" w:rsidTr="00F147F4">
        <w:trPr>
          <w:trHeight w:val="144"/>
        </w:trPr>
        <w:tc>
          <w:tcPr>
            <w:tcW w:w="15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2.3.2</w:t>
            </w:r>
          </w:p>
        </w:tc>
        <w:tc>
          <w:tcPr>
            <w:tcW w:w="126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Основные способы словообразования – аффиксация:</w:t>
            </w:r>
          </w:p>
        </w:tc>
      </w:tr>
      <w:tr w:rsidR="00F147F4" w:rsidRPr="000D13D5" w:rsidTr="00F147F4">
        <w:trPr>
          <w:trHeight w:val="144"/>
        </w:trPr>
        <w:tc>
          <w:tcPr>
            <w:tcW w:w="15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2.3.2.1</w:t>
            </w:r>
          </w:p>
        </w:tc>
        <w:tc>
          <w:tcPr>
            <w:tcW w:w="126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образование имён существительных при помощи суффиксов -er/-or (teacher/visitor), -ist (scientist, tourist), -sion/-tion (discussion/invitation)</w:t>
            </w:r>
          </w:p>
        </w:tc>
      </w:tr>
      <w:tr w:rsidR="00F147F4" w:rsidRPr="000D13D5" w:rsidTr="00F147F4">
        <w:trPr>
          <w:trHeight w:val="144"/>
        </w:trPr>
        <w:tc>
          <w:tcPr>
            <w:tcW w:w="15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2.3.2.2</w:t>
            </w:r>
          </w:p>
        </w:tc>
        <w:tc>
          <w:tcPr>
            <w:tcW w:w="126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образование имён прилагательных при помощи суффиксов -ful (wonderful), -ian/-an (Russian/American)</w:t>
            </w:r>
          </w:p>
        </w:tc>
      </w:tr>
      <w:tr w:rsidR="00F147F4" w:rsidRPr="00C54B84" w:rsidTr="00F147F4">
        <w:trPr>
          <w:trHeight w:val="144"/>
        </w:trPr>
        <w:tc>
          <w:tcPr>
            <w:tcW w:w="15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2.3.2.3</w:t>
            </w:r>
          </w:p>
        </w:tc>
        <w:tc>
          <w:tcPr>
            <w:tcW w:w="126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образование наречий при помощи суффикса -</w:t>
            </w:r>
            <w:r w:rsidRPr="000D13D5">
              <w:rPr>
                <w:rFonts w:ascii="Times New Roman" w:hAnsi="Times New Roman"/>
                <w:sz w:val="24"/>
                <w:szCs w:val="24"/>
              </w:rPr>
              <w:t>ly</w:t>
            </w:r>
            <w:r w:rsidRPr="000D13D5">
              <w:rPr>
                <w:rFonts w:ascii="Times New Roman" w:hAnsi="Times New Roman"/>
                <w:sz w:val="24"/>
                <w:szCs w:val="24"/>
                <w:lang w:val="ru-RU"/>
              </w:rPr>
              <w:t xml:space="preserve"> (</w:t>
            </w:r>
            <w:r w:rsidRPr="000D13D5">
              <w:rPr>
                <w:rFonts w:ascii="Times New Roman" w:hAnsi="Times New Roman"/>
                <w:sz w:val="24"/>
                <w:szCs w:val="24"/>
              </w:rPr>
              <w:t>recently</w:t>
            </w:r>
            <w:r w:rsidRPr="000D13D5">
              <w:rPr>
                <w:rFonts w:ascii="Times New Roman" w:hAnsi="Times New Roman"/>
                <w:sz w:val="24"/>
                <w:szCs w:val="24"/>
                <w:lang w:val="ru-RU"/>
              </w:rPr>
              <w:t>)</w:t>
            </w:r>
          </w:p>
        </w:tc>
      </w:tr>
      <w:tr w:rsidR="00F147F4" w:rsidRPr="00C54B84" w:rsidTr="00F147F4">
        <w:trPr>
          <w:trHeight w:val="144"/>
        </w:trPr>
        <w:tc>
          <w:tcPr>
            <w:tcW w:w="15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2.3.2.4</w:t>
            </w:r>
          </w:p>
        </w:tc>
        <w:tc>
          <w:tcPr>
            <w:tcW w:w="126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образование имён прилагательных, имён существительных и наречий при помощи отрицательного префикса </w:t>
            </w:r>
            <w:r w:rsidRPr="000D13D5">
              <w:rPr>
                <w:rFonts w:ascii="Times New Roman" w:hAnsi="Times New Roman"/>
                <w:sz w:val="24"/>
                <w:szCs w:val="24"/>
              </w:rPr>
              <w:t>un</w:t>
            </w:r>
            <w:r w:rsidRPr="000D13D5">
              <w:rPr>
                <w:rFonts w:ascii="Times New Roman" w:hAnsi="Times New Roman"/>
                <w:sz w:val="24"/>
                <w:szCs w:val="24"/>
                <w:lang w:val="ru-RU"/>
              </w:rPr>
              <w:t>- (</w:t>
            </w:r>
            <w:r w:rsidRPr="000D13D5">
              <w:rPr>
                <w:rFonts w:ascii="Times New Roman" w:hAnsi="Times New Roman"/>
                <w:sz w:val="24"/>
                <w:szCs w:val="24"/>
              </w:rPr>
              <w:t>unhappy</w:t>
            </w:r>
            <w:r w:rsidRPr="000D13D5">
              <w:rPr>
                <w:rFonts w:ascii="Times New Roman" w:hAnsi="Times New Roman"/>
                <w:sz w:val="24"/>
                <w:szCs w:val="24"/>
                <w:lang w:val="ru-RU"/>
              </w:rPr>
              <w:t xml:space="preserve">, </w:t>
            </w:r>
            <w:r w:rsidRPr="000D13D5">
              <w:rPr>
                <w:rFonts w:ascii="Times New Roman" w:hAnsi="Times New Roman"/>
                <w:sz w:val="24"/>
                <w:szCs w:val="24"/>
              </w:rPr>
              <w:t>unreality</w:t>
            </w:r>
            <w:r w:rsidRPr="000D13D5">
              <w:rPr>
                <w:rFonts w:ascii="Times New Roman" w:hAnsi="Times New Roman"/>
                <w:sz w:val="24"/>
                <w:szCs w:val="24"/>
                <w:lang w:val="ru-RU"/>
              </w:rPr>
              <w:t xml:space="preserve">, </w:t>
            </w:r>
            <w:r w:rsidRPr="000D13D5">
              <w:rPr>
                <w:rFonts w:ascii="Times New Roman" w:hAnsi="Times New Roman"/>
                <w:sz w:val="24"/>
                <w:szCs w:val="24"/>
              </w:rPr>
              <w:t>unusually</w:t>
            </w:r>
            <w:r w:rsidRPr="000D13D5">
              <w:rPr>
                <w:rFonts w:ascii="Times New Roman" w:hAnsi="Times New Roman"/>
                <w:sz w:val="24"/>
                <w:szCs w:val="24"/>
                <w:lang w:val="ru-RU"/>
              </w:rPr>
              <w:t>)</w:t>
            </w:r>
          </w:p>
        </w:tc>
      </w:tr>
      <w:tr w:rsidR="00F147F4" w:rsidRPr="00C54B84" w:rsidTr="00F147F4">
        <w:trPr>
          <w:trHeight w:val="144"/>
        </w:trPr>
        <w:tc>
          <w:tcPr>
            <w:tcW w:w="15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w:t>
            </w:r>
          </w:p>
        </w:tc>
        <w:tc>
          <w:tcPr>
            <w:tcW w:w="126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Грамматическая сторона речи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F147F4" w:rsidRPr="00C54B84" w:rsidTr="00F147F4">
        <w:trPr>
          <w:trHeight w:val="144"/>
        </w:trPr>
        <w:tc>
          <w:tcPr>
            <w:tcW w:w="15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2.4.1</w:t>
            </w:r>
          </w:p>
        </w:tc>
        <w:tc>
          <w:tcPr>
            <w:tcW w:w="126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Предложения с несколькими обстоятельствами, следующими в определённом порядке</w:t>
            </w:r>
          </w:p>
        </w:tc>
      </w:tr>
      <w:tr w:rsidR="00F147F4" w:rsidRPr="00C54B84" w:rsidTr="00F147F4">
        <w:trPr>
          <w:trHeight w:val="144"/>
        </w:trPr>
        <w:tc>
          <w:tcPr>
            <w:tcW w:w="15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2.4.2</w:t>
            </w:r>
          </w:p>
        </w:tc>
        <w:tc>
          <w:tcPr>
            <w:tcW w:w="126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Вопросительные предложения (альтернативный и разделительный вопросы в </w:t>
            </w:r>
            <w:r w:rsidRPr="000D13D5">
              <w:rPr>
                <w:rFonts w:ascii="Times New Roman" w:hAnsi="Times New Roman"/>
                <w:sz w:val="24"/>
                <w:szCs w:val="24"/>
              </w:rPr>
              <w:t>Present</w:t>
            </w:r>
            <w:r w:rsidRPr="000D13D5">
              <w:rPr>
                <w:rFonts w:ascii="Times New Roman" w:hAnsi="Times New Roman"/>
                <w:sz w:val="24"/>
                <w:szCs w:val="24"/>
                <w:lang w:val="ru-RU"/>
              </w:rPr>
              <w:t>/</w:t>
            </w:r>
            <w:r w:rsidRPr="000D13D5">
              <w:rPr>
                <w:rFonts w:ascii="Times New Roman" w:hAnsi="Times New Roman"/>
                <w:sz w:val="24"/>
                <w:szCs w:val="24"/>
              </w:rPr>
              <w:t>Past</w:t>
            </w:r>
            <w:r w:rsidRPr="000D13D5">
              <w:rPr>
                <w:rFonts w:ascii="Times New Roman" w:hAnsi="Times New Roman"/>
                <w:sz w:val="24"/>
                <w:szCs w:val="24"/>
                <w:lang w:val="ru-RU"/>
              </w:rPr>
              <w:t>/</w:t>
            </w:r>
            <w:r w:rsidRPr="000D13D5">
              <w:rPr>
                <w:rFonts w:ascii="Times New Roman" w:hAnsi="Times New Roman"/>
                <w:sz w:val="24"/>
                <w:szCs w:val="24"/>
              </w:rPr>
              <w:t>Future</w:t>
            </w:r>
            <w:r w:rsidRPr="000D13D5">
              <w:rPr>
                <w:rFonts w:ascii="Times New Roman" w:hAnsi="Times New Roman"/>
                <w:sz w:val="24"/>
                <w:szCs w:val="24"/>
                <w:lang w:val="ru-RU"/>
              </w:rPr>
              <w:t xml:space="preserve"> </w:t>
            </w:r>
            <w:r w:rsidRPr="000D13D5">
              <w:rPr>
                <w:rFonts w:ascii="Times New Roman" w:hAnsi="Times New Roman"/>
                <w:sz w:val="24"/>
                <w:szCs w:val="24"/>
              </w:rPr>
              <w:t>Simple</w:t>
            </w:r>
            <w:r w:rsidRPr="000D13D5">
              <w:rPr>
                <w:rFonts w:ascii="Times New Roman" w:hAnsi="Times New Roman"/>
                <w:sz w:val="24"/>
                <w:szCs w:val="24"/>
                <w:lang w:val="ru-RU"/>
              </w:rPr>
              <w:t xml:space="preserve"> </w:t>
            </w:r>
            <w:r w:rsidRPr="000D13D5">
              <w:rPr>
                <w:rFonts w:ascii="Times New Roman" w:hAnsi="Times New Roman"/>
                <w:sz w:val="24"/>
                <w:szCs w:val="24"/>
              </w:rPr>
              <w:t>Tense</w:t>
            </w:r>
            <w:r w:rsidRPr="000D13D5">
              <w:rPr>
                <w:rFonts w:ascii="Times New Roman" w:hAnsi="Times New Roman"/>
                <w:sz w:val="24"/>
                <w:szCs w:val="24"/>
                <w:lang w:val="ru-RU"/>
              </w:rPr>
              <w:t>)</w:t>
            </w:r>
          </w:p>
        </w:tc>
      </w:tr>
      <w:tr w:rsidR="00F147F4" w:rsidRPr="00C54B84" w:rsidTr="00F147F4">
        <w:trPr>
          <w:trHeight w:val="144"/>
        </w:trPr>
        <w:tc>
          <w:tcPr>
            <w:tcW w:w="15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2.4.3</w:t>
            </w:r>
          </w:p>
        </w:tc>
        <w:tc>
          <w:tcPr>
            <w:tcW w:w="126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Глаголы в видовременных формах действительного залога в изъявительном наклонении в </w:t>
            </w:r>
            <w:r w:rsidRPr="000D13D5">
              <w:rPr>
                <w:rFonts w:ascii="Times New Roman" w:hAnsi="Times New Roman"/>
                <w:sz w:val="24"/>
                <w:szCs w:val="24"/>
              </w:rPr>
              <w:t>Present</w:t>
            </w:r>
            <w:r w:rsidRPr="000D13D5">
              <w:rPr>
                <w:rFonts w:ascii="Times New Roman" w:hAnsi="Times New Roman"/>
                <w:sz w:val="24"/>
                <w:szCs w:val="24"/>
                <w:lang w:val="ru-RU"/>
              </w:rPr>
              <w:t xml:space="preserve"> </w:t>
            </w:r>
            <w:r w:rsidRPr="000D13D5">
              <w:rPr>
                <w:rFonts w:ascii="Times New Roman" w:hAnsi="Times New Roman"/>
                <w:sz w:val="24"/>
                <w:szCs w:val="24"/>
              </w:rPr>
              <w:t>Perfect</w:t>
            </w:r>
            <w:r w:rsidRPr="000D13D5">
              <w:rPr>
                <w:rFonts w:ascii="Times New Roman" w:hAnsi="Times New Roman"/>
                <w:sz w:val="24"/>
                <w:szCs w:val="24"/>
                <w:lang w:val="ru-RU"/>
              </w:rPr>
              <w:t xml:space="preserve"> </w:t>
            </w:r>
            <w:r w:rsidRPr="000D13D5">
              <w:rPr>
                <w:rFonts w:ascii="Times New Roman" w:hAnsi="Times New Roman"/>
                <w:sz w:val="24"/>
                <w:szCs w:val="24"/>
              </w:rPr>
              <w:t>Tense</w:t>
            </w:r>
            <w:r w:rsidRPr="000D13D5">
              <w:rPr>
                <w:rFonts w:ascii="Times New Roman" w:hAnsi="Times New Roman"/>
                <w:sz w:val="24"/>
                <w:szCs w:val="24"/>
                <w:lang w:val="ru-RU"/>
              </w:rPr>
              <w:t xml:space="preserve"> в повествовательных (утвердительных и отрицательных) и вопросительных предложениях</w:t>
            </w:r>
          </w:p>
        </w:tc>
      </w:tr>
      <w:tr w:rsidR="00F147F4" w:rsidRPr="00C54B84" w:rsidTr="00F147F4">
        <w:trPr>
          <w:trHeight w:val="144"/>
        </w:trPr>
        <w:tc>
          <w:tcPr>
            <w:tcW w:w="15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2.4.4</w:t>
            </w:r>
          </w:p>
        </w:tc>
        <w:tc>
          <w:tcPr>
            <w:tcW w:w="126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Имена существительные во множественном числе, в том числе имена существительные, имеющие форму только множественного числа</w:t>
            </w:r>
          </w:p>
        </w:tc>
      </w:tr>
      <w:tr w:rsidR="00F147F4" w:rsidRPr="00C54B84" w:rsidTr="00F147F4">
        <w:trPr>
          <w:trHeight w:val="144"/>
        </w:trPr>
        <w:tc>
          <w:tcPr>
            <w:tcW w:w="15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2.4.5</w:t>
            </w:r>
          </w:p>
        </w:tc>
        <w:tc>
          <w:tcPr>
            <w:tcW w:w="126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Имена существительные с причастиями настоящего и прошедшего времени</w:t>
            </w:r>
          </w:p>
        </w:tc>
      </w:tr>
      <w:tr w:rsidR="00F147F4" w:rsidRPr="00C54B84" w:rsidTr="00F147F4">
        <w:trPr>
          <w:trHeight w:val="144"/>
        </w:trPr>
        <w:tc>
          <w:tcPr>
            <w:tcW w:w="15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2.4.6</w:t>
            </w:r>
          </w:p>
        </w:tc>
        <w:tc>
          <w:tcPr>
            <w:tcW w:w="126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Наречия в положительной, сравнительной и превосходной степенях, образованные по правилу, и исключения</w:t>
            </w:r>
          </w:p>
        </w:tc>
      </w:tr>
      <w:tr w:rsidR="00F147F4" w:rsidRPr="000D13D5" w:rsidTr="00F147F4">
        <w:trPr>
          <w:trHeight w:val="144"/>
        </w:trPr>
        <w:tc>
          <w:tcPr>
            <w:tcW w:w="15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3</w:t>
            </w:r>
          </w:p>
        </w:tc>
        <w:tc>
          <w:tcPr>
            <w:tcW w:w="126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Социокультурные знания и умения</w:t>
            </w:r>
          </w:p>
        </w:tc>
      </w:tr>
      <w:tr w:rsidR="00F147F4" w:rsidRPr="00C54B84" w:rsidTr="00F147F4">
        <w:trPr>
          <w:trHeight w:val="144"/>
        </w:trPr>
        <w:tc>
          <w:tcPr>
            <w:tcW w:w="15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3.1</w:t>
            </w:r>
          </w:p>
        </w:tc>
        <w:tc>
          <w:tcPr>
            <w:tcW w:w="126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tc>
      </w:tr>
      <w:tr w:rsidR="00F147F4" w:rsidRPr="00C54B84" w:rsidTr="00F147F4">
        <w:trPr>
          <w:trHeight w:val="144"/>
        </w:trPr>
        <w:tc>
          <w:tcPr>
            <w:tcW w:w="15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3.2</w:t>
            </w:r>
          </w:p>
        </w:tc>
        <w:tc>
          <w:tcPr>
            <w:tcW w:w="126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tc>
      </w:tr>
      <w:tr w:rsidR="00F147F4" w:rsidRPr="00C54B84" w:rsidTr="00F147F4">
        <w:trPr>
          <w:trHeight w:val="144"/>
        </w:trPr>
        <w:tc>
          <w:tcPr>
            <w:tcW w:w="15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3.3</w:t>
            </w:r>
          </w:p>
        </w:tc>
        <w:tc>
          <w:tcPr>
            <w:tcW w:w="126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с доступными в языковом отношении образцами детской поэзии и прозы на английском языке</w:t>
            </w:r>
          </w:p>
        </w:tc>
      </w:tr>
      <w:tr w:rsidR="00F147F4" w:rsidRPr="00C54B84" w:rsidTr="00F147F4">
        <w:trPr>
          <w:trHeight w:val="144"/>
        </w:trPr>
        <w:tc>
          <w:tcPr>
            <w:tcW w:w="15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3.4</w:t>
            </w:r>
          </w:p>
        </w:tc>
        <w:tc>
          <w:tcPr>
            <w:tcW w:w="126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Умение писать свои имя и фамилию, а также имена и фамилии своих родственников и друзей на английском языке </w:t>
            </w:r>
          </w:p>
        </w:tc>
      </w:tr>
      <w:tr w:rsidR="00F147F4" w:rsidRPr="00C54B84" w:rsidTr="00F147F4">
        <w:trPr>
          <w:trHeight w:val="144"/>
        </w:trPr>
        <w:tc>
          <w:tcPr>
            <w:tcW w:w="15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3.5</w:t>
            </w:r>
          </w:p>
        </w:tc>
        <w:tc>
          <w:tcPr>
            <w:tcW w:w="126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Умение правильно оформлять свой адрес на английском языке (в анкете, формуляре)</w:t>
            </w:r>
          </w:p>
        </w:tc>
      </w:tr>
      <w:tr w:rsidR="00F147F4" w:rsidRPr="00C54B84" w:rsidTr="00F147F4">
        <w:trPr>
          <w:trHeight w:val="144"/>
        </w:trPr>
        <w:tc>
          <w:tcPr>
            <w:tcW w:w="15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3.6</w:t>
            </w:r>
          </w:p>
        </w:tc>
        <w:tc>
          <w:tcPr>
            <w:tcW w:w="126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Умение кратко представлять Россию и страну (страны) изучаемого языка</w:t>
            </w:r>
          </w:p>
        </w:tc>
      </w:tr>
      <w:tr w:rsidR="00F147F4" w:rsidRPr="00C54B84" w:rsidTr="00F147F4">
        <w:trPr>
          <w:trHeight w:val="144"/>
        </w:trPr>
        <w:tc>
          <w:tcPr>
            <w:tcW w:w="15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3.7</w:t>
            </w:r>
          </w:p>
        </w:tc>
        <w:tc>
          <w:tcPr>
            <w:tcW w:w="126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tc>
      </w:tr>
      <w:tr w:rsidR="00F147F4" w:rsidRPr="000D13D5" w:rsidTr="00F147F4">
        <w:trPr>
          <w:trHeight w:val="144"/>
        </w:trPr>
        <w:tc>
          <w:tcPr>
            <w:tcW w:w="15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4</w:t>
            </w:r>
          </w:p>
        </w:tc>
        <w:tc>
          <w:tcPr>
            <w:tcW w:w="126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Компенсаторные умения</w:t>
            </w:r>
          </w:p>
        </w:tc>
      </w:tr>
      <w:tr w:rsidR="00F147F4" w:rsidRPr="00C54B84" w:rsidTr="00F147F4">
        <w:trPr>
          <w:trHeight w:val="144"/>
        </w:trPr>
        <w:tc>
          <w:tcPr>
            <w:tcW w:w="15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4.1</w:t>
            </w:r>
          </w:p>
        </w:tc>
        <w:tc>
          <w:tcPr>
            <w:tcW w:w="126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Использование при чтении и аудировании языковой, в том числе контекстуальной, догадки</w:t>
            </w:r>
          </w:p>
        </w:tc>
      </w:tr>
      <w:tr w:rsidR="00F147F4" w:rsidRPr="00C54B84" w:rsidTr="00F147F4">
        <w:trPr>
          <w:trHeight w:val="144"/>
        </w:trPr>
        <w:tc>
          <w:tcPr>
            <w:tcW w:w="15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4.2</w:t>
            </w:r>
          </w:p>
        </w:tc>
        <w:tc>
          <w:tcPr>
            <w:tcW w:w="126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Использование при формулировании собственных высказываний ключевых слов, плана</w:t>
            </w:r>
          </w:p>
        </w:tc>
      </w:tr>
      <w:tr w:rsidR="00F147F4" w:rsidRPr="00C54B84" w:rsidTr="00F147F4">
        <w:trPr>
          <w:trHeight w:val="144"/>
        </w:trPr>
        <w:tc>
          <w:tcPr>
            <w:tcW w:w="15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4.3</w:t>
            </w:r>
          </w:p>
        </w:tc>
        <w:tc>
          <w:tcPr>
            <w:tcW w:w="126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F147F4" w:rsidRPr="000D13D5" w:rsidTr="00F147F4">
        <w:trPr>
          <w:trHeight w:val="144"/>
        </w:trPr>
        <w:tc>
          <w:tcPr>
            <w:tcW w:w="0" w:type="auto"/>
            <w:gridSpan w:val="2"/>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Тематическое содержание речи</w:t>
            </w:r>
          </w:p>
        </w:tc>
      </w:tr>
      <w:tr w:rsidR="00F147F4" w:rsidRPr="00C54B84" w:rsidTr="00F147F4">
        <w:trPr>
          <w:trHeight w:val="144"/>
        </w:trPr>
        <w:tc>
          <w:tcPr>
            <w:tcW w:w="15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А</w:t>
            </w:r>
          </w:p>
        </w:tc>
        <w:tc>
          <w:tcPr>
            <w:tcW w:w="126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Моя семья. Мои друзья. Семейные праздники: день рождения, Новый год</w:t>
            </w:r>
          </w:p>
        </w:tc>
      </w:tr>
      <w:tr w:rsidR="00F147F4" w:rsidRPr="00C54B84" w:rsidTr="00F147F4">
        <w:trPr>
          <w:trHeight w:val="144"/>
        </w:trPr>
        <w:tc>
          <w:tcPr>
            <w:tcW w:w="15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Б</w:t>
            </w:r>
          </w:p>
        </w:tc>
        <w:tc>
          <w:tcPr>
            <w:tcW w:w="126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Внешность и характер человека (литературного персонажа)</w:t>
            </w:r>
          </w:p>
        </w:tc>
      </w:tr>
      <w:tr w:rsidR="00F147F4" w:rsidRPr="00C54B84" w:rsidTr="00F147F4">
        <w:trPr>
          <w:trHeight w:val="144"/>
        </w:trPr>
        <w:tc>
          <w:tcPr>
            <w:tcW w:w="15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В</w:t>
            </w:r>
          </w:p>
        </w:tc>
        <w:tc>
          <w:tcPr>
            <w:tcW w:w="126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Досуг и увлечения (хобби) современного подростка (чтение, кино, спорт)</w:t>
            </w:r>
          </w:p>
        </w:tc>
      </w:tr>
      <w:tr w:rsidR="00F147F4" w:rsidRPr="00C54B84" w:rsidTr="00F147F4">
        <w:trPr>
          <w:trHeight w:val="144"/>
        </w:trPr>
        <w:tc>
          <w:tcPr>
            <w:tcW w:w="15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Г</w:t>
            </w:r>
          </w:p>
        </w:tc>
        <w:tc>
          <w:tcPr>
            <w:tcW w:w="126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Здоровый образ жизни: режим труда и отдыха, здоровое питание</w:t>
            </w:r>
          </w:p>
        </w:tc>
      </w:tr>
      <w:tr w:rsidR="00F147F4" w:rsidRPr="00C54B84" w:rsidTr="00F147F4">
        <w:trPr>
          <w:trHeight w:val="144"/>
        </w:trPr>
        <w:tc>
          <w:tcPr>
            <w:tcW w:w="15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Д</w:t>
            </w:r>
          </w:p>
        </w:tc>
        <w:tc>
          <w:tcPr>
            <w:tcW w:w="126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Покупки: одежда, обувь и продукты питания</w:t>
            </w:r>
          </w:p>
        </w:tc>
      </w:tr>
      <w:tr w:rsidR="00F147F4" w:rsidRPr="000D13D5" w:rsidTr="00F147F4">
        <w:trPr>
          <w:trHeight w:val="144"/>
        </w:trPr>
        <w:tc>
          <w:tcPr>
            <w:tcW w:w="15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Е</w:t>
            </w:r>
          </w:p>
        </w:tc>
        <w:tc>
          <w:tcPr>
            <w:tcW w:w="126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Школа, школьная жизнь, школьная форма, изучаемые предметы. </w:t>
            </w:r>
            <w:r w:rsidRPr="000D13D5">
              <w:rPr>
                <w:rFonts w:ascii="Times New Roman" w:hAnsi="Times New Roman"/>
                <w:sz w:val="24"/>
                <w:szCs w:val="24"/>
              </w:rPr>
              <w:t>Переписка с зарубежными сверстниками</w:t>
            </w:r>
          </w:p>
        </w:tc>
      </w:tr>
      <w:tr w:rsidR="00F147F4" w:rsidRPr="000D13D5" w:rsidTr="00F147F4">
        <w:trPr>
          <w:trHeight w:val="144"/>
        </w:trPr>
        <w:tc>
          <w:tcPr>
            <w:tcW w:w="15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Ж</w:t>
            </w:r>
          </w:p>
        </w:tc>
        <w:tc>
          <w:tcPr>
            <w:tcW w:w="126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Каникулы в различное время года. </w:t>
            </w:r>
            <w:r w:rsidRPr="000D13D5">
              <w:rPr>
                <w:rFonts w:ascii="Times New Roman" w:hAnsi="Times New Roman"/>
                <w:sz w:val="24"/>
                <w:szCs w:val="24"/>
              </w:rPr>
              <w:t>Виды отдыха</w:t>
            </w:r>
          </w:p>
        </w:tc>
      </w:tr>
      <w:tr w:rsidR="00F147F4" w:rsidRPr="000D13D5" w:rsidTr="00F147F4">
        <w:trPr>
          <w:trHeight w:val="144"/>
        </w:trPr>
        <w:tc>
          <w:tcPr>
            <w:tcW w:w="15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З</w:t>
            </w:r>
          </w:p>
        </w:tc>
        <w:tc>
          <w:tcPr>
            <w:tcW w:w="126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Природа: дикие и домашние животные. </w:t>
            </w:r>
            <w:r w:rsidRPr="000D13D5">
              <w:rPr>
                <w:rFonts w:ascii="Times New Roman" w:hAnsi="Times New Roman"/>
                <w:sz w:val="24"/>
                <w:szCs w:val="24"/>
              </w:rPr>
              <w:t>Погода</w:t>
            </w:r>
          </w:p>
        </w:tc>
      </w:tr>
      <w:tr w:rsidR="00F147F4" w:rsidRPr="000D13D5" w:rsidTr="00F147F4">
        <w:trPr>
          <w:trHeight w:val="144"/>
        </w:trPr>
        <w:tc>
          <w:tcPr>
            <w:tcW w:w="15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И</w:t>
            </w:r>
          </w:p>
        </w:tc>
        <w:tc>
          <w:tcPr>
            <w:tcW w:w="126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Родной населенный пункт. Транспорт</w:t>
            </w:r>
          </w:p>
        </w:tc>
      </w:tr>
      <w:tr w:rsidR="00F147F4" w:rsidRPr="00C54B84" w:rsidTr="00F147F4">
        <w:trPr>
          <w:trHeight w:val="144"/>
        </w:trPr>
        <w:tc>
          <w:tcPr>
            <w:tcW w:w="15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К</w:t>
            </w:r>
          </w:p>
        </w:tc>
        <w:tc>
          <w:tcPr>
            <w:tcW w:w="126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r>
      <w:tr w:rsidR="00F147F4" w:rsidRPr="00C54B84" w:rsidTr="00F147F4">
        <w:trPr>
          <w:trHeight w:val="144"/>
        </w:trPr>
        <w:tc>
          <w:tcPr>
            <w:tcW w:w="15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Л</w:t>
            </w:r>
          </w:p>
        </w:tc>
        <w:tc>
          <w:tcPr>
            <w:tcW w:w="1268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Выдающиеся люди родной страны и страны (стран) изучаемого языка: писатели, поэты</w:t>
            </w:r>
          </w:p>
        </w:tc>
      </w:tr>
    </w:tbl>
    <w:p w:rsidR="00F147F4" w:rsidRPr="000D13D5" w:rsidRDefault="00F147F4" w:rsidP="00F56010">
      <w:pPr>
        <w:spacing w:after="0" w:line="240" w:lineRule="atLeast"/>
        <w:rPr>
          <w:rFonts w:ascii="Times New Roman" w:hAnsi="Times New Roman"/>
          <w:sz w:val="24"/>
          <w:szCs w:val="24"/>
          <w:lang w:val="ru-RU"/>
        </w:rPr>
      </w:pPr>
    </w:p>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6 КЛАСС</w:t>
      </w:r>
    </w:p>
    <w:p w:rsidR="00F147F4" w:rsidRPr="000D13D5" w:rsidRDefault="00F147F4" w:rsidP="00F56010">
      <w:pPr>
        <w:spacing w:after="0" w:line="240" w:lineRule="atLeast"/>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8620"/>
      </w:tblGrid>
      <w:tr w:rsidR="00F147F4" w:rsidRPr="000D13D5" w:rsidTr="00F147F4">
        <w:trPr>
          <w:trHeight w:val="144"/>
        </w:trPr>
        <w:tc>
          <w:tcPr>
            <w:tcW w:w="144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 xml:space="preserve"> Код </w:t>
            </w:r>
          </w:p>
        </w:tc>
        <w:tc>
          <w:tcPr>
            <w:tcW w:w="1285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 xml:space="preserve"> Проверяемый элемент содержания </w:t>
            </w:r>
          </w:p>
        </w:tc>
      </w:tr>
      <w:tr w:rsidR="00F147F4" w:rsidRPr="000D13D5" w:rsidTr="00F147F4">
        <w:trPr>
          <w:trHeight w:val="144"/>
        </w:trPr>
        <w:tc>
          <w:tcPr>
            <w:tcW w:w="144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w:t>
            </w:r>
          </w:p>
        </w:tc>
        <w:tc>
          <w:tcPr>
            <w:tcW w:w="1285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Коммуникативные умения</w:t>
            </w:r>
          </w:p>
        </w:tc>
      </w:tr>
      <w:tr w:rsidR="00F147F4" w:rsidRPr="000D13D5" w:rsidTr="00F147F4">
        <w:trPr>
          <w:trHeight w:val="144"/>
        </w:trPr>
        <w:tc>
          <w:tcPr>
            <w:tcW w:w="144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w:t>
            </w:r>
          </w:p>
        </w:tc>
        <w:tc>
          <w:tcPr>
            <w:tcW w:w="1285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Говорение</w:t>
            </w:r>
          </w:p>
        </w:tc>
      </w:tr>
      <w:tr w:rsidR="00F147F4" w:rsidRPr="00C54B84" w:rsidTr="00F147F4">
        <w:trPr>
          <w:trHeight w:val="144"/>
        </w:trPr>
        <w:tc>
          <w:tcPr>
            <w:tcW w:w="144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1.1.1</w:t>
            </w:r>
          </w:p>
        </w:tc>
        <w:tc>
          <w:tcPr>
            <w:tcW w:w="1285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Диалогическая речь</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 (объём диалога – до 5 реплик со стороны каждого собеседника)</w:t>
            </w:r>
          </w:p>
        </w:tc>
      </w:tr>
      <w:tr w:rsidR="00F147F4" w:rsidRPr="00C54B84" w:rsidTr="00F147F4">
        <w:trPr>
          <w:trHeight w:val="144"/>
        </w:trPr>
        <w:tc>
          <w:tcPr>
            <w:tcW w:w="144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1.1.1.1</w:t>
            </w:r>
          </w:p>
        </w:tc>
        <w:tc>
          <w:tcPr>
            <w:tcW w:w="1285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F147F4" w:rsidRPr="00C54B84" w:rsidTr="00F147F4">
        <w:trPr>
          <w:trHeight w:val="144"/>
        </w:trPr>
        <w:tc>
          <w:tcPr>
            <w:tcW w:w="144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1.1.1.2</w:t>
            </w:r>
          </w:p>
        </w:tc>
        <w:tc>
          <w:tcPr>
            <w:tcW w:w="1285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F147F4" w:rsidRPr="00C54B84" w:rsidTr="00F147F4">
        <w:trPr>
          <w:trHeight w:val="144"/>
        </w:trPr>
        <w:tc>
          <w:tcPr>
            <w:tcW w:w="144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1.1.1.3</w:t>
            </w:r>
          </w:p>
        </w:tc>
        <w:tc>
          <w:tcPr>
            <w:tcW w:w="1285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F147F4" w:rsidRPr="00C54B84" w:rsidTr="00F147F4">
        <w:trPr>
          <w:trHeight w:val="144"/>
        </w:trPr>
        <w:tc>
          <w:tcPr>
            <w:tcW w:w="144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1.1.2</w:t>
            </w:r>
          </w:p>
        </w:tc>
        <w:tc>
          <w:tcPr>
            <w:tcW w:w="1285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Монологическая речь </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(объём монологического высказывания – 7 – 8 фраз)</w:t>
            </w:r>
          </w:p>
        </w:tc>
      </w:tr>
      <w:tr w:rsidR="00F147F4" w:rsidRPr="00C54B84" w:rsidTr="00F147F4">
        <w:trPr>
          <w:trHeight w:val="144"/>
        </w:trPr>
        <w:tc>
          <w:tcPr>
            <w:tcW w:w="144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1.1.2.1</w:t>
            </w:r>
          </w:p>
        </w:tc>
        <w:tc>
          <w:tcPr>
            <w:tcW w:w="1285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tc>
      </w:tr>
      <w:tr w:rsidR="00F147F4" w:rsidRPr="000D13D5" w:rsidTr="00F147F4">
        <w:trPr>
          <w:trHeight w:val="144"/>
        </w:trPr>
        <w:tc>
          <w:tcPr>
            <w:tcW w:w="144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1.1.2.2</w:t>
            </w:r>
          </w:p>
        </w:tc>
        <w:tc>
          <w:tcPr>
            <w:tcW w:w="1285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Повествование (сообщение)</w:t>
            </w:r>
          </w:p>
        </w:tc>
      </w:tr>
      <w:tr w:rsidR="00F147F4" w:rsidRPr="00C54B84" w:rsidTr="00F147F4">
        <w:trPr>
          <w:trHeight w:val="144"/>
        </w:trPr>
        <w:tc>
          <w:tcPr>
            <w:tcW w:w="144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1.1.2.3</w:t>
            </w:r>
          </w:p>
        </w:tc>
        <w:tc>
          <w:tcPr>
            <w:tcW w:w="1285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Изложение (пересказ) основного содержания прочитанного текста </w:t>
            </w:r>
          </w:p>
        </w:tc>
      </w:tr>
      <w:tr w:rsidR="00F147F4" w:rsidRPr="00C54B84" w:rsidTr="00F147F4">
        <w:trPr>
          <w:trHeight w:val="144"/>
        </w:trPr>
        <w:tc>
          <w:tcPr>
            <w:tcW w:w="144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1.1.2.4</w:t>
            </w:r>
          </w:p>
        </w:tc>
        <w:tc>
          <w:tcPr>
            <w:tcW w:w="1285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Краткое изложение результатов выполненной проектной работы</w:t>
            </w:r>
          </w:p>
        </w:tc>
      </w:tr>
      <w:tr w:rsidR="00F147F4" w:rsidRPr="00C54B84" w:rsidTr="00F147F4">
        <w:trPr>
          <w:trHeight w:val="144"/>
        </w:trPr>
        <w:tc>
          <w:tcPr>
            <w:tcW w:w="144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1.2</w:t>
            </w:r>
          </w:p>
        </w:tc>
        <w:tc>
          <w:tcPr>
            <w:tcW w:w="1285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Аудирование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При непосредственном общении: понимание на слух речи учителя и одноклассников и вербальная (невербальная) реакция на услышанное. При </w:t>
            </w:r>
            <w:r w:rsidRPr="000D13D5">
              <w:rPr>
                <w:rFonts w:ascii="Times New Roman" w:hAnsi="Times New Roman"/>
                <w:sz w:val="24"/>
                <w:szCs w:val="24"/>
                <w:lang w:val="ru-RU"/>
              </w:rPr>
              <w:lastRenderedPageBreak/>
              <w:t>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интересующей информации (время звучания текста (текстов) для аудирования – до 1,5 минут)</w:t>
            </w:r>
          </w:p>
        </w:tc>
      </w:tr>
      <w:tr w:rsidR="00F147F4" w:rsidRPr="00C54B84" w:rsidTr="00F147F4">
        <w:trPr>
          <w:trHeight w:val="144"/>
        </w:trPr>
        <w:tc>
          <w:tcPr>
            <w:tcW w:w="144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1.2.1</w:t>
            </w:r>
          </w:p>
        </w:tc>
        <w:tc>
          <w:tcPr>
            <w:tcW w:w="1285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Аудирование с пониманием основного содержания текста –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tc>
      </w:tr>
      <w:tr w:rsidR="00F147F4" w:rsidRPr="00C54B84" w:rsidTr="00F147F4">
        <w:trPr>
          <w:trHeight w:val="144"/>
        </w:trPr>
        <w:tc>
          <w:tcPr>
            <w:tcW w:w="144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1.2.2</w:t>
            </w:r>
          </w:p>
        </w:tc>
        <w:tc>
          <w:tcPr>
            <w:tcW w:w="1285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Аудирование с пониманием запрашиваемой информации – умение выделять запрашиваемую информацию, представленную в эксплицитной (явной) форме, в воспринимаемом на слух тексте</w:t>
            </w:r>
          </w:p>
        </w:tc>
      </w:tr>
      <w:tr w:rsidR="00F147F4" w:rsidRPr="00C54B84" w:rsidTr="00F147F4">
        <w:trPr>
          <w:trHeight w:val="144"/>
        </w:trPr>
        <w:tc>
          <w:tcPr>
            <w:tcW w:w="144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1.3</w:t>
            </w:r>
          </w:p>
        </w:tc>
        <w:tc>
          <w:tcPr>
            <w:tcW w:w="1285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Смысловое чтение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 – 300 слов)</w:t>
            </w:r>
          </w:p>
        </w:tc>
      </w:tr>
      <w:tr w:rsidR="00F147F4" w:rsidRPr="00C54B84" w:rsidTr="00F147F4">
        <w:trPr>
          <w:trHeight w:val="144"/>
        </w:trPr>
        <w:tc>
          <w:tcPr>
            <w:tcW w:w="144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1.3.1</w:t>
            </w:r>
          </w:p>
        </w:tc>
        <w:tc>
          <w:tcPr>
            <w:tcW w:w="1285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Чтение с пониманием основного содержания текста – умения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tc>
      </w:tr>
      <w:tr w:rsidR="00F147F4" w:rsidRPr="00C54B84" w:rsidTr="00F147F4">
        <w:trPr>
          <w:trHeight w:val="144"/>
        </w:trPr>
        <w:tc>
          <w:tcPr>
            <w:tcW w:w="144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1.3.2</w:t>
            </w:r>
          </w:p>
        </w:tc>
        <w:tc>
          <w:tcPr>
            <w:tcW w:w="1285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Чтение с пониманием запрашиваемой информации – умение находить в прочитанном тексте и понимать запрашиваемую информацию</w:t>
            </w:r>
          </w:p>
        </w:tc>
      </w:tr>
      <w:tr w:rsidR="00F147F4" w:rsidRPr="00C54B84" w:rsidTr="00F147F4">
        <w:trPr>
          <w:trHeight w:val="144"/>
        </w:trPr>
        <w:tc>
          <w:tcPr>
            <w:tcW w:w="144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1.3.3</w:t>
            </w:r>
          </w:p>
        </w:tc>
        <w:tc>
          <w:tcPr>
            <w:tcW w:w="1285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Чтение несплошных текстов (таблиц) и понимание представленной в них информации</w:t>
            </w:r>
          </w:p>
        </w:tc>
      </w:tr>
      <w:tr w:rsidR="00F147F4" w:rsidRPr="00C54B84" w:rsidTr="00F147F4">
        <w:trPr>
          <w:trHeight w:val="144"/>
        </w:trPr>
        <w:tc>
          <w:tcPr>
            <w:tcW w:w="144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1.4</w:t>
            </w:r>
          </w:p>
        </w:tc>
        <w:tc>
          <w:tcPr>
            <w:tcW w:w="1285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Письменная речь</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Развитие умений письменной речи</w:t>
            </w:r>
          </w:p>
        </w:tc>
      </w:tr>
      <w:tr w:rsidR="00F147F4" w:rsidRPr="00C54B84" w:rsidTr="00F147F4">
        <w:trPr>
          <w:trHeight w:val="144"/>
        </w:trPr>
        <w:tc>
          <w:tcPr>
            <w:tcW w:w="144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1.4.1</w:t>
            </w:r>
          </w:p>
        </w:tc>
        <w:tc>
          <w:tcPr>
            <w:tcW w:w="1285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tc>
      </w:tr>
      <w:tr w:rsidR="00F147F4" w:rsidRPr="00C54B84" w:rsidTr="00F147F4">
        <w:trPr>
          <w:trHeight w:val="144"/>
        </w:trPr>
        <w:tc>
          <w:tcPr>
            <w:tcW w:w="144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1.4.2</w:t>
            </w:r>
          </w:p>
        </w:tc>
        <w:tc>
          <w:tcPr>
            <w:tcW w:w="1285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F147F4" w:rsidRPr="00C54B84" w:rsidTr="00F147F4">
        <w:trPr>
          <w:trHeight w:val="144"/>
        </w:trPr>
        <w:tc>
          <w:tcPr>
            <w:tcW w:w="144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1.4.3</w:t>
            </w:r>
          </w:p>
        </w:tc>
        <w:tc>
          <w:tcPr>
            <w:tcW w:w="1285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tc>
      </w:tr>
      <w:tr w:rsidR="00F147F4" w:rsidRPr="00C54B84" w:rsidTr="00F147F4">
        <w:trPr>
          <w:trHeight w:val="144"/>
        </w:trPr>
        <w:tc>
          <w:tcPr>
            <w:tcW w:w="144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1.4.4</w:t>
            </w:r>
          </w:p>
        </w:tc>
        <w:tc>
          <w:tcPr>
            <w:tcW w:w="1285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Создание небольшого письменного высказывания с использованием образца, плана, иллюстраций (объём письменного высказывания – до 70 слов)</w:t>
            </w:r>
          </w:p>
        </w:tc>
      </w:tr>
      <w:tr w:rsidR="00F147F4" w:rsidRPr="000D13D5" w:rsidTr="00F147F4">
        <w:trPr>
          <w:trHeight w:val="144"/>
        </w:trPr>
        <w:tc>
          <w:tcPr>
            <w:tcW w:w="144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w:t>
            </w:r>
          </w:p>
        </w:tc>
        <w:tc>
          <w:tcPr>
            <w:tcW w:w="1285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Языковые знания и навыки</w:t>
            </w:r>
          </w:p>
        </w:tc>
      </w:tr>
      <w:tr w:rsidR="00F147F4" w:rsidRPr="000D13D5" w:rsidTr="00F147F4">
        <w:trPr>
          <w:trHeight w:val="144"/>
        </w:trPr>
        <w:tc>
          <w:tcPr>
            <w:tcW w:w="144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2.1</w:t>
            </w:r>
          </w:p>
        </w:tc>
        <w:tc>
          <w:tcPr>
            <w:tcW w:w="1285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Фонетическая сторона речи</w:t>
            </w:r>
          </w:p>
        </w:tc>
      </w:tr>
      <w:tr w:rsidR="00F147F4" w:rsidRPr="00C54B84" w:rsidTr="00F147F4">
        <w:trPr>
          <w:trHeight w:val="144"/>
        </w:trPr>
        <w:tc>
          <w:tcPr>
            <w:tcW w:w="144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2.1.1</w:t>
            </w:r>
          </w:p>
        </w:tc>
        <w:tc>
          <w:tcPr>
            <w:tcW w:w="1285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w:t>
            </w:r>
            <w:r w:rsidRPr="000D13D5">
              <w:rPr>
                <w:rFonts w:ascii="Times New Roman" w:hAnsi="Times New Roman"/>
                <w:sz w:val="24"/>
                <w:szCs w:val="24"/>
                <w:lang w:val="ru-RU"/>
              </w:rPr>
              <w:lastRenderedPageBreak/>
              <w:t>согласно основным правилам чтения</w:t>
            </w:r>
          </w:p>
        </w:tc>
      </w:tr>
      <w:tr w:rsidR="00F147F4" w:rsidRPr="00C54B84" w:rsidTr="00F147F4">
        <w:trPr>
          <w:trHeight w:val="144"/>
        </w:trPr>
        <w:tc>
          <w:tcPr>
            <w:tcW w:w="144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2.1.2</w:t>
            </w:r>
          </w:p>
        </w:tc>
        <w:tc>
          <w:tcPr>
            <w:tcW w:w="1285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(объём текста для чтения вслух – до 95 слов)</w:t>
            </w:r>
          </w:p>
        </w:tc>
      </w:tr>
      <w:tr w:rsidR="00F147F4" w:rsidRPr="000D13D5" w:rsidTr="00F147F4">
        <w:trPr>
          <w:trHeight w:val="144"/>
        </w:trPr>
        <w:tc>
          <w:tcPr>
            <w:tcW w:w="144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2.2</w:t>
            </w:r>
          </w:p>
        </w:tc>
        <w:tc>
          <w:tcPr>
            <w:tcW w:w="1285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Графика, орфография и пунктуация</w:t>
            </w:r>
          </w:p>
        </w:tc>
      </w:tr>
      <w:tr w:rsidR="00F147F4" w:rsidRPr="000D13D5" w:rsidTr="00F147F4">
        <w:trPr>
          <w:trHeight w:val="144"/>
        </w:trPr>
        <w:tc>
          <w:tcPr>
            <w:tcW w:w="144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2.2.1</w:t>
            </w:r>
          </w:p>
        </w:tc>
        <w:tc>
          <w:tcPr>
            <w:tcW w:w="1285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Правильное написание изученных слов</w:t>
            </w:r>
          </w:p>
        </w:tc>
      </w:tr>
      <w:tr w:rsidR="00F147F4" w:rsidRPr="00C54B84" w:rsidTr="00F147F4">
        <w:trPr>
          <w:trHeight w:val="144"/>
        </w:trPr>
        <w:tc>
          <w:tcPr>
            <w:tcW w:w="144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2.2.2</w:t>
            </w:r>
          </w:p>
        </w:tc>
        <w:tc>
          <w:tcPr>
            <w:tcW w:w="1285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tc>
      </w:tr>
      <w:tr w:rsidR="00F147F4" w:rsidRPr="00C54B84" w:rsidTr="00F147F4">
        <w:trPr>
          <w:trHeight w:val="144"/>
        </w:trPr>
        <w:tc>
          <w:tcPr>
            <w:tcW w:w="144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2.2.3</w:t>
            </w:r>
          </w:p>
        </w:tc>
        <w:tc>
          <w:tcPr>
            <w:tcW w:w="1285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F147F4" w:rsidRPr="000D13D5" w:rsidTr="00F147F4">
        <w:trPr>
          <w:trHeight w:val="144"/>
        </w:trPr>
        <w:tc>
          <w:tcPr>
            <w:tcW w:w="144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w:t>
            </w:r>
          </w:p>
        </w:tc>
        <w:tc>
          <w:tcPr>
            <w:tcW w:w="1285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Лексическая сторона речи</w:t>
            </w:r>
          </w:p>
        </w:tc>
      </w:tr>
      <w:tr w:rsidR="00F147F4" w:rsidRPr="00C54B84" w:rsidTr="00F147F4">
        <w:trPr>
          <w:trHeight w:val="144"/>
        </w:trPr>
        <w:tc>
          <w:tcPr>
            <w:tcW w:w="144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2.3.1</w:t>
            </w:r>
          </w:p>
        </w:tc>
        <w:tc>
          <w:tcPr>
            <w:tcW w:w="1285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F147F4" w:rsidRPr="000D13D5" w:rsidTr="00F147F4">
        <w:trPr>
          <w:trHeight w:val="144"/>
        </w:trPr>
        <w:tc>
          <w:tcPr>
            <w:tcW w:w="144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2.3.2</w:t>
            </w:r>
          </w:p>
        </w:tc>
        <w:tc>
          <w:tcPr>
            <w:tcW w:w="1285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Синонимы. Антонимы</w:t>
            </w:r>
          </w:p>
        </w:tc>
      </w:tr>
      <w:tr w:rsidR="00F147F4" w:rsidRPr="000D13D5" w:rsidTr="00F147F4">
        <w:trPr>
          <w:trHeight w:val="144"/>
        </w:trPr>
        <w:tc>
          <w:tcPr>
            <w:tcW w:w="144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2.3.3</w:t>
            </w:r>
          </w:p>
        </w:tc>
        <w:tc>
          <w:tcPr>
            <w:tcW w:w="1285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Интернациональные слова</w:t>
            </w:r>
          </w:p>
        </w:tc>
      </w:tr>
      <w:tr w:rsidR="00F147F4" w:rsidRPr="00C54B84" w:rsidTr="00F147F4">
        <w:trPr>
          <w:trHeight w:val="144"/>
        </w:trPr>
        <w:tc>
          <w:tcPr>
            <w:tcW w:w="144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2.3.4</w:t>
            </w:r>
          </w:p>
        </w:tc>
        <w:tc>
          <w:tcPr>
            <w:tcW w:w="1285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p>
        </w:tc>
      </w:tr>
      <w:tr w:rsidR="00F147F4" w:rsidRPr="000D13D5" w:rsidTr="00F147F4">
        <w:trPr>
          <w:trHeight w:val="144"/>
        </w:trPr>
        <w:tc>
          <w:tcPr>
            <w:tcW w:w="144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2.3.5</w:t>
            </w:r>
          </w:p>
        </w:tc>
        <w:tc>
          <w:tcPr>
            <w:tcW w:w="1285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Основные способы словообразования – аффиксация:</w:t>
            </w:r>
          </w:p>
        </w:tc>
      </w:tr>
      <w:tr w:rsidR="00F147F4" w:rsidRPr="00C54B84" w:rsidTr="00F147F4">
        <w:trPr>
          <w:trHeight w:val="144"/>
        </w:trPr>
        <w:tc>
          <w:tcPr>
            <w:tcW w:w="144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2.3.5.1</w:t>
            </w:r>
          </w:p>
        </w:tc>
        <w:tc>
          <w:tcPr>
            <w:tcW w:w="1285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образование имён существительных при помощи суффикса -</w:t>
            </w:r>
            <w:r w:rsidRPr="000D13D5">
              <w:rPr>
                <w:rFonts w:ascii="Times New Roman" w:hAnsi="Times New Roman"/>
                <w:sz w:val="24"/>
                <w:szCs w:val="24"/>
              </w:rPr>
              <w:t>ing</w:t>
            </w:r>
            <w:r w:rsidRPr="000D13D5">
              <w:rPr>
                <w:rFonts w:ascii="Times New Roman" w:hAnsi="Times New Roman"/>
                <w:sz w:val="24"/>
                <w:szCs w:val="24"/>
                <w:lang w:val="ru-RU"/>
              </w:rPr>
              <w:t>- (</w:t>
            </w:r>
            <w:r w:rsidRPr="000D13D5">
              <w:rPr>
                <w:rFonts w:ascii="Times New Roman" w:hAnsi="Times New Roman"/>
                <w:sz w:val="24"/>
                <w:szCs w:val="24"/>
              </w:rPr>
              <w:t>reading</w:t>
            </w:r>
            <w:r w:rsidRPr="000D13D5">
              <w:rPr>
                <w:rFonts w:ascii="Times New Roman" w:hAnsi="Times New Roman"/>
                <w:sz w:val="24"/>
                <w:szCs w:val="24"/>
                <w:lang w:val="ru-RU"/>
              </w:rPr>
              <w:t>)</w:t>
            </w:r>
          </w:p>
        </w:tc>
      </w:tr>
      <w:tr w:rsidR="00F147F4" w:rsidRPr="000D13D5" w:rsidTr="00F147F4">
        <w:trPr>
          <w:trHeight w:val="144"/>
        </w:trPr>
        <w:tc>
          <w:tcPr>
            <w:tcW w:w="144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2.3.5.2</w:t>
            </w:r>
          </w:p>
        </w:tc>
        <w:tc>
          <w:tcPr>
            <w:tcW w:w="1285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образование имён прилагательных при помощи суффиксов -al (typical), -ing (amazing), -less (useless), -ive (impressive)</w:t>
            </w:r>
          </w:p>
        </w:tc>
      </w:tr>
      <w:tr w:rsidR="00F147F4" w:rsidRPr="00C54B84" w:rsidTr="00F147F4">
        <w:trPr>
          <w:trHeight w:val="144"/>
        </w:trPr>
        <w:tc>
          <w:tcPr>
            <w:tcW w:w="144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w:t>
            </w:r>
          </w:p>
        </w:tc>
        <w:tc>
          <w:tcPr>
            <w:tcW w:w="1285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Грамматическая сторона речи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F147F4" w:rsidRPr="00C54B84" w:rsidTr="00F147F4">
        <w:trPr>
          <w:trHeight w:val="144"/>
        </w:trPr>
        <w:tc>
          <w:tcPr>
            <w:tcW w:w="144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2.4.1</w:t>
            </w:r>
          </w:p>
        </w:tc>
        <w:tc>
          <w:tcPr>
            <w:tcW w:w="1285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Сложноподчинённые предложения с придаточными определительными с союзными словами </w:t>
            </w:r>
            <w:r w:rsidRPr="000D13D5">
              <w:rPr>
                <w:rFonts w:ascii="Times New Roman" w:hAnsi="Times New Roman"/>
                <w:sz w:val="24"/>
                <w:szCs w:val="24"/>
              </w:rPr>
              <w:t>who</w:t>
            </w:r>
            <w:r w:rsidRPr="000D13D5">
              <w:rPr>
                <w:rFonts w:ascii="Times New Roman" w:hAnsi="Times New Roman"/>
                <w:sz w:val="24"/>
                <w:szCs w:val="24"/>
                <w:lang w:val="ru-RU"/>
              </w:rPr>
              <w:t xml:space="preserve">, </w:t>
            </w:r>
            <w:r w:rsidRPr="000D13D5">
              <w:rPr>
                <w:rFonts w:ascii="Times New Roman" w:hAnsi="Times New Roman"/>
                <w:sz w:val="24"/>
                <w:szCs w:val="24"/>
              </w:rPr>
              <w:t>which</w:t>
            </w:r>
            <w:r w:rsidRPr="000D13D5">
              <w:rPr>
                <w:rFonts w:ascii="Times New Roman" w:hAnsi="Times New Roman"/>
                <w:sz w:val="24"/>
                <w:szCs w:val="24"/>
                <w:lang w:val="ru-RU"/>
              </w:rPr>
              <w:t xml:space="preserve">, </w:t>
            </w:r>
            <w:r w:rsidRPr="000D13D5">
              <w:rPr>
                <w:rFonts w:ascii="Times New Roman" w:hAnsi="Times New Roman"/>
                <w:sz w:val="24"/>
                <w:szCs w:val="24"/>
              </w:rPr>
              <w:t>that</w:t>
            </w:r>
          </w:p>
        </w:tc>
      </w:tr>
      <w:tr w:rsidR="00F147F4" w:rsidRPr="00C54B84" w:rsidTr="00F147F4">
        <w:trPr>
          <w:trHeight w:val="144"/>
        </w:trPr>
        <w:tc>
          <w:tcPr>
            <w:tcW w:w="144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2.4.2</w:t>
            </w:r>
          </w:p>
        </w:tc>
        <w:tc>
          <w:tcPr>
            <w:tcW w:w="1285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Предложения с конструкциями </w:t>
            </w:r>
            <w:r w:rsidRPr="000D13D5">
              <w:rPr>
                <w:rFonts w:ascii="Times New Roman" w:hAnsi="Times New Roman"/>
                <w:sz w:val="24"/>
                <w:szCs w:val="24"/>
              </w:rPr>
              <w:t>as</w:t>
            </w:r>
            <w:r w:rsidRPr="000D13D5">
              <w:rPr>
                <w:rFonts w:ascii="Times New Roman" w:hAnsi="Times New Roman"/>
                <w:sz w:val="24"/>
                <w:szCs w:val="24"/>
                <w:lang w:val="ru-RU"/>
              </w:rPr>
              <w:t xml:space="preserve"> … </w:t>
            </w:r>
            <w:r w:rsidRPr="000D13D5">
              <w:rPr>
                <w:rFonts w:ascii="Times New Roman" w:hAnsi="Times New Roman"/>
                <w:sz w:val="24"/>
                <w:szCs w:val="24"/>
              </w:rPr>
              <w:t>as</w:t>
            </w:r>
            <w:r w:rsidRPr="000D13D5">
              <w:rPr>
                <w:rFonts w:ascii="Times New Roman" w:hAnsi="Times New Roman"/>
                <w:sz w:val="24"/>
                <w:szCs w:val="24"/>
                <w:lang w:val="ru-RU"/>
              </w:rPr>
              <w:t xml:space="preserve">, </w:t>
            </w:r>
            <w:r w:rsidRPr="000D13D5">
              <w:rPr>
                <w:rFonts w:ascii="Times New Roman" w:hAnsi="Times New Roman"/>
                <w:sz w:val="24"/>
                <w:szCs w:val="24"/>
              </w:rPr>
              <w:t>not</w:t>
            </w:r>
            <w:r w:rsidRPr="000D13D5">
              <w:rPr>
                <w:rFonts w:ascii="Times New Roman" w:hAnsi="Times New Roman"/>
                <w:sz w:val="24"/>
                <w:szCs w:val="24"/>
                <w:lang w:val="ru-RU"/>
              </w:rPr>
              <w:t xml:space="preserve"> </w:t>
            </w:r>
            <w:r w:rsidRPr="000D13D5">
              <w:rPr>
                <w:rFonts w:ascii="Times New Roman" w:hAnsi="Times New Roman"/>
                <w:sz w:val="24"/>
                <w:szCs w:val="24"/>
              </w:rPr>
              <w:t>so</w:t>
            </w:r>
            <w:r w:rsidRPr="000D13D5">
              <w:rPr>
                <w:rFonts w:ascii="Times New Roman" w:hAnsi="Times New Roman"/>
                <w:sz w:val="24"/>
                <w:szCs w:val="24"/>
                <w:lang w:val="ru-RU"/>
              </w:rPr>
              <w:t xml:space="preserve"> … </w:t>
            </w:r>
            <w:r w:rsidRPr="000D13D5">
              <w:rPr>
                <w:rFonts w:ascii="Times New Roman" w:hAnsi="Times New Roman"/>
                <w:sz w:val="24"/>
                <w:szCs w:val="24"/>
              </w:rPr>
              <w:t>as</w:t>
            </w:r>
          </w:p>
        </w:tc>
      </w:tr>
      <w:tr w:rsidR="00F147F4" w:rsidRPr="00C54B84" w:rsidTr="00F147F4">
        <w:trPr>
          <w:trHeight w:val="144"/>
        </w:trPr>
        <w:tc>
          <w:tcPr>
            <w:tcW w:w="144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2.4.3</w:t>
            </w:r>
          </w:p>
        </w:tc>
        <w:tc>
          <w:tcPr>
            <w:tcW w:w="1285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Все типы вопросительных предложений (общий, специальный, альтернативный, разделительный вопросы) в </w:t>
            </w:r>
            <w:r w:rsidRPr="000D13D5">
              <w:rPr>
                <w:rFonts w:ascii="Times New Roman" w:hAnsi="Times New Roman"/>
                <w:sz w:val="24"/>
                <w:szCs w:val="24"/>
              </w:rPr>
              <w:t>Present</w:t>
            </w:r>
            <w:r w:rsidRPr="000D13D5">
              <w:rPr>
                <w:rFonts w:ascii="Times New Roman" w:hAnsi="Times New Roman"/>
                <w:sz w:val="24"/>
                <w:szCs w:val="24"/>
                <w:lang w:val="ru-RU"/>
              </w:rPr>
              <w:t>/</w:t>
            </w:r>
            <w:r w:rsidRPr="000D13D5">
              <w:rPr>
                <w:rFonts w:ascii="Times New Roman" w:hAnsi="Times New Roman"/>
                <w:sz w:val="24"/>
                <w:szCs w:val="24"/>
              </w:rPr>
              <w:t>Past</w:t>
            </w:r>
            <w:r w:rsidRPr="000D13D5">
              <w:rPr>
                <w:rFonts w:ascii="Times New Roman" w:hAnsi="Times New Roman"/>
                <w:sz w:val="24"/>
                <w:szCs w:val="24"/>
                <w:lang w:val="ru-RU"/>
              </w:rPr>
              <w:t xml:space="preserve"> </w:t>
            </w:r>
            <w:r w:rsidRPr="000D13D5">
              <w:rPr>
                <w:rFonts w:ascii="Times New Roman" w:hAnsi="Times New Roman"/>
                <w:sz w:val="24"/>
                <w:szCs w:val="24"/>
              </w:rPr>
              <w:t>Continuous</w:t>
            </w:r>
            <w:r w:rsidRPr="000D13D5">
              <w:rPr>
                <w:rFonts w:ascii="Times New Roman" w:hAnsi="Times New Roman"/>
                <w:sz w:val="24"/>
                <w:szCs w:val="24"/>
                <w:lang w:val="ru-RU"/>
              </w:rPr>
              <w:t xml:space="preserve"> </w:t>
            </w:r>
            <w:r w:rsidRPr="000D13D5">
              <w:rPr>
                <w:rFonts w:ascii="Times New Roman" w:hAnsi="Times New Roman"/>
                <w:sz w:val="24"/>
                <w:szCs w:val="24"/>
              </w:rPr>
              <w:t>Tense</w:t>
            </w:r>
          </w:p>
        </w:tc>
      </w:tr>
      <w:tr w:rsidR="00F147F4" w:rsidRPr="00C54B84" w:rsidTr="00F147F4">
        <w:trPr>
          <w:trHeight w:val="144"/>
        </w:trPr>
        <w:tc>
          <w:tcPr>
            <w:tcW w:w="144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2.4.4</w:t>
            </w:r>
          </w:p>
        </w:tc>
        <w:tc>
          <w:tcPr>
            <w:tcW w:w="1285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Глаголы в видо-временных формах действительного залога в изъявительном наклонении в </w:t>
            </w:r>
            <w:r w:rsidRPr="000D13D5">
              <w:rPr>
                <w:rFonts w:ascii="Times New Roman" w:hAnsi="Times New Roman"/>
                <w:sz w:val="24"/>
                <w:szCs w:val="24"/>
              </w:rPr>
              <w:t>Present</w:t>
            </w:r>
            <w:r w:rsidRPr="000D13D5">
              <w:rPr>
                <w:rFonts w:ascii="Times New Roman" w:hAnsi="Times New Roman"/>
                <w:sz w:val="24"/>
                <w:szCs w:val="24"/>
                <w:lang w:val="ru-RU"/>
              </w:rPr>
              <w:t>/</w:t>
            </w:r>
            <w:r w:rsidRPr="000D13D5">
              <w:rPr>
                <w:rFonts w:ascii="Times New Roman" w:hAnsi="Times New Roman"/>
                <w:sz w:val="24"/>
                <w:szCs w:val="24"/>
              </w:rPr>
              <w:t>Past</w:t>
            </w:r>
            <w:r w:rsidRPr="000D13D5">
              <w:rPr>
                <w:rFonts w:ascii="Times New Roman" w:hAnsi="Times New Roman"/>
                <w:sz w:val="24"/>
                <w:szCs w:val="24"/>
                <w:lang w:val="ru-RU"/>
              </w:rPr>
              <w:t xml:space="preserve"> </w:t>
            </w:r>
            <w:r w:rsidRPr="000D13D5">
              <w:rPr>
                <w:rFonts w:ascii="Times New Roman" w:hAnsi="Times New Roman"/>
                <w:sz w:val="24"/>
                <w:szCs w:val="24"/>
              </w:rPr>
              <w:t>Continuous</w:t>
            </w:r>
            <w:r w:rsidRPr="000D13D5">
              <w:rPr>
                <w:rFonts w:ascii="Times New Roman" w:hAnsi="Times New Roman"/>
                <w:sz w:val="24"/>
                <w:szCs w:val="24"/>
                <w:lang w:val="ru-RU"/>
              </w:rPr>
              <w:t xml:space="preserve"> </w:t>
            </w:r>
            <w:r w:rsidRPr="000D13D5">
              <w:rPr>
                <w:rFonts w:ascii="Times New Roman" w:hAnsi="Times New Roman"/>
                <w:sz w:val="24"/>
                <w:szCs w:val="24"/>
              </w:rPr>
              <w:t>Tense</w:t>
            </w:r>
          </w:p>
        </w:tc>
      </w:tr>
      <w:tr w:rsidR="00F147F4" w:rsidRPr="000D13D5" w:rsidTr="00F147F4">
        <w:trPr>
          <w:trHeight w:val="144"/>
        </w:trPr>
        <w:tc>
          <w:tcPr>
            <w:tcW w:w="144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2.4.5</w:t>
            </w:r>
          </w:p>
        </w:tc>
        <w:tc>
          <w:tcPr>
            <w:tcW w:w="1285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Модальные глаголы и их эквиваленты (can / be able to, must/have to, may, should, need)</w:t>
            </w:r>
          </w:p>
        </w:tc>
      </w:tr>
      <w:tr w:rsidR="00F147F4" w:rsidRPr="000D13D5" w:rsidTr="00F147F4">
        <w:trPr>
          <w:trHeight w:val="144"/>
        </w:trPr>
        <w:tc>
          <w:tcPr>
            <w:tcW w:w="144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2.4.6</w:t>
            </w:r>
          </w:p>
        </w:tc>
        <w:tc>
          <w:tcPr>
            <w:tcW w:w="1285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Слова, выражающие количество (little / a little, few / a few)</w:t>
            </w:r>
          </w:p>
        </w:tc>
      </w:tr>
      <w:tr w:rsidR="00F147F4" w:rsidRPr="00C54B84" w:rsidTr="00F147F4">
        <w:trPr>
          <w:trHeight w:val="144"/>
        </w:trPr>
        <w:tc>
          <w:tcPr>
            <w:tcW w:w="144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2.4.7</w:t>
            </w:r>
          </w:p>
        </w:tc>
        <w:tc>
          <w:tcPr>
            <w:tcW w:w="1285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Возвратные, неопределённые местоимения (</w:t>
            </w:r>
            <w:r w:rsidRPr="000D13D5">
              <w:rPr>
                <w:rFonts w:ascii="Times New Roman" w:hAnsi="Times New Roman"/>
                <w:sz w:val="24"/>
                <w:szCs w:val="24"/>
              </w:rPr>
              <w:t>some</w:t>
            </w:r>
            <w:r w:rsidRPr="000D13D5">
              <w:rPr>
                <w:rFonts w:ascii="Times New Roman" w:hAnsi="Times New Roman"/>
                <w:sz w:val="24"/>
                <w:szCs w:val="24"/>
                <w:lang w:val="ru-RU"/>
              </w:rPr>
              <w:t xml:space="preserve">, </w:t>
            </w:r>
            <w:r w:rsidRPr="000D13D5">
              <w:rPr>
                <w:rFonts w:ascii="Times New Roman" w:hAnsi="Times New Roman"/>
                <w:sz w:val="24"/>
                <w:szCs w:val="24"/>
              </w:rPr>
              <w:t>any</w:t>
            </w:r>
            <w:r w:rsidRPr="000D13D5">
              <w:rPr>
                <w:rFonts w:ascii="Times New Roman" w:hAnsi="Times New Roman"/>
                <w:sz w:val="24"/>
                <w:szCs w:val="24"/>
                <w:lang w:val="ru-RU"/>
              </w:rPr>
              <w:t>) и их производные (</w:t>
            </w:r>
            <w:r w:rsidRPr="000D13D5">
              <w:rPr>
                <w:rFonts w:ascii="Times New Roman" w:hAnsi="Times New Roman"/>
                <w:sz w:val="24"/>
                <w:szCs w:val="24"/>
              </w:rPr>
              <w:t>somebody</w:t>
            </w:r>
            <w:r w:rsidRPr="000D13D5">
              <w:rPr>
                <w:rFonts w:ascii="Times New Roman" w:hAnsi="Times New Roman"/>
                <w:sz w:val="24"/>
                <w:szCs w:val="24"/>
                <w:lang w:val="ru-RU"/>
              </w:rPr>
              <w:t xml:space="preserve">, </w:t>
            </w:r>
            <w:r w:rsidRPr="000D13D5">
              <w:rPr>
                <w:rFonts w:ascii="Times New Roman" w:hAnsi="Times New Roman"/>
                <w:sz w:val="24"/>
                <w:szCs w:val="24"/>
              </w:rPr>
              <w:t>anybody</w:t>
            </w:r>
            <w:r w:rsidRPr="000D13D5">
              <w:rPr>
                <w:rFonts w:ascii="Times New Roman" w:hAnsi="Times New Roman"/>
                <w:sz w:val="24"/>
                <w:szCs w:val="24"/>
                <w:lang w:val="ru-RU"/>
              </w:rPr>
              <w:t xml:space="preserve">; </w:t>
            </w:r>
            <w:r w:rsidRPr="000D13D5">
              <w:rPr>
                <w:rFonts w:ascii="Times New Roman" w:hAnsi="Times New Roman"/>
                <w:sz w:val="24"/>
                <w:szCs w:val="24"/>
              </w:rPr>
              <w:t>something</w:t>
            </w:r>
            <w:r w:rsidRPr="000D13D5">
              <w:rPr>
                <w:rFonts w:ascii="Times New Roman" w:hAnsi="Times New Roman"/>
                <w:sz w:val="24"/>
                <w:szCs w:val="24"/>
                <w:lang w:val="ru-RU"/>
              </w:rPr>
              <w:t xml:space="preserve">, </w:t>
            </w:r>
            <w:r w:rsidRPr="000D13D5">
              <w:rPr>
                <w:rFonts w:ascii="Times New Roman" w:hAnsi="Times New Roman"/>
                <w:sz w:val="24"/>
                <w:szCs w:val="24"/>
              </w:rPr>
              <w:t>anything</w:t>
            </w:r>
            <w:r w:rsidRPr="000D13D5">
              <w:rPr>
                <w:rFonts w:ascii="Times New Roman" w:hAnsi="Times New Roman"/>
                <w:sz w:val="24"/>
                <w:szCs w:val="24"/>
                <w:lang w:val="ru-RU"/>
              </w:rPr>
              <w:t xml:space="preserve"> и другие), </w:t>
            </w:r>
            <w:r w:rsidRPr="000D13D5">
              <w:rPr>
                <w:rFonts w:ascii="Times New Roman" w:hAnsi="Times New Roman"/>
                <w:sz w:val="24"/>
                <w:szCs w:val="24"/>
              </w:rPr>
              <w:t>every</w:t>
            </w:r>
            <w:r w:rsidRPr="000D13D5">
              <w:rPr>
                <w:rFonts w:ascii="Times New Roman" w:hAnsi="Times New Roman"/>
                <w:sz w:val="24"/>
                <w:szCs w:val="24"/>
                <w:lang w:val="ru-RU"/>
              </w:rPr>
              <w:t xml:space="preserve"> и производные (</w:t>
            </w:r>
            <w:r w:rsidRPr="000D13D5">
              <w:rPr>
                <w:rFonts w:ascii="Times New Roman" w:hAnsi="Times New Roman"/>
                <w:sz w:val="24"/>
                <w:szCs w:val="24"/>
              </w:rPr>
              <w:t>everybody</w:t>
            </w:r>
            <w:r w:rsidRPr="000D13D5">
              <w:rPr>
                <w:rFonts w:ascii="Times New Roman" w:hAnsi="Times New Roman"/>
                <w:sz w:val="24"/>
                <w:szCs w:val="24"/>
                <w:lang w:val="ru-RU"/>
              </w:rPr>
              <w:t xml:space="preserve">, </w:t>
            </w:r>
            <w:r w:rsidRPr="000D13D5">
              <w:rPr>
                <w:rFonts w:ascii="Times New Roman" w:hAnsi="Times New Roman"/>
                <w:sz w:val="24"/>
                <w:szCs w:val="24"/>
              </w:rPr>
              <w:t>everything</w:t>
            </w:r>
            <w:r w:rsidRPr="000D13D5">
              <w:rPr>
                <w:rFonts w:ascii="Times New Roman" w:hAnsi="Times New Roman"/>
                <w:sz w:val="24"/>
                <w:szCs w:val="24"/>
                <w:lang w:val="ru-RU"/>
              </w:rPr>
              <w:t xml:space="preserve"> и другие) в повествовательных (утвердительных и </w:t>
            </w:r>
            <w:r w:rsidRPr="000D13D5">
              <w:rPr>
                <w:rFonts w:ascii="Times New Roman" w:hAnsi="Times New Roman"/>
                <w:sz w:val="24"/>
                <w:szCs w:val="24"/>
                <w:lang w:val="ru-RU"/>
              </w:rPr>
              <w:lastRenderedPageBreak/>
              <w:t>отрицательных) и вопросительных предложениях</w:t>
            </w:r>
          </w:p>
        </w:tc>
      </w:tr>
      <w:tr w:rsidR="00F147F4" w:rsidRPr="00C54B84" w:rsidTr="00F147F4">
        <w:trPr>
          <w:trHeight w:val="144"/>
        </w:trPr>
        <w:tc>
          <w:tcPr>
            <w:tcW w:w="144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2.4.8</w:t>
            </w:r>
          </w:p>
        </w:tc>
        <w:tc>
          <w:tcPr>
            <w:tcW w:w="1285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Числительные для обозначения дат и больших чисел (100 – 1000)</w:t>
            </w:r>
          </w:p>
        </w:tc>
      </w:tr>
      <w:tr w:rsidR="00F147F4" w:rsidRPr="000D13D5" w:rsidTr="00F147F4">
        <w:trPr>
          <w:trHeight w:val="144"/>
        </w:trPr>
        <w:tc>
          <w:tcPr>
            <w:tcW w:w="144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3</w:t>
            </w:r>
          </w:p>
        </w:tc>
        <w:tc>
          <w:tcPr>
            <w:tcW w:w="1285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Социокультурные знания и умения</w:t>
            </w:r>
          </w:p>
        </w:tc>
      </w:tr>
      <w:tr w:rsidR="00F147F4" w:rsidRPr="00C54B84" w:rsidTr="00F147F4">
        <w:trPr>
          <w:trHeight w:val="144"/>
        </w:trPr>
        <w:tc>
          <w:tcPr>
            <w:tcW w:w="144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3.1</w:t>
            </w:r>
          </w:p>
        </w:tc>
        <w:tc>
          <w:tcPr>
            <w:tcW w:w="1285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«Дома», «В магазине»)</w:t>
            </w:r>
          </w:p>
        </w:tc>
      </w:tr>
      <w:tr w:rsidR="00F147F4" w:rsidRPr="00C54B84" w:rsidTr="00F147F4">
        <w:trPr>
          <w:trHeight w:val="144"/>
        </w:trPr>
        <w:tc>
          <w:tcPr>
            <w:tcW w:w="144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3.2</w:t>
            </w:r>
          </w:p>
        </w:tc>
        <w:tc>
          <w:tcPr>
            <w:tcW w:w="1285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питании и проведении досуга, этикетные особенности посещения гостей)</w:t>
            </w:r>
          </w:p>
        </w:tc>
      </w:tr>
      <w:tr w:rsidR="00F147F4" w:rsidRPr="00C54B84" w:rsidTr="00F147F4">
        <w:trPr>
          <w:trHeight w:val="144"/>
        </w:trPr>
        <w:tc>
          <w:tcPr>
            <w:tcW w:w="144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3.3</w:t>
            </w:r>
          </w:p>
        </w:tc>
        <w:tc>
          <w:tcPr>
            <w:tcW w:w="1285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tc>
      </w:tr>
      <w:tr w:rsidR="00F147F4" w:rsidRPr="00C54B84" w:rsidTr="00F147F4">
        <w:trPr>
          <w:trHeight w:val="144"/>
        </w:trPr>
        <w:tc>
          <w:tcPr>
            <w:tcW w:w="144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3.4</w:t>
            </w:r>
          </w:p>
        </w:tc>
        <w:tc>
          <w:tcPr>
            <w:tcW w:w="1285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Умение писать свои имя и фамилию, а также имена и фамилии своих родственников и друзей на английском языке </w:t>
            </w:r>
          </w:p>
        </w:tc>
      </w:tr>
      <w:tr w:rsidR="00F147F4" w:rsidRPr="00C54B84" w:rsidTr="00F147F4">
        <w:trPr>
          <w:trHeight w:val="144"/>
        </w:trPr>
        <w:tc>
          <w:tcPr>
            <w:tcW w:w="144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3.5</w:t>
            </w:r>
          </w:p>
        </w:tc>
        <w:tc>
          <w:tcPr>
            <w:tcW w:w="1285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Умение правильно оформлять свой адрес на английском языке (в анкете, формуляре)</w:t>
            </w:r>
          </w:p>
        </w:tc>
      </w:tr>
      <w:tr w:rsidR="00F147F4" w:rsidRPr="00C54B84" w:rsidTr="00F147F4">
        <w:trPr>
          <w:trHeight w:val="144"/>
        </w:trPr>
        <w:tc>
          <w:tcPr>
            <w:tcW w:w="144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3.6</w:t>
            </w:r>
          </w:p>
        </w:tc>
        <w:tc>
          <w:tcPr>
            <w:tcW w:w="1285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Умение кратко представлять Россию и страну (страны) изучаемого языка</w:t>
            </w:r>
          </w:p>
        </w:tc>
      </w:tr>
      <w:tr w:rsidR="00F147F4" w:rsidRPr="00C54B84" w:rsidTr="00F147F4">
        <w:trPr>
          <w:trHeight w:val="144"/>
        </w:trPr>
        <w:tc>
          <w:tcPr>
            <w:tcW w:w="144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3.7</w:t>
            </w:r>
          </w:p>
        </w:tc>
        <w:tc>
          <w:tcPr>
            <w:tcW w:w="1285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tc>
      </w:tr>
      <w:tr w:rsidR="00F147F4" w:rsidRPr="00C54B84" w:rsidTr="00F147F4">
        <w:trPr>
          <w:trHeight w:val="144"/>
        </w:trPr>
        <w:tc>
          <w:tcPr>
            <w:tcW w:w="144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3.8</w:t>
            </w:r>
          </w:p>
        </w:tc>
        <w:tc>
          <w:tcPr>
            <w:tcW w:w="1285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Умение кратко рассказывать о выдающихся людях родной страны и страны (стран) изучаемого языка (учёных, писателей, поэтов)</w:t>
            </w:r>
          </w:p>
        </w:tc>
      </w:tr>
      <w:tr w:rsidR="00F147F4" w:rsidRPr="000D13D5" w:rsidTr="00F147F4">
        <w:trPr>
          <w:trHeight w:val="144"/>
        </w:trPr>
        <w:tc>
          <w:tcPr>
            <w:tcW w:w="144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4</w:t>
            </w:r>
          </w:p>
        </w:tc>
        <w:tc>
          <w:tcPr>
            <w:tcW w:w="1285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Компенсаторные умения</w:t>
            </w:r>
          </w:p>
        </w:tc>
      </w:tr>
      <w:tr w:rsidR="00F147F4" w:rsidRPr="00C54B84" w:rsidTr="00F147F4">
        <w:trPr>
          <w:trHeight w:val="144"/>
        </w:trPr>
        <w:tc>
          <w:tcPr>
            <w:tcW w:w="144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4.1</w:t>
            </w:r>
          </w:p>
        </w:tc>
        <w:tc>
          <w:tcPr>
            <w:tcW w:w="1285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Использование при чтении и аудировании языковой догадки, в том числе контекстуальной</w:t>
            </w:r>
          </w:p>
        </w:tc>
      </w:tr>
      <w:tr w:rsidR="00F147F4" w:rsidRPr="00C54B84" w:rsidTr="00F147F4">
        <w:trPr>
          <w:trHeight w:val="144"/>
        </w:trPr>
        <w:tc>
          <w:tcPr>
            <w:tcW w:w="144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4.2</w:t>
            </w:r>
          </w:p>
        </w:tc>
        <w:tc>
          <w:tcPr>
            <w:tcW w:w="1285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Использование при формулировании собственных высказываний ключевых слов, плана</w:t>
            </w:r>
          </w:p>
        </w:tc>
      </w:tr>
      <w:tr w:rsidR="00F147F4" w:rsidRPr="00C54B84" w:rsidTr="00F147F4">
        <w:trPr>
          <w:trHeight w:val="144"/>
        </w:trPr>
        <w:tc>
          <w:tcPr>
            <w:tcW w:w="144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4.3</w:t>
            </w:r>
          </w:p>
        </w:tc>
        <w:tc>
          <w:tcPr>
            <w:tcW w:w="1285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F147F4" w:rsidRPr="000D13D5" w:rsidTr="00F147F4">
        <w:trPr>
          <w:trHeight w:val="144"/>
        </w:trPr>
        <w:tc>
          <w:tcPr>
            <w:tcW w:w="0" w:type="auto"/>
            <w:gridSpan w:val="2"/>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Тематическое содержание речи</w:t>
            </w:r>
          </w:p>
        </w:tc>
      </w:tr>
      <w:tr w:rsidR="00F147F4" w:rsidRPr="000D13D5" w:rsidTr="00F147F4">
        <w:trPr>
          <w:trHeight w:val="144"/>
        </w:trPr>
        <w:tc>
          <w:tcPr>
            <w:tcW w:w="144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А</w:t>
            </w:r>
          </w:p>
        </w:tc>
        <w:tc>
          <w:tcPr>
            <w:tcW w:w="1285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Взаимоотношения в семье и с друзьями. </w:t>
            </w:r>
            <w:r w:rsidRPr="000D13D5">
              <w:rPr>
                <w:rFonts w:ascii="Times New Roman" w:hAnsi="Times New Roman"/>
                <w:sz w:val="24"/>
                <w:szCs w:val="24"/>
              </w:rPr>
              <w:t>Семейные праздники</w:t>
            </w:r>
          </w:p>
        </w:tc>
      </w:tr>
      <w:tr w:rsidR="00F147F4" w:rsidRPr="00C54B84" w:rsidTr="00F147F4">
        <w:trPr>
          <w:trHeight w:val="144"/>
        </w:trPr>
        <w:tc>
          <w:tcPr>
            <w:tcW w:w="144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Б</w:t>
            </w:r>
          </w:p>
        </w:tc>
        <w:tc>
          <w:tcPr>
            <w:tcW w:w="1285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Внешность и характер человека (литературного персонажа)</w:t>
            </w:r>
          </w:p>
        </w:tc>
      </w:tr>
      <w:tr w:rsidR="00F147F4" w:rsidRPr="00C54B84" w:rsidTr="00F147F4">
        <w:trPr>
          <w:trHeight w:val="144"/>
        </w:trPr>
        <w:tc>
          <w:tcPr>
            <w:tcW w:w="144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В</w:t>
            </w:r>
          </w:p>
        </w:tc>
        <w:tc>
          <w:tcPr>
            <w:tcW w:w="1285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Досуг и увлечения (хобби) современного подростка (чтение, кино, театр, спорт)</w:t>
            </w:r>
          </w:p>
        </w:tc>
      </w:tr>
      <w:tr w:rsidR="00F147F4" w:rsidRPr="00C54B84" w:rsidTr="00F147F4">
        <w:trPr>
          <w:trHeight w:val="144"/>
        </w:trPr>
        <w:tc>
          <w:tcPr>
            <w:tcW w:w="144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Г</w:t>
            </w:r>
          </w:p>
        </w:tc>
        <w:tc>
          <w:tcPr>
            <w:tcW w:w="1285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Здоровый образ жизни: режим труда и отдыха, фитнес, сбалансированное питание</w:t>
            </w:r>
          </w:p>
        </w:tc>
      </w:tr>
      <w:tr w:rsidR="00F147F4" w:rsidRPr="00C54B84" w:rsidTr="00F147F4">
        <w:trPr>
          <w:trHeight w:val="144"/>
        </w:trPr>
        <w:tc>
          <w:tcPr>
            <w:tcW w:w="144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Д</w:t>
            </w:r>
          </w:p>
        </w:tc>
        <w:tc>
          <w:tcPr>
            <w:tcW w:w="1285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Покупки: одежда, обувь и продукты питания</w:t>
            </w:r>
          </w:p>
        </w:tc>
      </w:tr>
      <w:tr w:rsidR="00F147F4" w:rsidRPr="000D13D5" w:rsidTr="00F147F4">
        <w:trPr>
          <w:trHeight w:val="144"/>
        </w:trPr>
        <w:tc>
          <w:tcPr>
            <w:tcW w:w="144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Е</w:t>
            </w:r>
          </w:p>
        </w:tc>
        <w:tc>
          <w:tcPr>
            <w:tcW w:w="1285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Школа, школьная жизнь, школьная форма, изучаемые предметы, любимый предмет, правила поведения в школе. </w:t>
            </w:r>
            <w:r w:rsidRPr="000D13D5">
              <w:rPr>
                <w:rFonts w:ascii="Times New Roman" w:hAnsi="Times New Roman"/>
                <w:sz w:val="24"/>
                <w:szCs w:val="24"/>
              </w:rPr>
              <w:t>Переписка с зарубежными сверстниками</w:t>
            </w:r>
          </w:p>
        </w:tc>
      </w:tr>
      <w:tr w:rsidR="00F147F4" w:rsidRPr="000D13D5" w:rsidTr="00F147F4">
        <w:trPr>
          <w:trHeight w:val="144"/>
        </w:trPr>
        <w:tc>
          <w:tcPr>
            <w:tcW w:w="144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Ж</w:t>
            </w:r>
          </w:p>
        </w:tc>
        <w:tc>
          <w:tcPr>
            <w:tcW w:w="1285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Каникулы в различное время года. </w:t>
            </w:r>
            <w:r w:rsidRPr="000D13D5">
              <w:rPr>
                <w:rFonts w:ascii="Times New Roman" w:hAnsi="Times New Roman"/>
                <w:sz w:val="24"/>
                <w:szCs w:val="24"/>
              </w:rPr>
              <w:t>Виды отдыха</w:t>
            </w:r>
          </w:p>
        </w:tc>
      </w:tr>
      <w:tr w:rsidR="00F147F4" w:rsidRPr="00C54B84" w:rsidTr="00F147F4">
        <w:trPr>
          <w:trHeight w:val="144"/>
        </w:trPr>
        <w:tc>
          <w:tcPr>
            <w:tcW w:w="144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З</w:t>
            </w:r>
          </w:p>
        </w:tc>
        <w:tc>
          <w:tcPr>
            <w:tcW w:w="1285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Путешествия по России и зарубежным странам</w:t>
            </w:r>
          </w:p>
        </w:tc>
      </w:tr>
      <w:tr w:rsidR="00F147F4" w:rsidRPr="000D13D5" w:rsidTr="00F147F4">
        <w:trPr>
          <w:trHeight w:val="144"/>
        </w:trPr>
        <w:tc>
          <w:tcPr>
            <w:tcW w:w="144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И</w:t>
            </w:r>
          </w:p>
        </w:tc>
        <w:tc>
          <w:tcPr>
            <w:tcW w:w="1285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Природа: дикие и домашние животные. </w:t>
            </w:r>
            <w:r w:rsidRPr="000D13D5">
              <w:rPr>
                <w:rFonts w:ascii="Times New Roman" w:hAnsi="Times New Roman"/>
                <w:sz w:val="24"/>
                <w:szCs w:val="24"/>
              </w:rPr>
              <w:t>Климат, погода</w:t>
            </w:r>
          </w:p>
        </w:tc>
      </w:tr>
      <w:tr w:rsidR="00F147F4" w:rsidRPr="00C54B84" w:rsidTr="00F147F4">
        <w:trPr>
          <w:trHeight w:val="144"/>
        </w:trPr>
        <w:tc>
          <w:tcPr>
            <w:tcW w:w="144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К</w:t>
            </w:r>
          </w:p>
        </w:tc>
        <w:tc>
          <w:tcPr>
            <w:tcW w:w="1285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Жизнь в городе и сельской местности. Описание родного населенного пункта. Транспорт</w:t>
            </w:r>
          </w:p>
        </w:tc>
      </w:tr>
      <w:tr w:rsidR="00F147F4" w:rsidRPr="00C54B84" w:rsidTr="00F147F4">
        <w:trPr>
          <w:trHeight w:val="144"/>
        </w:trPr>
        <w:tc>
          <w:tcPr>
            <w:tcW w:w="144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Л</w:t>
            </w:r>
          </w:p>
        </w:tc>
        <w:tc>
          <w:tcPr>
            <w:tcW w:w="1285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r>
      <w:tr w:rsidR="00F147F4" w:rsidRPr="00C54B84" w:rsidTr="00F147F4">
        <w:trPr>
          <w:trHeight w:val="144"/>
        </w:trPr>
        <w:tc>
          <w:tcPr>
            <w:tcW w:w="144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М</w:t>
            </w:r>
          </w:p>
        </w:tc>
        <w:tc>
          <w:tcPr>
            <w:tcW w:w="1285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Выдающиеся люди родной страны и страны (стран) изучаемого языка: писатели, поэты, учёные</w:t>
            </w:r>
          </w:p>
        </w:tc>
      </w:tr>
    </w:tbl>
    <w:p w:rsidR="00F147F4" w:rsidRPr="000D13D5" w:rsidRDefault="00F147F4" w:rsidP="00F56010">
      <w:pPr>
        <w:spacing w:after="0" w:line="240" w:lineRule="atLeast"/>
        <w:rPr>
          <w:rFonts w:ascii="Times New Roman" w:hAnsi="Times New Roman"/>
          <w:sz w:val="24"/>
          <w:szCs w:val="24"/>
          <w:lang w:val="ru-RU"/>
        </w:rPr>
      </w:pPr>
    </w:p>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7 КЛАСС</w:t>
      </w:r>
    </w:p>
    <w:p w:rsidR="00F147F4" w:rsidRPr="000D13D5" w:rsidRDefault="00F147F4" w:rsidP="00F56010">
      <w:pPr>
        <w:spacing w:after="0" w:line="240" w:lineRule="atLeast"/>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7"/>
        <w:gridCol w:w="8693"/>
      </w:tblGrid>
      <w:tr w:rsidR="00F147F4" w:rsidRPr="000D13D5" w:rsidTr="00F147F4">
        <w:trPr>
          <w:trHeight w:val="144"/>
        </w:trPr>
        <w:tc>
          <w:tcPr>
            <w:tcW w:w="1324"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 xml:space="preserve"> Код </w:t>
            </w:r>
          </w:p>
        </w:tc>
        <w:tc>
          <w:tcPr>
            <w:tcW w:w="1304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 xml:space="preserve"> Проверяемый элемент содержания </w:t>
            </w:r>
          </w:p>
        </w:tc>
      </w:tr>
      <w:tr w:rsidR="00F147F4" w:rsidRPr="000D13D5" w:rsidTr="00F147F4">
        <w:trPr>
          <w:trHeight w:val="144"/>
        </w:trPr>
        <w:tc>
          <w:tcPr>
            <w:tcW w:w="1324"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w:t>
            </w:r>
          </w:p>
        </w:tc>
        <w:tc>
          <w:tcPr>
            <w:tcW w:w="1304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Коммуникативные умения</w:t>
            </w:r>
          </w:p>
        </w:tc>
      </w:tr>
      <w:tr w:rsidR="00F147F4" w:rsidRPr="000D13D5" w:rsidTr="00F147F4">
        <w:trPr>
          <w:trHeight w:val="144"/>
        </w:trPr>
        <w:tc>
          <w:tcPr>
            <w:tcW w:w="1324"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w:t>
            </w:r>
          </w:p>
        </w:tc>
        <w:tc>
          <w:tcPr>
            <w:tcW w:w="1304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Говорение</w:t>
            </w:r>
          </w:p>
        </w:tc>
      </w:tr>
      <w:tr w:rsidR="00F147F4" w:rsidRPr="00C54B84" w:rsidTr="00F147F4">
        <w:trPr>
          <w:trHeight w:val="144"/>
        </w:trPr>
        <w:tc>
          <w:tcPr>
            <w:tcW w:w="1324"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1.1.1</w:t>
            </w:r>
          </w:p>
        </w:tc>
        <w:tc>
          <w:tcPr>
            <w:tcW w:w="1304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Диалогическая речь</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 (объём диалога – до 7 реплик со стороны каждого собеседника) </w:t>
            </w:r>
          </w:p>
        </w:tc>
      </w:tr>
      <w:tr w:rsidR="00F147F4" w:rsidRPr="00C54B84" w:rsidTr="00F147F4">
        <w:trPr>
          <w:trHeight w:val="144"/>
        </w:trPr>
        <w:tc>
          <w:tcPr>
            <w:tcW w:w="1324"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1.1.1.1</w:t>
            </w:r>
          </w:p>
        </w:tc>
        <w:tc>
          <w:tcPr>
            <w:tcW w:w="1304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F147F4" w:rsidRPr="00C54B84" w:rsidTr="00F147F4">
        <w:trPr>
          <w:trHeight w:val="144"/>
        </w:trPr>
        <w:tc>
          <w:tcPr>
            <w:tcW w:w="1324"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1.1.1.2</w:t>
            </w:r>
          </w:p>
        </w:tc>
        <w:tc>
          <w:tcPr>
            <w:tcW w:w="1304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F147F4" w:rsidRPr="00C54B84" w:rsidTr="00F147F4">
        <w:trPr>
          <w:trHeight w:val="144"/>
        </w:trPr>
        <w:tc>
          <w:tcPr>
            <w:tcW w:w="1324"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1.1.1.3</w:t>
            </w:r>
          </w:p>
        </w:tc>
        <w:tc>
          <w:tcPr>
            <w:tcW w:w="1304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F147F4" w:rsidRPr="00C54B84" w:rsidTr="00F147F4">
        <w:trPr>
          <w:trHeight w:val="144"/>
        </w:trPr>
        <w:tc>
          <w:tcPr>
            <w:tcW w:w="1324"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1.1.2</w:t>
            </w:r>
          </w:p>
        </w:tc>
        <w:tc>
          <w:tcPr>
            <w:tcW w:w="1304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Монологическая речь </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 (объём монологического высказывания – 8 – 9 фраз)</w:t>
            </w:r>
          </w:p>
        </w:tc>
      </w:tr>
      <w:tr w:rsidR="00F147F4" w:rsidRPr="00C54B84" w:rsidTr="00F147F4">
        <w:trPr>
          <w:trHeight w:val="144"/>
        </w:trPr>
        <w:tc>
          <w:tcPr>
            <w:tcW w:w="1324"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1.1.2.1</w:t>
            </w:r>
          </w:p>
        </w:tc>
        <w:tc>
          <w:tcPr>
            <w:tcW w:w="1304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F147F4" w:rsidRPr="000D13D5" w:rsidTr="00F147F4">
        <w:trPr>
          <w:trHeight w:val="144"/>
        </w:trPr>
        <w:tc>
          <w:tcPr>
            <w:tcW w:w="1324"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1.1.2.2</w:t>
            </w:r>
          </w:p>
        </w:tc>
        <w:tc>
          <w:tcPr>
            <w:tcW w:w="1304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Повествование (сообщение)</w:t>
            </w:r>
          </w:p>
        </w:tc>
      </w:tr>
      <w:tr w:rsidR="00F147F4" w:rsidRPr="00C54B84" w:rsidTr="00F147F4">
        <w:trPr>
          <w:trHeight w:val="144"/>
        </w:trPr>
        <w:tc>
          <w:tcPr>
            <w:tcW w:w="1324"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1.1.2.3</w:t>
            </w:r>
          </w:p>
        </w:tc>
        <w:tc>
          <w:tcPr>
            <w:tcW w:w="1304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Изложение (пересказ) основного содержания прочитанного (прослушанного) текста </w:t>
            </w:r>
          </w:p>
        </w:tc>
      </w:tr>
      <w:tr w:rsidR="00F147F4" w:rsidRPr="00C54B84" w:rsidTr="00F147F4">
        <w:trPr>
          <w:trHeight w:val="144"/>
        </w:trPr>
        <w:tc>
          <w:tcPr>
            <w:tcW w:w="1324"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1.1.2.4</w:t>
            </w:r>
          </w:p>
        </w:tc>
        <w:tc>
          <w:tcPr>
            <w:tcW w:w="1304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Краткое изложение результатов выполненной проектной работы</w:t>
            </w:r>
          </w:p>
        </w:tc>
      </w:tr>
      <w:tr w:rsidR="00F147F4" w:rsidRPr="00C54B84" w:rsidTr="00F147F4">
        <w:trPr>
          <w:trHeight w:val="144"/>
        </w:trPr>
        <w:tc>
          <w:tcPr>
            <w:tcW w:w="1324"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1.2</w:t>
            </w:r>
          </w:p>
        </w:tc>
        <w:tc>
          <w:tcPr>
            <w:tcW w:w="1304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Аудирование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 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(время звучания текста (текстов) для аудирования – до 1,5 минут)</w:t>
            </w:r>
          </w:p>
        </w:tc>
      </w:tr>
      <w:tr w:rsidR="00F147F4" w:rsidRPr="00C54B84" w:rsidTr="00F147F4">
        <w:trPr>
          <w:trHeight w:val="144"/>
        </w:trPr>
        <w:tc>
          <w:tcPr>
            <w:tcW w:w="1324"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1.2.1</w:t>
            </w:r>
          </w:p>
        </w:tc>
        <w:tc>
          <w:tcPr>
            <w:tcW w:w="1304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Аудирование с пониманием основного содержания текста –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tc>
      </w:tr>
      <w:tr w:rsidR="00F147F4" w:rsidRPr="00C54B84" w:rsidTr="00F147F4">
        <w:trPr>
          <w:trHeight w:val="144"/>
        </w:trPr>
        <w:tc>
          <w:tcPr>
            <w:tcW w:w="1324"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1.2.2</w:t>
            </w:r>
          </w:p>
        </w:tc>
        <w:tc>
          <w:tcPr>
            <w:tcW w:w="1304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Аудирование с пониманием запрашиваемой информации – умение выделять запрашиваемую информацию, представленную в эксплицитной (явной) форме, в воспринимаемом на слух тексте</w:t>
            </w:r>
          </w:p>
        </w:tc>
      </w:tr>
      <w:tr w:rsidR="00F147F4" w:rsidRPr="00C54B84" w:rsidTr="00F147F4">
        <w:trPr>
          <w:trHeight w:val="144"/>
        </w:trPr>
        <w:tc>
          <w:tcPr>
            <w:tcW w:w="1324"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1.3</w:t>
            </w:r>
          </w:p>
        </w:tc>
        <w:tc>
          <w:tcPr>
            <w:tcW w:w="1304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Смысловое чтение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(объём текста (текстов) для чтения – до 350 слов)</w:t>
            </w:r>
          </w:p>
        </w:tc>
      </w:tr>
      <w:tr w:rsidR="00F147F4" w:rsidRPr="00C54B84" w:rsidTr="00F147F4">
        <w:trPr>
          <w:trHeight w:val="144"/>
        </w:trPr>
        <w:tc>
          <w:tcPr>
            <w:tcW w:w="1324"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1.3.1</w:t>
            </w:r>
          </w:p>
        </w:tc>
        <w:tc>
          <w:tcPr>
            <w:tcW w:w="1304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Чтение с пониманием основного содержания текста – умения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tc>
      </w:tr>
      <w:tr w:rsidR="00F147F4" w:rsidRPr="00C54B84" w:rsidTr="00F147F4">
        <w:trPr>
          <w:trHeight w:val="144"/>
        </w:trPr>
        <w:tc>
          <w:tcPr>
            <w:tcW w:w="1324"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1.3.2</w:t>
            </w:r>
          </w:p>
        </w:tc>
        <w:tc>
          <w:tcPr>
            <w:tcW w:w="1304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Чтение с пониманием запрашиваемой информации – умение находить в прочитанном тексте и понимать запрашиваемую информацию</w:t>
            </w:r>
          </w:p>
        </w:tc>
      </w:tr>
      <w:tr w:rsidR="00F147F4" w:rsidRPr="00C54B84" w:rsidTr="00F147F4">
        <w:trPr>
          <w:trHeight w:val="144"/>
        </w:trPr>
        <w:tc>
          <w:tcPr>
            <w:tcW w:w="1324"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1.3.3</w:t>
            </w:r>
          </w:p>
        </w:tc>
        <w:tc>
          <w:tcPr>
            <w:tcW w:w="1304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Чтение несплошных текстов (таблиц) и понимание представленной в них информации</w:t>
            </w:r>
          </w:p>
        </w:tc>
      </w:tr>
      <w:tr w:rsidR="00F147F4" w:rsidRPr="00C54B84" w:rsidTr="00F147F4">
        <w:trPr>
          <w:trHeight w:val="144"/>
        </w:trPr>
        <w:tc>
          <w:tcPr>
            <w:tcW w:w="1324"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1.4</w:t>
            </w:r>
          </w:p>
        </w:tc>
        <w:tc>
          <w:tcPr>
            <w:tcW w:w="1304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Письменная речь</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Развитие умений письменной речи</w:t>
            </w:r>
          </w:p>
        </w:tc>
      </w:tr>
      <w:tr w:rsidR="00F147F4" w:rsidRPr="00C54B84" w:rsidTr="00F147F4">
        <w:trPr>
          <w:trHeight w:val="144"/>
        </w:trPr>
        <w:tc>
          <w:tcPr>
            <w:tcW w:w="1324"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1.4.1</w:t>
            </w:r>
          </w:p>
        </w:tc>
        <w:tc>
          <w:tcPr>
            <w:tcW w:w="1304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tc>
      </w:tr>
      <w:tr w:rsidR="00F147F4" w:rsidRPr="00C54B84" w:rsidTr="00F147F4">
        <w:trPr>
          <w:trHeight w:val="144"/>
        </w:trPr>
        <w:tc>
          <w:tcPr>
            <w:tcW w:w="1324"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1.4.2</w:t>
            </w:r>
          </w:p>
        </w:tc>
        <w:tc>
          <w:tcPr>
            <w:tcW w:w="1304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F147F4" w:rsidRPr="00C54B84" w:rsidTr="00F147F4">
        <w:trPr>
          <w:trHeight w:val="144"/>
        </w:trPr>
        <w:tc>
          <w:tcPr>
            <w:tcW w:w="1324"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1.4.3</w:t>
            </w:r>
          </w:p>
        </w:tc>
        <w:tc>
          <w:tcPr>
            <w:tcW w:w="1304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tc>
      </w:tr>
      <w:tr w:rsidR="00F147F4" w:rsidRPr="00C54B84" w:rsidTr="00F147F4">
        <w:trPr>
          <w:trHeight w:val="144"/>
        </w:trPr>
        <w:tc>
          <w:tcPr>
            <w:tcW w:w="1324"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1.4.4</w:t>
            </w:r>
          </w:p>
        </w:tc>
        <w:tc>
          <w:tcPr>
            <w:tcW w:w="1304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Создание небольшого письменного высказывания с использованием образца, плана, таблицы (объём письменного высказывания – до 90 слов)</w:t>
            </w:r>
          </w:p>
        </w:tc>
      </w:tr>
      <w:tr w:rsidR="00F147F4" w:rsidRPr="000D13D5" w:rsidTr="00F147F4">
        <w:trPr>
          <w:trHeight w:val="144"/>
        </w:trPr>
        <w:tc>
          <w:tcPr>
            <w:tcW w:w="1324"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w:t>
            </w:r>
          </w:p>
        </w:tc>
        <w:tc>
          <w:tcPr>
            <w:tcW w:w="1304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Языковые знания и навыки</w:t>
            </w:r>
          </w:p>
        </w:tc>
      </w:tr>
      <w:tr w:rsidR="00F147F4" w:rsidRPr="000D13D5" w:rsidTr="00F147F4">
        <w:trPr>
          <w:trHeight w:val="144"/>
        </w:trPr>
        <w:tc>
          <w:tcPr>
            <w:tcW w:w="1324"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2.1</w:t>
            </w:r>
          </w:p>
        </w:tc>
        <w:tc>
          <w:tcPr>
            <w:tcW w:w="1304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Фонетическая сторона речи</w:t>
            </w:r>
          </w:p>
        </w:tc>
      </w:tr>
      <w:tr w:rsidR="00F147F4" w:rsidRPr="00C54B84" w:rsidTr="00F147F4">
        <w:trPr>
          <w:trHeight w:val="144"/>
        </w:trPr>
        <w:tc>
          <w:tcPr>
            <w:tcW w:w="1324"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2.1.1</w:t>
            </w:r>
          </w:p>
        </w:tc>
        <w:tc>
          <w:tcPr>
            <w:tcW w:w="1304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F147F4" w:rsidRPr="00C54B84" w:rsidTr="00F147F4">
        <w:trPr>
          <w:trHeight w:val="144"/>
        </w:trPr>
        <w:tc>
          <w:tcPr>
            <w:tcW w:w="1324"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2.1.2</w:t>
            </w:r>
          </w:p>
        </w:tc>
        <w:tc>
          <w:tcPr>
            <w:tcW w:w="1304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(объём текста для чтения вслух – до 100 слов)</w:t>
            </w:r>
          </w:p>
        </w:tc>
      </w:tr>
      <w:tr w:rsidR="00F147F4" w:rsidRPr="000D13D5" w:rsidTr="00F147F4">
        <w:trPr>
          <w:trHeight w:val="144"/>
        </w:trPr>
        <w:tc>
          <w:tcPr>
            <w:tcW w:w="1324"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2.2</w:t>
            </w:r>
          </w:p>
        </w:tc>
        <w:tc>
          <w:tcPr>
            <w:tcW w:w="1304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Графика, орфография и пунктуация</w:t>
            </w:r>
          </w:p>
        </w:tc>
      </w:tr>
      <w:tr w:rsidR="00F147F4" w:rsidRPr="000D13D5" w:rsidTr="00F147F4">
        <w:trPr>
          <w:trHeight w:val="144"/>
        </w:trPr>
        <w:tc>
          <w:tcPr>
            <w:tcW w:w="1324"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2.2.1</w:t>
            </w:r>
          </w:p>
        </w:tc>
        <w:tc>
          <w:tcPr>
            <w:tcW w:w="1304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Правильное написание изученных слов</w:t>
            </w:r>
          </w:p>
        </w:tc>
      </w:tr>
      <w:tr w:rsidR="00F147F4" w:rsidRPr="00C54B84" w:rsidTr="00F147F4">
        <w:trPr>
          <w:trHeight w:val="144"/>
        </w:trPr>
        <w:tc>
          <w:tcPr>
            <w:tcW w:w="1324"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2.2.2</w:t>
            </w:r>
          </w:p>
        </w:tc>
        <w:tc>
          <w:tcPr>
            <w:tcW w:w="1304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tc>
      </w:tr>
      <w:tr w:rsidR="00F147F4" w:rsidRPr="00C54B84" w:rsidTr="00F147F4">
        <w:trPr>
          <w:trHeight w:val="144"/>
        </w:trPr>
        <w:tc>
          <w:tcPr>
            <w:tcW w:w="1324"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2.2.3</w:t>
            </w:r>
          </w:p>
        </w:tc>
        <w:tc>
          <w:tcPr>
            <w:tcW w:w="1304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F147F4" w:rsidRPr="000D13D5" w:rsidTr="00F147F4">
        <w:trPr>
          <w:trHeight w:val="144"/>
        </w:trPr>
        <w:tc>
          <w:tcPr>
            <w:tcW w:w="1324"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w:t>
            </w:r>
          </w:p>
        </w:tc>
        <w:tc>
          <w:tcPr>
            <w:tcW w:w="1304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Лексическая сторона речи</w:t>
            </w:r>
          </w:p>
        </w:tc>
      </w:tr>
      <w:tr w:rsidR="00F147F4" w:rsidRPr="00C54B84" w:rsidTr="00F147F4">
        <w:trPr>
          <w:trHeight w:val="144"/>
        </w:trPr>
        <w:tc>
          <w:tcPr>
            <w:tcW w:w="1324"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2.3.1</w:t>
            </w:r>
          </w:p>
        </w:tc>
        <w:tc>
          <w:tcPr>
            <w:tcW w:w="1304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F147F4" w:rsidRPr="00C54B84" w:rsidTr="00F147F4">
        <w:trPr>
          <w:trHeight w:val="144"/>
        </w:trPr>
        <w:tc>
          <w:tcPr>
            <w:tcW w:w="1324"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2.3.2</w:t>
            </w:r>
          </w:p>
        </w:tc>
        <w:tc>
          <w:tcPr>
            <w:tcW w:w="1304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Многозначные лексические единицы. Синонимы. Антонимы</w:t>
            </w:r>
          </w:p>
        </w:tc>
      </w:tr>
      <w:tr w:rsidR="00F147F4" w:rsidRPr="000D13D5" w:rsidTr="00F147F4">
        <w:trPr>
          <w:trHeight w:val="144"/>
        </w:trPr>
        <w:tc>
          <w:tcPr>
            <w:tcW w:w="1324"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2.3.3</w:t>
            </w:r>
          </w:p>
        </w:tc>
        <w:tc>
          <w:tcPr>
            <w:tcW w:w="1304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Интернациональные слова</w:t>
            </w:r>
          </w:p>
        </w:tc>
      </w:tr>
      <w:tr w:rsidR="00F147F4" w:rsidRPr="000D13D5" w:rsidTr="00F147F4">
        <w:trPr>
          <w:trHeight w:val="144"/>
        </w:trPr>
        <w:tc>
          <w:tcPr>
            <w:tcW w:w="1324"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2.3.4</w:t>
            </w:r>
          </w:p>
        </w:tc>
        <w:tc>
          <w:tcPr>
            <w:tcW w:w="1304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Наиболее частотные фразовые глаголы</w:t>
            </w:r>
          </w:p>
        </w:tc>
      </w:tr>
      <w:tr w:rsidR="00F147F4" w:rsidRPr="00C54B84" w:rsidTr="00F147F4">
        <w:trPr>
          <w:trHeight w:val="144"/>
        </w:trPr>
        <w:tc>
          <w:tcPr>
            <w:tcW w:w="1324"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2.3.5</w:t>
            </w:r>
          </w:p>
        </w:tc>
        <w:tc>
          <w:tcPr>
            <w:tcW w:w="1304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p>
        </w:tc>
      </w:tr>
      <w:tr w:rsidR="00F147F4" w:rsidRPr="000D13D5" w:rsidTr="00F147F4">
        <w:trPr>
          <w:trHeight w:val="144"/>
        </w:trPr>
        <w:tc>
          <w:tcPr>
            <w:tcW w:w="1324"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2.3.6</w:t>
            </w:r>
          </w:p>
        </w:tc>
        <w:tc>
          <w:tcPr>
            <w:tcW w:w="1304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Основные способы словообразования – аффиксация:</w:t>
            </w:r>
          </w:p>
        </w:tc>
      </w:tr>
      <w:tr w:rsidR="00F147F4" w:rsidRPr="00C54B84" w:rsidTr="00F147F4">
        <w:trPr>
          <w:trHeight w:val="144"/>
        </w:trPr>
        <w:tc>
          <w:tcPr>
            <w:tcW w:w="1324"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2.3.6.1</w:t>
            </w:r>
          </w:p>
        </w:tc>
        <w:tc>
          <w:tcPr>
            <w:tcW w:w="1304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образование имён существительных при помощи префикса </w:t>
            </w:r>
            <w:r w:rsidRPr="000D13D5">
              <w:rPr>
                <w:rFonts w:ascii="Times New Roman" w:hAnsi="Times New Roman"/>
                <w:sz w:val="24"/>
                <w:szCs w:val="24"/>
              </w:rPr>
              <w:t>un</w:t>
            </w:r>
            <w:r w:rsidRPr="000D13D5">
              <w:rPr>
                <w:rFonts w:ascii="Times New Roman" w:hAnsi="Times New Roman"/>
                <w:sz w:val="24"/>
                <w:szCs w:val="24"/>
                <w:lang w:val="ru-RU"/>
              </w:rPr>
              <w:t>- (</w:t>
            </w:r>
            <w:r w:rsidRPr="000D13D5">
              <w:rPr>
                <w:rFonts w:ascii="Times New Roman" w:hAnsi="Times New Roman"/>
                <w:sz w:val="24"/>
                <w:szCs w:val="24"/>
              </w:rPr>
              <w:t>unreality</w:t>
            </w:r>
            <w:r w:rsidRPr="000D13D5">
              <w:rPr>
                <w:rFonts w:ascii="Times New Roman" w:hAnsi="Times New Roman"/>
                <w:sz w:val="24"/>
                <w:szCs w:val="24"/>
                <w:lang w:val="ru-RU"/>
              </w:rPr>
              <w:t xml:space="preserve">) </w:t>
            </w:r>
          </w:p>
        </w:tc>
      </w:tr>
      <w:tr w:rsidR="00F147F4" w:rsidRPr="00C54B84" w:rsidTr="00F147F4">
        <w:trPr>
          <w:trHeight w:val="144"/>
        </w:trPr>
        <w:tc>
          <w:tcPr>
            <w:tcW w:w="1324"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2.3.6.2</w:t>
            </w:r>
          </w:p>
        </w:tc>
        <w:tc>
          <w:tcPr>
            <w:tcW w:w="1304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образование имён существительных при помощи суффиксов: -</w:t>
            </w:r>
            <w:r w:rsidRPr="000D13D5">
              <w:rPr>
                <w:rFonts w:ascii="Times New Roman" w:hAnsi="Times New Roman"/>
                <w:sz w:val="24"/>
                <w:szCs w:val="24"/>
              </w:rPr>
              <w:t>ment</w:t>
            </w:r>
            <w:r w:rsidRPr="000D13D5">
              <w:rPr>
                <w:rFonts w:ascii="Times New Roman" w:hAnsi="Times New Roman"/>
                <w:sz w:val="24"/>
                <w:szCs w:val="24"/>
                <w:lang w:val="ru-RU"/>
              </w:rPr>
              <w:t xml:space="preserve"> (</w:t>
            </w:r>
            <w:r w:rsidRPr="000D13D5">
              <w:rPr>
                <w:rFonts w:ascii="Times New Roman" w:hAnsi="Times New Roman"/>
                <w:sz w:val="24"/>
                <w:szCs w:val="24"/>
              </w:rPr>
              <w:t>development</w:t>
            </w:r>
            <w:r w:rsidRPr="000D13D5">
              <w:rPr>
                <w:rFonts w:ascii="Times New Roman" w:hAnsi="Times New Roman"/>
                <w:sz w:val="24"/>
                <w:szCs w:val="24"/>
                <w:lang w:val="ru-RU"/>
              </w:rPr>
              <w:t>), -</w:t>
            </w:r>
            <w:r w:rsidRPr="000D13D5">
              <w:rPr>
                <w:rFonts w:ascii="Times New Roman" w:hAnsi="Times New Roman"/>
                <w:sz w:val="24"/>
                <w:szCs w:val="24"/>
              </w:rPr>
              <w:t>ness</w:t>
            </w:r>
            <w:r w:rsidRPr="000D13D5">
              <w:rPr>
                <w:rFonts w:ascii="Times New Roman" w:hAnsi="Times New Roman"/>
                <w:sz w:val="24"/>
                <w:szCs w:val="24"/>
                <w:lang w:val="ru-RU"/>
              </w:rPr>
              <w:t xml:space="preserve"> (</w:t>
            </w:r>
            <w:r w:rsidRPr="000D13D5">
              <w:rPr>
                <w:rFonts w:ascii="Times New Roman" w:hAnsi="Times New Roman"/>
                <w:sz w:val="24"/>
                <w:szCs w:val="24"/>
              </w:rPr>
              <w:t>darkness</w:t>
            </w:r>
            <w:r w:rsidRPr="000D13D5">
              <w:rPr>
                <w:rFonts w:ascii="Times New Roman" w:hAnsi="Times New Roman"/>
                <w:sz w:val="24"/>
                <w:szCs w:val="24"/>
                <w:lang w:val="ru-RU"/>
              </w:rPr>
              <w:t>)</w:t>
            </w:r>
          </w:p>
        </w:tc>
      </w:tr>
      <w:tr w:rsidR="00F147F4" w:rsidRPr="00C54B84" w:rsidTr="00F147F4">
        <w:trPr>
          <w:trHeight w:val="144"/>
        </w:trPr>
        <w:tc>
          <w:tcPr>
            <w:tcW w:w="1324"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2.3.6.3</w:t>
            </w:r>
          </w:p>
        </w:tc>
        <w:tc>
          <w:tcPr>
            <w:tcW w:w="1304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образование имён прилагательных при помощи суффиксов -</w:t>
            </w:r>
            <w:r w:rsidRPr="000D13D5">
              <w:rPr>
                <w:rFonts w:ascii="Times New Roman" w:hAnsi="Times New Roman"/>
                <w:sz w:val="24"/>
                <w:szCs w:val="24"/>
              </w:rPr>
              <w:t>ly</w:t>
            </w:r>
            <w:r w:rsidRPr="000D13D5">
              <w:rPr>
                <w:rFonts w:ascii="Times New Roman" w:hAnsi="Times New Roman"/>
                <w:sz w:val="24"/>
                <w:szCs w:val="24"/>
                <w:lang w:val="ru-RU"/>
              </w:rPr>
              <w:t xml:space="preserve"> (</w:t>
            </w:r>
            <w:r w:rsidRPr="000D13D5">
              <w:rPr>
                <w:rFonts w:ascii="Times New Roman" w:hAnsi="Times New Roman"/>
                <w:sz w:val="24"/>
                <w:szCs w:val="24"/>
              </w:rPr>
              <w:t>friendly</w:t>
            </w:r>
            <w:r w:rsidRPr="000D13D5">
              <w:rPr>
                <w:rFonts w:ascii="Times New Roman" w:hAnsi="Times New Roman"/>
                <w:sz w:val="24"/>
                <w:szCs w:val="24"/>
                <w:lang w:val="ru-RU"/>
              </w:rPr>
              <w:t>), -</w:t>
            </w:r>
            <w:r w:rsidRPr="000D13D5">
              <w:rPr>
                <w:rFonts w:ascii="Times New Roman" w:hAnsi="Times New Roman"/>
                <w:sz w:val="24"/>
                <w:szCs w:val="24"/>
              </w:rPr>
              <w:t>ous</w:t>
            </w:r>
            <w:r w:rsidRPr="000D13D5">
              <w:rPr>
                <w:rFonts w:ascii="Times New Roman" w:hAnsi="Times New Roman"/>
                <w:sz w:val="24"/>
                <w:szCs w:val="24"/>
                <w:lang w:val="ru-RU"/>
              </w:rPr>
              <w:t xml:space="preserve"> (</w:t>
            </w:r>
            <w:r w:rsidRPr="000D13D5">
              <w:rPr>
                <w:rFonts w:ascii="Times New Roman" w:hAnsi="Times New Roman"/>
                <w:sz w:val="24"/>
                <w:szCs w:val="24"/>
              </w:rPr>
              <w:t>famous</w:t>
            </w:r>
            <w:r w:rsidRPr="000D13D5">
              <w:rPr>
                <w:rFonts w:ascii="Times New Roman" w:hAnsi="Times New Roman"/>
                <w:sz w:val="24"/>
                <w:szCs w:val="24"/>
                <w:lang w:val="ru-RU"/>
              </w:rPr>
              <w:t>), -</w:t>
            </w:r>
            <w:r w:rsidRPr="000D13D5">
              <w:rPr>
                <w:rFonts w:ascii="Times New Roman" w:hAnsi="Times New Roman"/>
                <w:sz w:val="24"/>
                <w:szCs w:val="24"/>
              </w:rPr>
              <w:t>y</w:t>
            </w:r>
            <w:r w:rsidRPr="000D13D5">
              <w:rPr>
                <w:rFonts w:ascii="Times New Roman" w:hAnsi="Times New Roman"/>
                <w:sz w:val="24"/>
                <w:szCs w:val="24"/>
                <w:lang w:val="ru-RU"/>
              </w:rPr>
              <w:t xml:space="preserve"> (</w:t>
            </w:r>
            <w:r w:rsidRPr="000D13D5">
              <w:rPr>
                <w:rFonts w:ascii="Times New Roman" w:hAnsi="Times New Roman"/>
                <w:sz w:val="24"/>
                <w:szCs w:val="24"/>
              </w:rPr>
              <w:t>busy</w:t>
            </w:r>
            <w:r w:rsidRPr="000D13D5">
              <w:rPr>
                <w:rFonts w:ascii="Times New Roman" w:hAnsi="Times New Roman"/>
                <w:sz w:val="24"/>
                <w:szCs w:val="24"/>
                <w:lang w:val="ru-RU"/>
              </w:rPr>
              <w:t>)</w:t>
            </w:r>
          </w:p>
        </w:tc>
      </w:tr>
      <w:tr w:rsidR="00F147F4" w:rsidRPr="000D13D5" w:rsidTr="00F147F4">
        <w:trPr>
          <w:trHeight w:val="144"/>
        </w:trPr>
        <w:tc>
          <w:tcPr>
            <w:tcW w:w="1324"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2.3.6.4</w:t>
            </w:r>
          </w:p>
        </w:tc>
        <w:tc>
          <w:tcPr>
            <w:tcW w:w="1304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Образование имён прилагательных и наречий при помощи префиксов in-/im- (informal, independently, impossible)</w:t>
            </w:r>
          </w:p>
        </w:tc>
      </w:tr>
      <w:tr w:rsidR="00F147F4" w:rsidRPr="000D13D5" w:rsidTr="00F147F4">
        <w:trPr>
          <w:trHeight w:val="144"/>
        </w:trPr>
        <w:tc>
          <w:tcPr>
            <w:tcW w:w="1324"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2.3.7</w:t>
            </w:r>
          </w:p>
        </w:tc>
        <w:tc>
          <w:tcPr>
            <w:tcW w:w="1304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Основные способы словообразования – словосложение:</w:t>
            </w:r>
          </w:p>
        </w:tc>
      </w:tr>
      <w:tr w:rsidR="00F147F4" w:rsidRPr="00C54B84" w:rsidTr="00F147F4">
        <w:trPr>
          <w:trHeight w:val="144"/>
        </w:trPr>
        <w:tc>
          <w:tcPr>
            <w:tcW w:w="1324"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2.3.7.1</w:t>
            </w:r>
          </w:p>
        </w:tc>
        <w:tc>
          <w:tcPr>
            <w:tcW w:w="1304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образование сложных прилагательных путём соединения основы прилагательного с основой существительного с добавлением суффикса -</w:t>
            </w:r>
            <w:r w:rsidRPr="000D13D5">
              <w:rPr>
                <w:rFonts w:ascii="Times New Roman" w:hAnsi="Times New Roman"/>
                <w:sz w:val="24"/>
                <w:szCs w:val="24"/>
              </w:rPr>
              <w:t>ed</w:t>
            </w:r>
            <w:r w:rsidRPr="000D13D5">
              <w:rPr>
                <w:rFonts w:ascii="Times New Roman" w:hAnsi="Times New Roman"/>
                <w:sz w:val="24"/>
                <w:szCs w:val="24"/>
                <w:lang w:val="ru-RU"/>
              </w:rPr>
              <w:t xml:space="preserve"> (</w:t>
            </w:r>
            <w:r w:rsidRPr="000D13D5">
              <w:rPr>
                <w:rFonts w:ascii="Times New Roman" w:hAnsi="Times New Roman"/>
                <w:sz w:val="24"/>
                <w:szCs w:val="24"/>
              </w:rPr>
              <w:t>blue</w:t>
            </w:r>
            <w:r w:rsidRPr="000D13D5">
              <w:rPr>
                <w:rFonts w:ascii="Times New Roman" w:hAnsi="Times New Roman"/>
                <w:sz w:val="24"/>
                <w:szCs w:val="24"/>
                <w:lang w:val="ru-RU"/>
              </w:rPr>
              <w:t>-</w:t>
            </w:r>
            <w:r w:rsidRPr="000D13D5">
              <w:rPr>
                <w:rFonts w:ascii="Times New Roman" w:hAnsi="Times New Roman"/>
                <w:sz w:val="24"/>
                <w:szCs w:val="24"/>
              </w:rPr>
              <w:t>eyed</w:t>
            </w:r>
            <w:r w:rsidRPr="000D13D5">
              <w:rPr>
                <w:rFonts w:ascii="Times New Roman" w:hAnsi="Times New Roman"/>
                <w:sz w:val="24"/>
                <w:szCs w:val="24"/>
                <w:lang w:val="ru-RU"/>
              </w:rPr>
              <w:t>)</w:t>
            </w:r>
          </w:p>
        </w:tc>
      </w:tr>
      <w:tr w:rsidR="00F147F4" w:rsidRPr="00C54B84" w:rsidTr="00F147F4">
        <w:trPr>
          <w:trHeight w:val="144"/>
        </w:trPr>
        <w:tc>
          <w:tcPr>
            <w:tcW w:w="1324"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w:t>
            </w:r>
          </w:p>
        </w:tc>
        <w:tc>
          <w:tcPr>
            <w:tcW w:w="1304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Грамматическая сторона речи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F147F4" w:rsidRPr="00C54B84" w:rsidTr="00F147F4">
        <w:trPr>
          <w:trHeight w:val="144"/>
        </w:trPr>
        <w:tc>
          <w:tcPr>
            <w:tcW w:w="1324"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2.4.1</w:t>
            </w:r>
          </w:p>
        </w:tc>
        <w:tc>
          <w:tcPr>
            <w:tcW w:w="1304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Предложения со сложным дополнением (</w:t>
            </w:r>
            <w:r w:rsidRPr="000D13D5">
              <w:rPr>
                <w:rFonts w:ascii="Times New Roman" w:hAnsi="Times New Roman"/>
                <w:sz w:val="24"/>
                <w:szCs w:val="24"/>
              </w:rPr>
              <w:t>Complex</w:t>
            </w:r>
            <w:r w:rsidRPr="000D13D5">
              <w:rPr>
                <w:rFonts w:ascii="Times New Roman" w:hAnsi="Times New Roman"/>
                <w:sz w:val="24"/>
                <w:szCs w:val="24"/>
                <w:lang w:val="ru-RU"/>
              </w:rPr>
              <w:t xml:space="preserve"> </w:t>
            </w:r>
            <w:r w:rsidRPr="000D13D5">
              <w:rPr>
                <w:rFonts w:ascii="Times New Roman" w:hAnsi="Times New Roman"/>
                <w:sz w:val="24"/>
                <w:szCs w:val="24"/>
              </w:rPr>
              <w:t>Object</w:t>
            </w:r>
            <w:r w:rsidRPr="000D13D5">
              <w:rPr>
                <w:rFonts w:ascii="Times New Roman" w:hAnsi="Times New Roman"/>
                <w:sz w:val="24"/>
                <w:szCs w:val="24"/>
                <w:lang w:val="ru-RU"/>
              </w:rPr>
              <w:t>)</w:t>
            </w:r>
          </w:p>
        </w:tc>
      </w:tr>
      <w:tr w:rsidR="00F147F4" w:rsidRPr="00C54B84" w:rsidTr="00F147F4">
        <w:trPr>
          <w:trHeight w:val="144"/>
        </w:trPr>
        <w:tc>
          <w:tcPr>
            <w:tcW w:w="1324"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2.4.2</w:t>
            </w:r>
          </w:p>
        </w:tc>
        <w:tc>
          <w:tcPr>
            <w:tcW w:w="1304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Условные предложения реального характера (</w:t>
            </w:r>
            <w:r w:rsidRPr="000D13D5">
              <w:rPr>
                <w:rFonts w:ascii="Times New Roman" w:hAnsi="Times New Roman"/>
                <w:sz w:val="24"/>
                <w:szCs w:val="24"/>
              </w:rPr>
              <w:t>Conditional</w:t>
            </w:r>
            <w:r w:rsidRPr="000D13D5">
              <w:rPr>
                <w:rFonts w:ascii="Times New Roman" w:hAnsi="Times New Roman"/>
                <w:sz w:val="24"/>
                <w:szCs w:val="24"/>
                <w:lang w:val="ru-RU"/>
              </w:rPr>
              <w:t xml:space="preserve"> 0, </w:t>
            </w:r>
            <w:r w:rsidRPr="000D13D5">
              <w:rPr>
                <w:rFonts w:ascii="Times New Roman" w:hAnsi="Times New Roman"/>
                <w:sz w:val="24"/>
                <w:szCs w:val="24"/>
              </w:rPr>
              <w:t>Conditional</w:t>
            </w:r>
            <w:r w:rsidRPr="000D13D5">
              <w:rPr>
                <w:rFonts w:ascii="Times New Roman" w:hAnsi="Times New Roman"/>
                <w:sz w:val="24"/>
                <w:szCs w:val="24"/>
                <w:lang w:val="ru-RU"/>
              </w:rPr>
              <w:t xml:space="preserve"> 1)</w:t>
            </w:r>
          </w:p>
        </w:tc>
      </w:tr>
      <w:tr w:rsidR="00F147F4" w:rsidRPr="00C54B84" w:rsidTr="00F147F4">
        <w:trPr>
          <w:trHeight w:val="144"/>
        </w:trPr>
        <w:tc>
          <w:tcPr>
            <w:tcW w:w="1324"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2.4.3</w:t>
            </w:r>
          </w:p>
        </w:tc>
        <w:tc>
          <w:tcPr>
            <w:tcW w:w="1304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Предложения с конструкцией </w:t>
            </w:r>
            <w:r w:rsidRPr="000D13D5">
              <w:rPr>
                <w:rFonts w:ascii="Times New Roman" w:hAnsi="Times New Roman"/>
                <w:sz w:val="24"/>
                <w:szCs w:val="24"/>
              </w:rPr>
              <w:t>to</w:t>
            </w:r>
            <w:r w:rsidRPr="000D13D5">
              <w:rPr>
                <w:rFonts w:ascii="Times New Roman" w:hAnsi="Times New Roman"/>
                <w:sz w:val="24"/>
                <w:szCs w:val="24"/>
                <w:lang w:val="ru-RU"/>
              </w:rPr>
              <w:t xml:space="preserve"> </w:t>
            </w:r>
            <w:r w:rsidRPr="000D13D5">
              <w:rPr>
                <w:rFonts w:ascii="Times New Roman" w:hAnsi="Times New Roman"/>
                <w:sz w:val="24"/>
                <w:szCs w:val="24"/>
              </w:rPr>
              <w:t>be</w:t>
            </w:r>
            <w:r w:rsidRPr="000D13D5">
              <w:rPr>
                <w:rFonts w:ascii="Times New Roman" w:hAnsi="Times New Roman"/>
                <w:sz w:val="24"/>
                <w:szCs w:val="24"/>
                <w:lang w:val="ru-RU"/>
              </w:rPr>
              <w:t xml:space="preserve"> </w:t>
            </w:r>
            <w:r w:rsidRPr="000D13D5">
              <w:rPr>
                <w:rFonts w:ascii="Times New Roman" w:hAnsi="Times New Roman"/>
                <w:sz w:val="24"/>
                <w:szCs w:val="24"/>
              </w:rPr>
              <w:t>going</w:t>
            </w:r>
            <w:r w:rsidRPr="000D13D5">
              <w:rPr>
                <w:rFonts w:ascii="Times New Roman" w:hAnsi="Times New Roman"/>
                <w:sz w:val="24"/>
                <w:szCs w:val="24"/>
                <w:lang w:val="ru-RU"/>
              </w:rPr>
              <w:t xml:space="preserve"> </w:t>
            </w:r>
            <w:r w:rsidRPr="000D13D5">
              <w:rPr>
                <w:rFonts w:ascii="Times New Roman" w:hAnsi="Times New Roman"/>
                <w:sz w:val="24"/>
                <w:szCs w:val="24"/>
              </w:rPr>
              <w:t>to</w:t>
            </w:r>
            <w:r w:rsidRPr="000D13D5">
              <w:rPr>
                <w:rFonts w:ascii="Times New Roman" w:hAnsi="Times New Roman"/>
                <w:sz w:val="24"/>
                <w:szCs w:val="24"/>
                <w:lang w:val="ru-RU"/>
              </w:rPr>
              <w:t xml:space="preserve"> + инфинитив и формы </w:t>
            </w:r>
            <w:r w:rsidRPr="000D13D5">
              <w:rPr>
                <w:rFonts w:ascii="Times New Roman" w:hAnsi="Times New Roman"/>
                <w:sz w:val="24"/>
                <w:szCs w:val="24"/>
              </w:rPr>
              <w:t>Future</w:t>
            </w:r>
            <w:r w:rsidRPr="000D13D5">
              <w:rPr>
                <w:rFonts w:ascii="Times New Roman" w:hAnsi="Times New Roman"/>
                <w:sz w:val="24"/>
                <w:szCs w:val="24"/>
                <w:lang w:val="ru-RU"/>
              </w:rPr>
              <w:t xml:space="preserve"> </w:t>
            </w:r>
            <w:r w:rsidRPr="000D13D5">
              <w:rPr>
                <w:rFonts w:ascii="Times New Roman" w:hAnsi="Times New Roman"/>
                <w:sz w:val="24"/>
                <w:szCs w:val="24"/>
              </w:rPr>
              <w:t>Simple</w:t>
            </w:r>
            <w:r w:rsidRPr="000D13D5">
              <w:rPr>
                <w:rFonts w:ascii="Times New Roman" w:hAnsi="Times New Roman"/>
                <w:sz w:val="24"/>
                <w:szCs w:val="24"/>
                <w:lang w:val="ru-RU"/>
              </w:rPr>
              <w:t xml:space="preserve"> </w:t>
            </w:r>
            <w:r w:rsidRPr="000D13D5">
              <w:rPr>
                <w:rFonts w:ascii="Times New Roman" w:hAnsi="Times New Roman"/>
                <w:sz w:val="24"/>
                <w:szCs w:val="24"/>
              </w:rPr>
              <w:t>Tense</w:t>
            </w:r>
            <w:r w:rsidRPr="000D13D5">
              <w:rPr>
                <w:rFonts w:ascii="Times New Roman" w:hAnsi="Times New Roman"/>
                <w:sz w:val="24"/>
                <w:szCs w:val="24"/>
                <w:lang w:val="ru-RU"/>
              </w:rPr>
              <w:t xml:space="preserve"> и </w:t>
            </w:r>
            <w:r w:rsidRPr="000D13D5">
              <w:rPr>
                <w:rFonts w:ascii="Times New Roman" w:hAnsi="Times New Roman"/>
                <w:sz w:val="24"/>
                <w:szCs w:val="24"/>
              </w:rPr>
              <w:t>Present</w:t>
            </w:r>
            <w:r w:rsidRPr="000D13D5">
              <w:rPr>
                <w:rFonts w:ascii="Times New Roman" w:hAnsi="Times New Roman"/>
                <w:sz w:val="24"/>
                <w:szCs w:val="24"/>
                <w:lang w:val="ru-RU"/>
              </w:rPr>
              <w:t xml:space="preserve"> </w:t>
            </w:r>
            <w:r w:rsidRPr="000D13D5">
              <w:rPr>
                <w:rFonts w:ascii="Times New Roman" w:hAnsi="Times New Roman"/>
                <w:sz w:val="24"/>
                <w:szCs w:val="24"/>
              </w:rPr>
              <w:t>Continuous</w:t>
            </w:r>
            <w:r w:rsidRPr="000D13D5">
              <w:rPr>
                <w:rFonts w:ascii="Times New Roman" w:hAnsi="Times New Roman"/>
                <w:sz w:val="24"/>
                <w:szCs w:val="24"/>
                <w:lang w:val="ru-RU"/>
              </w:rPr>
              <w:t xml:space="preserve"> </w:t>
            </w:r>
            <w:r w:rsidRPr="000D13D5">
              <w:rPr>
                <w:rFonts w:ascii="Times New Roman" w:hAnsi="Times New Roman"/>
                <w:sz w:val="24"/>
                <w:szCs w:val="24"/>
              </w:rPr>
              <w:t>Tense</w:t>
            </w:r>
            <w:r w:rsidRPr="000D13D5">
              <w:rPr>
                <w:rFonts w:ascii="Times New Roman" w:hAnsi="Times New Roman"/>
                <w:sz w:val="24"/>
                <w:szCs w:val="24"/>
                <w:lang w:val="ru-RU"/>
              </w:rPr>
              <w:t xml:space="preserve"> для выражения будущего действия</w:t>
            </w:r>
          </w:p>
        </w:tc>
      </w:tr>
      <w:tr w:rsidR="00F147F4" w:rsidRPr="00C54B84" w:rsidTr="00F147F4">
        <w:trPr>
          <w:trHeight w:val="144"/>
        </w:trPr>
        <w:tc>
          <w:tcPr>
            <w:tcW w:w="1324"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2.4.4</w:t>
            </w:r>
          </w:p>
        </w:tc>
        <w:tc>
          <w:tcPr>
            <w:tcW w:w="1304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Конструкция </w:t>
            </w:r>
            <w:r w:rsidRPr="000D13D5">
              <w:rPr>
                <w:rFonts w:ascii="Times New Roman" w:hAnsi="Times New Roman"/>
                <w:sz w:val="24"/>
                <w:szCs w:val="24"/>
              </w:rPr>
              <w:t>used</w:t>
            </w:r>
            <w:r w:rsidRPr="000D13D5">
              <w:rPr>
                <w:rFonts w:ascii="Times New Roman" w:hAnsi="Times New Roman"/>
                <w:sz w:val="24"/>
                <w:szCs w:val="24"/>
                <w:lang w:val="ru-RU"/>
              </w:rPr>
              <w:t xml:space="preserve"> </w:t>
            </w:r>
            <w:r w:rsidRPr="000D13D5">
              <w:rPr>
                <w:rFonts w:ascii="Times New Roman" w:hAnsi="Times New Roman"/>
                <w:sz w:val="24"/>
                <w:szCs w:val="24"/>
              </w:rPr>
              <w:t>to</w:t>
            </w:r>
            <w:r w:rsidRPr="000D13D5">
              <w:rPr>
                <w:rFonts w:ascii="Times New Roman" w:hAnsi="Times New Roman"/>
                <w:sz w:val="24"/>
                <w:szCs w:val="24"/>
                <w:lang w:val="ru-RU"/>
              </w:rPr>
              <w:t xml:space="preserve"> + инфинитив глагола</w:t>
            </w:r>
          </w:p>
        </w:tc>
      </w:tr>
      <w:tr w:rsidR="00F147F4" w:rsidRPr="00C54B84" w:rsidTr="00F147F4">
        <w:trPr>
          <w:trHeight w:val="144"/>
        </w:trPr>
        <w:tc>
          <w:tcPr>
            <w:tcW w:w="1324"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2.4.5</w:t>
            </w:r>
          </w:p>
        </w:tc>
        <w:tc>
          <w:tcPr>
            <w:tcW w:w="1304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Глаголы в наиболее употребительных формах страдательного залога (</w:t>
            </w:r>
            <w:r w:rsidRPr="000D13D5">
              <w:rPr>
                <w:rFonts w:ascii="Times New Roman" w:hAnsi="Times New Roman"/>
                <w:sz w:val="24"/>
                <w:szCs w:val="24"/>
              </w:rPr>
              <w:t>Present</w:t>
            </w:r>
            <w:r w:rsidRPr="000D13D5">
              <w:rPr>
                <w:rFonts w:ascii="Times New Roman" w:hAnsi="Times New Roman"/>
                <w:sz w:val="24"/>
                <w:szCs w:val="24"/>
                <w:lang w:val="ru-RU"/>
              </w:rPr>
              <w:t xml:space="preserve"> / </w:t>
            </w:r>
            <w:r w:rsidRPr="000D13D5">
              <w:rPr>
                <w:rFonts w:ascii="Times New Roman" w:hAnsi="Times New Roman"/>
                <w:sz w:val="24"/>
                <w:szCs w:val="24"/>
              </w:rPr>
              <w:t>Past</w:t>
            </w:r>
            <w:r w:rsidRPr="000D13D5">
              <w:rPr>
                <w:rFonts w:ascii="Times New Roman" w:hAnsi="Times New Roman"/>
                <w:sz w:val="24"/>
                <w:szCs w:val="24"/>
                <w:lang w:val="ru-RU"/>
              </w:rPr>
              <w:t xml:space="preserve"> </w:t>
            </w:r>
            <w:r w:rsidRPr="000D13D5">
              <w:rPr>
                <w:rFonts w:ascii="Times New Roman" w:hAnsi="Times New Roman"/>
                <w:sz w:val="24"/>
                <w:szCs w:val="24"/>
              </w:rPr>
              <w:t>Simple</w:t>
            </w:r>
            <w:r w:rsidRPr="000D13D5">
              <w:rPr>
                <w:rFonts w:ascii="Times New Roman" w:hAnsi="Times New Roman"/>
                <w:sz w:val="24"/>
                <w:szCs w:val="24"/>
                <w:lang w:val="ru-RU"/>
              </w:rPr>
              <w:t xml:space="preserve"> </w:t>
            </w:r>
            <w:r w:rsidRPr="000D13D5">
              <w:rPr>
                <w:rFonts w:ascii="Times New Roman" w:hAnsi="Times New Roman"/>
                <w:sz w:val="24"/>
                <w:szCs w:val="24"/>
              </w:rPr>
              <w:t>Passive</w:t>
            </w:r>
            <w:r w:rsidRPr="000D13D5">
              <w:rPr>
                <w:rFonts w:ascii="Times New Roman" w:hAnsi="Times New Roman"/>
                <w:sz w:val="24"/>
                <w:szCs w:val="24"/>
                <w:lang w:val="ru-RU"/>
              </w:rPr>
              <w:t>)</w:t>
            </w:r>
          </w:p>
        </w:tc>
      </w:tr>
      <w:tr w:rsidR="00F147F4" w:rsidRPr="000D13D5" w:rsidTr="00F147F4">
        <w:trPr>
          <w:trHeight w:val="144"/>
        </w:trPr>
        <w:tc>
          <w:tcPr>
            <w:tcW w:w="1324"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2.4.6</w:t>
            </w:r>
          </w:p>
        </w:tc>
        <w:tc>
          <w:tcPr>
            <w:tcW w:w="1304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 xml:space="preserve">Модальный глагол might </w:t>
            </w:r>
          </w:p>
        </w:tc>
      </w:tr>
      <w:tr w:rsidR="00F147F4" w:rsidRPr="00C54B84" w:rsidTr="00F147F4">
        <w:trPr>
          <w:trHeight w:val="144"/>
        </w:trPr>
        <w:tc>
          <w:tcPr>
            <w:tcW w:w="1324"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2.4.7</w:t>
            </w:r>
          </w:p>
        </w:tc>
        <w:tc>
          <w:tcPr>
            <w:tcW w:w="1304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Наречия, совпадающие по форме с прилагательными (</w:t>
            </w:r>
            <w:r w:rsidRPr="000D13D5">
              <w:rPr>
                <w:rFonts w:ascii="Times New Roman" w:hAnsi="Times New Roman"/>
                <w:sz w:val="24"/>
                <w:szCs w:val="24"/>
              </w:rPr>
              <w:t>fast</w:t>
            </w:r>
            <w:r w:rsidRPr="000D13D5">
              <w:rPr>
                <w:rFonts w:ascii="Times New Roman" w:hAnsi="Times New Roman"/>
                <w:sz w:val="24"/>
                <w:szCs w:val="24"/>
                <w:lang w:val="ru-RU"/>
              </w:rPr>
              <w:t xml:space="preserve">, </w:t>
            </w:r>
            <w:r w:rsidRPr="000D13D5">
              <w:rPr>
                <w:rFonts w:ascii="Times New Roman" w:hAnsi="Times New Roman"/>
                <w:sz w:val="24"/>
                <w:szCs w:val="24"/>
              </w:rPr>
              <w:t>high</w:t>
            </w:r>
            <w:r w:rsidRPr="000D13D5">
              <w:rPr>
                <w:rFonts w:ascii="Times New Roman" w:hAnsi="Times New Roman"/>
                <w:sz w:val="24"/>
                <w:szCs w:val="24"/>
                <w:lang w:val="ru-RU"/>
              </w:rPr>
              <w:t xml:space="preserve">, </w:t>
            </w:r>
            <w:r w:rsidRPr="000D13D5">
              <w:rPr>
                <w:rFonts w:ascii="Times New Roman" w:hAnsi="Times New Roman"/>
                <w:sz w:val="24"/>
                <w:szCs w:val="24"/>
              </w:rPr>
              <w:t>early</w:t>
            </w:r>
            <w:r w:rsidRPr="000D13D5">
              <w:rPr>
                <w:rFonts w:ascii="Times New Roman" w:hAnsi="Times New Roman"/>
                <w:sz w:val="24"/>
                <w:szCs w:val="24"/>
                <w:lang w:val="ru-RU"/>
              </w:rPr>
              <w:t>)</w:t>
            </w:r>
          </w:p>
        </w:tc>
      </w:tr>
      <w:tr w:rsidR="00F147F4" w:rsidRPr="000D13D5" w:rsidTr="00F147F4">
        <w:trPr>
          <w:trHeight w:val="144"/>
        </w:trPr>
        <w:tc>
          <w:tcPr>
            <w:tcW w:w="1324"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2.4.8</w:t>
            </w:r>
          </w:p>
        </w:tc>
        <w:tc>
          <w:tcPr>
            <w:tcW w:w="1304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Местоимения other/another, both, all, one</w:t>
            </w:r>
          </w:p>
        </w:tc>
      </w:tr>
      <w:tr w:rsidR="00F147F4" w:rsidRPr="00C54B84" w:rsidTr="00F147F4">
        <w:trPr>
          <w:trHeight w:val="144"/>
        </w:trPr>
        <w:tc>
          <w:tcPr>
            <w:tcW w:w="1324"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2.4.9</w:t>
            </w:r>
          </w:p>
        </w:tc>
        <w:tc>
          <w:tcPr>
            <w:tcW w:w="1304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Количественные числительные для обозначения больших чисел (до 1 000 000)</w:t>
            </w:r>
          </w:p>
        </w:tc>
      </w:tr>
      <w:tr w:rsidR="00F147F4" w:rsidRPr="000D13D5" w:rsidTr="00F147F4">
        <w:trPr>
          <w:trHeight w:val="144"/>
        </w:trPr>
        <w:tc>
          <w:tcPr>
            <w:tcW w:w="1324"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3</w:t>
            </w:r>
          </w:p>
        </w:tc>
        <w:tc>
          <w:tcPr>
            <w:tcW w:w="1304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Социокультурные знания и умения</w:t>
            </w:r>
          </w:p>
        </w:tc>
      </w:tr>
      <w:tr w:rsidR="00F147F4" w:rsidRPr="00C54B84" w:rsidTr="00F147F4">
        <w:trPr>
          <w:trHeight w:val="144"/>
        </w:trPr>
        <w:tc>
          <w:tcPr>
            <w:tcW w:w="1324"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3.1</w:t>
            </w:r>
          </w:p>
        </w:tc>
        <w:tc>
          <w:tcPr>
            <w:tcW w:w="1304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tc>
      </w:tr>
      <w:tr w:rsidR="00F147F4" w:rsidRPr="00C54B84" w:rsidTr="00F147F4">
        <w:trPr>
          <w:trHeight w:val="144"/>
        </w:trPr>
        <w:tc>
          <w:tcPr>
            <w:tcW w:w="1324"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3.2</w:t>
            </w:r>
          </w:p>
        </w:tc>
        <w:tc>
          <w:tcPr>
            <w:tcW w:w="1304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tc>
      </w:tr>
      <w:tr w:rsidR="00F147F4" w:rsidRPr="00C54B84" w:rsidTr="00F147F4">
        <w:trPr>
          <w:trHeight w:val="144"/>
        </w:trPr>
        <w:tc>
          <w:tcPr>
            <w:tcW w:w="1324"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3.3</w:t>
            </w:r>
          </w:p>
        </w:tc>
        <w:tc>
          <w:tcPr>
            <w:tcW w:w="1304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tc>
      </w:tr>
      <w:tr w:rsidR="00F147F4" w:rsidRPr="00C54B84" w:rsidTr="00F147F4">
        <w:trPr>
          <w:trHeight w:val="144"/>
        </w:trPr>
        <w:tc>
          <w:tcPr>
            <w:tcW w:w="1324"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3.4</w:t>
            </w:r>
          </w:p>
        </w:tc>
        <w:tc>
          <w:tcPr>
            <w:tcW w:w="1304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Умение писать свои имя и фамилию, а также имена и фамилии своих родственников и друзей на английском языке </w:t>
            </w:r>
          </w:p>
        </w:tc>
      </w:tr>
      <w:tr w:rsidR="00F147F4" w:rsidRPr="00C54B84" w:rsidTr="00F147F4">
        <w:trPr>
          <w:trHeight w:val="144"/>
        </w:trPr>
        <w:tc>
          <w:tcPr>
            <w:tcW w:w="1324"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3.5</w:t>
            </w:r>
          </w:p>
        </w:tc>
        <w:tc>
          <w:tcPr>
            <w:tcW w:w="1304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Умение правильно оформлять свой адрес на английском языке (в анкете)</w:t>
            </w:r>
          </w:p>
        </w:tc>
      </w:tr>
      <w:tr w:rsidR="00F147F4" w:rsidRPr="00C54B84" w:rsidTr="00F147F4">
        <w:trPr>
          <w:trHeight w:val="144"/>
        </w:trPr>
        <w:tc>
          <w:tcPr>
            <w:tcW w:w="1324"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3.6</w:t>
            </w:r>
          </w:p>
        </w:tc>
        <w:tc>
          <w:tcPr>
            <w:tcW w:w="1304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rsidR="00F147F4" w:rsidRPr="00C54B84" w:rsidTr="00F147F4">
        <w:trPr>
          <w:trHeight w:val="144"/>
        </w:trPr>
        <w:tc>
          <w:tcPr>
            <w:tcW w:w="1324"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3.7</w:t>
            </w:r>
          </w:p>
        </w:tc>
        <w:tc>
          <w:tcPr>
            <w:tcW w:w="1304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Умение кратко представлять Россию и страну (страны) изучаемого языка</w:t>
            </w:r>
          </w:p>
        </w:tc>
      </w:tr>
      <w:tr w:rsidR="00F147F4" w:rsidRPr="00C54B84" w:rsidTr="00F147F4">
        <w:trPr>
          <w:trHeight w:val="144"/>
        </w:trPr>
        <w:tc>
          <w:tcPr>
            <w:tcW w:w="1324"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3.8</w:t>
            </w:r>
          </w:p>
        </w:tc>
        <w:tc>
          <w:tcPr>
            <w:tcW w:w="1304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tc>
      </w:tr>
      <w:tr w:rsidR="00F147F4" w:rsidRPr="00C54B84" w:rsidTr="00F147F4">
        <w:trPr>
          <w:trHeight w:val="144"/>
        </w:trPr>
        <w:tc>
          <w:tcPr>
            <w:tcW w:w="1324"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3.9</w:t>
            </w:r>
          </w:p>
        </w:tc>
        <w:tc>
          <w:tcPr>
            <w:tcW w:w="1304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Умение кратко рассказывать о выдающихся людях родной страны и страны (стран) изучаемого языка (учёных, писателях, поэтах, спортсменах)</w:t>
            </w:r>
          </w:p>
        </w:tc>
      </w:tr>
      <w:tr w:rsidR="00F147F4" w:rsidRPr="000D13D5" w:rsidTr="00F147F4">
        <w:trPr>
          <w:trHeight w:val="144"/>
        </w:trPr>
        <w:tc>
          <w:tcPr>
            <w:tcW w:w="1324"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4</w:t>
            </w:r>
          </w:p>
        </w:tc>
        <w:tc>
          <w:tcPr>
            <w:tcW w:w="1304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Компенсаторные умения</w:t>
            </w:r>
          </w:p>
        </w:tc>
      </w:tr>
      <w:tr w:rsidR="00F147F4" w:rsidRPr="00C54B84" w:rsidTr="00F147F4">
        <w:trPr>
          <w:trHeight w:val="144"/>
        </w:trPr>
        <w:tc>
          <w:tcPr>
            <w:tcW w:w="1324"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4.1</w:t>
            </w:r>
          </w:p>
        </w:tc>
        <w:tc>
          <w:tcPr>
            <w:tcW w:w="1304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Использование при чтении и аудировании языковой, в том числе контекстуальной, догадки </w:t>
            </w:r>
          </w:p>
        </w:tc>
      </w:tr>
      <w:tr w:rsidR="00F147F4" w:rsidRPr="00C54B84" w:rsidTr="00F147F4">
        <w:trPr>
          <w:trHeight w:val="144"/>
        </w:trPr>
        <w:tc>
          <w:tcPr>
            <w:tcW w:w="1324"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4.2</w:t>
            </w:r>
          </w:p>
        </w:tc>
        <w:tc>
          <w:tcPr>
            <w:tcW w:w="1304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 непосредственном общении умение догадываться о значении незнакомых слов с помощью используемых собеседником жестов и мимики</w:t>
            </w:r>
          </w:p>
        </w:tc>
      </w:tr>
      <w:tr w:rsidR="00F147F4" w:rsidRPr="00C54B84" w:rsidTr="00F147F4">
        <w:trPr>
          <w:trHeight w:val="144"/>
        </w:trPr>
        <w:tc>
          <w:tcPr>
            <w:tcW w:w="1324"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4.3</w:t>
            </w:r>
          </w:p>
        </w:tc>
        <w:tc>
          <w:tcPr>
            <w:tcW w:w="1304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Умение переспрашивать, просить повторить, уточняя значение незнакомых слов</w:t>
            </w:r>
          </w:p>
        </w:tc>
      </w:tr>
      <w:tr w:rsidR="00F147F4" w:rsidRPr="00C54B84" w:rsidTr="00F147F4">
        <w:trPr>
          <w:trHeight w:val="144"/>
        </w:trPr>
        <w:tc>
          <w:tcPr>
            <w:tcW w:w="1324"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4.4</w:t>
            </w:r>
          </w:p>
        </w:tc>
        <w:tc>
          <w:tcPr>
            <w:tcW w:w="1304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Использование при формулировании собственных высказываний ключевых слов, плана</w:t>
            </w:r>
          </w:p>
        </w:tc>
      </w:tr>
      <w:tr w:rsidR="00F147F4" w:rsidRPr="00C54B84" w:rsidTr="00F147F4">
        <w:trPr>
          <w:trHeight w:val="144"/>
        </w:trPr>
        <w:tc>
          <w:tcPr>
            <w:tcW w:w="1324"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4.5</w:t>
            </w:r>
          </w:p>
        </w:tc>
        <w:tc>
          <w:tcPr>
            <w:tcW w:w="1304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F147F4" w:rsidRPr="000D13D5" w:rsidTr="00F147F4">
        <w:trPr>
          <w:trHeight w:val="144"/>
        </w:trPr>
        <w:tc>
          <w:tcPr>
            <w:tcW w:w="0" w:type="auto"/>
            <w:gridSpan w:val="2"/>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Тематическое содержание речи</w:t>
            </w:r>
          </w:p>
        </w:tc>
      </w:tr>
      <w:tr w:rsidR="00F147F4" w:rsidRPr="00C54B84" w:rsidTr="00F147F4">
        <w:trPr>
          <w:trHeight w:val="144"/>
        </w:trPr>
        <w:tc>
          <w:tcPr>
            <w:tcW w:w="1324"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А</w:t>
            </w:r>
          </w:p>
        </w:tc>
        <w:tc>
          <w:tcPr>
            <w:tcW w:w="1304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Взаимоотношения в семье и с друзьями. Семейные праздники. Обязанности по дому</w:t>
            </w:r>
          </w:p>
        </w:tc>
      </w:tr>
      <w:tr w:rsidR="00F147F4" w:rsidRPr="00C54B84" w:rsidTr="00F147F4">
        <w:trPr>
          <w:trHeight w:val="144"/>
        </w:trPr>
        <w:tc>
          <w:tcPr>
            <w:tcW w:w="1324"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Б</w:t>
            </w:r>
          </w:p>
        </w:tc>
        <w:tc>
          <w:tcPr>
            <w:tcW w:w="1304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Внешность и характер человека (литературного персонажа)</w:t>
            </w:r>
          </w:p>
        </w:tc>
      </w:tr>
      <w:tr w:rsidR="00F147F4" w:rsidRPr="00C54B84" w:rsidTr="00F147F4">
        <w:trPr>
          <w:trHeight w:val="144"/>
        </w:trPr>
        <w:tc>
          <w:tcPr>
            <w:tcW w:w="1324"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В</w:t>
            </w:r>
          </w:p>
        </w:tc>
        <w:tc>
          <w:tcPr>
            <w:tcW w:w="1304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Досуг и увлечения (хобби) современного подростка (чтение, кино, театр, музей, спорт, музыка)</w:t>
            </w:r>
          </w:p>
        </w:tc>
      </w:tr>
      <w:tr w:rsidR="00F147F4" w:rsidRPr="00C54B84" w:rsidTr="00F147F4">
        <w:trPr>
          <w:trHeight w:val="144"/>
        </w:trPr>
        <w:tc>
          <w:tcPr>
            <w:tcW w:w="1324"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Г</w:t>
            </w:r>
          </w:p>
        </w:tc>
        <w:tc>
          <w:tcPr>
            <w:tcW w:w="1304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Здоровый образ жизни: режим труда и отдыха, фитнес, сбалансированное питание</w:t>
            </w:r>
          </w:p>
        </w:tc>
      </w:tr>
      <w:tr w:rsidR="00F147F4" w:rsidRPr="00C54B84" w:rsidTr="00F147F4">
        <w:trPr>
          <w:trHeight w:val="144"/>
        </w:trPr>
        <w:tc>
          <w:tcPr>
            <w:tcW w:w="1324"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Д</w:t>
            </w:r>
          </w:p>
        </w:tc>
        <w:tc>
          <w:tcPr>
            <w:tcW w:w="1304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Покупки: одежда, обувь и продукты питания</w:t>
            </w:r>
          </w:p>
        </w:tc>
      </w:tr>
      <w:tr w:rsidR="00F147F4" w:rsidRPr="000D13D5" w:rsidTr="00F147F4">
        <w:trPr>
          <w:trHeight w:val="144"/>
        </w:trPr>
        <w:tc>
          <w:tcPr>
            <w:tcW w:w="1324"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Е</w:t>
            </w:r>
          </w:p>
        </w:tc>
        <w:tc>
          <w:tcPr>
            <w:tcW w:w="1304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sidRPr="000D13D5">
              <w:rPr>
                <w:rFonts w:ascii="Times New Roman" w:hAnsi="Times New Roman"/>
                <w:sz w:val="24"/>
                <w:szCs w:val="24"/>
              </w:rPr>
              <w:t>Переписка с зарубежными сверстниками</w:t>
            </w:r>
          </w:p>
        </w:tc>
      </w:tr>
      <w:tr w:rsidR="00F147F4" w:rsidRPr="000D13D5" w:rsidTr="00F147F4">
        <w:trPr>
          <w:trHeight w:val="144"/>
        </w:trPr>
        <w:tc>
          <w:tcPr>
            <w:tcW w:w="1324"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Ж</w:t>
            </w:r>
          </w:p>
        </w:tc>
        <w:tc>
          <w:tcPr>
            <w:tcW w:w="1304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Каникулы в различное время года. </w:t>
            </w:r>
            <w:r w:rsidRPr="000D13D5">
              <w:rPr>
                <w:rFonts w:ascii="Times New Roman" w:hAnsi="Times New Roman"/>
                <w:sz w:val="24"/>
                <w:szCs w:val="24"/>
              </w:rPr>
              <w:t>Виды отдыха</w:t>
            </w:r>
          </w:p>
        </w:tc>
      </w:tr>
      <w:tr w:rsidR="00F147F4" w:rsidRPr="00C54B84" w:rsidTr="00F147F4">
        <w:trPr>
          <w:trHeight w:val="144"/>
        </w:trPr>
        <w:tc>
          <w:tcPr>
            <w:tcW w:w="1324"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З</w:t>
            </w:r>
          </w:p>
        </w:tc>
        <w:tc>
          <w:tcPr>
            <w:tcW w:w="1304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Путешествия по России и зарубежным странам</w:t>
            </w:r>
          </w:p>
        </w:tc>
      </w:tr>
      <w:tr w:rsidR="00F147F4" w:rsidRPr="000D13D5" w:rsidTr="00F147F4">
        <w:trPr>
          <w:trHeight w:val="144"/>
        </w:trPr>
        <w:tc>
          <w:tcPr>
            <w:tcW w:w="1324"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И</w:t>
            </w:r>
          </w:p>
        </w:tc>
        <w:tc>
          <w:tcPr>
            <w:tcW w:w="1304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Природа: дикие и домашние животные. </w:t>
            </w:r>
            <w:r w:rsidRPr="000D13D5">
              <w:rPr>
                <w:rFonts w:ascii="Times New Roman" w:hAnsi="Times New Roman"/>
                <w:sz w:val="24"/>
                <w:szCs w:val="24"/>
              </w:rPr>
              <w:t>Климат, погода</w:t>
            </w:r>
          </w:p>
        </w:tc>
      </w:tr>
      <w:tr w:rsidR="00F147F4" w:rsidRPr="00C54B84" w:rsidTr="00F147F4">
        <w:trPr>
          <w:trHeight w:val="144"/>
        </w:trPr>
        <w:tc>
          <w:tcPr>
            <w:tcW w:w="1324"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К</w:t>
            </w:r>
          </w:p>
        </w:tc>
        <w:tc>
          <w:tcPr>
            <w:tcW w:w="1304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Жизнь в городе и сельской местности. Описание родного населенного пункта. Транспорт</w:t>
            </w:r>
          </w:p>
        </w:tc>
      </w:tr>
      <w:tr w:rsidR="00F147F4" w:rsidRPr="00C54B84" w:rsidTr="00F147F4">
        <w:trPr>
          <w:trHeight w:val="144"/>
        </w:trPr>
        <w:tc>
          <w:tcPr>
            <w:tcW w:w="1324"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Л</w:t>
            </w:r>
          </w:p>
        </w:tc>
        <w:tc>
          <w:tcPr>
            <w:tcW w:w="1304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Средства массовой информации (телевидение, журналы, Интернет)</w:t>
            </w:r>
          </w:p>
        </w:tc>
      </w:tr>
      <w:tr w:rsidR="00F147F4" w:rsidRPr="00C54B84" w:rsidTr="00F147F4">
        <w:trPr>
          <w:trHeight w:val="144"/>
        </w:trPr>
        <w:tc>
          <w:tcPr>
            <w:tcW w:w="1324"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М</w:t>
            </w:r>
          </w:p>
        </w:tc>
        <w:tc>
          <w:tcPr>
            <w:tcW w:w="1304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r>
      <w:tr w:rsidR="00F147F4" w:rsidRPr="00C54B84" w:rsidTr="00F147F4">
        <w:trPr>
          <w:trHeight w:val="144"/>
        </w:trPr>
        <w:tc>
          <w:tcPr>
            <w:tcW w:w="1324"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Н</w:t>
            </w:r>
          </w:p>
        </w:tc>
        <w:tc>
          <w:tcPr>
            <w:tcW w:w="13046"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Выдающиеся люди родной страны и страны (стран) изучаемого языка: ученые, писатели, поэты, спортсмены</w:t>
            </w:r>
          </w:p>
        </w:tc>
      </w:tr>
    </w:tbl>
    <w:p w:rsidR="00F147F4" w:rsidRPr="000D13D5" w:rsidRDefault="00F147F4" w:rsidP="00F56010">
      <w:pPr>
        <w:spacing w:after="0" w:line="240" w:lineRule="atLeast"/>
        <w:rPr>
          <w:rFonts w:ascii="Times New Roman" w:hAnsi="Times New Roman"/>
          <w:sz w:val="24"/>
          <w:szCs w:val="24"/>
          <w:lang w:val="ru-RU"/>
        </w:rPr>
      </w:pPr>
    </w:p>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8 КЛАСС</w:t>
      </w:r>
    </w:p>
    <w:p w:rsidR="00F147F4" w:rsidRPr="000D13D5" w:rsidRDefault="00F147F4" w:rsidP="00F56010">
      <w:pPr>
        <w:spacing w:after="0" w:line="240" w:lineRule="atLeast"/>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8632"/>
      </w:tblGrid>
      <w:tr w:rsidR="00F147F4" w:rsidRPr="000D13D5" w:rsidTr="00F147F4">
        <w:trPr>
          <w:trHeight w:val="144"/>
        </w:trPr>
        <w:tc>
          <w:tcPr>
            <w:tcW w:w="142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 xml:space="preserve"> Код </w:t>
            </w:r>
          </w:p>
        </w:tc>
        <w:tc>
          <w:tcPr>
            <w:tcW w:w="1289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 xml:space="preserve"> Проверяемый элемент содержания </w:t>
            </w:r>
          </w:p>
        </w:tc>
      </w:tr>
      <w:tr w:rsidR="00F147F4" w:rsidRPr="000D13D5" w:rsidTr="00F147F4">
        <w:trPr>
          <w:trHeight w:val="144"/>
        </w:trPr>
        <w:tc>
          <w:tcPr>
            <w:tcW w:w="142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w:t>
            </w:r>
          </w:p>
        </w:tc>
        <w:tc>
          <w:tcPr>
            <w:tcW w:w="1289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Коммуникативные умения</w:t>
            </w:r>
          </w:p>
        </w:tc>
      </w:tr>
      <w:tr w:rsidR="00F147F4" w:rsidRPr="000D13D5" w:rsidTr="00F147F4">
        <w:trPr>
          <w:trHeight w:val="144"/>
        </w:trPr>
        <w:tc>
          <w:tcPr>
            <w:tcW w:w="142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w:t>
            </w:r>
          </w:p>
        </w:tc>
        <w:tc>
          <w:tcPr>
            <w:tcW w:w="1289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Говорение</w:t>
            </w:r>
          </w:p>
        </w:tc>
      </w:tr>
      <w:tr w:rsidR="00F147F4" w:rsidRPr="00C54B84" w:rsidTr="00F147F4">
        <w:trPr>
          <w:trHeight w:val="144"/>
        </w:trPr>
        <w:tc>
          <w:tcPr>
            <w:tcW w:w="142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1.1.1</w:t>
            </w:r>
          </w:p>
        </w:tc>
        <w:tc>
          <w:tcPr>
            <w:tcW w:w="1289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Диалогическая речь</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опор, с соблюдением норм речевого этикета, принятых в стране (странах) изучаемого языка (объём диалога – до 7 реплик со стороны каждого собеседника)</w:t>
            </w:r>
          </w:p>
        </w:tc>
      </w:tr>
      <w:tr w:rsidR="00F147F4" w:rsidRPr="00C54B84" w:rsidTr="00F147F4">
        <w:trPr>
          <w:trHeight w:val="144"/>
        </w:trPr>
        <w:tc>
          <w:tcPr>
            <w:tcW w:w="142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1.1.1.1</w:t>
            </w:r>
          </w:p>
        </w:tc>
        <w:tc>
          <w:tcPr>
            <w:tcW w:w="1289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F147F4" w:rsidRPr="00C54B84" w:rsidTr="00F147F4">
        <w:trPr>
          <w:trHeight w:val="144"/>
        </w:trPr>
        <w:tc>
          <w:tcPr>
            <w:tcW w:w="142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1.1.1.2</w:t>
            </w:r>
          </w:p>
        </w:tc>
        <w:tc>
          <w:tcPr>
            <w:tcW w:w="1289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w:t>
            </w:r>
            <w:r w:rsidRPr="000D13D5">
              <w:rPr>
                <w:rFonts w:ascii="Times New Roman" w:hAnsi="Times New Roman"/>
                <w:sz w:val="24"/>
                <w:szCs w:val="24"/>
                <w:lang w:val="ru-RU"/>
              </w:rPr>
              <w:lastRenderedPageBreak/>
              <w:t>собеседника, объясняя причину своего решения</w:t>
            </w:r>
          </w:p>
        </w:tc>
      </w:tr>
      <w:tr w:rsidR="00F147F4" w:rsidRPr="00C54B84" w:rsidTr="00F147F4">
        <w:trPr>
          <w:trHeight w:val="144"/>
        </w:trPr>
        <w:tc>
          <w:tcPr>
            <w:tcW w:w="142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1.1.1.3</w:t>
            </w:r>
          </w:p>
        </w:tc>
        <w:tc>
          <w:tcPr>
            <w:tcW w:w="1289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F147F4" w:rsidRPr="00C54B84" w:rsidTr="00F147F4">
        <w:trPr>
          <w:trHeight w:val="144"/>
        </w:trPr>
        <w:tc>
          <w:tcPr>
            <w:tcW w:w="142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1.1.1.4</w:t>
            </w:r>
          </w:p>
        </w:tc>
        <w:tc>
          <w:tcPr>
            <w:tcW w:w="1289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Комбинированный диалог, включающий различные виды диалогов</w:t>
            </w:r>
          </w:p>
        </w:tc>
      </w:tr>
      <w:tr w:rsidR="00F147F4" w:rsidRPr="00C54B84" w:rsidTr="00F147F4">
        <w:trPr>
          <w:trHeight w:val="144"/>
        </w:trPr>
        <w:tc>
          <w:tcPr>
            <w:tcW w:w="142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1.1.2</w:t>
            </w:r>
          </w:p>
        </w:tc>
        <w:tc>
          <w:tcPr>
            <w:tcW w:w="1289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Монологическая речь </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(объём монологического высказывания – 9 – 10 фраз)</w:t>
            </w:r>
          </w:p>
        </w:tc>
      </w:tr>
      <w:tr w:rsidR="00F147F4" w:rsidRPr="00C54B84" w:rsidTr="00F147F4">
        <w:trPr>
          <w:trHeight w:val="144"/>
        </w:trPr>
        <w:tc>
          <w:tcPr>
            <w:tcW w:w="142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1.1.2.1</w:t>
            </w:r>
          </w:p>
        </w:tc>
        <w:tc>
          <w:tcPr>
            <w:tcW w:w="1289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F147F4" w:rsidRPr="000D13D5" w:rsidTr="00F147F4">
        <w:trPr>
          <w:trHeight w:val="144"/>
        </w:trPr>
        <w:tc>
          <w:tcPr>
            <w:tcW w:w="142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1.1.2.2</w:t>
            </w:r>
          </w:p>
        </w:tc>
        <w:tc>
          <w:tcPr>
            <w:tcW w:w="1289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Повествование (сообщение)</w:t>
            </w:r>
          </w:p>
        </w:tc>
      </w:tr>
      <w:tr w:rsidR="00F147F4" w:rsidRPr="000D13D5" w:rsidTr="00F147F4">
        <w:trPr>
          <w:trHeight w:val="144"/>
        </w:trPr>
        <w:tc>
          <w:tcPr>
            <w:tcW w:w="142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1.1.2.3</w:t>
            </w:r>
          </w:p>
        </w:tc>
        <w:tc>
          <w:tcPr>
            <w:tcW w:w="1289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Рассуждение</w:t>
            </w:r>
          </w:p>
        </w:tc>
      </w:tr>
      <w:tr w:rsidR="00F147F4" w:rsidRPr="00C54B84" w:rsidTr="00F147F4">
        <w:trPr>
          <w:trHeight w:val="144"/>
        </w:trPr>
        <w:tc>
          <w:tcPr>
            <w:tcW w:w="142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1.1.2.4</w:t>
            </w:r>
          </w:p>
        </w:tc>
        <w:tc>
          <w:tcPr>
            <w:tcW w:w="1289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Выражение и аргументирование своего мнения по отношению к услышанному (прочитанному)</w:t>
            </w:r>
          </w:p>
        </w:tc>
      </w:tr>
      <w:tr w:rsidR="00F147F4" w:rsidRPr="00C54B84" w:rsidTr="00F147F4">
        <w:trPr>
          <w:trHeight w:val="144"/>
        </w:trPr>
        <w:tc>
          <w:tcPr>
            <w:tcW w:w="142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1.1.2.5</w:t>
            </w:r>
          </w:p>
        </w:tc>
        <w:tc>
          <w:tcPr>
            <w:tcW w:w="1289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Изложение (пересказ) основного содержания прочитанного (прослушанного) текста </w:t>
            </w:r>
          </w:p>
        </w:tc>
      </w:tr>
      <w:tr w:rsidR="00F147F4" w:rsidRPr="000D13D5" w:rsidTr="00F147F4">
        <w:trPr>
          <w:trHeight w:val="144"/>
        </w:trPr>
        <w:tc>
          <w:tcPr>
            <w:tcW w:w="142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1.1.2.6</w:t>
            </w:r>
          </w:p>
        </w:tc>
        <w:tc>
          <w:tcPr>
            <w:tcW w:w="1289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Составление рассказа по картинкам</w:t>
            </w:r>
          </w:p>
        </w:tc>
      </w:tr>
      <w:tr w:rsidR="00F147F4" w:rsidRPr="00C54B84" w:rsidTr="00F147F4">
        <w:trPr>
          <w:trHeight w:val="144"/>
        </w:trPr>
        <w:tc>
          <w:tcPr>
            <w:tcW w:w="142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1.1.2.7</w:t>
            </w:r>
          </w:p>
        </w:tc>
        <w:tc>
          <w:tcPr>
            <w:tcW w:w="1289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Изложение результатов выполненной проектной работы</w:t>
            </w:r>
          </w:p>
        </w:tc>
      </w:tr>
      <w:tr w:rsidR="00F147F4" w:rsidRPr="00C54B84" w:rsidTr="00F147F4">
        <w:trPr>
          <w:trHeight w:val="144"/>
        </w:trPr>
        <w:tc>
          <w:tcPr>
            <w:tcW w:w="142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1.2</w:t>
            </w:r>
          </w:p>
        </w:tc>
        <w:tc>
          <w:tcPr>
            <w:tcW w:w="1289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Аудирование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 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tc>
      </w:tr>
      <w:tr w:rsidR="00F147F4" w:rsidRPr="00C54B84" w:rsidTr="00F147F4">
        <w:trPr>
          <w:trHeight w:val="144"/>
        </w:trPr>
        <w:tc>
          <w:tcPr>
            <w:tcW w:w="142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1.2.1</w:t>
            </w:r>
          </w:p>
        </w:tc>
        <w:tc>
          <w:tcPr>
            <w:tcW w:w="1289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Аудирование с пониманием основного содержания текста – умения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tc>
      </w:tr>
      <w:tr w:rsidR="00F147F4" w:rsidRPr="00C54B84" w:rsidTr="00F147F4">
        <w:trPr>
          <w:trHeight w:val="144"/>
        </w:trPr>
        <w:tc>
          <w:tcPr>
            <w:tcW w:w="142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1.2.2</w:t>
            </w:r>
          </w:p>
        </w:tc>
        <w:tc>
          <w:tcPr>
            <w:tcW w:w="1289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Аудирование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w:t>
            </w:r>
          </w:p>
        </w:tc>
      </w:tr>
      <w:tr w:rsidR="00F147F4" w:rsidRPr="00C54B84" w:rsidTr="00F147F4">
        <w:trPr>
          <w:trHeight w:val="144"/>
        </w:trPr>
        <w:tc>
          <w:tcPr>
            <w:tcW w:w="142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1.3</w:t>
            </w:r>
          </w:p>
        </w:tc>
        <w:tc>
          <w:tcPr>
            <w:tcW w:w="1289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Смысловое чтение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Развитие умения читать про себя и понимать несложные аутентичные тексты </w:t>
            </w:r>
            <w:r w:rsidRPr="000D13D5">
              <w:rPr>
                <w:rFonts w:ascii="Times New Roman" w:hAnsi="Times New Roman"/>
                <w:sz w:val="24"/>
                <w:szCs w:val="24"/>
                <w:lang w:val="ru-RU"/>
              </w:rPr>
              <w:lastRenderedPageBreak/>
              <w:t>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(объём текста (текстов) для чтения – 350 – 500 слов)</w:t>
            </w:r>
          </w:p>
        </w:tc>
      </w:tr>
      <w:tr w:rsidR="00F147F4" w:rsidRPr="00C54B84" w:rsidTr="00F147F4">
        <w:trPr>
          <w:trHeight w:val="144"/>
        </w:trPr>
        <w:tc>
          <w:tcPr>
            <w:tcW w:w="142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1.3.1</w:t>
            </w:r>
          </w:p>
        </w:tc>
        <w:tc>
          <w:tcPr>
            <w:tcW w:w="1289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tc>
      </w:tr>
      <w:tr w:rsidR="00F147F4" w:rsidRPr="00C54B84" w:rsidTr="00F147F4">
        <w:trPr>
          <w:trHeight w:val="144"/>
        </w:trPr>
        <w:tc>
          <w:tcPr>
            <w:tcW w:w="142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1.3.2</w:t>
            </w:r>
          </w:p>
        </w:tc>
        <w:tc>
          <w:tcPr>
            <w:tcW w:w="1289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Чтение с пониманием нужной (интересующей, запрашиваемой) информации –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tc>
      </w:tr>
      <w:tr w:rsidR="00F147F4" w:rsidRPr="00C54B84" w:rsidTr="00F147F4">
        <w:trPr>
          <w:trHeight w:val="144"/>
        </w:trPr>
        <w:tc>
          <w:tcPr>
            <w:tcW w:w="142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1.3.3</w:t>
            </w:r>
          </w:p>
        </w:tc>
        <w:tc>
          <w:tcPr>
            <w:tcW w:w="1289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Чтение несплошных текстов (таблиц, диаграмм, схем) и понимание представленной в них информации</w:t>
            </w:r>
          </w:p>
        </w:tc>
      </w:tr>
      <w:tr w:rsidR="00F147F4" w:rsidRPr="00C54B84" w:rsidTr="00F147F4">
        <w:trPr>
          <w:trHeight w:val="144"/>
        </w:trPr>
        <w:tc>
          <w:tcPr>
            <w:tcW w:w="142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1.3.4</w:t>
            </w:r>
          </w:p>
        </w:tc>
        <w:tc>
          <w:tcPr>
            <w:tcW w:w="1289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w:t>
            </w:r>
          </w:p>
        </w:tc>
      </w:tr>
      <w:tr w:rsidR="00F147F4" w:rsidRPr="00C54B84" w:rsidTr="00F147F4">
        <w:trPr>
          <w:trHeight w:val="144"/>
        </w:trPr>
        <w:tc>
          <w:tcPr>
            <w:tcW w:w="142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1.4</w:t>
            </w:r>
          </w:p>
        </w:tc>
        <w:tc>
          <w:tcPr>
            <w:tcW w:w="1289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Письменная речь</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Развитие умений письменной речи</w:t>
            </w:r>
          </w:p>
        </w:tc>
      </w:tr>
      <w:tr w:rsidR="00F147F4" w:rsidRPr="00C54B84" w:rsidTr="00F147F4">
        <w:trPr>
          <w:trHeight w:val="144"/>
        </w:trPr>
        <w:tc>
          <w:tcPr>
            <w:tcW w:w="142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1.4.1</w:t>
            </w:r>
          </w:p>
        </w:tc>
        <w:tc>
          <w:tcPr>
            <w:tcW w:w="1289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Составление плана (тезисов) устного или письменного сообщения</w:t>
            </w:r>
          </w:p>
        </w:tc>
      </w:tr>
      <w:tr w:rsidR="00F147F4" w:rsidRPr="00C54B84" w:rsidTr="00F147F4">
        <w:trPr>
          <w:trHeight w:val="144"/>
        </w:trPr>
        <w:tc>
          <w:tcPr>
            <w:tcW w:w="142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1.4.2</w:t>
            </w:r>
          </w:p>
        </w:tc>
        <w:tc>
          <w:tcPr>
            <w:tcW w:w="1289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F147F4" w:rsidRPr="00C54B84" w:rsidTr="00F147F4">
        <w:trPr>
          <w:trHeight w:val="144"/>
        </w:trPr>
        <w:tc>
          <w:tcPr>
            <w:tcW w:w="142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1.4.3</w:t>
            </w:r>
          </w:p>
        </w:tc>
        <w:tc>
          <w:tcPr>
            <w:tcW w:w="1289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tc>
      </w:tr>
      <w:tr w:rsidR="00F147F4" w:rsidRPr="00C54B84" w:rsidTr="00F147F4">
        <w:trPr>
          <w:trHeight w:val="144"/>
        </w:trPr>
        <w:tc>
          <w:tcPr>
            <w:tcW w:w="142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1.4.4</w:t>
            </w:r>
          </w:p>
        </w:tc>
        <w:tc>
          <w:tcPr>
            <w:tcW w:w="1289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tc>
      </w:tr>
      <w:tr w:rsidR="00F147F4" w:rsidRPr="000D13D5" w:rsidTr="00F147F4">
        <w:trPr>
          <w:trHeight w:val="144"/>
        </w:trPr>
        <w:tc>
          <w:tcPr>
            <w:tcW w:w="142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w:t>
            </w:r>
          </w:p>
        </w:tc>
        <w:tc>
          <w:tcPr>
            <w:tcW w:w="1289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Языковые знания и навыки</w:t>
            </w:r>
          </w:p>
        </w:tc>
      </w:tr>
      <w:tr w:rsidR="00F147F4" w:rsidRPr="000D13D5" w:rsidTr="00F147F4">
        <w:trPr>
          <w:trHeight w:val="144"/>
        </w:trPr>
        <w:tc>
          <w:tcPr>
            <w:tcW w:w="142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2.1</w:t>
            </w:r>
          </w:p>
        </w:tc>
        <w:tc>
          <w:tcPr>
            <w:tcW w:w="1289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Фонетическая сторона речи</w:t>
            </w:r>
          </w:p>
        </w:tc>
      </w:tr>
      <w:tr w:rsidR="00F147F4" w:rsidRPr="00C54B84" w:rsidTr="00F147F4">
        <w:trPr>
          <w:trHeight w:val="144"/>
        </w:trPr>
        <w:tc>
          <w:tcPr>
            <w:tcW w:w="142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2.1.1</w:t>
            </w:r>
          </w:p>
        </w:tc>
        <w:tc>
          <w:tcPr>
            <w:tcW w:w="1289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F147F4" w:rsidRPr="00C54B84" w:rsidTr="00F147F4">
        <w:trPr>
          <w:trHeight w:val="144"/>
        </w:trPr>
        <w:tc>
          <w:tcPr>
            <w:tcW w:w="142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2.1.2</w:t>
            </w:r>
          </w:p>
        </w:tc>
        <w:tc>
          <w:tcPr>
            <w:tcW w:w="1289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(объём текста для чтения вслух – до 110 слов)</w:t>
            </w:r>
          </w:p>
        </w:tc>
      </w:tr>
      <w:tr w:rsidR="00F147F4" w:rsidRPr="000D13D5" w:rsidTr="00F147F4">
        <w:trPr>
          <w:trHeight w:val="144"/>
        </w:trPr>
        <w:tc>
          <w:tcPr>
            <w:tcW w:w="142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2.2</w:t>
            </w:r>
          </w:p>
        </w:tc>
        <w:tc>
          <w:tcPr>
            <w:tcW w:w="1289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Графика, орфография и пунктуация</w:t>
            </w:r>
          </w:p>
        </w:tc>
      </w:tr>
      <w:tr w:rsidR="00F147F4" w:rsidRPr="000D13D5" w:rsidTr="00F147F4">
        <w:trPr>
          <w:trHeight w:val="144"/>
        </w:trPr>
        <w:tc>
          <w:tcPr>
            <w:tcW w:w="142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2.2.1</w:t>
            </w:r>
          </w:p>
        </w:tc>
        <w:tc>
          <w:tcPr>
            <w:tcW w:w="1289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Правильное написание изученных слов</w:t>
            </w:r>
          </w:p>
        </w:tc>
      </w:tr>
      <w:tr w:rsidR="00F147F4" w:rsidRPr="00C54B84" w:rsidTr="00F147F4">
        <w:trPr>
          <w:trHeight w:val="144"/>
        </w:trPr>
        <w:tc>
          <w:tcPr>
            <w:tcW w:w="142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2.2.2</w:t>
            </w:r>
          </w:p>
        </w:tc>
        <w:tc>
          <w:tcPr>
            <w:tcW w:w="1289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0D13D5">
              <w:rPr>
                <w:rFonts w:ascii="Times New Roman" w:hAnsi="Times New Roman"/>
                <w:sz w:val="24"/>
                <w:szCs w:val="24"/>
              </w:rPr>
              <w:t>firstly</w:t>
            </w:r>
            <w:r w:rsidRPr="000D13D5">
              <w:rPr>
                <w:rFonts w:ascii="Times New Roman" w:hAnsi="Times New Roman"/>
                <w:sz w:val="24"/>
                <w:szCs w:val="24"/>
                <w:lang w:val="ru-RU"/>
              </w:rPr>
              <w:t xml:space="preserve"> / </w:t>
            </w:r>
            <w:r w:rsidRPr="000D13D5">
              <w:rPr>
                <w:rFonts w:ascii="Times New Roman" w:hAnsi="Times New Roman"/>
                <w:sz w:val="24"/>
                <w:szCs w:val="24"/>
              </w:rPr>
              <w:t>first</w:t>
            </w:r>
            <w:r w:rsidRPr="000D13D5">
              <w:rPr>
                <w:rFonts w:ascii="Times New Roman" w:hAnsi="Times New Roman"/>
                <w:sz w:val="24"/>
                <w:szCs w:val="24"/>
                <w:lang w:val="ru-RU"/>
              </w:rPr>
              <w:t xml:space="preserve"> </w:t>
            </w:r>
            <w:r w:rsidRPr="000D13D5">
              <w:rPr>
                <w:rFonts w:ascii="Times New Roman" w:hAnsi="Times New Roman"/>
                <w:sz w:val="24"/>
                <w:szCs w:val="24"/>
              </w:rPr>
              <w:t>of</w:t>
            </w:r>
            <w:r w:rsidRPr="000D13D5">
              <w:rPr>
                <w:rFonts w:ascii="Times New Roman" w:hAnsi="Times New Roman"/>
                <w:sz w:val="24"/>
                <w:szCs w:val="24"/>
                <w:lang w:val="ru-RU"/>
              </w:rPr>
              <w:t xml:space="preserve"> </w:t>
            </w:r>
            <w:r w:rsidRPr="000D13D5">
              <w:rPr>
                <w:rFonts w:ascii="Times New Roman" w:hAnsi="Times New Roman"/>
                <w:sz w:val="24"/>
                <w:szCs w:val="24"/>
              </w:rPr>
              <w:t>all</w:t>
            </w:r>
            <w:r w:rsidRPr="000D13D5">
              <w:rPr>
                <w:rFonts w:ascii="Times New Roman" w:hAnsi="Times New Roman"/>
                <w:sz w:val="24"/>
                <w:szCs w:val="24"/>
                <w:lang w:val="ru-RU"/>
              </w:rPr>
              <w:t xml:space="preserve">, </w:t>
            </w:r>
            <w:r w:rsidRPr="000D13D5">
              <w:rPr>
                <w:rFonts w:ascii="Times New Roman" w:hAnsi="Times New Roman"/>
                <w:sz w:val="24"/>
                <w:szCs w:val="24"/>
              </w:rPr>
              <w:t>secondly</w:t>
            </w:r>
            <w:r w:rsidRPr="000D13D5">
              <w:rPr>
                <w:rFonts w:ascii="Times New Roman" w:hAnsi="Times New Roman"/>
                <w:sz w:val="24"/>
                <w:szCs w:val="24"/>
                <w:lang w:val="ru-RU"/>
              </w:rPr>
              <w:t xml:space="preserve">, </w:t>
            </w:r>
            <w:r w:rsidRPr="000D13D5">
              <w:rPr>
                <w:rFonts w:ascii="Times New Roman" w:hAnsi="Times New Roman"/>
                <w:sz w:val="24"/>
                <w:szCs w:val="24"/>
              </w:rPr>
              <w:t>finally</w:t>
            </w:r>
            <w:r w:rsidRPr="000D13D5">
              <w:rPr>
                <w:rFonts w:ascii="Times New Roman" w:hAnsi="Times New Roman"/>
                <w:sz w:val="24"/>
                <w:szCs w:val="24"/>
                <w:lang w:val="ru-RU"/>
              </w:rPr>
              <w:t xml:space="preserve">; </w:t>
            </w:r>
            <w:r w:rsidRPr="000D13D5">
              <w:rPr>
                <w:rFonts w:ascii="Times New Roman" w:hAnsi="Times New Roman"/>
                <w:sz w:val="24"/>
                <w:szCs w:val="24"/>
              </w:rPr>
              <w:t>on</w:t>
            </w:r>
            <w:r w:rsidRPr="000D13D5">
              <w:rPr>
                <w:rFonts w:ascii="Times New Roman" w:hAnsi="Times New Roman"/>
                <w:sz w:val="24"/>
                <w:szCs w:val="24"/>
                <w:lang w:val="ru-RU"/>
              </w:rPr>
              <w:t xml:space="preserve"> </w:t>
            </w:r>
            <w:r w:rsidRPr="000D13D5">
              <w:rPr>
                <w:rFonts w:ascii="Times New Roman" w:hAnsi="Times New Roman"/>
                <w:sz w:val="24"/>
                <w:szCs w:val="24"/>
              </w:rPr>
              <w:t>the</w:t>
            </w:r>
            <w:r w:rsidRPr="000D13D5">
              <w:rPr>
                <w:rFonts w:ascii="Times New Roman" w:hAnsi="Times New Roman"/>
                <w:sz w:val="24"/>
                <w:szCs w:val="24"/>
                <w:lang w:val="ru-RU"/>
              </w:rPr>
              <w:t xml:space="preserve"> </w:t>
            </w:r>
            <w:r w:rsidRPr="000D13D5">
              <w:rPr>
                <w:rFonts w:ascii="Times New Roman" w:hAnsi="Times New Roman"/>
                <w:sz w:val="24"/>
                <w:szCs w:val="24"/>
              </w:rPr>
              <w:t>one</w:t>
            </w:r>
            <w:r w:rsidRPr="000D13D5">
              <w:rPr>
                <w:rFonts w:ascii="Times New Roman" w:hAnsi="Times New Roman"/>
                <w:sz w:val="24"/>
                <w:szCs w:val="24"/>
                <w:lang w:val="ru-RU"/>
              </w:rPr>
              <w:t xml:space="preserve"> </w:t>
            </w:r>
            <w:r w:rsidRPr="000D13D5">
              <w:rPr>
                <w:rFonts w:ascii="Times New Roman" w:hAnsi="Times New Roman"/>
                <w:sz w:val="24"/>
                <w:szCs w:val="24"/>
              </w:rPr>
              <w:t>hand</w:t>
            </w:r>
            <w:r w:rsidRPr="000D13D5">
              <w:rPr>
                <w:rFonts w:ascii="Times New Roman" w:hAnsi="Times New Roman"/>
                <w:sz w:val="24"/>
                <w:szCs w:val="24"/>
                <w:lang w:val="ru-RU"/>
              </w:rPr>
              <w:t xml:space="preserve">, </w:t>
            </w:r>
            <w:r w:rsidRPr="000D13D5">
              <w:rPr>
                <w:rFonts w:ascii="Times New Roman" w:hAnsi="Times New Roman"/>
                <w:sz w:val="24"/>
                <w:szCs w:val="24"/>
              </w:rPr>
              <w:t>on</w:t>
            </w:r>
            <w:r w:rsidRPr="000D13D5">
              <w:rPr>
                <w:rFonts w:ascii="Times New Roman" w:hAnsi="Times New Roman"/>
                <w:sz w:val="24"/>
                <w:szCs w:val="24"/>
                <w:lang w:val="ru-RU"/>
              </w:rPr>
              <w:t xml:space="preserve"> </w:t>
            </w:r>
            <w:r w:rsidRPr="000D13D5">
              <w:rPr>
                <w:rFonts w:ascii="Times New Roman" w:hAnsi="Times New Roman"/>
                <w:sz w:val="24"/>
                <w:szCs w:val="24"/>
              </w:rPr>
              <w:t>the</w:t>
            </w:r>
            <w:r w:rsidRPr="000D13D5">
              <w:rPr>
                <w:rFonts w:ascii="Times New Roman" w:hAnsi="Times New Roman"/>
                <w:sz w:val="24"/>
                <w:szCs w:val="24"/>
                <w:lang w:val="ru-RU"/>
              </w:rPr>
              <w:t xml:space="preserve"> </w:t>
            </w:r>
            <w:r w:rsidRPr="000D13D5">
              <w:rPr>
                <w:rFonts w:ascii="Times New Roman" w:hAnsi="Times New Roman"/>
                <w:sz w:val="24"/>
                <w:szCs w:val="24"/>
              </w:rPr>
              <w:t>other</w:t>
            </w:r>
            <w:r w:rsidRPr="000D13D5">
              <w:rPr>
                <w:rFonts w:ascii="Times New Roman" w:hAnsi="Times New Roman"/>
                <w:sz w:val="24"/>
                <w:szCs w:val="24"/>
                <w:lang w:val="ru-RU"/>
              </w:rPr>
              <w:t xml:space="preserve"> </w:t>
            </w:r>
            <w:r w:rsidRPr="000D13D5">
              <w:rPr>
                <w:rFonts w:ascii="Times New Roman" w:hAnsi="Times New Roman"/>
                <w:sz w:val="24"/>
                <w:szCs w:val="24"/>
              </w:rPr>
              <w:t>hand</w:t>
            </w:r>
            <w:r w:rsidRPr="000D13D5">
              <w:rPr>
                <w:rFonts w:ascii="Times New Roman" w:hAnsi="Times New Roman"/>
                <w:sz w:val="24"/>
                <w:szCs w:val="24"/>
                <w:lang w:val="ru-RU"/>
              </w:rPr>
              <w:t>), апострофа</w:t>
            </w:r>
          </w:p>
        </w:tc>
      </w:tr>
      <w:tr w:rsidR="00F147F4" w:rsidRPr="00C54B84" w:rsidTr="00F147F4">
        <w:trPr>
          <w:trHeight w:val="144"/>
        </w:trPr>
        <w:tc>
          <w:tcPr>
            <w:tcW w:w="142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2.2.3</w:t>
            </w:r>
          </w:p>
        </w:tc>
        <w:tc>
          <w:tcPr>
            <w:tcW w:w="1289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F147F4" w:rsidRPr="000D13D5" w:rsidTr="00F147F4">
        <w:trPr>
          <w:trHeight w:val="144"/>
        </w:trPr>
        <w:tc>
          <w:tcPr>
            <w:tcW w:w="142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w:t>
            </w:r>
          </w:p>
        </w:tc>
        <w:tc>
          <w:tcPr>
            <w:tcW w:w="1289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Лексическая сторона речи</w:t>
            </w:r>
          </w:p>
        </w:tc>
      </w:tr>
      <w:tr w:rsidR="00F147F4" w:rsidRPr="00C54B84" w:rsidTr="00F147F4">
        <w:trPr>
          <w:trHeight w:val="144"/>
        </w:trPr>
        <w:tc>
          <w:tcPr>
            <w:tcW w:w="142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2.3.1</w:t>
            </w:r>
          </w:p>
        </w:tc>
        <w:tc>
          <w:tcPr>
            <w:tcW w:w="1289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F147F4" w:rsidRPr="00C54B84" w:rsidTr="00F147F4">
        <w:trPr>
          <w:trHeight w:val="144"/>
        </w:trPr>
        <w:tc>
          <w:tcPr>
            <w:tcW w:w="142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2.3.2</w:t>
            </w:r>
          </w:p>
        </w:tc>
        <w:tc>
          <w:tcPr>
            <w:tcW w:w="1289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r w:rsidRPr="000D13D5">
              <w:rPr>
                <w:rFonts w:ascii="Times New Roman" w:hAnsi="Times New Roman"/>
                <w:sz w:val="24"/>
                <w:szCs w:val="24"/>
              </w:rPr>
              <w:t>firstly</w:t>
            </w:r>
            <w:r w:rsidRPr="000D13D5">
              <w:rPr>
                <w:rFonts w:ascii="Times New Roman" w:hAnsi="Times New Roman"/>
                <w:sz w:val="24"/>
                <w:szCs w:val="24"/>
                <w:lang w:val="ru-RU"/>
              </w:rPr>
              <w:t xml:space="preserve">, </w:t>
            </w:r>
            <w:r w:rsidRPr="000D13D5">
              <w:rPr>
                <w:rFonts w:ascii="Times New Roman" w:hAnsi="Times New Roman"/>
                <w:sz w:val="24"/>
                <w:szCs w:val="24"/>
              </w:rPr>
              <w:t>however</w:t>
            </w:r>
            <w:r w:rsidRPr="000D13D5">
              <w:rPr>
                <w:rFonts w:ascii="Times New Roman" w:hAnsi="Times New Roman"/>
                <w:sz w:val="24"/>
                <w:szCs w:val="24"/>
                <w:lang w:val="ru-RU"/>
              </w:rPr>
              <w:t xml:space="preserve">, </w:t>
            </w:r>
            <w:r w:rsidRPr="000D13D5">
              <w:rPr>
                <w:rFonts w:ascii="Times New Roman" w:hAnsi="Times New Roman"/>
                <w:sz w:val="24"/>
                <w:szCs w:val="24"/>
              </w:rPr>
              <w:t>finally</w:t>
            </w:r>
            <w:r w:rsidRPr="000D13D5">
              <w:rPr>
                <w:rFonts w:ascii="Times New Roman" w:hAnsi="Times New Roman"/>
                <w:sz w:val="24"/>
                <w:szCs w:val="24"/>
                <w:lang w:val="ru-RU"/>
              </w:rPr>
              <w:t xml:space="preserve">, </w:t>
            </w:r>
            <w:r w:rsidRPr="000D13D5">
              <w:rPr>
                <w:rFonts w:ascii="Times New Roman" w:hAnsi="Times New Roman"/>
                <w:sz w:val="24"/>
                <w:szCs w:val="24"/>
              </w:rPr>
              <w:t>at</w:t>
            </w:r>
            <w:r w:rsidRPr="000D13D5">
              <w:rPr>
                <w:rFonts w:ascii="Times New Roman" w:hAnsi="Times New Roman"/>
                <w:sz w:val="24"/>
                <w:szCs w:val="24"/>
                <w:lang w:val="ru-RU"/>
              </w:rPr>
              <w:t xml:space="preserve"> </w:t>
            </w:r>
            <w:r w:rsidRPr="000D13D5">
              <w:rPr>
                <w:rFonts w:ascii="Times New Roman" w:hAnsi="Times New Roman"/>
                <w:sz w:val="24"/>
                <w:szCs w:val="24"/>
              </w:rPr>
              <w:t>last</w:t>
            </w:r>
            <w:r w:rsidRPr="000D13D5">
              <w:rPr>
                <w:rFonts w:ascii="Times New Roman" w:hAnsi="Times New Roman"/>
                <w:sz w:val="24"/>
                <w:szCs w:val="24"/>
                <w:lang w:val="ru-RU"/>
              </w:rPr>
              <w:t xml:space="preserve">, </w:t>
            </w:r>
            <w:r w:rsidRPr="000D13D5">
              <w:rPr>
                <w:rFonts w:ascii="Times New Roman" w:hAnsi="Times New Roman"/>
                <w:sz w:val="24"/>
                <w:szCs w:val="24"/>
              </w:rPr>
              <w:t>etc</w:t>
            </w:r>
            <w:r w:rsidRPr="000D13D5">
              <w:rPr>
                <w:rFonts w:ascii="Times New Roman" w:hAnsi="Times New Roman"/>
                <w:sz w:val="24"/>
                <w:szCs w:val="24"/>
                <w:lang w:val="ru-RU"/>
              </w:rPr>
              <w:t>.)</w:t>
            </w:r>
          </w:p>
        </w:tc>
      </w:tr>
      <w:tr w:rsidR="00F147F4" w:rsidRPr="00C54B84" w:rsidTr="00F147F4">
        <w:trPr>
          <w:trHeight w:val="144"/>
        </w:trPr>
        <w:tc>
          <w:tcPr>
            <w:tcW w:w="142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2.3.3</w:t>
            </w:r>
          </w:p>
        </w:tc>
        <w:tc>
          <w:tcPr>
            <w:tcW w:w="1289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Многозначные лексические единицы. Синонимы. Антонимы</w:t>
            </w:r>
          </w:p>
        </w:tc>
      </w:tr>
      <w:tr w:rsidR="00F147F4" w:rsidRPr="000D13D5" w:rsidTr="00F147F4">
        <w:trPr>
          <w:trHeight w:val="144"/>
        </w:trPr>
        <w:tc>
          <w:tcPr>
            <w:tcW w:w="142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2.3.4</w:t>
            </w:r>
          </w:p>
        </w:tc>
        <w:tc>
          <w:tcPr>
            <w:tcW w:w="1289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Интернациональные слова</w:t>
            </w:r>
          </w:p>
        </w:tc>
      </w:tr>
      <w:tr w:rsidR="00F147F4" w:rsidRPr="000D13D5" w:rsidTr="00F147F4">
        <w:trPr>
          <w:trHeight w:val="144"/>
        </w:trPr>
        <w:tc>
          <w:tcPr>
            <w:tcW w:w="142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2.3.5</w:t>
            </w:r>
          </w:p>
        </w:tc>
        <w:tc>
          <w:tcPr>
            <w:tcW w:w="1289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Наиболее частотные фразовые глаголы</w:t>
            </w:r>
          </w:p>
        </w:tc>
      </w:tr>
      <w:tr w:rsidR="00F147F4" w:rsidRPr="000D13D5" w:rsidTr="00F147F4">
        <w:trPr>
          <w:trHeight w:val="144"/>
        </w:trPr>
        <w:tc>
          <w:tcPr>
            <w:tcW w:w="142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2.3.6</w:t>
            </w:r>
          </w:p>
        </w:tc>
        <w:tc>
          <w:tcPr>
            <w:tcW w:w="1289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Сокращения и аббревиатуры</w:t>
            </w:r>
          </w:p>
        </w:tc>
      </w:tr>
      <w:tr w:rsidR="00F147F4" w:rsidRPr="000D13D5" w:rsidTr="00F147F4">
        <w:trPr>
          <w:trHeight w:val="144"/>
        </w:trPr>
        <w:tc>
          <w:tcPr>
            <w:tcW w:w="142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2.3.7</w:t>
            </w:r>
          </w:p>
        </w:tc>
        <w:tc>
          <w:tcPr>
            <w:tcW w:w="1289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Основные способы словообразования – аффиксация:</w:t>
            </w:r>
          </w:p>
        </w:tc>
      </w:tr>
      <w:tr w:rsidR="00F147F4" w:rsidRPr="000D13D5" w:rsidTr="00F147F4">
        <w:trPr>
          <w:trHeight w:val="144"/>
        </w:trPr>
        <w:tc>
          <w:tcPr>
            <w:tcW w:w="142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2.3.7.1</w:t>
            </w:r>
          </w:p>
        </w:tc>
        <w:tc>
          <w:tcPr>
            <w:tcW w:w="1289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образование имён существительных при помощи суффиксов: -ance/-ence (performance/residence), -ity (activity), -ship (friendship)</w:t>
            </w:r>
          </w:p>
        </w:tc>
      </w:tr>
      <w:tr w:rsidR="00F147F4" w:rsidRPr="00C54B84" w:rsidTr="00F147F4">
        <w:trPr>
          <w:trHeight w:val="144"/>
        </w:trPr>
        <w:tc>
          <w:tcPr>
            <w:tcW w:w="142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2.3.7.2</w:t>
            </w:r>
          </w:p>
        </w:tc>
        <w:tc>
          <w:tcPr>
            <w:tcW w:w="1289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образование имён прилагательных при помощи префикса </w:t>
            </w:r>
            <w:r w:rsidRPr="000D13D5">
              <w:rPr>
                <w:rFonts w:ascii="Times New Roman" w:hAnsi="Times New Roman"/>
                <w:sz w:val="24"/>
                <w:szCs w:val="24"/>
              </w:rPr>
              <w:t>inter</w:t>
            </w:r>
            <w:r w:rsidRPr="000D13D5">
              <w:rPr>
                <w:rFonts w:ascii="Times New Roman" w:hAnsi="Times New Roman"/>
                <w:sz w:val="24"/>
                <w:szCs w:val="24"/>
                <w:lang w:val="ru-RU"/>
              </w:rPr>
              <w:t>- (</w:t>
            </w:r>
            <w:r w:rsidRPr="000D13D5">
              <w:rPr>
                <w:rFonts w:ascii="Times New Roman" w:hAnsi="Times New Roman"/>
                <w:sz w:val="24"/>
                <w:szCs w:val="24"/>
              </w:rPr>
              <w:t>international</w:t>
            </w:r>
            <w:r w:rsidRPr="000D13D5">
              <w:rPr>
                <w:rFonts w:ascii="Times New Roman" w:hAnsi="Times New Roman"/>
                <w:sz w:val="24"/>
                <w:szCs w:val="24"/>
                <w:lang w:val="ru-RU"/>
              </w:rPr>
              <w:t>)</w:t>
            </w:r>
          </w:p>
        </w:tc>
      </w:tr>
      <w:tr w:rsidR="00F147F4" w:rsidRPr="00C54B84" w:rsidTr="00F147F4">
        <w:trPr>
          <w:trHeight w:val="144"/>
        </w:trPr>
        <w:tc>
          <w:tcPr>
            <w:tcW w:w="142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2.3.7.3</w:t>
            </w:r>
          </w:p>
        </w:tc>
        <w:tc>
          <w:tcPr>
            <w:tcW w:w="1289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образование имён прилагательных при помощи суффиксов -</w:t>
            </w:r>
            <w:r w:rsidRPr="000D13D5">
              <w:rPr>
                <w:rFonts w:ascii="Times New Roman" w:hAnsi="Times New Roman"/>
                <w:sz w:val="24"/>
                <w:szCs w:val="24"/>
              </w:rPr>
              <w:t>ed</w:t>
            </w:r>
            <w:r w:rsidRPr="000D13D5">
              <w:rPr>
                <w:rFonts w:ascii="Times New Roman" w:hAnsi="Times New Roman"/>
                <w:sz w:val="24"/>
                <w:szCs w:val="24"/>
                <w:lang w:val="ru-RU"/>
              </w:rPr>
              <w:t xml:space="preserve"> и -</w:t>
            </w:r>
            <w:r w:rsidRPr="000D13D5">
              <w:rPr>
                <w:rFonts w:ascii="Times New Roman" w:hAnsi="Times New Roman"/>
                <w:sz w:val="24"/>
                <w:szCs w:val="24"/>
              </w:rPr>
              <w:t>ing</w:t>
            </w:r>
            <w:r w:rsidRPr="000D13D5">
              <w:rPr>
                <w:rFonts w:ascii="Times New Roman" w:hAnsi="Times New Roman"/>
                <w:sz w:val="24"/>
                <w:szCs w:val="24"/>
                <w:lang w:val="ru-RU"/>
              </w:rPr>
              <w:t xml:space="preserve"> (</w:t>
            </w:r>
            <w:r w:rsidRPr="000D13D5">
              <w:rPr>
                <w:rFonts w:ascii="Times New Roman" w:hAnsi="Times New Roman"/>
                <w:sz w:val="24"/>
                <w:szCs w:val="24"/>
              </w:rPr>
              <w:t>interested</w:t>
            </w:r>
            <w:r w:rsidRPr="000D13D5">
              <w:rPr>
                <w:rFonts w:ascii="Times New Roman" w:hAnsi="Times New Roman"/>
                <w:sz w:val="24"/>
                <w:szCs w:val="24"/>
                <w:lang w:val="ru-RU"/>
              </w:rPr>
              <w:t>/</w:t>
            </w:r>
            <w:r w:rsidRPr="000D13D5">
              <w:rPr>
                <w:rFonts w:ascii="Times New Roman" w:hAnsi="Times New Roman"/>
                <w:sz w:val="24"/>
                <w:szCs w:val="24"/>
              </w:rPr>
              <w:t>interesting</w:t>
            </w:r>
            <w:r w:rsidRPr="000D13D5">
              <w:rPr>
                <w:rFonts w:ascii="Times New Roman" w:hAnsi="Times New Roman"/>
                <w:sz w:val="24"/>
                <w:szCs w:val="24"/>
                <w:lang w:val="ru-RU"/>
              </w:rPr>
              <w:t>)</w:t>
            </w:r>
          </w:p>
        </w:tc>
      </w:tr>
      <w:tr w:rsidR="00F147F4" w:rsidRPr="000D13D5" w:rsidTr="00F147F4">
        <w:trPr>
          <w:trHeight w:val="144"/>
        </w:trPr>
        <w:tc>
          <w:tcPr>
            <w:tcW w:w="142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2.3.8</w:t>
            </w:r>
          </w:p>
        </w:tc>
        <w:tc>
          <w:tcPr>
            <w:tcW w:w="1289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Основные способы словообразования – конверсия:</w:t>
            </w:r>
          </w:p>
        </w:tc>
      </w:tr>
      <w:tr w:rsidR="00F147F4" w:rsidRPr="00C54B84" w:rsidTr="00F147F4">
        <w:trPr>
          <w:trHeight w:val="144"/>
        </w:trPr>
        <w:tc>
          <w:tcPr>
            <w:tcW w:w="142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2.3.8.1</w:t>
            </w:r>
          </w:p>
        </w:tc>
        <w:tc>
          <w:tcPr>
            <w:tcW w:w="1289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образование имени существительного от неопределённой формы глагола (</w:t>
            </w:r>
            <w:r w:rsidRPr="000D13D5">
              <w:rPr>
                <w:rFonts w:ascii="Times New Roman" w:hAnsi="Times New Roman"/>
                <w:sz w:val="24"/>
                <w:szCs w:val="24"/>
              </w:rPr>
              <w:t>to</w:t>
            </w:r>
            <w:r w:rsidRPr="000D13D5">
              <w:rPr>
                <w:rFonts w:ascii="Times New Roman" w:hAnsi="Times New Roman"/>
                <w:sz w:val="24"/>
                <w:szCs w:val="24"/>
                <w:lang w:val="ru-RU"/>
              </w:rPr>
              <w:t xml:space="preserve"> </w:t>
            </w:r>
            <w:r w:rsidRPr="000D13D5">
              <w:rPr>
                <w:rFonts w:ascii="Times New Roman" w:hAnsi="Times New Roman"/>
                <w:sz w:val="24"/>
                <w:szCs w:val="24"/>
              </w:rPr>
              <w:t>walk</w:t>
            </w:r>
            <w:r w:rsidRPr="000D13D5">
              <w:rPr>
                <w:rFonts w:ascii="Times New Roman" w:hAnsi="Times New Roman"/>
                <w:sz w:val="24"/>
                <w:szCs w:val="24"/>
                <w:lang w:val="ru-RU"/>
              </w:rPr>
              <w:t xml:space="preserve"> – </w:t>
            </w:r>
            <w:r w:rsidRPr="000D13D5">
              <w:rPr>
                <w:rFonts w:ascii="Times New Roman" w:hAnsi="Times New Roman"/>
                <w:sz w:val="24"/>
                <w:szCs w:val="24"/>
              </w:rPr>
              <w:t>a</w:t>
            </w:r>
            <w:r w:rsidRPr="000D13D5">
              <w:rPr>
                <w:rFonts w:ascii="Times New Roman" w:hAnsi="Times New Roman"/>
                <w:sz w:val="24"/>
                <w:szCs w:val="24"/>
                <w:lang w:val="ru-RU"/>
              </w:rPr>
              <w:t xml:space="preserve"> </w:t>
            </w:r>
            <w:r w:rsidRPr="000D13D5">
              <w:rPr>
                <w:rFonts w:ascii="Times New Roman" w:hAnsi="Times New Roman"/>
                <w:sz w:val="24"/>
                <w:szCs w:val="24"/>
              </w:rPr>
              <w:t>walk</w:t>
            </w:r>
            <w:r w:rsidRPr="000D13D5">
              <w:rPr>
                <w:rFonts w:ascii="Times New Roman" w:hAnsi="Times New Roman"/>
                <w:sz w:val="24"/>
                <w:szCs w:val="24"/>
                <w:lang w:val="ru-RU"/>
              </w:rPr>
              <w:t>)</w:t>
            </w:r>
          </w:p>
        </w:tc>
      </w:tr>
      <w:tr w:rsidR="00F147F4" w:rsidRPr="00C54B84" w:rsidTr="00F147F4">
        <w:trPr>
          <w:trHeight w:val="144"/>
        </w:trPr>
        <w:tc>
          <w:tcPr>
            <w:tcW w:w="142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2.3.8.2</w:t>
            </w:r>
          </w:p>
        </w:tc>
        <w:tc>
          <w:tcPr>
            <w:tcW w:w="1289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образование имени существительного от прилагательного (</w:t>
            </w:r>
            <w:r w:rsidRPr="000D13D5">
              <w:rPr>
                <w:rFonts w:ascii="Times New Roman" w:hAnsi="Times New Roman"/>
                <w:sz w:val="24"/>
                <w:szCs w:val="24"/>
              </w:rPr>
              <w:t>rich</w:t>
            </w:r>
            <w:r w:rsidRPr="000D13D5">
              <w:rPr>
                <w:rFonts w:ascii="Times New Roman" w:hAnsi="Times New Roman"/>
                <w:sz w:val="24"/>
                <w:szCs w:val="24"/>
                <w:lang w:val="ru-RU"/>
              </w:rPr>
              <w:t xml:space="preserve"> – </w:t>
            </w:r>
            <w:r w:rsidRPr="000D13D5">
              <w:rPr>
                <w:rFonts w:ascii="Times New Roman" w:hAnsi="Times New Roman"/>
                <w:sz w:val="24"/>
                <w:szCs w:val="24"/>
              </w:rPr>
              <w:t>the</w:t>
            </w:r>
            <w:r w:rsidRPr="000D13D5">
              <w:rPr>
                <w:rFonts w:ascii="Times New Roman" w:hAnsi="Times New Roman"/>
                <w:sz w:val="24"/>
                <w:szCs w:val="24"/>
                <w:lang w:val="ru-RU"/>
              </w:rPr>
              <w:t xml:space="preserve"> </w:t>
            </w:r>
            <w:r w:rsidRPr="000D13D5">
              <w:rPr>
                <w:rFonts w:ascii="Times New Roman" w:hAnsi="Times New Roman"/>
                <w:sz w:val="24"/>
                <w:szCs w:val="24"/>
              </w:rPr>
              <w:t>rich</w:t>
            </w:r>
            <w:r w:rsidRPr="000D13D5">
              <w:rPr>
                <w:rFonts w:ascii="Times New Roman" w:hAnsi="Times New Roman"/>
                <w:sz w:val="24"/>
                <w:szCs w:val="24"/>
                <w:lang w:val="ru-RU"/>
              </w:rPr>
              <w:t>)</w:t>
            </w:r>
          </w:p>
        </w:tc>
      </w:tr>
      <w:tr w:rsidR="00F147F4" w:rsidRPr="00C54B84" w:rsidTr="00F147F4">
        <w:trPr>
          <w:trHeight w:val="144"/>
        </w:trPr>
        <w:tc>
          <w:tcPr>
            <w:tcW w:w="142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2.3.8.3</w:t>
            </w:r>
          </w:p>
        </w:tc>
        <w:tc>
          <w:tcPr>
            <w:tcW w:w="1289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образование глагола от имени существительного (</w:t>
            </w:r>
            <w:r w:rsidRPr="000D13D5">
              <w:rPr>
                <w:rFonts w:ascii="Times New Roman" w:hAnsi="Times New Roman"/>
                <w:sz w:val="24"/>
                <w:szCs w:val="24"/>
              </w:rPr>
              <w:t>water</w:t>
            </w:r>
            <w:r w:rsidRPr="000D13D5">
              <w:rPr>
                <w:rFonts w:ascii="Times New Roman" w:hAnsi="Times New Roman"/>
                <w:sz w:val="24"/>
                <w:szCs w:val="24"/>
                <w:lang w:val="ru-RU"/>
              </w:rPr>
              <w:t xml:space="preserve"> – </w:t>
            </w:r>
            <w:r w:rsidRPr="000D13D5">
              <w:rPr>
                <w:rFonts w:ascii="Times New Roman" w:hAnsi="Times New Roman"/>
                <w:sz w:val="24"/>
                <w:szCs w:val="24"/>
              </w:rPr>
              <w:t>to</w:t>
            </w:r>
            <w:r w:rsidRPr="000D13D5">
              <w:rPr>
                <w:rFonts w:ascii="Times New Roman" w:hAnsi="Times New Roman"/>
                <w:sz w:val="24"/>
                <w:szCs w:val="24"/>
                <w:lang w:val="ru-RU"/>
              </w:rPr>
              <w:t xml:space="preserve"> </w:t>
            </w:r>
            <w:r w:rsidRPr="000D13D5">
              <w:rPr>
                <w:rFonts w:ascii="Times New Roman" w:hAnsi="Times New Roman"/>
                <w:sz w:val="24"/>
                <w:szCs w:val="24"/>
              </w:rPr>
              <w:t>water</w:t>
            </w:r>
            <w:r w:rsidRPr="000D13D5">
              <w:rPr>
                <w:rFonts w:ascii="Times New Roman" w:hAnsi="Times New Roman"/>
                <w:sz w:val="24"/>
                <w:szCs w:val="24"/>
                <w:lang w:val="ru-RU"/>
              </w:rPr>
              <w:t>)</w:t>
            </w:r>
          </w:p>
        </w:tc>
      </w:tr>
      <w:tr w:rsidR="00F147F4" w:rsidRPr="00C54B84" w:rsidTr="00F147F4">
        <w:trPr>
          <w:trHeight w:val="144"/>
        </w:trPr>
        <w:tc>
          <w:tcPr>
            <w:tcW w:w="142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w:t>
            </w:r>
          </w:p>
        </w:tc>
        <w:tc>
          <w:tcPr>
            <w:tcW w:w="1289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Грамматическая сторона речи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F147F4" w:rsidRPr="000D13D5" w:rsidTr="00F147F4">
        <w:trPr>
          <w:trHeight w:val="144"/>
        </w:trPr>
        <w:tc>
          <w:tcPr>
            <w:tcW w:w="142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2.4.1</w:t>
            </w:r>
          </w:p>
        </w:tc>
        <w:tc>
          <w:tcPr>
            <w:tcW w:w="1289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Предложения со сложным дополнением (Complex Object) (I saw her cross/ crossing the road.)</w:t>
            </w:r>
          </w:p>
        </w:tc>
      </w:tr>
      <w:tr w:rsidR="00F147F4" w:rsidRPr="00C54B84" w:rsidTr="00F147F4">
        <w:trPr>
          <w:trHeight w:val="144"/>
        </w:trPr>
        <w:tc>
          <w:tcPr>
            <w:tcW w:w="142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2.4.2</w:t>
            </w:r>
          </w:p>
        </w:tc>
        <w:tc>
          <w:tcPr>
            <w:tcW w:w="1289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tc>
      </w:tr>
      <w:tr w:rsidR="00F147F4" w:rsidRPr="00C54B84" w:rsidTr="00F147F4">
        <w:trPr>
          <w:trHeight w:val="144"/>
        </w:trPr>
        <w:tc>
          <w:tcPr>
            <w:tcW w:w="142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2.4.3</w:t>
            </w:r>
          </w:p>
        </w:tc>
        <w:tc>
          <w:tcPr>
            <w:tcW w:w="1289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Все типы вопросительных предложений в </w:t>
            </w:r>
            <w:r w:rsidRPr="000D13D5">
              <w:rPr>
                <w:rFonts w:ascii="Times New Roman" w:hAnsi="Times New Roman"/>
                <w:sz w:val="24"/>
                <w:szCs w:val="24"/>
              </w:rPr>
              <w:t>Past</w:t>
            </w:r>
            <w:r w:rsidRPr="000D13D5">
              <w:rPr>
                <w:rFonts w:ascii="Times New Roman" w:hAnsi="Times New Roman"/>
                <w:sz w:val="24"/>
                <w:szCs w:val="24"/>
                <w:lang w:val="ru-RU"/>
              </w:rPr>
              <w:t xml:space="preserve"> </w:t>
            </w:r>
            <w:r w:rsidRPr="000D13D5">
              <w:rPr>
                <w:rFonts w:ascii="Times New Roman" w:hAnsi="Times New Roman"/>
                <w:sz w:val="24"/>
                <w:szCs w:val="24"/>
              </w:rPr>
              <w:t>Perfect</w:t>
            </w:r>
            <w:r w:rsidRPr="000D13D5">
              <w:rPr>
                <w:rFonts w:ascii="Times New Roman" w:hAnsi="Times New Roman"/>
                <w:sz w:val="24"/>
                <w:szCs w:val="24"/>
                <w:lang w:val="ru-RU"/>
              </w:rPr>
              <w:t xml:space="preserve"> </w:t>
            </w:r>
            <w:r w:rsidRPr="000D13D5">
              <w:rPr>
                <w:rFonts w:ascii="Times New Roman" w:hAnsi="Times New Roman"/>
                <w:sz w:val="24"/>
                <w:szCs w:val="24"/>
              </w:rPr>
              <w:t>Tense</w:t>
            </w:r>
            <w:r w:rsidRPr="000D13D5">
              <w:rPr>
                <w:rFonts w:ascii="Times New Roman" w:hAnsi="Times New Roman"/>
                <w:sz w:val="24"/>
                <w:szCs w:val="24"/>
                <w:lang w:val="ru-RU"/>
              </w:rPr>
              <w:t>. Согласование времён в рамках сложного предложения</w:t>
            </w:r>
          </w:p>
        </w:tc>
      </w:tr>
      <w:tr w:rsidR="00F147F4" w:rsidRPr="00C54B84" w:rsidTr="00F147F4">
        <w:trPr>
          <w:trHeight w:val="144"/>
        </w:trPr>
        <w:tc>
          <w:tcPr>
            <w:tcW w:w="142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2.4.4</w:t>
            </w:r>
          </w:p>
        </w:tc>
        <w:tc>
          <w:tcPr>
            <w:tcW w:w="1289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Согласование подлежащего, выраженного собирательным существительным (</w:t>
            </w:r>
            <w:r w:rsidRPr="000D13D5">
              <w:rPr>
                <w:rFonts w:ascii="Times New Roman" w:hAnsi="Times New Roman"/>
                <w:sz w:val="24"/>
                <w:szCs w:val="24"/>
              </w:rPr>
              <w:t>family</w:t>
            </w:r>
            <w:r w:rsidRPr="000D13D5">
              <w:rPr>
                <w:rFonts w:ascii="Times New Roman" w:hAnsi="Times New Roman"/>
                <w:sz w:val="24"/>
                <w:szCs w:val="24"/>
                <w:lang w:val="ru-RU"/>
              </w:rPr>
              <w:t xml:space="preserve">, </w:t>
            </w:r>
            <w:r w:rsidRPr="000D13D5">
              <w:rPr>
                <w:rFonts w:ascii="Times New Roman" w:hAnsi="Times New Roman"/>
                <w:sz w:val="24"/>
                <w:szCs w:val="24"/>
              </w:rPr>
              <w:t>police</w:t>
            </w:r>
            <w:r w:rsidRPr="000D13D5">
              <w:rPr>
                <w:rFonts w:ascii="Times New Roman" w:hAnsi="Times New Roman"/>
                <w:sz w:val="24"/>
                <w:szCs w:val="24"/>
                <w:lang w:val="ru-RU"/>
              </w:rPr>
              <w:t>) со сказуемым</w:t>
            </w:r>
          </w:p>
        </w:tc>
      </w:tr>
      <w:tr w:rsidR="00F147F4" w:rsidRPr="000D13D5" w:rsidTr="00F147F4">
        <w:trPr>
          <w:trHeight w:val="144"/>
        </w:trPr>
        <w:tc>
          <w:tcPr>
            <w:tcW w:w="142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2.4.5</w:t>
            </w:r>
          </w:p>
        </w:tc>
        <w:tc>
          <w:tcPr>
            <w:tcW w:w="1289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Конструкции с глаголами на -ing: to love/hate doing something</w:t>
            </w:r>
          </w:p>
        </w:tc>
      </w:tr>
      <w:tr w:rsidR="00F147F4" w:rsidRPr="000D13D5" w:rsidTr="00F147F4">
        <w:trPr>
          <w:trHeight w:val="144"/>
        </w:trPr>
        <w:tc>
          <w:tcPr>
            <w:tcW w:w="142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2.4.6</w:t>
            </w:r>
          </w:p>
        </w:tc>
        <w:tc>
          <w:tcPr>
            <w:tcW w:w="1289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Конструкции, содержащие глаголы-связки to be / to look / to feel / to seem</w:t>
            </w:r>
          </w:p>
        </w:tc>
      </w:tr>
      <w:tr w:rsidR="00F147F4" w:rsidRPr="000D13D5" w:rsidTr="00F147F4">
        <w:trPr>
          <w:trHeight w:val="144"/>
        </w:trPr>
        <w:tc>
          <w:tcPr>
            <w:tcW w:w="142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2.4.7</w:t>
            </w:r>
          </w:p>
        </w:tc>
        <w:tc>
          <w:tcPr>
            <w:tcW w:w="1289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Конструкции be/get used to + инфинитив глагола, be/get used to doing something, be/get used to something</w:t>
            </w:r>
          </w:p>
        </w:tc>
      </w:tr>
      <w:tr w:rsidR="00F147F4" w:rsidRPr="000D13D5" w:rsidTr="00F147F4">
        <w:trPr>
          <w:trHeight w:val="144"/>
        </w:trPr>
        <w:tc>
          <w:tcPr>
            <w:tcW w:w="142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2.4.8</w:t>
            </w:r>
          </w:p>
        </w:tc>
        <w:tc>
          <w:tcPr>
            <w:tcW w:w="1289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Конструкция both… and…</w:t>
            </w:r>
          </w:p>
        </w:tc>
      </w:tr>
      <w:tr w:rsidR="00F147F4" w:rsidRPr="000D13D5" w:rsidTr="00F147F4">
        <w:trPr>
          <w:trHeight w:val="144"/>
        </w:trPr>
        <w:tc>
          <w:tcPr>
            <w:tcW w:w="142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2.4.9</w:t>
            </w:r>
          </w:p>
        </w:tc>
        <w:tc>
          <w:tcPr>
            <w:tcW w:w="1289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Конструкции c глаголами to stop, to remember, to forget (разница в значении to stop doing smth и to stop to do smth)</w:t>
            </w:r>
          </w:p>
        </w:tc>
      </w:tr>
      <w:tr w:rsidR="00F147F4" w:rsidRPr="000D13D5" w:rsidTr="00F147F4">
        <w:trPr>
          <w:trHeight w:val="144"/>
        </w:trPr>
        <w:tc>
          <w:tcPr>
            <w:tcW w:w="142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2.4.10</w:t>
            </w:r>
          </w:p>
        </w:tc>
        <w:tc>
          <w:tcPr>
            <w:tcW w:w="1289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Глаголы в видо-временных формах действительного залога в изъявительном наклонении (Past Perfect Tense, Present Perfect Continuous Tense, Future-in-the-Past)</w:t>
            </w:r>
          </w:p>
        </w:tc>
      </w:tr>
      <w:tr w:rsidR="00F147F4" w:rsidRPr="00C54B84" w:rsidTr="00F147F4">
        <w:trPr>
          <w:trHeight w:val="144"/>
        </w:trPr>
        <w:tc>
          <w:tcPr>
            <w:tcW w:w="142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2.4.11</w:t>
            </w:r>
          </w:p>
        </w:tc>
        <w:tc>
          <w:tcPr>
            <w:tcW w:w="1289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Модальные глаголы в косвенной речи в настоящем и прошедшем времени</w:t>
            </w:r>
          </w:p>
        </w:tc>
      </w:tr>
      <w:tr w:rsidR="00F147F4" w:rsidRPr="00C54B84" w:rsidTr="00F147F4">
        <w:trPr>
          <w:trHeight w:val="144"/>
        </w:trPr>
        <w:tc>
          <w:tcPr>
            <w:tcW w:w="142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2.4.12</w:t>
            </w:r>
          </w:p>
        </w:tc>
        <w:tc>
          <w:tcPr>
            <w:tcW w:w="1289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Неличные формы глагола (инфинитив, герундий, причастия настоящего и прошедшего времени)</w:t>
            </w:r>
          </w:p>
        </w:tc>
      </w:tr>
      <w:tr w:rsidR="00F147F4" w:rsidRPr="000D13D5" w:rsidTr="00F147F4">
        <w:trPr>
          <w:trHeight w:val="144"/>
        </w:trPr>
        <w:tc>
          <w:tcPr>
            <w:tcW w:w="142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2.4.13</w:t>
            </w:r>
          </w:p>
        </w:tc>
        <w:tc>
          <w:tcPr>
            <w:tcW w:w="1289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Наречия too – enough</w:t>
            </w:r>
          </w:p>
        </w:tc>
      </w:tr>
      <w:tr w:rsidR="00F147F4" w:rsidRPr="00C54B84" w:rsidTr="00F147F4">
        <w:trPr>
          <w:trHeight w:val="144"/>
        </w:trPr>
        <w:tc>
          <w:tcPr>
            <w:tcW w:w="142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2.4.14</w:t>
            </w:r>
          </w:p>
        </w:tc>
        <w:tc>
          <w:tcPr>
            <w:tcW w:w="1289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Отрицательные местоимения </w:t>
            </w:r>
            <w:r w:rsidRPr="000D13D5">
              <w:rPr>
                <w:rFonts w:ascii="Times New Roman" w:hAnsi="Times New Roman"/>
                <w:sz w:val="24"/>
                <w:szCs w:val="24"/>
              </w:rPr>
              <w:t>no</w:t>
            </w:r>
            <w:r w:rsidRPr="000D13D5">
              <w:rPr>
                <w:rFonts w:ascii="Times New Roman" w:hAnsi="Times New Roman"/>
                <w:sz w:val="24"/>
                <w:szCs w:val="24"/>
                <w:lang w:val="ru-RU"/>
              </w:rPr>
              <w:t xml:space="preserve"> (и его производные </w:t>
            </w:r>
            <w:r w:rsidRPr="000D13D5">
              <w:rPr>
                <w:rFonts w:ascii="Times New Roman" w:hAnsi="Times New Roman"/>
                <w:sz w:val="24"/>
                <w:szCs w:val="24"/>
              </w:rPr>
              <w:t>nobody</w:t>
            </w:r>
            <w:r w:rsidRPr="000D13D5">
              <w:rPr>
                <w:rFonts w:ascii="Times New Roman" w:hAnsi="Times New Roman"/>
                <w:sz w:val="24"/>
                <w:szCs w:val="24"/>
                <w:lang w:val="ru-RU"/>
              </w:rPr>
              <w:t xml:space="preserve">, </w:t>
            </w:r>
            <w:r w:rsidRPr="000D13D5">
              <w:rPr>
                <w:rFonts w:ascii="Times New Roman" w:hAnsi="Times New Roman"/>
                <w:sz w:val="24"/>
                <w:szCs w:val="24"/>
              </w:rPr>
              <w:t>nothing</w:t>
            </w:r>
            <w:r w:rsidRPr="000D13D5">
              <w:rPr>
                <w:rFonts w:ascii="Times New Roman" w:hAnsi="Times New Roman"/>
                <w:sz w:val="24"/>
                <w:szCs w:val="24"/>
                <w:lang w:val="ru-RU"/>
              </w:rPr>
              <w:t xml:space="preserve"> и другие), </w:t>
            </w:r>
            <w:r w:rsidRPr="000D13D5">
              <w:rPr>
                <w:rFonts w:ascii="Times New Roman" w:hAnsi="Times New Roman"/>
                <w:sz w:val="24"/>
                <w:szCs w:val="24"/>
              </w:rPr>
              <w:t>none</w:t>
            </w:r>
          </w:p>
        </w:tc>
      </w:tr>
      <w:tr w:rsidR="00F147F4" w:rsidRPr="000D13D5" w:rsidTr="00F147F4">
        <w:trPr>
          <w:trHeight w:val="144"/>
        </w:trPr>
        <w:tc>
          <w:tcPr>
            <w:tcW w:w="142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3</w:t>
            </w:r>
          </w:p>
        </w:tc>
        <w:tc>
          <w:tcPr>
            <w:tcW w:w="1289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Социокультурные знания и умения</w:t>
            </w:r>
          </w:p>
        </w:tc>
      </w:tr>
      <w:tr w:rsidR="00F147F4" w:rsidRPr="00C54B84" w:rsidTr="00F147F4">
        <w:trPr>
          <w:trHeight w:val="144"/>
        </w:trPr>
        <w:tc>
          <w:tcPr>
            <w:tcW w:w="142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3.1</w:t>
            </w:r>
          </w:p>
        </w:tc>
        <w:tc>
          <w:tcPr>
            <w:tcW w:w="1289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Знание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tc>
      </w:tr>
      <w:tr w:rsidR="00F147F4" w:rsidRPr="00C54B84" w:rsidTr="00F147F4">
        <w:trPr>
          <w:trHeight w:val="144"/>
        </w:trPr>
        <w:tc>
          <w:tcPr>
            <w:tcW w:w="142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3.2</w:t>
            </w:r>
          </w:p>
        </w:tc>
        <w:tc>
          <w:tcPr>
            <w:tcW w:w="1289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tc>
      </w:tr>
      <w:tr w:rsidR="00F147F4" w:rsidRPr="00C54B84" w:rsidTr="00F147F4">
        <w:trPr>
          <w:trHeight w:val="144"/>
        </w:trPr>
        <w:tc>
          <w:tcPr>
            <w:tcW w:w="142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3.3</w:t>
            </w:r>
          </w:p>
        </w:tc>
        <w:tc>
          <w:tcPr>
            <w:tcW w:w="1289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tc>
      </w:tr>
      <w:tr w:rsidR="00F147F4" w:rsidRPr="00C54B84" w:rsidTr="00F147F4">
        <w:trPr>
          <w:trHeight w:val="144"/>
        </w:trPr>
        <w:tc>
          <w:tcPr>
            <w:tcW w:w="142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3.4</w:t>
            </w:r>
          </w:p>
        </w:tc>
        <w:tc>
          <w:tcPr>
            <w:tcW w:w="1289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Соблюдение норм вежливости в межкультурном общении</w:t>
            </w:r>
          </w:p>
        </w:tc>
      </w:tr>
      <w:tr w:rsidR="00F147F4" w:rsidRPr="00C54B84" w:rsidTr="00F147F4">
        <w:trPr>
          <w:trHeight w:val="144"/>
        </w:trPr>
        <w:tc>
          <w:tcPr>
            <w:tcW w:w="142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3.5</w:t>
            </w:r>
          </w:p>
        </w:tc>
        <w:tc>
          <w:tcPr>
            <w:tcW w:w="1289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Умение кратко представлять Россию и страну (страны) изучаемого языка (культурные явления, события, достопримечательности)</w:t>
            </w:r>
          </w:p>
        </w:tc>
      </w:tr>
      <w:tr w:rsidR="00F147F4" w:rsidRPr="00C54B84" w:rsidTr="00F147F4">
        <w:trPr>
          <w:trHeight w:val="144"/>
        </w:trPr>
        <w:tc>
          <w:tcPr>
            <w:tcW w:w="142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3.6</w:t>
            </w:r>
          </w:p>
        </w:tc>
        <w:tc>
          <w:tcPr>
            <w:tcW w:w="1289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Умение 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w:t>
            </w:r>
          </w:p>
        </w:tc>
      </w:tr>
      <w:tr w:rsidR="00F147F4" w:rsidRPr="00C54B84" w:rsidTr="00F147F4">
        <w:trPr>
          <w:trHeight w:val="144"/>
        </w:trPr>
        <w:tc>
          <w:tcPr>
            <w:tcW w:w="142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3.7</w:t>
            </w:r>
          </w:p>
        </w:tc>
        <w:tc>
          <w:tcPr>
            <w:tcW w:w="1289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Уметь 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tc>
      </w:tr>
      <w:tr w:rsidR="00F147F4" w:rsidRPr="000D13D5" w:rsidTr="00F147F4">
        <w:trPr>
          <w:trHeight w:val="144"/>
        </w:trPr>
        <w:tc>
          <w:tcPr>
            <w:tcW w:w="142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4</w:t>
            </w:r>
          </w:p>
        </w:tc>
        <w:tc>
          <w:tcPr>
            <w:tcW w:w="1289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Компенсаторные умения</w:t>
            </w:r>
          </w:p>
        </w:tc>
      </w:tr>
      <w:tr w:rsidR="00F147F4" w:rsidRPr="00C54B84" w:rsidTr="00F147F4">
        <w:trPr>
          <w:trHeight w:val="144"/>
        </w:trPr>
        <w:tc>
          <w:tcPr>
            <w:tcW w:w="142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4.1</w:t>
            </w:r>
          </w:p>
        </w:tc>
        <w:tc>
          <w:tcPr>
            <w:tcW w:w="1289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описания предмета вместо его названия</w:t>
            </w:r>
          </w:p>
        </w:tc>
      </w:tr>
      <w:tr w:rsidR="00F147F4" w:rsidRPr="00C54B84" w:rsidTr="00F147F4">
        <w:trPr>
          <w:trHeight w:val="144"/>
        </w:trPr>
        <w:tc>
          <w:tcPr>
            <w:tcW w:w="142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4.2</w:t>
            </w:r>
          </w:p>
        </w:tc>
        <w:tc>
          <w:tcPr>
            <w:tcW w:w="1289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При непосредственном общении умение догадываться о значении незнакомых </w:t>
            </w:r>
            <w:r w:rsidRPr="000D13D5">
              <w:rPr>
                <w:rFonts w:ascii="Times New Roman" w:hAnsi="Times New Roman"/>
                <w:sz w:val="24"/>
                <w:szCs w:val="24"/>
                <w:lang w:val="ru-RU"/>
              </w:rPr>
              <w:lastRenderedPageBreak/>
              <w:t>слов с помощью используемых собеседником жестов и мимики</w:t>
            </w:r>
          </w:p>
        </w:tc>
      </w:tr>
      <w:tr w:rsidR="00F147F4" w:rsidRPr="00C54B84" w:rsidTr="00F147F4">
        <w:trPr>
          <w:trHeight w:val="144"/>
        </w:trPr>
        <w:tc>
          <w:tcPr>
            <w:tcW w:w="142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4.3</w:t>
            </w:r>
          </w:p>
        </w:tc>
        <w:tc>
          <w:tcPr>
            <w:tcW w:w="1289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Умение переспрашивать, просить повторить, уточняя значение незнакомых слов</w:t>
            </w:r>
          </w:p>
        </w:tc>
      </w:tr>
      <w:tr w:rsidR="00F147F4" w:rsidRPr="00C54B84" w:rsidTr="00F147F4">
        <w:trPr>
          <w:trHeight w:val="144"/>
        </w:trPr>
        <w:tc>
          <w:tcPr>
            <w:tcW w:w="142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4.4</w:t>
            </w:r>
          </w:p>
        </w:tc>
        <w:tc>
          <w:tcPr>
            <w:tcW w:w="1289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Использование при формулировании собственных высказываний ключевых слов, плана</w:t>
            </w:r>
          </w:p>
        </w:tc>
      </w:tr>
      <w:tr w:rsidR="00F147F4" w:rsidRPr="00C54B84" w:rsidTr="00F147F4">
        <w:trPr>
          <w:trHeight w:val="144"/>
        </w:trPr>
        <w:tc>
          <w:tcPr>
            <w:tcW w:w="142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4.5</w:t>
            </w:r>
          </w:p>
        </w:tc>
        <w:tc>
          <w:tcPr>
            <w:tcW w:w="1289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F147F4" w:rsidRPr="000D13D5" w:rsidTr="00F147F4">
        <w:trPr>
          <w:trHeight w:val="144"/>
        </w:trPr>
        <w:tc>
          <w:tcPr>
            <w:tcW w:w="0" w:type="auto"/>
            <w:gridSpan w:val="2"/>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Тематическое содержание речи</w:t>
            </w:r>
          </w:p>
        </w:tc>
      </w:tr>
      <w:tr w:rsidR="00F147F4" w:rsidRPr="00C54B84" w:rsidTr="00F147F4">
        <w:trPr>
          <w:trHeight w:val="144"/>
        </w:trPr>
        <w:tc>
          <w:tcPr>
            <w:tcW w:w="142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А</w:t>
            </w:r>
          </w:p>
        </w:tc>
        <w:tc>
          <w:tcPr>
            <w:tcW w:w="1289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Взаимоотношения в семье и с друзьями</w:t>
            </w:r>
          </w:p>
        </w:tc>
      </w:tr>
      <w:tr w:rsidR="00F147F4" w:rsidRPr="00C54B84" w:rsidTr="00F147F4">
        <w:trPr>
          <w:trHeight w:val="144"/>
        </w:trPr>
        <w:tc>
          <w:tcPr>
            <w:tcW w:w="142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Б</w:t>
            </w:r>
          </w:p>
        </w:tc>
        <w:tc>
          <w:tcPr>
            <w:tcW w:w="1289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Внешность и характер человека (литературного персонажа)</w:t>
            </w:r>
          </w:p>
        </w:tc>
      </w:tr>
      <w:tr w:rsidR="00F147F4" w:rsidRPr="00C54B84" w:rsidTr="00F147F4">
        <w:trPr>
          <w:trHeight w:val="144"/>
        </w:trPr>
        <w:tc>
          <w:tcPr>
            <w:tcW w:w="142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В</w:t>
            </w:r>
          </w:p>
        </w:tc>
        <w:tc>
          <w:tcPr>
            <w:tcW w:w="1289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Досуг и увлечения (хобби) современного подростка (чтение, кино, театр, музыка, музей, спорт, музыка)</w:t>
            </w:r>
          </w:p>
        </w:tc>
      </w:tr>
      <w:tr w:rsidR="00F147F4" w:rsidRPr="000D13D5" w:rsidTr="00F147F4">
        <w:trPr>
          <w:trHeight w:val="144"/>
        </w:trPr>
        <w:tc>
          <w:tcPr>
            <w:tcW w:w="142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Г</w:t>
            </w:r>
          </w:p>
        </w:tc>
        <w:tc>
          <w:tcPr>
            <w:tcW w:w="1289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Здоровый образ жизни: режим труда и отдыха, фитнес, сбалансированное питание. </w:t>
            </w:r>
            <w:r w:rsidRPr="000D13D5">
              <w:rPr>
                <w:rFonts w:ascii="Times New Roman" w:hAnsi="Times New Roman"/>
                <w:sz w:val="24"/>
                <w:szCs w:val="24"/>
              </w:rPr>
              <w:t>Посещение врача</w:t>
            </w:r>
          </w:p>
        </w:tc>
      </w:tr>
      <w:tr w:rsidR="00F147F4" w:rsidRPr="000D13D5" w:rsidTr="00F147F4">
        <w:trPr>
          <w:trHeight w:val="144"/>
        </w:trPr>
        <w:tc>
          <w:tcPr>
            <w:tcW w:w="142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Д</w:t>
            </w:r>
          </w:p>
        </w:tc>
        <w:tc>
          <w:tcPr>
            <w:tcW w:w="1289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Покупки: одежда, обувь и продукты питания. </w:t>
            </w:r>
            <w:r w:rsidRPr="000D13D5">
              <w:rPr>
                <w:rFonts w:ascii="Times New Roman" w:hAnsi="Times New Roman"/>
                <w:sz w:val="24"/>
                <w:szCs w:val="24"/>
              </w:rPr>
              <w:t>Карманные деньги</w:t>
            </w:r>
          </w:p>
        </w:tc>
      </w:tr>
      <w:tr w:rsidR="00F147F4" w:rsidRPr="000D13D5" w:rsidTr="00F147F4">
        <w:trPr>
          <w:trHeight w:val="144"/>
        </w:trPr>
        <w:tc>
          <w:tcPr>
            <w:tcW w:w="142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Е</w:t>
            </w:r>
          </w:p>
        </w:tc>
        <w:tc>
          <w:tcPr>
            <w:tcW w:w="1289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Школа, школьная жизнь, изучаемые предметы и отношение к ним. Посещение школьной библиотеки (ресурсного центра). </w:t>
            </w:r>
            <w:r w:rsidRPr="000D13D5">
              <w:rPr>
                <w:rFonts w:ascii="Times New Roman" w:hAnsi="Times New Roman"/>
                <w:sz w:val="24"/>
                <w:szCs w:val="24"/>
              </w:rPr>
              <w:t>Переписка с зарубежными сверстниками</w:t>
            </w:r>
          </w:p>
        </w:tc>
      </w:tr>
      <w:tr w:rsidR="00F147F4" w:rsidRPr="000D13D5" w:rsidTr="00F147F4">
        <w:trPr>
          <w:trHeight w:val="144"/>
        </w:trPr>
        <w:tc>
          <w:tcPr>
            <w:tcW w:w="142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Ж</w:t>
            </w:r>
          </w:p>
        </w:tc>
        <w:tc>
          <w:tcPr>
            <w:tcW w:w="1289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Мир современных профессий</w:t>
            </w:r>
          </w:p>
        </w:tc>
      </w:tr>
      <w:tr w:rsidR="00F147F4" w:rsidRPr="00C54B84" w:rsidTr="00F147F4">
        <w:trPr>
          <w:trHeight w:val="144"/>
        </w:trPr>
        <w:tc>
          <w:tcPr>
            <w:tcW w:w="142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З</w:t>
            </w:r>
          </w:p>
        </w:tc>
        <w:tc>
          <w:tcPr>
            <w:tcW w:w="1289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Виды отдыха в различное время года. Путешествия по России и зарубежным странам</w:t>
            </w:r>
          </w:p>
        </w:tc>
      </w:tr>
      <w:tr w:rsidR="00F147F4" w:rsidRPr="000D13D5" w:rsidTr="00F147F4">
        <w:trPr>
          <w:trHeight w:val="144"/>
        </w:trPr>
        <w:tc>
          <w:tcPr>
            <w:tcW w:w="142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И</w:t>
            </w:r>
          </w:p>
        </w:tc>
        <w:tc>
          <w:tcPr>
            <w:tcW w:w="1289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Природа: флора и фауна. Проблемы экологии. </w:t>
            </w:r>
            <w:r w:rsidRPr="000D13D5">
              <w:rPr>
                <w:rFonts w:ascii="Times New Roman" w:hAnsi="Times New Roman"/>
                <w:sz w:val="24"/>
                <w:szCs w:val="24"/>
              </w:rPr>
              <w:t>Климат, погода. Стихийные бедствия</w:t>
            </w:r>
          </w:p>
        </w:tc>
      </w:tr>
      <w:tr w:rsidR="00F147F4" w:rsidRPr="000D13D5" w:rsidTr="00F147F4">
        <w:trPr>
          <w:trHeight w:val="144"/>
        </w:trPr>
        <w:tc>
          <w:tcPr>
            <w:tcW w:w="142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К</w:t>
            </w:r>
          </w:p>
        </w:tc>
        <w:tc>
          <w:tcPr>
            <w:tcW w:w="1289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Условия проживания в городской (сельской) местности. </w:t>
            </w:r>
            <w:r w:rsidRPr="000D13D5">
              <w:rPr>
                <w:rFonts w:ascii="Times New Roman" w:hAnsi="Times New Roman"/>
                <w:sz w:val="24"/>
                <w:szCs w:val="24"/>
              </w:rPr>
              <w:t>Транспорт</w:t>
            </w:r>
          </w:p>
        </w:tc>
      </w:tr>
      <w:tr w:rsidR="00F147F4" w:rsidRPr="00C54B84" w:rsidTr="00F147F4">
        <w:trPr>
          <w:trHeight w:val="144"/>
        </w:trPr>
        <w:tc>
          <w:tcPr>
            <w:tcW w:w="142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Л</w:t>
            </w:r>
          </w:p>
        </w:tc>
        <w:tc>
          <w:tcPr>
            <w:tcW w:w="1289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Средства массовой информации (телевидение, радио, пресса, Интернет)</w:t>
            </w:r>
          </w:p>
        </w:tc>
      </w:tr>
      <w:tr w:rsidR="00F147F4" w:rsidRPr="00C54B84" w:rsidTr="00F147F4">
        <w:trPr>
          <w:trHeight w:val="144"/>
        </w:trPr>
        <w:tc>
          <w:tcPr>
            <w:tcW w:w="142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М</w:t>
            </w:r>
          </w:p>
        </w:tc>
        <w:tc>
          <w:tcPr>
            <w:tcW w:w="1289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r>
      <w:tr w:rsidR="00F147F4" w:rsidRPr="00C54B84" w:rsidTr="00F147F4">
        <w:trPr>
          <w:trHeight w:val="144"/>
        </w:trPr>
        <w:tc>
          <w:tcPr>
            <w:tcW w:w="1423"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Н</w:t>
            </w:r>
          </w:p>
        </w:tc>
        <w:tc>
          <w:tcPr>
            <w:tcW w:w="1289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Выдающиеся люди родной страны и страны (стран) изучаемого языка: учёные, писатели, поэты, художники, музыканты, спортсмены</w:t>
            </w:r>
          </w:p>
        </w:tc>
      </w:tr>
    </w:tbl>
    <w:p w:rsidR="00F147F4" w:rsidRPr="000D13D5" w:rsidRDefault="00F147F4" w:rsidP="00F56010">
      <w:pPr>
        <w:spacing w:after="0" w:line="240" w:lineRule="atLeast"/>
        <w:rPr>
          <w:rFonts w:ascii="Times New Roman" w:hAnsi="Times New Roman"/>
          <w:sz w:val="24"/>
          <w:szCs w:val="24"/>
          <w:lang w:val="ru-RU"/>
        </w:rPr>
      </w:pPr>
    </w:p>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9 КЛАСС</w:t>
      </w:r>
    </w:p>
    <w:p w:rsidR="00F147F4" w:rsidRPr="000D13D5" w:rsidRDefault="00F147F4" w:rsidP="00F56010">
      <w:pPr>
        <w:spacing w:after="0" w:line="240" w:lineRule="atLeast"/>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7"/>
        <w:gridCol w:w="8603"/>
      </w:tblGrid>
      <w:tr w:rsidR="00F147F4" w:rsidRPr="000D13D5" w:rsidTr="00F147F4">
        <w:trPr>
          <w:trHeight w:val="144"/>
        </w:trPr>
        <w:tc>
          <w:tcPr>
            <w:tcW w:w="147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Код</w:t>
            </w:r>
          </w:p>
        </w:tc>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Проверяемый элемент содержания</w:t>
            </w:r>
          </w:p>
        </w:tc>
      </w:tr>
      <w:tr w:rsidR="00F147F4" w:rsidRPr="000D13D5" w:rsidTr="00F147F4">
        <w:trPr>
          <w:trHeight w:val="144"/>
        </w:trPr>
        <w:tc>
          <w:tcPr>
            <w:tcW w:w="147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w:t>
            </w:r>
          </w:p>
        </w:tc>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Коммуникативные умения</w:t>
            </w:r>
          </w:p>
        </w:tc>
      </w:tr>
      <w:tr w:rsidR="00F147F4" w:rsidRPr="000D13D5" w:rsidTr="00F147F4">
        <w:trPr>
          <w:trHeight w:val="144"/>
        </w:trPr>
        <w:tc>
          <w:tcPr>
            <w:tcW w:w="147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w:t>
            </w:r>
          </w:p>
        </w:tc>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Говорение</w:t>
            </w:r>
          </w:p>
        </w:tc>
      </w:tr>
      <w:tr w:rsidR="00F147F4" w:rsidRPr="00C54B84" w:rsidTr="00F147F4">
        <w:trPr>
          <w:trHeight w:val="144"/>
        </w:trPr>
        <w:tc>
          <w:tcPr>
            <w:tcW w:w="147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1.1.1</w:t>
            </w:r>
          </w:p>
        </w:tc>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Диалогическая речь</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 (объём диалога – до 8 реплик со стороны каждого собеседника)</w:t>
            </w:r>
          </w:p>
        </w:tc>
      </w:tr>
      <w:tr w:rsidR="00F147F4" w:rsidRPr="00C54B84" w:rsidTr="00F147F4">
        <w:trPr>
          <w:trHeight w:val="144"/>
        </w:trPr>
        <w:tc>
          <w:tcPr>
            <w:tcW w:w="147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1.1.1.1</w:t>
            </w:r>
          </w:p>
        </w:tc>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w:t>
            </w:r>
            <w:r w:rsidRPr="000D13D5">
              <w:rPr>
                <w:rFonts w:ascii="Times New Roman" w:hAnsi="Times New Roman"/>
                <w:sz w:val="24"/>
                <w:szCs w:val="24"/>
                <w:lang w:val="ru-RU"/>
              </w:rPr>
              <w:lastRenderedPageBreak/>
              <w:t>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F147F4" w:rsidRPr="00C54B84" w:rsidTr="00F147F4">
        <w:trPr>
          <w:trHeight w:val="144"/>
        </w:trPr>
        <w:tc>
          <w:tcPr>
            <w:tcW w:w="147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1.1.1.2</w:t>
            </w:r>
          </w:p>
        </w:tc>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F147F4" w:rsidRPr="00C54B84" w:rsidTr="00F147F4">
        <w:trPr>
          <w:trHeight w:val="144"/>
        </w:trPr>
        <w:tc>
          <w:tcPr>
            <w:tcW w:w="147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1.1.1.3</w:t>
            </w:r>
          </w:p>
        </w:tc>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F147F4" w:rsidRPr="00C54B84" w:rsidTr="00F147F4">
        <w:trPr>
          <w:trHeight w:val="144"/>
        </w:trPr>
        <w:tc>
          <w:tcPr>
            <w:tcW w:w="147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1.1.1.4</w:t>
            </w:r>
          </w:p>
        </w:tc>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Комбинированный диалог, включающий различные виды диалогов (этикетный диалог, диалог – побуждение к действию, диалог-расспрос)</w:t>
            </w:r>
          </w:p>
        </w:tc>
      </w:tr>
      <w:tr w:rsidR="00F147F4" w:rsidRPr="00C54B84" w:rsidTr="00F147F4">
        <w:trPr>
          <w:trHeight w:val="144"/>
        </w:trPr>
        <w:tc>
          <w:tcPr>
            <w:tcW w:w="147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1.1.1.5</w:t>
            </w:r>
          </w:p>
        </w:tc>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Диалог – 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tc>
      </w:tr>
      <w:tr w:rsidR="00F147F4" w:rsidRPr="00C54B84" w:rsidTr="00F147F4">
        <w:trPr>
          <w:trHeight w:val="144"/>
        </w:trPr>
        <w:tc>
          <w:tcPr>
            <w:tcW w:w="147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1.1.2</w:t>
            </w:r>
          </w:p>
        </w:tc>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Монологическая речь </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 (объём монологического высказывания – 10 – 12 фраз)</w:t>
            </w:r>
          </w:p>
        </w:tc>
      </w:tr>
      <w:tr w:rsidR="00F147F4" w:rsidRPr="00C54B84" w:rsidTr="00F147F4">
        <w:trPr>
          <w:trHeight w:val="144"/>
        </w:trPr>
        <w:tc>
          <w:tcPr>
            <w:tcW w:w="147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1.1.2.1</w:t>
            </w:r>
          </w:p>
        </w:tc>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F147F4" w:rsidRPr="000D13D5" w:rsidTr="00F147F4">
        <w:trPr>
          <w:trHeight w:val="144"/>
        </w:trPr>
        <w:tc>
          <w:tcPr>
            <w:tcW w:w="147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1.1.2.2</w:t>
            </w:r>
          </w:p>
        </w:tc>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Повествование (сообщение)</w:t>
            </w:r>
          </w:p>
        </w:tc>
      </w:tr>
      <w:tr w:rsidR="00F147F4" w:rsidRPr="000D13D5" w:rsidTr="00F147F4">
        <w:trPr>
          <w:trHeight w:val="144"/>
        </w:trPr>
        <w:tc>
          <w:tcPr>
            <w:tcW w:w="147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1.1.2.3</w:t>
            </w:r>
          </w:p>
        </w:tc>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Рассуждение</w:t>
            </w:r>
          </w:p>
        </w:tc>
      </w:tr>
      <w:tr w:rsidR="00F147F4" w:rsidRPr="00C54B84" w:rsidTr="00F147F4">
        <w:trPr>
          <w:trHeight w:val="144"/>
        </w:trPr>
        <w:tc>
          <w:tcPr>
            <w:tcW w:w="147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1.1.2.4</w:t>
            </w:r>
          </w:p>
        </w:tc>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Выражение и краткое аргументирование своего мнения по отношению к услышанному (прочитанному)</w:t>
            </w:r>
          </w:p>
        </w:tc>
      </w:tr>
      <w:tr w:rsidR="00F147F4" w:rsidRPr="00C54B84" w:rsidTr="00F147F4">
        <w:trPr>
          <w:trHeight w:val="144"/>
        </w:trPr>
        <w:tc>
          <w:tcPr>
            <w:tcW w:w="147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1.1.2.5</w:t>
            </w:r>
          </w:p>
        </w:tc>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tc>
      </w:tr>
      <w:tr w:rsidR="00F147F4" w:rsidRPr="000D13D5" w:rsidTr="00F147F4">
        <w:trPr>
          <w:trHeight w:val="144"/>
        </w:trPr>
        <w:tc>
          <w:tcPr>
            <w:tcW w:w="147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1.1.2.6</w:t>
            </w:r>
          </w:p>
        </w:tc>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Составление рассказа по картинкам</w:t>
            </w:r>
          </w:p>
        </w:tc>
      </w:tr>
      <w:tr w:rsidR="00F147F4" w:rsidRPr="00C54B84" w:rsidTr="00F147F4">
        <w:trPr>
          <w:trHeight w:val="144"/>
        </w:trPr>
        <w:tc>
          <w:tcPr>
            <w:tcW w:w="147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1.1.2.7</w:t>
            </w:r>
          </w:p>
        </w:tc>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Изложение результатов выполненной проектной работы</w:t>
            </w:r>
          </w:p>
        </w:tc>
      </w:tr>
      <w:tr w:rsidR="00F147F4" w:rsidRPr="00C54B84" w:rsidTr="00F147F4">
        <w:trPr>
          <w:trHeight w:val="144"/>
        </w:trPr>
        <w:tc>
          <w:tcPr>
            <w:tcW w:w="147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1.2</w:t>
            </w:r>
          </w:p>
        </w:tc>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Аудирование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tc>
      </w:tr>
      <w:tr w:rsidR="00F147F4" w:rsidRPr="00C54B84" w:rsidTr="00F147F4">
        <w:trPr>
          <w:trHeight w:val="144"/>
        </w:trPr>
        <w:tc>
          <w:tcPr>
            <w:tcW w:w="147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1.2.1</w:t>
            </w:r>
          </w:p>
        </w:tc>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Аудирование с пониманием основного содержания текста –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tc>
      </w:tr>
      <w:tr w:rsidR="00F147F4" w:rsidRPr="00C54B84" w:rsidTr="00F147F4">
        <w:trPr>
          <w:trHeight w:val="144"/>
        </w:trPr>
        <w:tc>
          <w:tcPr>
            <w:tcW w:w="147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1.2.2</w:t>
            </w:r>
          </w:p>
        </w:tc>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Аудирование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w:t>
            </w:r>
          </w:p>
        </w:tc>
      </w:tr>
      <w:tr w:rsidR="00F147F4" w:rsidRPr="00C54B84" w:rsidTr="00F147F4">
        <w:trPr>
          <w:trHeight w:val="144"/>
        </w:trPr>
        <w:tc>
          <w:tcPr>
            <w:tcW w:w="147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1.3</w:t>
            </w:r>
          </w:p>
        </w:tc>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Смысловое чтение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(объём текста (текстов) для чтения – 450 – 500 слов)</w:t>
            </w:r>
          </w:p>
        </w:tc>
      </w:tr>
      <w:tr w:rsidR="00F147F4" w:rsidRPr="00C54B84" w:rsidTr="00F147F4">
        <w:trPr>
          <w:trHeight w:val="144"/>
        </w:trPr>
        <w:tc>
          <w:tcPr>
            <w:tcW w:w="147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1.3.1</w:t>
            </w:r>
          </w:p>
        </w:tc>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tc>
      </w:tr>
      <w:tr w:rsidR="00F147F4" w:rsidRPr="00C54B84" w:rsidTr="00F147F4">
        <w:trPr>
          <w:trHeight w:val="144"/>
        </w:trPr>
        <w:tc>
          <w:tcPr>
            <w:tcW w:w="147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1.3.2</w:t>
            </w:r>
          </w:p>
        </w:tc>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Чтение с пониманием нужной (интересующей, запрашиваемой) информации – умение находить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tc>
      </w:tr>
      <w:tr w:rsidR="00F147F4" w:rsidRPr="00C54B84" w:rsidTr="00F147F4">
        <w:trPr>
          <w:trHeight w:val="144"/>
        </w:trPr>
        <w:tc>
          <w:tcPr>
            <w:tcW w:w="147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1.3.3</w:t>
            </w:r>
          </w:p>
        </w:tc>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Чтение несплошных текстов (таблиц, диаграмм, схем) и понимание представленной в них информации</w:t>
            </w:r>
          </w:p>
        </w:tc>
      </w:tr>
      <w:tr w:rsidR="00F147F4" w:rsidRPr="00C54B84" w:rsidTr="00F147F4">
        <w:trPr>
          <w:trHeight w:val="144"/>
        </w:trPr>
        <w:tc>
          <w:tcPr>
            <w:tcW w:w="147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1.3.4</w:t>
            </w:r>
          </w:p>
        </w:tc>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tc>
      </w:tr>
      <w:tr w:rsidR="00F147F4" w:rsidRPr="00C54B84" w:rsidTr="00F147F4">
        <w:trPr>
          <w:trHeight w:val="144"/>
        </w:trPr>
        <w:tc>
          <w:tcPr>
            <w:tcW w:w="147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1.4</w:t>
            </w:r>
          </w:p>
        </w:tc>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Письменная речь</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Развитие умений письменной речи</w:t>
            </w:r>
          </w:p>
        </w:tc>
      </w:tr>
      <w:tr w:rsidR="00F147F4" w:rsidRPr="00C54B84" w:rsidTr="00F147F4">
        <w:trPr>
          <w:trHeight w:val="144"/>
        </w:trPr>
        <w:tc>
          <w:tcPr>
            <w:tcW w:w="147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1.4.1</w:t>
            </w:r>
          </w:p>
        </w:tc>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Составление плана (тезисов) устного или письменного сообщения</w:t>
            </w:r>
          </w:p>
        </w:tc>
      </w:tr>
      <w:tr w:rsidR="00F147F4" w:rsidRPr="00C54B84" w:rsidTr="00F147F4">
        <w:trPr>
          <w:trHeight w:val="144"/>
        </w:trPr>
        <w:tc>
          <w:tcPr>
            <w:tcW w:w="147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1.4.2</w:t>
            </w:r>
          </w:p>
        </w:tc>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F147F4" w:rsidRPr="00C54B84" w:rsidTr="00F147F4">
        <w:trPr>
          <w:trHeight w:val="144"/>
        </w:trPr>
        <w:tc>
          <w:tcPr>
            <w:tcW w:w="147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1.4.3</w:t>
            </w:r>
          </w:p>
        </w:tc>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tc>
      </w:tr>
      <w:tr w:rsidR="00F147F4" w:rsidRPr="00C54B84" w:rsidTr="00F147F4">
        <w:trPr>
          <w:trHeight w:val="144"/>
        </w:trPr>
        <w:tc>
          <w:tcPr>
            <w:tcW w:w="147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1.4.4</w:t>
            </w:r>
          </w:p>
        </w:tc>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120 слов)</w:t>
            </w:r>
          </w:p>
        </w:tc>
      </w:tr>
      <w:tr w:rsidR="00F147F4" w:rsidRPr="00C54B84" w:rsidTr="00F147F4">
        <w:trPr>
          <w:trHeight w:val="144"/>
        </w:trPr>
        <w:tc>
          <w:tcPr>
            <w:tcW w:w="147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1.4.5</w:t>
            </w:r>
          </w:p>
        </w:tc>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Заполнение таблицы с краткой фиксацией содержания прочитанного (прослушанного) текста</w:t>
            </w:r>
          </w:p>
        </w:tc>
      </w:tr>
      <w:tr w:rsidR="00F147F4" w:rsidRPr="00C54B84" w:rsidTr="00F147F4">
        <w:trPr>
          <w:trHeight w:val="144"/>
        </w:trPr>
        <w:tc>
          <w:tcPr>
            <w:tcW w:w="147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1.4.6</w:t>
            </w:r>
          </w:p>
        </w:tc>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Преобразование таблицы, схемы в текстовый вариант представления информации</w:t>
            </w:r>
          </w:p>
        </w:tc>
      </w:tr>
      <w:tr w:rsidR="00F147F4" w:rsidRPr="00C54B84" w:rsidTr="00F147F4">
        <w:trPr>
          <w:trHeight w:val="144"/>
        </w:trPr>
        <w:tc>
          <w:tcPr>
            <w:tcW w:w="147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1.4.7</w:t>
            </w:r>
          </w:p>
        </w:tc>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Письменное представление результатов выполненной проектной работы (объём – 100 – 120 слов)</w:t>
            </w:r>
          </w:p>
        </w:tc>
      </w:tr>
      <w:tr w:rsidR="00F147F4" w:rsidRPr="000D13D5" w:rsidTr="00F147F4">
        <w:trPr>
          <w:trHeight w:val="144"/>
        </w:trPr>
        <w:tc>
          <w:tcPr>
            <w:tcW w:w="147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w:t>
            </w:r>
          </w:p>
        </w:tc>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Языковые знания и навыки</w:t>
            </w:r>
          </w:p>
        </w:tc>
      </w:tr>
      <w:tr w:rsidR="00F147F4" w:rsidRPr="000D13D5" w:rsidTr="00F147F4">
        <w:trPr>
          <w:trHeight w:val="144"/>
        </w:trPr>
        <w:tc>
          <w:tcPr>
            <w:tcW w:w="147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2.1</w:t>
            </w:r>
          </w:p>
        </w:tc>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Фонетическая сторона речи</w:t>
            </w:r>
          </w:p>
        </w:tc>
      </w:tr>
      <w:tr w:rsidR="00F147F4" w:rsidRPr="00C54B84" w:rsidTr="00F147F4">
        <w:trPr>
          <w:trHeight w:val="144"/>
        </w:trPr>
        <w:tc>
          <w:tcPr>
            <w:tcW w:w="147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2.1.1</w:t>
            </w:r>
          </w:p>
        </w:tc>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F147F4" w:rsidRPr="00C54B84" w:rsidTr="00F147F4">
        <w:trPr>
          <w:trHeight w:val="144"/>
        </w:trPr>
        <w:tc>
          <w:tcPr>
            <w:tcW w:w="147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2.1.2</w:t>
            </w:r>
          </w:p>
        </w:tc>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Выражение модального значения, чувства и эмоции</w:t>
            </w:r>
          </w:p>
        </w:tc>
      </w:tr>
      <w:tr w:rsidR="00F147F4" w:rsidRPr="00C54B84" w:rsidTr="00F147F4">
        <w:trPr>
          <w:trHeight w:val="144"/>
        </w:trPr>
        <w:tc>
          <w:tcPr>
            <w:tcW w:w="147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2.1.3</w:t>
            </w:r>
          </w:p>
        </w:tc>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Различение на слух британского и американского вариантов произношения в прослушанных текстах или услышанных высказываниях</w:t>
            </w:r>
          </w:p>
        </w:tc>
      </w:tr>
      <w:tr w:rsidR="00F147F4" w:rsidRPr="00C54B84" w:rsidTr="00F147F4">
        <w:trPr>
          <w:trHeight w:val="144"/>
        </w:trPr>
        <w:tc>
          <w:tcPr>
            <w:tcW w:w="147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2.1.4</w:t>
            </w:r>
          </w:p>
        </w:tc>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(объём текста для чтения вслух – до 110 слов)</w:t>
            </w:r>
          </w:p>
        </w:tc>
      </w:tr>
      <w:tr w:rsidR="00F147F4" w:rsidRPr="000D13D5" w:rsidTr="00F147F4">
        <w:trPr>
          <w:trHeight w:val="144"/>
        </w:trPr>
        <w:tc>
          <w:tcPr>
            <w:tcW w:w="147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2.2</w:t>
            </w:r>
          </w:p>
        </w:tc>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Графика, орфография и пунктуация</w:t>
            </w:r>
          </w:p>
        </w:tc>
      </w:tr>
      <w:tr w:rsidR="00F147F4" w:rsidRPr="000D13D5" w:rsidTr="00F147F4">
        <w:trPr>
          <w:trHeight w:val="144"/>
        </w:trPr>
        <w:tc>
          <w:tcPr>
            <w:tcW w:w="147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2.2.1</w:t>
            </w:r>
          </w:p>
        </w:tc>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Правильное написание изученных слов</w:t>
            </w:r>
          </w:p>
        </w:tc>
      </w:tr>
      <w:tr w:rsidR="00F147F4" w:rsidRPr="00C54B84" w:rsidTr="00F147F4">
        <w:trPr>
          <w:trHeight w:val="144"/>
        </w:trPr>
        <w:tc>
          <w:tcPr>
            <w:tcW w:w="147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2.2.2</w:t>
            </w:r>
          </w:p>
        </w:tc>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0D13D5">
              <w:rPr>
                <w:rFonts w:ascii="Times New Roman" w:hAnsi="Times New Roman"/>
                <w:sz w:val="24"/>
                <w:szCs w:val="24"/>
              </w:rPr>
              <w:t>firstly</w:t>
            </w:r>
            <w:r w:rsidRPr="000D13D5">
              <w:rPr>
                <w:rFonts w:ascii="Times New Roman" w:hAnsi="Times New Roman"/>
                <w:sz w:val="24"/>
                <w:szCs w:val="24"/>
                <w:lang w:val="ru-RU"/>
              </w:rPr>
              <w:t xml:space="preserve"> / </w:t>
            </w:r>
            <w:r w:rsidRPr="000D13D5">
              <w:rPr>
                <w:rFonts w:ascii="Times New Roman" w:hAnsi="Times New Roman"/>
                <w:sz w:val="24"/>
                <w:szCs w:val="24"/>
              </w:rPr>
              <w:t>first</w:t>
            </w:r>
            <w:r w:rsidRPr="000D13D5">
              <w:rPr>
                <w:rFonts w:ascii="Times New Roman" w:hAnsi="Times New Roman"/>
                <w:sz w:val="24"/>
                <w:szCs w:val="24"/>
                <w:lang w:val="ru-RU"/>
              </w:rPr>
              <w:t xml:space="preserve"> </w:t>
            </w:r>
            <w:r w:rsidRPr="000D13D5">
              <w:rPr>
                <w:rFonts w:ascii="Times New Roman" w:hAnsi="Times New Roman"/>
                <w:sz w:val="24"/>
                <w:szCs w:val="24"/>
              </w:rPr>
              <w:t>of</w:t>
            </w:r>
            <w:r w:rsidRPr="000D13D5">
              <w:rPr>
                <w:rFonts w:ascii="Times New Roman" w:hAnsi="Times New Roman"/>
                <w:sz w:val="24"/>
                <w:szCs w:val="24"/>
                <w:lang w:val="ru-RU"/>
              </w:rPr>
              <w:t xml:space="preserve"> </w:t>
            </w:r>
            <w:r w:rsidRPr="000D13D5">
              <w:rPr>
                <w:rFonts w:ascii="Times New Roman" w:hAnsi="Times New Roman"/>
                <w:sz w:val="24"/>
                <w:szCs w:val="24"/>
              </w:rPr>
              <w:t>all</w:t>
            </w:r>
            <w:r w:rsidRPr="000D13D5">
              <w:rPr>
                <w:rFonts w:ascii="Times New Roman" w:hAnsi="Times New Roman"/>
                <w:sz w:val="24"/>
                <w:szCs w:val="24"/>
                <w:lang w:val="ru-RU"/>
              </w:rPr>
              <w:t xml:space="preserve">, </w:t>
            </w:r>
            <w:r w:rsidRPr="000D13D5">
              <w:rPr>
                <w:rFonts w:ascii="Times New Roman" w:hAnsi="Times New Roman"/>
                <w:sz w:val="24"/>
                <w:szCs w:val="24"/>
              </w:rPr>
              <w:t>secondly</w:t>
            </w:r>
            <w:r w:rsidRPr="000D13D5">
              <w:rPr>
                <w:rFonts w:ascii="Times New Roman" w:hAnsi="Times New Roman"/>
                <w:sz w:val="24"/>
                <w:szCs w:val="24"/>
                <w:lang w:val="ru-RU"/>
              </w:rPr>
              <w:t xml:space="preserve">, </w:t>
            </w:r>
            <w:r w:rsidRPr="000D13D5">
              <w:rPr>
                <w:rFonts w:ascii="Times New Roman" w:hAnsi="Times New Roman"/>
                <w:sz w:val="24"/>
                <w:szCs w:val="24"/>
              </w:rPr>
              <w:t>finally</w:t>
            </w:r>
            <w:r w:rsidRPr="000D13D5">
              <w:rPr>
                <w:rFonts w:ascii="Times New Roman" w:hAnsi="Times New Roman"/>
                <w:sz w:val="24"/>
                <w:szCs w:val="24"/>
                <w:lang w:val="ru-RU"/>
              </w:rPr>
              <w:t xml:space="preserve">; </w:t>
            </w:r>
            <w:r w:rsidRPr="000D13D5">
              <w:rPr>
                <w:rFonts w:ascii="Times New Roman" w:hAnsi="Times New Roman"/>
                <w:sz w:val="24"/>
                <w:szCs w:val="24"/>
              </w:rPr>
              <w:t>on</w:t>
            </w:r>
            <w:r w:rsidRPr="000D13D5">
              <w:rPr>
                <w:rFonts w:ascii="Times New Roman" w:hAnsi="Times New Roman"/>
                <w:sz w:val="24"/>
                <w:szCs w:val="24"/>
                <w:lang w:val="ru-RU"/>
              </w:rPr>
              <w:t xml:space="preserve"> </w:t>
            </w:r>
            <w:r w:rsidRPr="000D13D5">
              <w:rPr>
                <w:rFonts w:ascii="Times New Roman" w:hAnsi="Times New Roman"/>
                <w:sz w:val="24"/>
                <w:szCs w:val="24"/>
              </w:rPr>
              <w:t>the</w:t>
            </w:r>
            <w:r w:rsidRPr="000D13D5">
              <w:rPr>
                <w:rFonts w:ascii="Times New Roman" w:hAnsi="Times New Roman"/>
                <w:sz w:val="24"/>
                <w:szCs w:val="24"/>
                <w:lang w:val="ru-RU"/>
              </w:rPr>
              <w:t xml:space="preserve"> </w:t>
            </w:r>
            <w:r w:rsidRPr="000D13D5">
              <w:rPr>
                <w:rFonts w:ascii="Times New Roman" w:hAnsi="Times New Roman"/>
                <w:sz w:val="24"/>
                <w:szCs w:val="24"/>
              </w:rPr>
              <w:t>one</w:t>
            </w:r>
            <w:r w:rsidRPr="000D13D5">
              <w:rPr>
                <w:rFonts w:ascii="Times New Roman" w:hAnsi="Times New Roman"/>
                <w:sz w:val="24"/>
                <w:szCs w:val="24"/>
                <w:lang w:val="ru-RU"/>
              </w:rPr>
              <w:t xml:space="preserve"> </w:t>
            </w:r>
            <w:r w:rsidRPr="000D13D5">
              <w:rPr>
                <w:rFonts w:ascii="Times New Roman" w:hAnsi="Times New Roman"/>
                <w:sz w:val="24"/>
                <w:szCs w:val="24"/>
              </w:rPr>
              <w:t>hand</w:t>
            </w:r>
            <w:r w:rsidRPr="000D13D5">
              <w:rPr>
                <w:rFonts w:ascii="Times New Roman" w:hAnsi="Times New Roman"/>
                <w:sz w:val="24"/>
                <w:szCs w:val="24"/>
                <w:lang w:val="ru-RU"/>
              </w:rPr>
              <w:t xml:space="preserve">, </w:t>
            </w:r>
            <w:r w:rsidRPr="000D13D5">
              <w:rPr>
                <w:rFonts w:ascii="Times New Roman" w:hAnsi="Times New Roman"/>
                <w:sz w:val="24"/>
                <w:szCs w:val="24"/>
              </w:rPr>
              <w:t>on</w:t>
            </w:r>
            <w:r w:rsidRPr="000D13D5">
              <w:rPr>
                <w:rFonts w:ascii="Times New Roman" w:hAnsi="Times New Roman"/>
                <w:sz w:val="24"/>
                <w:szCs w:val="24"/>
                <w:lang w:val="ru-RU"/>
              </w:rPr>
              <w:t xml:space="preserve"> </w:t>
            </w:r>
            <w:r w:rsidRPr="000D13D5">
              <w:rPr>
                <w:rFonts w:ascii="Times New Roman" w:hAnsi="Times New Roman"/>
                <w:sz w:val="24"/>
                <w:szCs w:val="24"/>
              </w:rPr>
              <w:t>the</w:t>
            </w:r>
            <w:r w:rsidRPr="000D13D5">
              <w:rPr>
                <w:rFonts w:ascii="Times New Roman" w:hAnsi="Times New Roman"/>
                <w:sz w:val="24"/>
                <w:szCs w:val="24"/>
                <w:lang w:val="ru-RU"/>
              </w:rPr>
              <w:t xml:space="preserve"> </w:t>
            </w:r>
            <w:r w:rsidRPr="000D13D5">
              <w:rPr>
                <w:rFonts w:ascii="Times New Roman" w:hAnsi="Times New Roman"/>
                <w:sz w:val="24"/>
                <w:szCs w:val="24"/>
              </w:rPr>
              <w:t>other</w:t>
            </w:r>
            <w:r w:rsidRPr="000D13D5">
              <w:rPr>
                <w:rFonts w:ascii="Times New Roman" w:hAnsi="Times New Roman"/>
                <w:sz w:val="24"/>
                <w:szCs w:val="24"/>
                <w:lang w:val="ru-RU"/>
              </w:rPr>
              <w:t xml:space="preserve"> </w:t>
            </w:r>
            <w:r w:rsidRPr="000D13D5">
              <w:rPr>
                <w:rFonts w:ascii="Times New Roman" w:hAnsi="Times New Roman"/>
                <w:sz w:val="24"/>
                <w:szCs w:val="24"/>
              </w:rPr>
              <w:t>hand</w:t>
            </w:r>
            <w:r w:rsidRPr="000D13D5">
              <w:rPr>
                <w:rFonts w:ascii="Times New Roman" w:hAnsi="Times New Roman"/>
                <w:sz w:val="24"/>
                <w:szCs w:val="24"/>
                <w:lang w:val="ru-RU"/>
              </w:rPr>
              <w:t>), апострофа</w:t>
            </w:r>
          </w:p>
        </w:tc>
      </w:tr>
      <w:tr w:rsidR="00F147F4" w:rsidRPr="00C54B84" w:rsidTr="00F147F4">
        <w:trPr>
          <w:trHeight w:val="144"/>
        </w:trPr>
        <w:tc>
          <w:tcPr>
            <w:tcW w:w="147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2.2.3</w:t>
            </w:r>
          </w:p>
        </w:tc>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F147F4" w:rsidRPr="000D13D5" w:rsidTr="00F147F4">
        <w:trPr>
          <w:trHeight w:val="144"/>
        </w:trPr>
        <w:tc>
          <w:tcPr>
            <w:tcW w:w="147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w:t>
            </w:r>
          </w:p>
        </w:tc>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Лексическая сторона речи</w:t>
            </w:r>
          </w:p>
        </w:tc>
      </w:tr>
      <w:tr w:rsidR="00F147F4" w:rsidRPr="00C54B84" w:rsidTr="00F147F4">
        <w:trPr>
          <w:trHeight w:val="144"/>
        </w:trPr>
        <w:tc>
          <w:tcPr>
            <w:tcW w:w="147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2.3.1</w:t>
            </w:r>
          </w:p>
        </w:tc>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F147F4" w:rsidRPr="00C54B84" w:rsidTr="00F147F4">
        <w:trPr>
          <w:trHeight w:val="144"/>
        </w:trPr>
        <w:tc>
          <w:tcPr>
            <w:tcW w:w="147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2.3.2</w:t>
            </w:r>
          </w:p>
        </w:tc>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r w:rsidRPr="000D13D5">
              <w:rPr>
                <w:rFonts w:ascii="Times New Roman" w:hAnsi="Times New Roman"/>
                <w:sz w:val="24"/>
                <w:szCs w:val="24"/>
              </w:rPr>
              <w:t>firstly</w:t>
            </w:r>
            <w:r w:rsidRPr="000D13D5">
              <w:rPr>
                <w:rFonts w:ascii="Times New Roman" w:hAnsi="Times New Roman"/>
                <w:sz w:val="24"/>
                <w:szCs w:val="24"/>
                <w:lang w:val="ru-RU"/>
              </w:rPr>
              <w:t xml:space="preserve">, </w:t>
            </w:r>
            <w:r w:rsidRPr="000D13D5">
              <w:rPr>
                <w:rFonts w:ascii="Times New Roman" w:hAnsi="Times New Roman"/>
                <w:sz w:val="24"/>
                <w:szCs w:val="24"/>
              </w:rPr>
              <w:t>however</w:t>
            </w:r>
            <w:r w:rsidRPr="000D13D5">
              <w:rPr>
                <w:rFonts w:ascii="Times New Roman" w:hAnsi="Times New Roman"/>
                <w:sz w:val="24"/>
                <w:szCs w:val="24"/>
                <w:lang w:val="ru-RU"/>
              </w:rPr>
              <w:t xml:space="preserve">, </w:t>
            </w:r>
            <w:r w:rsidRPr="000D13D5">
              <w:rPr>
                <w:rFonts w:ascii="Times New Roman" w:hAnsi="Times New Roman"/>
                <w:sz w:val="24"/>
                <w:szCs w:val="24"/>
              </w:rPr>
              <w:t>finally</w:t>
            </w:r>
            <w:r w:rsidRPr="000D13D5">
              <w:rPr>
                <w:rFonts w:ascii="Times New Roman" w:hAnsi="Times New Roman"/>
                <w:sz w:val="24"/>
                <w:szCs w:val="24"/>
                <w:lang w:val="ru-RU"/>
              </w:rPr>
              <w:t xml:space="preserve">, </w:t>
            </w:r>
            <w:r w:rsidRPr="000D13D5">
              <w:rPr>
                <w:rFonts w:ascii="Times New Roman" w:hAnsi="Times New Roman"/>
                <w:sz w:val="24"/>
                <w:szCs w:val="24"/>
              </w:rPr>
              <w:t>at</w:t>
            </w:r>
            <w:r w:rsidRPr="000D13D5">
              <w:rPr>
                <w:rFonts w:ascii="Times New Roman" w:hAnsi="Times New Roman"/>
                <w:sz w:val="24"/>
                <w:szCs w:val="24"/>
                <w:lang w:val="ru-RU"/>
              </w:rPr>
              <w:t xml:space="preserve"> </w:t>
            </w:r>
            <w:r w:rsidRPr="000D13D5">
              <w:rPr>
                <w:rFonts w:ascii="Times New Roman" w:hAnsi="Times New Roman"/>
                <w:sz w:val="24"/>
                <w:szCs w:val="24"/>
              </w:rPr>
              <w:t>last</w:t>
            </w:r>
            <w:r w:rsidRPr="000D13D5">
              <w:rPr>
                <w:rFonts w:ascii="Times New Roman" w:hAnsi="Times New Roman"/>
                <w:sz w:val="24"/>
                <w:szCs w:val="24"/>
                <w:lang w:val="ru-RU"/>
              </w:rPr>
              <w:t xml:space="preserve">, </w:t>
            </w:r>
            <w:r w:rsidRPr="000D13D5">
              <w:rPr>
                <w:rFonts w:ascii="Times New Roman" w:hAnsi="Times New Roman"/>
                <w:sz w:val="24"/>
                <w:szCs w:val="24"/>
              </w:rPr>
              <w:t>etc</w:t>
            </w:r>
            <w:r w:rsidRPr="000D13D5">
              <w:rPr>
                <w:rFonts w:ascii="Times New Roman" w:hAnsi="Times New Roman"/>
                <w:sz w:val="24"/>
                <w:szCs w:val="24"/>
                <w:lang w:val="ru-RU"/>
              </w:rPr>
              <w:t>.)</w:t>
            </w:r>
          </w:p>
        </w:tc>
      </w:tr>
      <w:tr w:rsidR="00F147F4" w:rsidRPr="00C54B84" w:rsidTr="00F147F4">
        <w:trPr>
          <w:trHeight w:val="144"/>
        </w:trPr>
        <w:tc>
          <w:tcPr>
            <w:tcW w:w="147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2.3.3</w:t>
            </w:r>
          </w:p>
        </w:tc>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Многозначность лексических единиц. Синонимы. Антонимы</w:t>
            </w:r>
          </w:p>
        </w:tc>
      </w:tr>
      <w:tr w:rsidR="00F147F4" w:rsidRPr="000D13D5" w:rsidTr="00F147F4">
        <w:trPr>
          <w:trHeight w:val="144"/>
        </w:trPr>
        <w:tc>
          <w:tcPr>
            <w:tcW w:w="147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2.3.4</w:t>
            </w:r>
          </w:p>
        </w:tc>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Интернациональные слова</w:t>
            </w:r>
          </w:p>
        </w:tc>
      </w:tr>
      <w:tr w:rsidR="00F147F4" w:rsidRPr="000D13D5" w:rsidTr="00F147F4">
        <w:trPr>
          <w:trHeight w:val="144"/>
        </w:trPr>
        <w:tc>
          <w:tcPr>
            <w:tcW w:w="147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2.3.5</w:t>
            </w:r>
          </w:p>
        </w:tc>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Наиболее частотные фразовые глаголы</w:t>
            </w:r>
          </w:p>
        </w:tc>
      </w:tr>
      <w:tr w:rsidR="00F147F4" w:rsidRPr="000D13D5" w:rsidTr="00F147F4">
        <w:trPr>
          <w:trHeight w:val="144"/>
        </w:trPr>
        <w:tc>
          <w:tcPr>
            <w:tcW w:w="147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2.3.6</w:t>
            </w:r>
          </w:p>
        </w:tc>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Сокращения и аббревиатуры</w:t>
            </w:r>
          </w:p>
        </w:tc>
      </w:tr>
      <w:tr w:rsidR="00F147F4" w:rsidRPr="000D13D5" w:rsidTr="00F147F4">
        <w:trPr>
          <w:trHeight w:val="144"/>
        </w:trPr>
        <w:tc>
          <w:tcPr>
            <w:tcW w:w="147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2.3.7</w:t>
            </w:r>
          </w:p>
        </w:tc>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Основные способы словообразования – аффиксация:</w:t>
            </w:r>
          </w:p>
        </w:tc>
      </w:tr>
      <w:tr w:rsidR="00F147F4" w:rsidRPr="00C54B84" w:rsidTr="00F147F4">
        <w:trPr>
          <w:trHeight w:val="144"/>
        </w:trPr>
        <w:tc>
          <w:tcPr>
            <w:tcW w:w="147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2.3.7.1</w:t>
            </w:r>
          </w:p>
        </w:tc>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образование глаголов с помощью префиксов </w:t>
            </w:r>
            <w:r w:rsidRPr="000D13D5">
              <w:rPr>
                <w:rFonts w:ascii="Times New Roman" w:hAnsi="Times New Roman"/>
                <w:sz w:val="24"/>
                <w:szCs w:val="24"/>
              </w:rPr>
              <w:t>under</w:t>
            </w:r>
            <w:r w:rsidRPr="000D13D5">
              <w:rPr>
                <w:rFonts w:ascii="Times New Roman" w:hAnsi="Times New Roman"/>
                <w:sz w:val="24"/>
                <w:szCs w:val="24"/>
                <w:lang w:val="ru-RU"/>
              </w:rPr>
              <w:t xml:space="preserve">-, </w:t>
            </w:r>
            <w:r w:rsidRPr="000D13D5">
              <w:rPr>
                <w:rFonts w:ascii="Times New Roman" w:hAnsi="Times New Roman"/>
                <w:sz w:val="24"/>
                <w:szCs w:val="24"/>
              </w:rPr>
              <w:t>over</w:t>
            </w:r>
            <w:r w:rsidRPr="000D13D5">
              <w:rPr>
                <w:rFonts w:ascii="Times New Roman" w:hAnsi="Times New Roman"/>
                <w:sz w:val="24"/>
                <w:szCs w:val="24"/>
                <w:lang w:val="ru-RU"/>
              </w:rPr>
              <w:t xml:space="preserve">-, </w:t>
            </w:r>
            <w:r w:rsidRPr="000D13D5">
              <w:rPr>
                <w:rFonts w:ascii="Times New Roman" w:hAnsi="Times New Roman"/>
                <w:sz w:val="24"/>
                <w:szCs w:val="24"/>
              </w:rPr>
              <w:t>dis</w:t>
            </w:r>
            <w:r w:rsidRPr="000D13D5">
              <w:rPr>
                <w:rFonts w:ascii="Times New Roman" w:hAnsi="Times New Roman"/>
                <w:sz w:val="24"/>
                <w:szCs w:val="24"/>
                <w:lang w:val="ru-RU"/>
              </w:rPr>
              <w:t xml:space="preserve">-, </w:t>
            </w:r>
            <w:r w:rsidRPr="000D13D5">
              <w:rPr>
                <w:rFonts w:ascii="Times New Roman" w:hAnsi="Times New Roman"/>
                <w:sz w:val="24"/>
                <w:szCs w:val="24"/>
              </w:rPr>
              <w:t>mis</w:t>
            </w:r>
            <w:r w:rsidRPr="000D13D5">
              <w:rPr>
                <w:rFonts w:ascii="Times New Roman" w:hAnsi="Times New Roman"/>
                <w:sz w:val="24"/>
                <w:szCs w:val="24"/>
                <w:lang w:val="ru-RU"/>
              </w:rPr>
              <w:t>-</w:t>
            </w:r>
          </w:p>
        </w:tc>
      </w:tr>
      <w:tr w:rsidR="00F147F4" w:rsidRPr="00C54B84" w:rsidTr="00F147F4">
        <w:trPr>
          <w:trHeight w:val="144"/>
        </w:trPr>
        <w:tc>
          <w:tcPr>
            <w:tcW w:w="147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2.3.7.2</w:t>
            </w:r>
          </w:p>
        </w:tc>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образование имён прилагательных с помощью суффиксов -</w:t>
            </w:r>
            <w:r w:rsidRPr="000D13D5">
              <w:rPr>
                <w:rFonts w:ascii="Times New Roman" w:hAnsi="Times New Roman"/>
                <w:sz w:val="24"/>
                <w:szCs w:val="24"/>
              </w:rPr>
              <w:t>able</w:t>
            </w:r>
            <w:r w:rsidRPr="000D13D5">
              <w:rPr>
                <w:rFonts w:ascii="Times New Roman" w:hAnsi="Times New Roman"/>
                <w:sz w:val="24"/>
                <w:szCs w:val="24"/>
                <w:lang w:val="ru-RU"/>
              </w:rPr>
              <w:t>-/-</w:t>
            </w:r>
            <w:r w:rsidRPr="000D13D5">
              <w:rPr>
                <w:rFonts w:ascii="Times New Roman" w:hAnsi="Times New Roman"/>
                <w:sz w:val="24"/>
                <w:szCs w:val="24"/>
              </w:rPr>
              <w:t>ible</w:t>
            </w:r>
            <w:r w:rsidRPr="000D13D5">
              <w:rPr>
                <w:rFonts w:ascii="Times New Roman" w:hAnsi="Times New Roman"/>
                <w:sz w:val="24"/>
                <w:szCs w:val="24"/>
                <w:lang w:val="ru-RU"/>
              </w:rPr>
              <w:t>-</w:t>
            </w:r>
          </w:p>
        </w:tc>
      </w:tr>
      <w:tr w:rsidR="00F147F4" w:rsidRPr="00C54B84" w:rsidTr="00F147F4">
        <w:trPr>
          <w:trHeight w:val="144"/>
        </w:trPr>
        <w:tc>
          <w:tcPr>
            <w:tcW w:w="147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2.3.7.3</w:t>
            </w:r>
          </w:p>
        </w:tc>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образование имён существительных с помощью отрицательных префиксов </w:t>
            </w:r>
            <w:r w:rsidRPr="000D13D5">
              <w:rPr>
                <w:rFonts w:ascii="Times New Roman" w:hAnsi="Times New Roman"/>
                <w:sz w:val="24"/>
                <w:szCs w:val="24"/>
              </w:rPr>
              <w:t>in</w:t>
            </w:r>
            <w:r w:rsidRPr="000D13D5">
              <w:rPr>
                <w:rFonts w:ascii="Times New Roman" w:hAnsi="Times New Roman"/>
                <w:sz w:val="24"/>
                <w:szCs w:val="24"/>
                <w:lang w:val="ru-RU"/>
              </w:rPr>
              <w:t>-/</w:t>
            </w:r>
            <w:r w:rsidRPr="000D13D5">
              <w:rPr>
                <w:rFonts w:ascii="Times New Roman" w:hAnsi="Times New Roman"/>
                <w:sz w:val="24"/>
                <w:szCs w:val="24"/>
              </w:rPr>
              <w:t>im</w:t>
            </w:r>
            <w:r w:rsidRPr="000D13D5">
              <w:rPr>
                <w:rFonts w:ascii="Times New Roman" w:hAnsi="Times New Roman"/>
                <w:sz w:val="24"/>
                <w:szCs w:val="24"/>
                <w:lang w:val="ru-RU"/>
              </w:rPr>
              <w:t>-</w:t>
            </w:r>
          </w:p>
        </w:tc>
      </w:tr>
      <w:tr w:rsidR="00F147F4" w:rsidRPr="000D13D5" w:rsidTr="00F147F4">
        <w:trPr>
          <w:trHeight w:val="144"/>
        </w:trPr>
        <w:tc>
          <w:tcPr>
            <w:tcW w:w="147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2.3.8</w:t>
            </w:r>
          </w:p>
        </w:tc>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Основные способы словообразования – словосложение:</w:t>
            </w:r>
          </w:p>
        </w:tc>
      </w:tr>
      <w:tr w:rsidR="00F147F4" w:rsidRPr="00C54B84" w:rsidTr="00F147F4">
        <w:trPr>
          <w:trHeight w:val="144"/>
        </w:trPr>
        <w:tc>
          <w:tcPr>
            <w:tcW w:w="147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2.3.8.1</w:t>
            </w:r>
          </w:p>
        </w:tc>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образование сложных существительных путём соединения основы числительного с основой существительного с добавлением суффикса –</w:t>
            </w:r>
            <w:r w:rsidRPr="000D13D5">
              <w:rPr>
                <w:rFonts w:ascii="Times New Roman" w:hAnsi="Times New Roman"/>
                <w:sz w:val="24"/>
                <w:szCs w:val="24"/>
              </w:rPr>
              <w:t>ed</w:t>
            </w:r>
            <w:r w:rsidRPr="000D13D5">
              <w:rPr>
                <w:rFonts w:ascii="Times New Roman" w:hAnsi="Times New Roman"/>
                <w:sz w:val="24"/>
                <w:szCs w:val="24"/>
                <w:lang w:val="ru-RU"/>
              </w:rPr>
              <w:t>- (</w:t>
            </w:r>
            <w:r w:rsidRPr="000D13D5">
              <w:rPr>
                <w:rFonts w:ascii="Times New Roman" w:hAnsi="Times New Roman"/>
                <w:sz w:val="24"/>
                <w:szCs w:val="24"/>
              </w:rPr>
              <w:t>eight</w:t>
            </w:r>
            <w:r w:rsidRPr="000D13D5">
              <w:rPr>
                <w:rFonts w:ascii="Times New Roman" w:hAnsi="Times New Roman"/>
                <w:sz w:val="24"/>
                <w:szCs w:val="24"/>
                <w:lang w:val="ru-RU"/>
              </w:rPr>
              <w:t>-</w:t>
            </w:r>
            <w:r w:rsidRPr="000D13D5">
              <w:rPr>
                <w:rFonts w:ascii="Times New Roman" w:hAnsi="Times New Roman"/>
                <w:sz w:val="24"/>
                <w:szCs w:val="24"/>
              </w:rPr>
              <w:t>legged</w:t>
            </w:r>
            <w:r w:rsidRPr="000D13D5">
              <w:rPr>
                <w:rFonts w:ascii="Times New Roman" w:hAnsi="Times New Roman"/>
                <w:sz w:val="24"/>
                <w:szCs w:val="24"/>
                <w:lang w:val="ru-RU"/>
              </w:rPr>
              <w:t>)</w:t>
            </w:r>
          </w:p>
        </w:tc>
      </w:tr>
      <w:tr w:rsidR="00F147F4" w:rsidRPr="00C54B84" w:rsidTr="00F147F4">
        <w:trPr>
          <w:trHeight w:val="144"/>
        </w:trPr>
        <w:tc>
          <w:tcPr>
            <w:tcW w:w="147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2.3.8.2</w:t>
            </w:r>
          </w:p>
        </w:tc>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образование сложных существительных путём соединения основ существительных с предлогом (</w:t>
            </w:r>
            <w:r w:rsidRPr="000D13D5">
              <w:rPr>
                <w:rFonts w:ascii="Times New Roman" w:hAnsi="Times New Roman"/>
                <w:sz w:val="24"/>
                <w:szCs w:val="24"/>
              </w:rPr>
              <w:t>father</w:t>
            </w:r>
            <w:r w:rsidRPr="000D13D5">
              <w:rPr>
                <w:rFonts w:ascii="Times New Roman" w:hAnsi="Times New Roman"/>
                <w:sz w:val="24"/>
                <w:szCs w:val="24"/>
                <w:lang w:val="ru-RU"/>
              </w:rPr>
              <w:t>-</w:t>
            </w:r>
            <w:r w:rsidRPr="000D13D5">
              <w:rPr>
                <w:rFonts w:ascii="Times New Roman" w:hAnsi="Times New Roman"/>
                <w:sz w:val="24"/>
                <w:szCs w:val="24"/>
              </w:rPr>
              <w:t>in</w:t>
            </w:r>
            <w:r w:rsidRPr="000D13D5">
              <w:rPr>
                <w:rFonts w:ascii="Times New Roman" w:hAnsi="Times New Roman"/>
                <w:sz w:val="24"/>
                <w:szCs w:val="24"/>
                <w:lang w:val="ru-RU"/>
              </w:rPr>
              <w:t>-</w:t>
            </w:r>
            <w:r w:rsidRPr="000D13D5">
              <w:rPr>
                <w:rFonts w:ascii="Times New Roman" w:hAnsi="Times New Roman"/>
                <w:sz w:val="24"/>
                <w:szCs w:val="24"/>
              </w:rPr>
              <w:t>law</w:t>
            </w:r>
            <w:r w:rsidRPr="000D13D5">
              <w:rPr>
                <w:rFonts w:ascii="Times New Roman" w:hAnsi="Times New Roman"/>
                <w:sz w:val="24"/>
                <w:szCs w:val="24"/>
                <w:lang w:val="ru-RU"/>
              </w:rPr>
              <w:t>)</w:t>
            </w:r>
          </w:p>
        </w:tc>
      </w:tr>
      <w:tr w:rsidR="00F147F4" w:rsidRPr="00C54B84" w:rsidTr="00F147F4">
        <w:trPr>
          <w:trHeight w:val="144"/>
        </w:trPr>
        <w:tc>
          <w:tcPr>
            <w:tcW w:w="147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2.3.8.3</w:t>
            </w:r>
          </w:p>
        </w:tc>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образование сложных прилагательных путём соединения основы прилагательного с основой причастия настоящего времени (</w:t>
            </w:r>
            <w:r w:rsidRPr="000D13D5">
              <w:rPr>
                <w:rFonts w:ascii="Times New Roman" w:hAnsi="Times New Roman"/>
                <w:sz w:val="24"/>
                <w:szCs w:val="24"/>
              </w:rPr>
              <w:t>nice</w:t>
            </w:r>
            <w:r w:rsidRPr="000D13D5">
              <w:rPr>
                <w:rFonts w:ascii="Times New Roman" w:hAnsi="Times New Roman"/>
                <w:sz w:val="24"/>
                <w:szCs w:val="24"/>
                <w:lang w:val="ru-RU"/>
              </w:rPr>
              <w:t>-</w:t>
            </w:r>
            <w:r w:rsidRPr="000D13D5">
              <w:rPr>
                <w:rFonts w:ascii="Times New Roman" w:hAnsi="Times New Roman"/>
                <w:sz w:val="24"/>
                <w:szCs w:val="24"/>
              </w:rPr>
              <w:t>looking</w:t>
            </w:r>
            <w:r w:rsidRPr="000D13D5">
              <w:rPr>
                <w:rFonts w:ascii="Times New Roman" w:hAnsi="Times New Roman"/>
                <w:sz w:val="24"/>
                <w:szCs w:val="24"/>
                <w:lang w:val="ru-RU"/>
              </w:rPr>
              <w:t>)</w:t>
            </w:r>
          </w:p>
        </w:tc>
      </w:tr>
      <w:tr w:rsidR="00F147F4" w:rsidRPr="00C54B84" w:rsidTr="00F147F4">
        <w:trPr>
          <w:trHeight w:val="144"/>
        </w:trPr>
        <w:tc>
          <w:tcPr>
            <w:tcW w:w="147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2.3.8.4</w:t>
            </w:r>
          </w:p>
        </w:tc>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образование сложных прилагательных путём соединения основы прилагательного с основой причастия прошедшего времени (</w:t>
            </w:r>
            <w:r w:rsidRPr="000D13D5">
              <w:rPr>
                <w:rFonts w:ascii="Times New Roman" w:hAnsi="Times New Roman"/>
                <w:sz w:val="24"/>
                <w:szCs w:val="24"/>
              </w:rPr>
              <w:t>well</w:t>
            </w:r>
            <w:r w:rsidRPr="000D13D5">
              <w:rPr>
                <w:rFonts w:ascii="Times New Roman" w:hAnsi="Times New Roman"/>
                <w:sz w:val="24"/>
                <w:szCs w:val="24"/>
                <w:lang w:val="ru-RU"/>
              </w:rPr>
              <w:t>-</w:t>
            </w:r>
            <w:r w:rsidRPr="000D13D5">
              <w:rPr>
                <w:rFonts w:ascii="Times New Roman" w:hAnsi="Times New Roman"/>
                <w:sz w:val="24"/>
                <w:szCs w:val="24"/>
              </w:rPr>
              <w:t>behaved</w:t>
            </w:r>
            <w:r w:rsidRPr="000D13D5">
              <w:rPr>
                <w:rFonts w:ascii="Times New Roman" w:hAnsi="Times New Roman"/>
                <w:sz w:val="24"/>
                <w:szCs w:val="24"/>
                <w:lang w:val="ru-RU"/>
              </w:rPr>
              <w:t>)</w:t>
            </w:r>
          </w:p>
        </w:tc>
      </w:tr>
      <w:tr w:rsidR="00F147F4" w:rsidRPr="000D13D5" w:rsidTr="00F147F4">
        <w:trPr>
          <w:trHeight w:val="144"/>
        </w:trPr>
        <w:tc>
          <w:tcPr>
            <w:tcW w:w="147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2.3.9</w:t>
            </w:r>
          </w:p>
        </w:tc>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Основные способы словообразования – конверсия:</w:t>
            </w:r>
          </w:p>
        </w:tc>
      </w:tr>
      <w:tr w:rsidR="00F147F4" w:rsidRPr="00C54B84" w:rsidTr="00F147F4">
        <w:trPr>
          <w:trHeight w:val="144"/>
        </w:trPr>
        <w:tc>
          <w:tcPr>
            <w:tcW w:w="147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2.3.9.1</w:t>
            </w:r>
          </w:p>
        </w:tc>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образование глагола от имени прилагательного (</w:t>
            </w:r>
            <w:r w:rsidRPr="000D13D5">
              <w:rPr>
                <w:rFonts w:ascii="Times New Roman" w:hAnsi="Times New Roman"/>
                <w:sz w:val="24"/>
                <w:szCs w:val="24"/>
              </w:rPr>
              <w:t>cool</w:t>
            </w:r>
            <w:r w:rsidRPr="000D13D5">
              <w:rPr>
                <w:rFonts w:ascii="Times New Roman" w:hAnsi="Times New Roman"/>
                <w:sz w:val="24"/>
                <w:szCs w:val="24"/>
                <w:lang w:val="ru-RU"/>
              </w:rPr>
              <w:t xml:space="preserve"> – </w:t>
            </w:r>
            <w:r w:rsidRPr="000D13D5">
              <w:rPr>
                <w:rFonts w:ascii="Times New Roman" w:hAnsi="Times New Roman"/>
                <w:sz w:val="24"/>
                <w:szCs w:val="24"/>
              </w:rPr>
              <w:t>to</w:t>
            </w:r>
            <w:r w:rsidRPr="000D13D5">
              <w:rPr>
                <w:rFonts w:ascii="Times New Roman" w:hAnsi="Times New Roman"/>
                <w:sz w:val="24"/>
                <w:szCs w:val="24"/>
                <w:lang w:val="ru-RU"/>
              </w:rPr>
              <w:t xml:space="preserve"> </w:t>
            </w:r>
            <w:r w:rsidRPr="000D13D5">
              <w:rPr>
                <w:rFonts w:ascii="Times New Roman" w:hAnsi="Times New Roman"/>
                <w:sz w:val="24"/>
                <w:szCs w:val="24"/>
              </w:rPr>
              <w:t>cool</w:t>
            </w:r>
            <w:r w:rsidRPr="000D13D5">
              <w:rPr>
                <w:rFonts w:ascii="Times New Roman" w:hAnsi="Times New Roman"/>
                <w:sz w:val="24"/>
                <w:szCs w:val="24"/>
                <w:lang w:val="ru-RU"/>
              </w:rPr>
              <w:t>)</w:t>
            </w:r>
          </w:p>
        </w:tc>
      </w:tr>
      <w:tr w:rsidR="00F147F4" w:rsidRPr="00C54B84" w:rsidTr="00F147F4">
        <w:trPr>
          <w:trHeight w:val="144"/>
        </w:trPr>
        <w:tc>
          <w:tcPr>
            <w:tcW w:w="147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w:t>
            </w:r>
          </w:p>
        </w:tc>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Грамматическая сторона речи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F147F4" w:rsidRPr="000D13D5" w:rsidTr="00F147F4">
        <w:trPr>
          <w:trHeight w:val="144"/>
        </w:trPr>
        <w:tc>
          <w:tcPr>
            <w:tcW w:w="147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2.4.1</w:t>
            </w:r>
          </w:p>
        </w:tc>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Предложения со сложным дополнением (Complex Object) (I want to have my hair cut.)</w:t>
            </w:r>
          </w:p>
        </w:tc>
      </w:tr>
      <w:tr w:rsidR="00F147F4" w:rsidRPr="00C54B84" w:rsidTr="00F147F4">
        <w:trPr>
          <w:trHeight w:val="144"/>
        </w:trPr>
        <w:tc>
          <w:tcPr>
            <w:tcW w:w="147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2.4.2</w:t>
            </w:r>
          </w:p>
        </w:tc>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Условные предложения нереального характера (</w:t>
            </w:r>
            <w:r w:rsidRPr="000D13D5">
              <w:rPr>
                <w:rFonts w:ascii="Times New Roman" w:hAnsi="Times New Roman"/>
                <w:sz w:val="24"/>
                <w:szCs w:val="24"/>
              </w:rPr>
              <w:t>Conditional</w:t>
            </w:r>
            <w:r w:rsidRPr="000D13D5">
              <w:rPr>
                <w:rFonts w:ascii="Times New Roman" w:hAnsi="Times New Roman"/>
                <w:sz w:val="24"/>
                <w:szCs w:val="24"/>
                <w:lang w:val="ru-RU"/>
              </w:rPr>
              <w:t xml:space="preserve"> </w:t>
            </w:r>
            <w:r w:rsidRPr="000D13D5">
              <w:rPr>
                <w:rFonts w:ascii="Times New Roman" w:hAnsi="Times New Roman"/>
                <w:sz w:val="24"/>
                <w:szCs w:val="24"/>
              </w:rPr>
              <w:t>II</w:t>
            </w:r>
            <w:r w:rsidRPr="000D13D5">
              <w:rPr>
                <w:rFonts w:ascii="Times New Roman" w:hAnsi="Times New Roman"/>
                <w:sz w:val="24"/>
                <w:szCs w:val="24"/>
                <w:lang w:val="ru-RU"/>
              </w:rPr>
              <w:t>)</w:t>
            </w:r>
          </w:p>
        </w:tc>
      </w:tr>
      <w:tr w:rsidR="00F147F4" w:rsidRPr="00C54B84" w:rsidTr="00F147F4">
        <w:trPr>
          <w:trHeight w:val="144"/>
        </w:trPr>
        <w:tc>
          <w:tcPr>
            <w:tcW w:w="147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2.4.3</w:t>
            </w:r>
          </w:p>
        </w:tc>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Конструкции для выражения предпочтения </w:t>
            </w:r>
            <w:r w:rsidRPr="000D13D5">
              <w:rPr>
                <w:rFonts w:ascii="Times New Roman" w:hAnsi="Times New Roman"/>
                <w:sz w:val="24"/>
                <w:szCs w:val="24"/>
              </w:rPr>
              <w:t>I</w:t>
            </w:r>
            <w:r w:rsidRPr="000D13D5">
              <w:rPr>
                <w:rFonts w:ascii="Times New Roman" w:hAnsi="Times New Roman"/>
                <w:sz w:val="24"/>
                <w:szCs w:val="24"/>
                <w:lang w:val="ru-RU"/>
              </w:rPr>
              <w:t xml:space="preserve"> </w:t>
            </w:r>
            <w:r w:rsidRPr="000D13D5">
              <w:rPr>
                <w:rFonts w:ascii="Times New Roman" w:hAnsi="Times New Roman"/>
                <w:sz w:val="24"/>
                <w:szCs w:val="24"/>
              </w:rPr>
              <w:t>prefer</w:t>
            </w:r>
            <w:r w:rsidRPr="000D13D5">
              <w:rPr>
                <w:rFonts w:ascii="Times New Roman" w:hAnsi="Times New Roman"/>
                <w:sz w:val="24"/>
                <w:szCs w:val="24"/>
                <w:lang w:val="ru-RU"/>
              </w:rPr>
              <w:t xml:space="preserve">… / </w:t>
            </w:r>
            <w:r w:rsidRPr="000D13D5">
              <w:rPr>
                <w:rFonts w:ascii="Times New Roman" w:hAnsi="Times New Roman"/>
                <w:sz w:val="24"/>
                <w:szCs w:val="24"/>
              </w:rPr>
              <w:t>I</w:t>
            </w:r>
            <w:r w:rsidRPr="000D13D5">
              <w:rPr>
                <w:rFonts w:ascii="Times New Roman" w:hAnsi="Times New Roman"/>
                <w:sz w:val="24"/>
                <w:szCs w:val="24"/>
                <w:lang w:val="ru-RU"/>
              </w:rPr>
              <w:t>’</w:t>
            </w:r>
            <w:r w:rsidRPr="000D13D5">
              <w:rPr>
                <w:rFonts w:ascii="Times New Roman" w:hAnsi="Times New Roman"/>
                <w:sz w:val="24"/>
                <w:szCs w:val="24"/>
              </w:rPr>
              <w:t>d</w:t>
            </w:r>
            <w:r w:rsidRPr="000D13D5">
              <w:rPr>
                <w:rFonts w:ascii="Times New Roman" w:hAnsi="Times New Roman"/>
                <w:sz w:val="24"/>
                <w:szCs w:val="24"/>
                <w:lang w:val="ru-RU"/>
              </w:rPr>
              <w:t xml:space="preserve"> </w:t>
            </w:r>
            <w:r w:rsidRPr="000D13D5">
              <w:rPr>
                <w:rFonts w:ascii="Times New Roman" w:hAnsi="Times New Roman"/>
                <w:sz w:val="24"/>
                <w:szCs w:val="24"/>
              </w:rPr>
              <w:t>prefer</w:t>
            </w:r>
            <w:r w:rsidRPr="000D13D5">
              <w:rPr>
                <w:rFonts w:ascii="Times New Roman" w:hAnsi="Times New Roman"/>
                <w:sz w:val="24"/>
                <w:szCs w:val="24"/>
                <w:lang w:val="ru-RU"/>
              </w:rPr>
              <w:t xml:space="preserve">… / </w:t>
            </w:r>
            <w:r w:rsidRPr="000D13D5">
              <w:rPr>
                <w:rFonts w:ascii="Times New Roman" w:hAnsi="Times New Roman"/>
                <w:sz w:val="24"/>
                <w:szCs w:val="24"/>
              </w:rPr>
              <w:t>I</w:t>
            </w:r>
            <w:r w:rsidRPr="000D13D5">
              <w:rPr>
                <w:rFonts w:ascii="Times New Roman" w:hAnsi="Times New Roman"/>
                <w:sz w:val="24"/>
                <w:szCs w:val="24"/>
                <w:lang w:val="ru-RU"/>
              </w:rPr>
              <w:t>’</w:t>
            </w:r>
            <w:r w:rsidRPr="000D13D5">
              <w:rPr>
                <w:rFonts w:ascii="Times New Roman" w:hAnsi="Times New Roman"/>
                <w:sz w:val="24"/>
                <w:szCs w:val="24"/>
              </w:rPr>
              <w:t>d</w:t>
            </w:r>
            <w:r w:rsidRPr="000D13D5">
              <w:rPr>
                <w:rFonts w:ascii="Times New Roman" w:hAnsi="Times New Roman"/>
                <w:sz w:val="24"/>
                <w:szCs w:val="24"/>
                <w:lang w:val="ru-RU"/>
              </w:rPr>
              <w:t xml:space="preserve"> </w:t>
            </w:r>
            <w:r w:rsidRPr="000D13D5">
              <w:rPr>
                <w:rFonts w:ascii="Times New Roman" w:hAnsi="Times New Roman"/>
                <w:sz w:val="24"/>
                <w:szCs w:val="24"/>
              </w:rPr>
              <w:t>rather</w:t>
            </w:r>
            <w:r w:rsidRPr="000D13D5">
              <w:rPr>
                <w:rFonts w:ascii="Times New Roman" w:hAnsi="Times New Roman"/>
                <w:sz w:val="24"/>
                <w:szCs w:val="24"/>
                <w:lang w:val="ru-RU"/>
              </w:rPr>
              <w:t>…</w:t>
            </w:r>
          </w:p>
        </w:tc>
      </w:tr>
      <w:tr w:rsidR="00F147F4" w:rsidRPr="000D13D5" w:rsidTr="00F147F4">
        <w:trPr>
          <w:trHeight w:val="144"/>
        </w:trPr>
        <w:tc>
          <w:tcPr>
            <w:tcW w:w="147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2.4.4</w:t>
            </w:r>
          </w:p>
        </w:tc>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Конструкция I wish…</w:t>
            </w:r>
          </w:p>
        </w:tc>
      </w:tr>
      <w:tr w:rsidR="00F147F4" w:rsidRPr="000D13D5" w:rsidTr="00F147F4">
        <w:trPr>
          <w:trHeight w:val="144"/>
        </w:trPr>
        <w:tc>
          <w:tcPr>
            <w:tcW w:w="147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2.4.5</w:t>
            </w:r>
          </w:p>
        </w:tc>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Предложения с конструкцией either… or, neither… nor</w:t>
            </w:r>
          </w:p>
        </w:tc>
      </w:tr>
      <w:tr w:rsidR="00F147F4" w:rsidRPr="00C54B84" w:rsidTr="00F147F4">
        <w:trPr>
          <w:trHeight w:val="144"/>
        </w:trPr>
        <w:tc>
          <w:tcPr>
            <w:tcW w:w="147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2.4.6</w:t>
            </w:r>
          </w:p>
        </w:tc>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Порядок следования имен прилагательных (</w:t>
            </w:r>
            <w:r w:rsidRPr="000D13D5">
              <w:rPr>
                <w:rFonts w:ascii="Times New Roman" w:hAnsi="Times New Roman"/>
                <w:sz w:val="24"/>
                <w:szCs w:val="24"/>
              </w:rPr>
              <w:t>nice</w:t>
            </w:r>
            <w:r w:rsidRPr="000D13D5">
              <w:rPr>
                <w:rFonts w:ascii="Times New Roman" w:hAnsi="Times New Roman"/>
                <w:sz w:val="24"/>
                <w:szCs w:val="24"/>
                <w:lang w:val="ru-RU"/>
              </w:rPr>
              <w:t xml:space="preserve"> </w:t>
            </w:r>
            <w:r w:rsidRPr="000D13D5">
              <w:rPr>
                <w:rFonts w:ascii="Times New Roman" w:hAnsi="Times New Roman"/>
                <w:sz w:val="24"/>
                <w:szCs w:val="24"/>
              </w:rPr>
              <w:t>long</w:t>
            </w:r>
            <w:r w:rsidRPr="000D13D5">
              <w:rPr>
                <w:rFonts w:ascii="Times New Roman" w:hAnsi="Times New Roman"/>
                <w:sz w:val="24"/>
                <w:szCs w:val="24"/>
                <w:lang w:val="ru-RU"/>
              </w:rPr>
              <w:t xml:space="preserve"> </w:t>
            </w:r>
            <w:r w:rsidRPr="000D13D5">
              <w:rPr>
                <w:rFonts w:ascii="Times New Roman" w:hAnsi="Times New Roman"/>
                <w:sz w:val="24"/>
                <w:szCs w:val="24"/>
              </w:rPr>
              <w:t>blond</w:t>
            </w:r>
            <w:r w:rsidRPr="000D13D5">
              <w:rPr>
                <w:rFonts w:ascii="Times New Roman" w:hAnsi="Times New Roman"/>
                <w:sz w:val="24"/>
                <w:szCs w:val="24"/>
                <w:lang w:val="ru-RU"/>
              </w:rPr>
              <w:t xml:space="preserve"> </w:t>
            </w:r>
            <w:r w:rsidRPr="000D13D5">
              <w:rPr>
                <w:rFonts w:ascii="Times New Roman" w:hAnsi="Times New Roman"/>
                <w:sz w:val="24"/>
                <w:szCs w:val="24"/>
              </w:rPr>
              <w:t>hair</w:t>
            </w:r>
            <w:r w:rsidRPr="000D13D5">
              <w:rPr>
                <w:rFonts w:ascii="Times New Roman" w:hAnsi="Times New Roman"/>
                <w:sz w:val="24"/>
                <w:szCs w:val="24"/>
                <w:lang w:val="ru-RU"/>
              </w:rPr>
              <w:t>)</w:t>
            </w:r>
          </w:p>
        </w:tc>
      </w:tr>
      <w:tr w:rsidR="00F147F4" w:rsidRPr="000D13D5" w:rsidTr="00F147F4">
        <w:trPr>
          <w:trHeight w:val="144"/>
        </w:trPr>
        <w:tc>
          <w:tcPr>
            <w:tcW w:w="147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2.4.7</w:t>
            </w:r>
          </w:p>
        </w:tc>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 xml:space="preserve">Глаголы в видо-временных формах действительного залога в изъявительном наклонении (Present/Past/Future Simple Tense, Present/Past Perfect Tense, Present/Past Continuous Tense, Future-in-the-Past) </w:t>
            </w:r>
          </w:p>
        </w:tc>
      </w:tr>
      <w:tr w:rsidR="00F147F4" w:rsidRPr="000D13D5" w:rsidTr="00F147F4">
        <w:trPr>
          <w:trHeight w:val="144"/>
        </w:trPr>
        <w:tc>
          <w:tcPr>
            <w:tcW w:w="147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2.4.8</w:t>
            </w:r>
          </w:p>
        </w:tc>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Глаголы в наиболее употребительных формах страдательного залога (Present/ Past Simple Passive, Present Perfect Passive)</w:t>
            </w:r>
          </w:p>
        </w:tc>
      </w:tr>
      <w:tr w:rsidR="00F147F4" w:rsidRPr="000D13D5" w:rsidTr="00F147F4">
        <w:trPr>
          <w:trHeight w:val="144"/>
        </w:trPr>
        <w:tc>
          <w:tcPr>
            <w:tcW w:w="147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3</w:t>
            </w:r>
          </w:p>
        </w:tc>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Социокультурные знания и умения</w:t>
            </w:r>
          </w:p>
        </w:tc>
      </w:tr>
      <w:tr w:rsidR="00F147F4" w:rsidRPr="00C54B84" w:rsidTr="00F147F4">
        <w:trPr>
          <w:trHeight w:val="144"/>
        </w:trPr>
        <w:tc>
          <w:tcPr>
            <w:tcW w:w="147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3.1</w:t>
            </w:r>
          </w:p>
        </w:tc>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Знания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tc>
      </w:tr>
      <w:tr w:rsidR="00F147F4" w:rsidRPr="00C54B84" w:rsidTr="00F147F4">
        <w:trPr>
          <w:trHeight w:val="144"/>
        </w:trPr>
        <w:tc>
          <w:tcPr>
            <w:tcW w:w="147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3.2</w:t>
            </w:r>
          </w:p>
        </w:tc>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w:t>
            </w:r>
            <w:r w:rsidRPr="000D13D5">
              <w:rPr>
                <w:rFonts w:ascii="Times New Roman" w:hAnsi="Times New Roman"/>
                <w:sz w:val="24"/>
                <w:szCs w:val="24"/>
                <w:lang w:val="ru-RU"/>
              </w:rPr>
              <w:lastRenderedPageBreak/>
              <w:t>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tc>
      </w:tr>
      <w:tr w:rsidR="00F147F4" w:rsidRPr="00C54B84" w:rsidTr="00F147F4">
        <w:trPr>
          <w:trHeight w:val="144"/>
        </w:trPr>
        <w:tc>
          <w:tcPr>
            <w:tcW w:w="147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3.3</w:t>
            </w:r>
          </w:p>
        </w:tc>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tc>
      </w:tr>
      <w:tr w:rsidR="00F147F4" w:rsidRPr="00C54B84" w:rsidTr="00F147F4">
        <w:trPr>
          <w:trHeight w:val="144"/>
        </w:trPr>
        <w:tc>
          <w:tcPr>
            <w:tcW w:w="147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3.4</w:t>
            </w:r>
          </w:p>
        </w:tc>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Соблюдение норм вежливости в межкультурном общении</w:t>
            </w:r>
          </w:p>
        </w:tc>
      </w:tr>
      <w:tr w:rsidR="00F147F4" w:rsidRPr="00C54B84" w:rsidTr="00F147F4">
        <w:trPr>
          <w:trHeight w:val="144"/>
        </w:trPr>
        <w:tc>
          <w:tcPr>
            <w:tcW w:w="147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3.5</w:t>
            </w:r>
          </w:p>
        </w:tc>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Умение писать свои имя и фамилию, а также имена и фамилии своих родственников и друзей на английском языке; правильно оформлять свой адрес на английском языке (в анкете)</w:t>
            </w:r>
          </w:p>
        </w:tc>
      </w:tr>
      <w:tr w:rsidR="00F147F4" w:rsidRPr="00C54B84" w:rsidTr="00F147F4">
        <w:trPr>
          <w:trHeight w:val="144"/>
        </w:trPr>
        <w:tc>
          <w:tcPr>
            <w:tcW w:w="147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3.6</w:t>
            </w:r>
          </w:p>
        </w:tc>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rsidR="00F147F4" w:rsidRPr="00C54B84" w:rsidTr="00F147F4">
        <w:trPr>
          <w:trHeight w:val="144"/>
        </w:trPr>
        <w:tc>
          <w:tcPr>
            <w:tcW w:w="147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3.7</w:t>
            </w:r>
          </w:p>
        </w:tc>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Умение кратко представлять Россию и страну (страны) изучаемого языка</w:t>
            </w:r>
          </w:p>
        </w:tc>
      </w:tr>
      <w:tr w:rsidR="00F147F4" w:rsidRPr="00C54B84" w:rsidTr="00F147F4">
        <w:trPr>
          <w:trHeight w:val="144"/>
        </w:trPr>
        <w:tc>
          <w:tcPr>
            <w:tcW w:w="147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3.8</w:t>
            </w:r>
          </w:p>
        </w:tc>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tc>
      </w:tr>
      <w:tr w:rsidR="00F147F4" w:rsidRPr="00C54B84" w:rsidTr="00F147F4">
        <w:trPr>
          <w:trHeight w:val="144"/>
        </w:trPr>
        <w:tc>
          <w:tcPr>
            <w:tcW w:w="147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3.9</w:t>
            </w:r>
          </w:p>
        </w:tc>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Умение 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w:t>
            </w:r>
          </w:p>
        </w:tc>
      </w:tr>
      <w:tr w:rsidR="00F147F4" w:rsidRPr="00C54B84" w:rsidTr="00F147F4">
        <w:trPr>
          <w:trHeight w:val="144"/>
        </w:trPr>
        <w:tc>
          <w:tcPr>
            <w:tcW w:w="147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3.10</w:t>
            </w:r>
          </w:p>
        </w:tc>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Формирование элементарного представления о различных вариантах английского языка</w:t>
            </w:r>
          </w:p>
        </w:tc>
      </w:tr>
      <w:tr w:rsidR="00F147F4" w:rsidRPr="000D13D5" w:rsidTr="00F147F4">
        <w:trPr>
          <w:trHeight w:val="144"/>
        </w:trPr>
        <w:tc>
          <w:tcPr>
            <w:tcW w:w="147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4</w:t>
            </w:r>
          </w:p>
        </w:tc>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Компенсаторные умения</w:t>
            </w:r>
          </w:p>
        </w:tc>
      </w:tr>
      <w:tr w:rsidR="00F147F4" w:rsidRPr="00C54B84" w:rsidTr="00F147F4">
        <w:trPr>
          <w:trHeight w:val="144"/>
        </w:trPr>
        <w:tc>
          <w:tcPr>
            <w:tcW w:w="147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4.1</w:t>
            </w:r>
          </w:p>
        </w:tc>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описания предмета вместо его названия</w:t>
            </w:r>
          </w:p>
        </w:tc>
      </w:tr>
      <w:tr w:rsidR="00F147F4" w:rsidRPr="00C54B84" w:rsidTr="00F147F4">
        <w:trPr>
          <w:trHeight w:val="144"/>
        </w:trPr>
        <w:tc>
          <w:tcPr>
            <w:tcW w:w="147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4.2</w:t>
            </w:r>
          </w:p>
        </w:tc>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 непосредственном общении умение догадываться о значении незнакомых слов с помощью используемых собеседником жестов и мимики</w:t>
            </w:r>
          </w:p>
        </w:tc>
      </w:tr>
      <w:tr w:rsidR="00F147F4" w:rsidRPr="00C54B84" w:rsidTr="00F147F4">
        <w:trPr>
          <w:trHeight w:val="144"/>
        </w:trPr>
        <w:tc>
          <w:tcPr>
            <w:tcW w:w="147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4.3</w:t>
            </w:r>
          </w:p>
        </w:tc>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Умение переспрашивать, просить повторить, уточняя значение незнакомых слов</w:t>
            </w:r>
          </w:p>
        </w:tc>
      </w:tr>
      <w:tr w:rsidR="00F147F4" w:rsidRPr="00C54B84" w:rsidTr="00F147F4">
        <w:trPr>
          <w:trHeight w:val="144"/>
        </w:trPr>
        <w:tc>
          <w:tcPr>
            <w:tcW w:w="147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4.4</w:t>
            </w:r>
          </w:p>
        </w:tc>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Использование при формулировании собственных высказываний ключевых слов, плана</w:t>
            </w:r>
          </w:p>
        </w:tc>
      </w:tr>
      <w:tr w:rsidR="00F147F4" w:rsidRPr="00C54B84" w:rsidTr="00F147F4">
        <w:trPr>
          <w:trHeight w:val="144"/>
        </w:trPr>
        <w:tc>
          <w:tcPr>
            <w:tcW w:w="147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4.5</w:t>
            </w:r>
          </w:p>
        </w:tc>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F147F4" w:rsidRPr="000D13D5" w:rsidTr="00F147F4">
        <w:trPr>
          <w:trHeight w:val="144"/>
        </w:trPr>
        <w:tc>
          <w:tcPr>
            <w:tcW w:w="0" w:type="auto"/>
            <w:gridSpan w:val="2"/>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Тематическое содержание речи</w:t>
            </w:r>
          </w:p>
        </w:tc>
      </w:tr>
      <w:tr w:rsidR="00F147F4" w:rsidRPr="000D13D5" w:rsidTr="00F147F4">
        <w:trPr>
          <w:trHeight w:val="144"/>
        </w:trPr>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А</w:t>
            </w:r>
          </w:p>
        </w:tc>
        <w:tc>
          <w:tcPr>
            <w:tcW w:w="1280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Взаимоотношения в семье и с друзьями. </w:t>
            </w:r>
            <w:r w:rsidRPr="000D13D5">
              <w:rPr>
                <w:rFonts w:ascii="Times New Roman" w:hAnsi="Times New Roman"/>
                <w:sz w:val="24"/>
                <w:szCs w:val="24"/>
              </w:rPr>
              <w:t>Конфликты и их разрешение</w:t>
            </w:r>
          </w:p>
        </w:tc>
      </w:tr>
      <w:tr w:rsidR="00F147F4" w:rsidRPr="00C54B84" w:rsidTr="00F147F4">
        <w:trPr>
          <w:trHeight w:val="144"/>
        </w:trPr>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Б</w:t>
            </w:r>
          </w:p>
        </w:tc>
        <w:tc>
          <w:tcPr>
            <w:tcW w:w="1280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Внешность и характер человека (литературного персонажа)</w:t>
            </w:r>
          </w:p>
        </w:tc>
      </w:tr>
      <w:tr w:rsidR="00F147F4" w:rsidRPr="000D13D5" w:rsidTr="00F147F4">
        <w:trPr>
          <w:trHeight w:val="144"/>
        </w:trPr>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В</w:t>
            </w:r>
          </w:p>
        </w:tc>
        <w:tc>
          <w:tcPr>
            <w:tcW w:w="1280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Досуг и увлечения (хобби) современного подростка (чтение, кино, театр, музыка, музей, спорт, живопись; компьютерные игры). </w:t>
            </w:r>
            <w:r w:rsidRPr="000D13D5">
              <w:rPr>
                <w:rFonts w:ascii="Times New Roman" w:hAnsi="Times New Roman"/>
                <w:sz w:val="24"/>
                <w:szCs w:val="24"/>
              </w:rPr>
              <w:t>Роль книги в жизни подростка</w:t>
            </w:r>
          </w:p>
        </w:tc>
      </w:tr>
      <w:tr w:rsidR="00F147F4" w:rsidRPr="000D13D5" w:rsidTr="00F147F4">
        <w:trPr>
          <w:trHeight w:val="144"/>
        </w:trPr>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Г</w:t>
            </w:r>
          </w:p>
        </w:tc>
        <w:tc>
          <w:tcPr>
            <w:tcW w:w="1280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Здоровый образ жизни: режим труда и отдыха, фитнес, сбалансированное питание. </w:t>
            </w:r>
            <w:r w:rsidRPr="000D13D5">
              <w:rPr>
                <w:rFonts w:ascii="Times New Roman" w:hAnsi="Times New Roman"/>
                <w:sz w:val="24"/>
                <w:szCs w:val="24"/>
              </w:rPr>
              <w:t>Посещение врача</w:t>
            </w:r>
          </w:p>
        </w:tc>
      </w:tr>
      <w:tr w:rsidR="00F147F4" w:rsidRPr="000D13D5" w:rsidTr="00F147F4">
        <w:trPr>
          <w:trHeight w:val="144"/>
        </w:trPr>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Д</w:t>
            </w:r>
          </w:p>
        </w:tc>
        <w:tc>
          <w:tcPr>
            <w:tcW w:w="1280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Покупки: одежда, обувь и продукты питания. </w:t>
            </w:r>
            <w:r w:rsidRPr="000D13D5">
              <w:rPr>
                <w:rFonts w:ascii="Times New Roman" w:hAnsi="Times New Roman"/>
                <w:sz w:val="24"/>
                <w:szCs w:val="24"/>
              </w:rPr>
              <w:t>Карманные деньги. Молодёжная мода</w:t>
            </w:r>
          </w:p>
        </w:tc>
      </w:tr>
      <w:tr w:rsidR="00F147F4" w:rsidRPr="000D13D5" w:rsidTr="00F147F4">
        <w:trPr>
          <w:trHeight w:val="144"/>
        </w:trPr>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Е</w:t>
            </w:r>
          </w:p>
        </w:tc>
        <w:tc>
          <w:tcPr>
            <w:tcW w:w="1280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Школа, школьная жизнь, изучаемые предметы и отношение к ним. Взаимоотношения в школе: проблемы и их решение. </w:t>
            </w:r>
            <w:r w:rsidRPr="000D13D5">
              <w:rPr>
                <w:rFonts w:ascii="Times New Roman" w:hAnsi="Times New Roman"/>
                <w:sz w:val="24"/>
                <w:szCs w:val="24"/>
              </w:rPr>
              <w:t>Переписка с зарубежными сверстниками</w:t>
            </w:r>
          </w:p>
        </w:tc>
      </w:tr>
      <w:tr w:rsidR="00F147F4" w:rsidRPr="000D13D5" w:rsidTr="00F147F4">
        <w:trPr>
          <w:trHeight w:val="144"/>
        </w:trPr>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Ж</w:t>
            </w:r>
          </w:p>
        </w:tc>
        <w:tc>
          <w:tcPr>
            <w:tcW w:w="1280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Мир современных профессий</w:t>
            </w:r>
          </w:p>
        </w:tc>
      </w:tr>
      <w:tr w:rsidR="00F147F4" w:rsidRPr="000D13D5" w:rsidTr="00F147F4">
        <w:trPr>
          <w:trHeight w:val="144"/>
        </w:trPr>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З</w:t>
            </w:r>
          </w:p>
        </w:tc>
        <w:tc>
          <w:tcPr>
            <w:tcW w:w="1280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Виды отдыха в различное время года. Путешествия по России и зарубежным странам. </w:t>
            </w:r>
            <w:r w:rsidRPr="000D13D5">
              <w:rPr>
                <w:rFonts w:ascii="Times New Roman" w:hAnsi="Times New Roman"/>
                <w:sz w:val="24"/>
                <w:szCs w:val="24"/>
              </w:rPr>
              <w:t>Транспорт</w:t>
            </w:r>
          </w:p>
        </w:tc>
      </w:tr>
      <w:tr w:rsidR="00F147F4" w:rsidRPr="000D13D5" w:rsidTr="00F147F4">
        <w:trPr>
          <w:trHeight w:val="144"/>
        </w:trPr>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И</w:t>
            </w:r>
          </w:p>
        </w:tc>
        <w:tc>
          <w:tcPr>
            <w:tcW w:w="1280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Природа: флора и фауна. Проблемы экологии. Защита окружающей среды. Климат, погода. </w:t>
            </w:r>
            <w:r w:rsidRPr="000D13D5">
              <w:rPr>
                <w:rFonts w:ascii="Times New Roman" w:hAnsi="Times New Roman"/>
                <w:sz w:val="24"/>
                <w:szCs w:val="24"/>
              </w:rPr>
              <w:t>Стихийные бедствия</w:t>
            </w:r>
          </w:p>
        </w:tc>
      </w:tr>
      <w:tr w:rsidR="00F147F4" w:rsidRPr="00C54B84" w:rsidTr="00F147F4">
        <w:trPr>
          <w:trHeight w:val="144"/>
        </w:trPr>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К</w:t>
            </w:r>
          </w:p>
        </w:tc>
        <w:tc>
          <w:tcPr>
            <w:tcW w:w="1280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Средства массовой информации (телевидение, радио, пресса, Интернет)</w:t>
            </w:r>
          </w:p>
        </w:tc>
      </w:tr>
      <w:tr w:rsidR="00F147F4" w:rsidRPr="00C54B84" w:rsidTr="00F147F4">
        <w:trPr>
          <w:trHeight w:val="144"/>
        </w:trPr>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Л</w:t>
            </w:r>
          </w:p>
        </w:tc>
        <w:tc>
          <w:tcPr>
            <w:tcW w:w="1280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r>
      <w:tr w:rsidR="00F147F4" w:rsidRPr="00C54B84" w:rsidTr="00F147F4">
        <w:trPr>
          <w:trHeight w:val="144"/>
        </w:trPr>
        <w:tc>
          <w:tcPr>
            <w:tcW w:w="0" w:type="auto"/>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М</w:t>
            </w:r>
          </w:p>
        </w:tc>
        <w:tc>
          <w:tcPr>
            <w:tcW w:w="12800"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r>
    </w:tbl>
    <w:p w:rsidR="00F147F4" w:rsidRPr="000D13D5" w:rsidRDefault="00F147F4" w:rsidP="00F56010">
      <w:pPr>
        <w:spacing w:after="0" w:line="240" w:lineRule="atLeast"/>
        <w:rPr>
          <w:rFonts w:ascii="Times New Roman" w:hAnsi="Times New Roman"/>
          <w:sz w:val="24"/>
          <w:szCs w:val="24"/>
          <w:lang w:val="ru-RU"/>
        </w:rPr>
      </w:pPr>
    </w:p>
    <w:p w:rsidR="00F147F4" w:rsidRPr="000D13D5" w:rsidRDefault="00F147F4" w:rsidP="00F56010">
      <w:pPr>
        <w:spacing w:after="0" w:line="240" w:lineRule="atLeast"/>
        <w:rPr>
          <w:rFonts w:ascii="Times New Roman" w:hAnsi="Times New Roman"/>
          <w:sz w:val="24"/>
          <w:szCs w:val="24"/>
          <w:lang w:val="ru-RU"/>
        </w:rPr>
      </w:pPr>
      <w:bookmarkStart w:id="122" w:name="block-51413304"/>
      <w:bookmarkEnd w:id="121"/>
      <w:r w:rsidRPr="000D13D5">
        <w:rPr>
          <w:rFonts w:ascii="Times New Roman" w:hAnsi="Times New Roman"/>
          <w:sz w:val="24"/>
          <w:szCs w:val="24"/>
          <w:lang w:val="ru-RU"/>
        </w:rPr>
        <w:t>ПРОВЕРЯЕМЫЕ НА ОГЭ ПО АНГЛИЙСКОМУ ЯЗЫКУ ТРЕБОВАНИЯ К РЕЗУЛЬТАТАМ ОСВОЕНИЯ ОСНОВНОЙ ОБРАЗОВАТЕЛЬНОЙ ПРОГРАММЫ ОСНОВНОГО ОБЩЕГО ОБРАЗОВАНИЯ</w:t>
      </w:r>
    </w:p>
    <w:p w:rsidR="00F147F4" w:rsidRPr="000D13D5" w:rsidRDefault="00F147F4" w:rsidP="00F56010">
      <w:pPr>
        <w:spacing w:after="0" w:line="240" w:lineRule="atLeast"/>
        <w:rPr>
          <w:rFonts w:ascii="Times New Roman" w:hAnsi="Times New Roman"/>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982"/>
      </w:tblGrid>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 </w:t>
            </w:r>
            <w:r w:rsidRPr="000D13D5">
              <w:rPr>
                <w:rFonts w:ascii="Times New Roman" w:hAnsi="Times New Roman"/>
                <w:sz w:val="24"/>
                <w:szCs w:val="24"/>
              </w:rPr>
              <w:t xml:space="preserve">Код проверяемого требования </w:t>
            </w:r>
          </w:p>
        </w:tc>
        <w:tc>
          <w:tcPr>
            <w:tcW w:w="12012"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 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 </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p>
        </w:tc>
        <w:tc>
          <w:tcPr>
            <w:tcW w:w="12012"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Предметные результаты по учебному предмету «Иностранный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 – и должны обеспечивать:</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w:t>
            </w:r>
          </w:p>
        </w:tc>
        <w:tc>
          <w:tcPr>
            <w:tcW w:w="12012"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Овладение основными видами речевой деятельности в рамках следующего тематического содержания речи. 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 (страны) изучаемого языка. Выдающиеся люди родной страны и страны (стран) изучаемого языка</w:t>
            </w:r>
          </w:p>
        </w:tc>
      </w:tr>
      <w:tr w:rsidR="00F147F4" w:rsidRPr="000D13D5"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w:t>
            </w:r>
          </w:p>
        </w:tc>
        <w:tc>
          <w:tcPr>
            <w:tcW w:w="12012"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Говорение</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1.1.1</w:t>
            </w:r>
          </w:p>
        </w:tc>
        <w:tc>
          <w:tcPr>
            <w:tcW w:w="12012"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Уметь вести разные виды диалога в стандартных ситуациях общения (диалог этикетного характера, диалог – побуждение к действию, диалог-расспрос, диалог – обмен мнениями, комбинированный диалог) объёмом до 8 реплик со стороны каждого собеседника в рамках тематического содержания речи с вербальными и (или) невербальными опорами или без них, с соблюдением норм речевого этикета, принятых в стране (странах) изучаемого языка</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1.1.2</w:t>
            </w:r>
          </w:p>
        </w:tc>
        <w:tc>
          <w:tcPr>
            <w:tcW w:w="12012"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Создавать устные связные монологические высказывания (описание </w:t>
            </w:r>
            <w:r w:rsidRPr="000D13D5">
              <w:rPr>
                <w:rFonts w:ascii="Times New Roman" w:hAnsi="Times New Roman"/>
                <w:sz w:val="24"/>
                <w:szCs w:val="24"/>
                <w:lang w:val="ru-RU"/>
              </w:rPr>
              <w:lastRenderedPageBreak/>
              <w:t>(характеристика), повествование (сообщение) объёмом 10 – 12 фраз с вербальными и (или) невербальными опорами или без них в рамках тематического содержания речи</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1.1.3</w:t>
            </w:r>
          </w:p>
        </w:tc>
        <w:tc>
          <w:tcPr>
            <w:tcW w:w="12012"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Передавать основное содержание прочитанного (прослушанного) текста</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1.1.4</w:t>
            </w:r>
          </w:p>
        </w:tc>
        <w:tc>
          <w:tcPr>
            <w:tcW w:w="12012"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Представлять результаты выполненной проектной работы объёмом 10 – 12 фраз</w:t>
            </w:r>
          </w:p>
        </w:tc>
      </w:tr>
      <w:tr w:rsidR="00F147F4" w:rsidRPr="000D13D5"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1.2</w:t>
            </w:r>
          </w:p>
        </w:tc>
        <w:tc>
          <w:tcPr>
            <w:tcW w:w="12012"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Аудирование</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1.2.1</w:t>
            </w:r>
          </w:p>
        </w:tc>
        <w:tc>
          <w:tcPr>
            <w:tcW w:w="12012"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Воспринимать на слух и понимать звучащие до 2 минут несложные аутентичные тексты, содержащие отдельные незнакомые слова и неизученные языковые явления, не препятствующие решению коммуникативной задачи, с пониманием основного содержания текстов</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1.2.2</w:t>
            </w:r>
          </w:p>
        </w:tc>
        <w:tc>
          <w:tcPr>
            <w:tcW w:w="12012"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Воспринимать на слух и понимать звучащие до 2 минут несложные аутентичные тексты, содержащие отдельные незнакомые слова и неизученные языковые явления, не препятствующие решению коммуникативной задачи, с пониманием нужной (интересующей, запрашиваемой информации)</w:t>
            </w:r>
          </w:p>
        </w:tc>
      </w:tr>
      <w:tr w:rsidR="00F147F4" w:rsidRPr="000D13D5"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1.3</w:t>
            </w:r>
          </w:p>
        </w:tc>
        <w:tc>
          <w:tcPr>
            <w:tcW w:w="12012"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Смысловое чтение</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1.3.1</w:t>
            </w:r>
          </w:p>
        </w:tc>
        <w:tc>
          <w:tcPr>
            <w:tcW w:w="12012"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Читать про себя и понимать несложные аутентичные тексты разного вида, жанра и стиля объёмом 450 – 500 слов, содержащие незнакомые слова и отдельные неизученные языковые явления, не препятствующие решению коммуникативной задачи, с пониманием основного содержания </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1.3.2</w:t>
            </w:r>
          </w:p>
        </w:tc>
        <w:tc>
          <w:tcPr>
            <w:tcW w:w="12012"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Читать про себя и понимать несложные аутентичные тексты разного вида, жанра и стиля объёмом 450 – 500 слов, содержащие незнакомые слова и отдельные неизученные языковые явления, не препятствующие решению коммуникативной задачи, с пониманием нужной (интересующей, запрашиваемой информации)</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1.3.3</w:t>
            </w:r>
          </w:p>
        </w:tc>
        <w:tc>
          <w:tcPr>
            <w:tcW w:w="12012"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Читать про себя и понимать несложные аутентичные тексты разного вида, жанра и стиля объёмом 450 – 500 слов, содержащие незнакомые слова и отдельные неизученные языковые явления, не препятствующие решению коммуникативной задачи, с полным пониманием содержания </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1.3.4</w:t>
            </w:r>
          </w:p>
        </w:tc>
        <w:tc>
          <w:tcPr>
            <w:tcW w:w="12012"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Читать про себя несплошные тексты (таблицы, диаграммы, схемы) и понимать представленную в них информацию</w:t>
            </w:r>
          </w:p>
        </w:tc>
      </w:tr>
      <w:tr w:rsidR="00F147F4" w:rsidRPr="000D13D5"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1.4</w:t>
            </w:r>
          </w:p>
        </w:tc>
        <w:tc>
          <w:tcPr>
            <w:tcW w:w="12012"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Письменная речь</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 xml:space="preserve">1.4.1 </w:t>
            </w:r>
          </w:p>
        </w:tc>
        <w:tc>
          <w:tcPr>
            <w:tcW w:w="12012"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Заполнять анкеты и формуляры, сообщая о себе основные сведения, в соответствии с нормами, принятыми в стране (странах) изучаемого языка</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1.4.2</w:t>
            </w:r>
          </w:p>
        </w:tc>
        <w:tc>
          <w:tcPr>
            <w:tcW w:w="12012"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Писать электронное сообщение личного характера объёмом 100 – 120 слов, соблюдая речевой этикет, принятый в стране (странах) изучаемого языка</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1.4.3</w:t>
            </w:r>
          </w:p>
        </w:tc>
        <w:tc>
          <w:tcPr>
            <w:tcW w:w="12012"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Создавать небольшие письменные высказывания объёмом 100 – 120 слов с использованием плана, картинки, таблицы и (или) прочитанного (прослушанного) текста</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1.4.4</w:t>
            </w:r>
          </w:p>
        </w:tc>
        <w:tc>
          <w:tcPr>
            <w:tcW w:w="12012"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Преобразовывать предложенные схематичные модели (таблица, схема) в текстовой вариант представления информации</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1.4.5</w:t>
            </w:r>
          </w:p>
        </w:tc>
        <w:tc>
          <w:tcPr>
            <w:tcW w:w="12012"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Представлять результаты выполненной проектной работы объёмом 100 – 120 слов</w:t>
            </w:r>
          </w:p>
        </w:tc>
      </w:tr>
      <w:tr w:rsidR="00F147F4" w:rsidRPr="000D13D5"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w:t>
            </w:r>
          </w:p>
        </w:tc>
        <w:tc>
          <w:tcPr>
            <w:tcW w:w="12012"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Языковая сторона речи</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2.1</w:t>
            </w:r>
          </w:p>
        </w:tc>
        <w:tc>
          <w:tcPr>
            <w:tcW w:w="12012"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Овладение фонетическими навыками (различать на слух и адекватно, без </w:t>
            </w:r>
            <w:r w:rsidRPr="000D13D5">
              <w:rPr>
                <w:rFonts w:ascii="Times New Roman" w:hAnsi="Times New Roman"/>
                <w:sz w:val="24"/>
                <w:szCs w:val="24"/>
                <w:lang w:val="ru-RU"/>
              </w:rPr>
              <w:lastRenderedPageBreak/>
              <w:t>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объёмом до 120 слов, построенные в основном на изученном языковом материале, с соблюдением правил чтения и соответствующей интонацией)</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2.2</w:t>
            </w:r>
          </w:p>
        </w:tc>
        <w:tc>
          <w:tcPr>
            <w:tcW w:w="12012"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Овладение орфографическими навыками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w:t>
            </w:r>
          </w:p>
        </w:tc>
        <w:tc>
          <w:tcPr>
            <w:tcW w:w="12012"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w:t>
            </w:r>
          </w:p>
        </w:tc>
        <w:tc>
          <w:tcPr>
            <w:tcW w:w="12012"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2.5</w:t>
            </w:r>
          </w:p>
        </w:tc>
        <w:tc>
          <w:tcPr>
            <w:tcW w:w="12012"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3</w:t>
            </w:r>
          </w:p>
        </w:tc>
        <w:tc>
          <w:tcPr>
            <w:tcW w:w="12012"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Социокультурные знания и умения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Овладение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 (понимать) и использовать в устной и письменной речи наиболее употребительную тематическую фоновую лексику страны (стран)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 (стран) изучаемого языка; представлять родную страну и культуру на иностранном </w:t>
            </w:r>
            <w:r w:rsidRPr="000D13D5">
              <w:rPr>
                <w:rFonts w:ascii="Times New Roman" w:hAnsi="Times New Roman"/>
                <w:sz w:val="24"/>
                <w:szCs w:val="24"/>
                <w:lang w:val="ru-RU"/>
              </w:rPr>
              <w:lastRenderedPageBreak/>
              <w:t>языке; проявлять уважение к иной культуре и разнообразию культур, соблюдать нормы вежливости в межкультурном общении</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4</w:t>
            </w:r>
          </w:p>
        </w:tc>
        <w:tc>
          <w:tcPr>
            <w:tcW w:w="12012"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Компенсаторные умения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Овладение компенсаторными умениями: использовать при говорении переспрос; при говорении и письме – перифраз (толкование), синонимические средства, описание предмета вместо его названия; при чтении и аудировании – языковую, в том числе контекстуальную, догадку</w:t>
            </w:r>
          </w:p>
        </w:tc>
      </w:tr>
      <w:tr w:rsidR="00F147F4" w:rsidRPr="00C54B84" w:rsidTr="00F147F4">
        <w:trPr>
          <w:trHeight w:val="144"/>
        </w:trPr>
        <w:tc>
          <w:tcPr>
            <w:tcW w:w="1988"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5</w:t>
            </w:r>
          </w:p>
        </w:tc>
        <w:tc>
          <w:tcPr>
            <w:tcW w:w="12012"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информационно-справочные системы в электронной форме</w:t>
            </w:r>
          </w:p>
        </w:tc>
      </w:tr>
    </w:tbl>
    <w:p w:rsidR="00F147F4" w:rsidRPr="000D13D5" w:rsidRDefault="00F147F4" w:rsidP="00F56010">
      <w:pPr>
        <w:spacing w:after="0" w:line="240" w:lineRule="atLeast"/>
        <w:rPr>
          <w:rFonts w:ascii="Times New Roman" w:hAnsi="Times New Roman"/>
          <w:sz w:val="24"/>
          <w:szCs w:val="24"/>
          <w:lang w:val="ru-RU"/>
        </w:rPr>
      </w:pPr>
    </w:p>
    <w:bookmarkEnd w:id="122"/>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ПЕРЕЧЕНЬ ЭЛЕМЕНТОВ СОДЕРЖАНИЯ, ПРОВЕРЯЕМЫХ НА ОГЭ ПО АНГЛИЙСКОМУ ЯЗЫКУ</w:t>
      </w:r>
    </w:p>
    <w:p w:rsidR="00F147F4" w:rsidRPr="000D13D5" w:rsidRDefault="00F147F4" w:rsidP="00F56010">
      <w:pPr>
        <w:spacing w:after="0" w:line="240" w:lineRule="atLeast"/>
        <w:rPr>
          <w:rFonts w:ascii="Times New Roman" w:hAnsi="Times New Roman"/>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4"/>
        <w:gridCol w:w="8766"/>
      </w:tblGrid>
      <w:tr w:rsidR="00F147F4" w:rsidRPr="000D13D5"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 </w:t>
            </w:r>
            <w:r w:rsidRPr="000D13D5">
              <w:rPr>
                <w:rFonts w:ascii="Times New Roman" w:hAnsi="Times New Roman"/>
                <w:sz w:val="24"/>
                <w:szCs w:val="24"/>
              </w:rPr>
              <w:t xml:space="preserve">Код </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 xml:space="preserve"> Проверяемый элемент содержания </w:t>
            </w:r>
          </w:p>
        </w:tc>
      </w:tr>
      <w:tr w:rsidR="00F147F4" w:rsidRPr="000D13D5"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Коммуникативные умения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указанного во ФГОС ООО. </w:t>
            </w:r>
          </w:p>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 (страны) изучаемого языка. </w:t>
            </w:r>
            <w:r w:rsidRPr="000D13D5">
              <w:rPr>
                <w:rFonts w:ascii="Times New Roman" w:hAnsi="Times New Roman"/>
                <w:sz w:val="24"/>
                <w:szCs w:val="24"/>
              </w:rPr>
              <w:t>Выдающиеся люди родной страны и страны (стран) изучаемого языка.</w:t>
            </w:r>
          </w:p>
        </w:tc>
      </w:tr>
      <w:tr w:rsidR="00F147F4" w:rsidRPr="000D13D5"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Говорение</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1.1.1</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Диалогическая речь</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 (объём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1.1.1.1</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1.1.1.2</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1.1.1.3</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Диалог-расспрос: сообщать фактическую информацию, отвечая на вопросы разных видов, выражать своё отношение к обсуждаемым фактам и событиям, </w:t>
            </w:r>
            <w:r w:rsidRPr="000D13D5">
              <w:rPr>
                <w:rFonts w:ascii="Times New Roman" w:hAnsi="Times New Roman"/>
                <w:sz w:val="24"/>
                <w:szCs w:val="24"/>
                <w:lang w:val="ru-RU"/>
              </w:rPr>
              <w:lastRenderedPageBreak/>
              <w:t>запрашивать интересующую информацию, переходить с позиции спрашивающего на позицию отвечающего и наоборот</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1.1.1.4</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Комбинированный диалог, включающий различные виды диалогов (этикетный диалог, диалог – побуждение к действию, диалог-расспрос)</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1.1.1.5</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Диалог – обмен мнениями: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другое</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1.1.2</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Монологическая речь </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иллюстрации, фотографии, таблицы или без их использования (объём монологического высказывания – 10 – 12 фраз)</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1.1.2.1</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F147F4" w:rsidRPr="000D13D5"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1.1.2.2</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Повествование (сообщение)</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1.1.2.3</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tc>
      </w:tr>
      <w:tr w:rsidR="00F147F4" w:rsidRPr="000D13D5"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1.1.2.4</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Рассуждение</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1.1.2.5</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Изложение результатов выполненной проектной работы</w:t>
            </w:r>
          </w:p>
        </w:tc>
      </w:tr>
      <w:tr w:rsidR="00F147F4" w:rsidRPr="000D13D5"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1.1.2.6</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Составление рассказа по картинкам</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1.1.2.7</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Выражение и краткое аргументирование своего мнения по отношению к услышанному (прочитанному)</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1.2</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Аудирование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 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1.2.1</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Аудирование с пониманием основного содержания текста –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1.2.2</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Аудирование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1.3</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Смысловое чтение</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(объём текста (текстов) для чтения – 450 – 500 слов)</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1.3.1</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1.3.2</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Чтение с пониманием нужной (интересующей, запрашиваемой) информации – умения находить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1.3.3</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Чтение несплошных текстов (таблиц, диаграмм, схем) и понимание представленной в них информации</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1.3.4</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1.4</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Письменная речь</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Развитие умений письменной речи</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1.4.1</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1.4.2</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Написание коротких поздравлений с праздниками (с Новым годом, Рождеством, днём рождения)</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1.4.3</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1.4.4</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120 слов)</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1.4.5</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Составление плана (тезисов) устного или письменного сообщения</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1.4.6</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Заполнение таблицы с краткой фиксацией содержания прочитанного (прослушанного) текста</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1.4.7</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Преобразование таблицы, схемы в текстовый вариант представления информации</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1.4.8</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Письменное представление результатов выполненной проектной работы (объём – 100 – 120 слов)</w:t>
            </w:r>
          </w:p>
        </w:tc>
      </w:tr>
      <w:tr w:rsidR="00F147F4" w:rsidRPr="000D13D5"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Языковые знания и навыки</w:t>
            </w:r>
          </w:p>
        </w:tc>
      </w:tr>
      <w:tr w:rsidR="00F147F4" w:rsidRPr="000D13D5"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2.1</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Фонетическая сторона речи</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2.1.1</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0D13D5">
              <w:rPr>
                <w:rFonts w:ascii="Times New Roman" w:hAnsi="Times New Roman"/>
                <w:sz w:val="24"/>
                <w:szCs w:val="24"/>
              </w:rPr>
              <w:t>r</w:t>
            </w:r>
            <w:r w:rsidRPr="000D13D5">
              <w:rPr>
                <w:rFonts w:ascii="Times New Roman" w:hAnsi="Times New Roman"/>
                <w:sz w:val="24"/>
                <w:szCs w:val="24"/>
                <w:lang w:val="ru-RU"/>
              </w:rPr>
              <w:t>» (</w:t>
            </w:r>
            <w:r w:rsidRPr="000D13D5">
              <w:rPr>
                <w:rFonts w:ascii="Times New Roman" w:hAnsi="Times New Roman"/>
                <w:sz w:val="24"/>
                <w:szCs w:val="24"/>
              </w:rPr>
              <w:t>there</w:t>
            </w:r>
            <w:r w:rsidRPr="000D13D5">
              <w:rPr>
                <w:rFonts w:ascii="Times New Roman" w:hAnsi="Times New Roman"/>
                <w:sz w:val="24"/>
                <w:szCs w:val="24"/>
                <w:lang w:val="ru-RU"/>
              </w:rPr>
              <w:t xml:space="preserve"> </w:t>
            </w:r>
            <w:r w:rsidRPr="000D13D5">
              <w:rPr>
                <w:rFonts w:ascii="Times New Roman" w:hAnsi="Times New Roman"/>
                <w:sz w:val="24"/>
                <w:szCs w:val="24"/>
              </w:rPr>
              <w:t>is</w:t>
            </w:r>
            <w:r w:rsidRPr="000D13D5">
              <w:rPr>
                <w:rFonts w:ascii="Times New Roman" w:hAnsi="Times New Roman"/>
                <w:sz w:val="24"/>
                <w:szCs w:val="24"/>
                <w:lang w:val="ru-RU"/>
              </w:rPr>
              <w:t xml:space="preserve"> / </w:t>
            </w:r>
            <w:r w:rsidRPr="000D13D5">
              <w:rPr>
                <w:rFonts w:ascii="Times New Roman" w:hAnsi="Times New Roman"/>
                <w:sz w:val="24"/>
                <w:szCs w:val="24"/>
              </w:rPr>
              <w:t>there</w:t>
            </w:r>
            <w:r w:rsidRPr="000D13D5">
              <w:rPr>
                <w:rFonts w:ascii="Times New Roman" w:hAnsi="Times New Roman"/>
                <w:sz w:val="24"/>
                <w:szCs w:val="24"/>
                <w:lang w:val="ru-RU"/>
              </w:rPr>
              <w:t xml:space="preserve"> </w:t>
            </w:r>
            <w:r w:rsidRPr="000D13D5">
              <w:rPr>
                <w:rFonts w:ascii="Times New Roman" w:hAnsi="Times New Roman"/>
                <w:sz w:val="24"/>
                <w:szCs w:val="24"/>
              </w:rPr>
              <w:t>are</w:t>
            </w:r>
            <w:r w:rsidRPr="000D13D5">
              <w:rPr>
                <w:rFonts w:ascii="Times New Roman" w:hAnsi="Times New Roman"/>
                <w:sz w:val="24"/>
                <w:szCs w:val="24"/>
                <w:lang w:val="ru-RU"/>
              </w:rPr>
              <w:t>). Правила чтения гласных в открытом и закрытом слоге в односложных словах; согласных; основных звукобуквенных сочетаний. Знаки английской транскрипции; отличие их от букв английского алфавита. Фонетически корректное озвучивание знаков транскрипции</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2.1.2</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Выражение модального значения, чувства и эмоции</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2.1.3</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Различение на слух британского и американского вариантов произношения в прослушанных текстах или услышанных высказываниях</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2.1.4</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(объём текста для чтения вслух – до 110 слов)</w:t>
            </w:r>
          </w:p>
        </w:tc>
      </w:tr>
      <w:tr w:rsidR="00F147F4" w:rsidRPr="000D13D5"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2.2</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Графика, орфография и пунктуация</w:t>
            </w:r>
          </w:p>
        </w:tc>
      </w:tr>
      <w:tr w:rsidR="00F147F4" w:rsidRPr="000D13D5"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2.2.1</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Правильное написание изученных слов</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2.2.2</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0D13D5">
              <w:rPr>
                <w:rFonts w:ascii="Times New Roman" w:hAnsi="Times New Roman"/>
                <w:sz w:val="24"/>
                <w:szCs w:val="24"/>
              </w:rPr>
              <w:t>firstly</w:t>
            </w:r>
            <w:r w:rsidRPr="000D13D5">
              <w:rPr>
                <w:rFonts w:ascii="Times New Roman" w:hAnsi="Times New Roman"/>
                <w:sz w:val="24"/>
                <w:szCs w:val="24"/>
                <w:lang w:val="ru-RU"/>
              </w:rPr>
              <w:t xml:space="preserve"> / </w:t>
            </w:r>
            <w:r w:rsidRPr="000D13D5">
              <w:rPr>
                <w:rFonts w:ascii="Times New Roman" w:hAnsi="Times New Roman"/>
                <w:sz w:val="24"/>
                <w:szCs w:val="24"/>
              </w:rPr>
              <w:t>first</w:t>
            </w:r>
            <w:r w:rsidRPr="000D13D5">
              <w:rPr>
                <w:rFonts w:ascii="Times New Roman" w:hAnsi="Times New Roman"/>
                <w:sz w:val="24"/>
                <w:szCs w:val="24"/>
                <w:lang w:val="ru-RU"/>
              </w:rPr>
              <w:t xml:space="preserve"> </w:t>
            </w:r>
            <w:r w:rsidRPr="000D13D5">
              <w:rPr>
                <w:rFonts w:ascii="Times New Roman" w:hAnsi="Times New Roman"/>
                <w:sz w:val="24"/>
                <w:szCs w:val="24"/>
              </w:rPr>
              <w:t>of</w:t>
            </w:r>
            <w:r w:rsidRPr="000D13D5">
              <w:rPr>
                <w:rFonts w:ascii="Times New Roman" w:hAnsi="Times New Roman"/>
                <w:sz w:val="24"/>
                <w:szCs w:val="24"/>
                <w:lang w:val="ru-RU"/>
              </w:rPr>
              <w:t xml:space="preserve"> </w:t>
            </w:r>
            <w:r w:rsidRPr="000D13D5">
              <w:rPr>
                <w:rFonts w:ascii="Times New Roman" w:hAnsi="Times New Roman"/>
                <w:sz w:val="24"/>
                <w:szCs w:val="24"/>
              </w:rPr>
              <w:t>all</w:t>
            </w:r>
            <w:r w:rsidRPr="000D13D5">
              <w:rPr>
                <w:rFonts w:ascii="Times New Roman" w:hAnsi="Times New Roman"/>
                <w:sz w:val="24"/>
                <w:szCs w:val="24"/>
                <w:lang w:val="ru-RU"/>
              </w:rPr>
              <w:t xml:space="preserve">, </w:t>
            </w:r>
            <w:r w:rsidRPr="000D13D5">
              <w:rPr>
                <w:rFonts w:ascii="Times New Roman" w:hAnsi="Times New Roman"/>
                <w:sz w:val="24"/>
                <w:szCs w:val="24"/>
              </w:rPr>
              <w:t>secondly</w:t>
            </w:r>
            <w:r w:rsidRPr="000D13D5">
              <w:rPr>
                <w:rFonts w:ascii="Times New Roman" w:hAnsi="Times New Roman"/>
                <w:sz w:val="24"/>
                <w:szCs w:val="24"/>
                <w:lang w:val="ru-RU"/>
              </w:rPr>
              <w:t xml:space="preserve">, </w:t>
            </w:r>
            <w:r w:rsidRPr="000D13D5">
              <w:rPr>
                <w:rFonts w:ascii="Times New Roman" w:hAnsi="Times New Roman"/>
                <w:sz w:val="24"/>
                <w:szCs w:val="24"/>
              </w:rPr>
              <w:t>finally</w:t>
            </w:r>
            <w:r w:rsidRPr="000D13D5">
              <w:rPr>
                <w:rFonts w:ascii="Times New Roman" w:hAnsi="Times New Roman"/>
                <w:sz w:val="24"/>
                <w:szCs w:val="24"/>
                <w:lang w:val="ru-RU"/>
              </w:rPr>
              <w:t xml:space="preserve">; </w:t>
            </w:r>
            <w:r w:rsidRPr="000D13D5">
              <w:rPr>
                <w:rFonts w:ascii="Times New Roman" w:hAnsi="Times New Roman"/>
                <w:sz w:val="24"/>
                <w:szCs w:val="24"/>
              </w:rPr>
              <w:t>on</w:t>
            </w:r>
            <w:r w:rsidRPr="000D13D5">
              <w:rPr>
                <w:rFonts w:ascii="Times New Roman" w:hAnsi="Times New Roman"/>
                <w:sz w:val="24"/>
                <w:szCs w:val="24"/>
                <w:lang w:val="ru-RU"/>
              </w:rPr>
              <w:t xml:space="preserve"> </w:t>
            </w:r>
            <w:r w:rsidRPr="000D13D5">
              <w:rPr>
                <w:rFonts w:ascii="Times New Roman" w:hAnsi="Times New Roman"/>
                <w:sz w:val="24"/>
                <w:szCs w:val="24"/>
              </w:rPr>
              <w:t>the</w:t>
            </w:r>
            <w:r w:rsidRPr="000D13D5">
              <w:rPr>
                <w:rFonts w:ascii="Times New Roman" w:hAnsi="Times New Roman"/>
                <w:sz w:val="24"/>
                <w:szCs w:val="24"/>
                <w:lang w:val="ru-RU"/>
              </w:rPr>
              <w:t xml:space="preserve"> </w:t>
            </w:r>
            <w:r w:rsidRPr="000D13D5">
              <w:rPr>
                <w:rFonts w:ascii="Times New Roman" w:hAnsi="Times New Roman"/>
                <w:sz w:val="24"/>
                <w:szCs w:val="24"/>
              </w:rPr>
              <w:t>one</w:t>
            </w:r>
            <w:r w:rsidRPr="000D13D5">
              <w:rPr>
                <w:rFonts w:ascii="Times New Roman" w:hAnsi="Times New Roman"/>
                <w:sz w:val="24"/>
                <w:szCs w:val="24"/>
                <w:lang w:val="ru-RU"/>
              </w:rPr>
              <w:t xml:space="preserve"> </w:t>
            </w:r>
            <w:r w:rsidRPr="000D13D5">
              <w:rPr>
                <w:rFonts w:ascii="Times New Roman" w:hAnsi="Times New Roman"/>
                <w:sz w:val="24"/>
                <w:szCs w:val="24"/>
              </w:rPr>
              <w:t>hand</w:t>
            </w:r>
            <w:r w:rsidRPr="000D13D5">
              <w:rPr>
                <w:rFonts w:ascii="Times New Roman" w:hAnsi="Times New Roman"/>
                <w:sz w:val="24"/>
                <w:szCs w:val="24"/>
                <w:lang w:val="ru-RU"/>
              </w:rPr>
              <w:t xml:space="preserve">, </w:t>
            </w:r>
            <w:r w:rsidRPr="000D13D5">
              <w:rPr>
                <w:rFonts w:ascii="Times New Roman" w:hAnsi="Times New Roman"/>
                <w:sz w:val="24"/>
                <w:szCs w:val="24"/>
              </w:rPr>
              <w:t>on</w:t>
            </w:r>
            <w:r w:rsidRPr="000D13D5">
              <w:rPr>
                <w:rFonts w:ascii="Times New Roman" w:hAnsi="Times New Roman"/>
                <w:sz w:val="24"/>
                <w:szCs w:val="24"/>
                <w:lang w:val="ru-RU"/>
              </w:rPr>
              <w:t xml:space="preserve"> </w:t>
            </w:r>
            <w:r w:rsidRPr="000D13D5">
              <w:rPr>
                <w:rFonts w:ascii="Times New Roman" w:hAnsi="Times New Roman"/>
                <w:sz w:val="24"/>
                <w:szCs w:val="24"/>
              </w:rPr>
              <w:t>the</w:t>
            </w:r>
            <w:r w:rsidRPr="000D13D5">
              <w:rPr>
                <w:rFonts w:ascii="Times New Roman" w:hAnsi="Times New Roman"/>
                <w:sz w:val="24"/>
                <w:szCs w:val="24"/>
                <w:lang w:val="ru-RU"/>
              </w:rPr>
              <w:t xml:space="preserve"> </w:t>
            </w:r>
            <w:r w:rsidRPr="000D13D5">
              <w:rPr>
                <w:rFonts w:ascii="Times New Roman" w:hAnsi="Times New Roman"/>
                <w:sz w:val="24"/>
                <w:szCs w:val="24"/>
              </w:rPr>
              <w:t>other</w:t>
            </w:r>
            <w:r w:rsidRPr="000D13D5">
              <w:rPr>
                <w:rFonts w:ascii="Times New Roman" w:hAnsi="Times New Roman"/>
                <w:sz w:val="24"/>
                <w:szCs w:val="24"/>
                <w:lang w:val="ru-RU"/>
              </w:rPr>
              <w:t xml:space="preserve"> </w:t>
            </w:r>
            <w:r w:rsidRPr="000D13D5">
              <w:rPr>
                <w:rFonts w:ascii="Times New Roman" w:hAnsi="Times New Roman"/>
                <w:sz w:val="24"/>
                <w:szCs w:val="24"/>
              </w:rPr>
              <w:t>hand</w:t>
            </w:r>
            <w:r w:rsidRPr="000D13D5">
              <w:rPr>
                <w:rFonts w:ascii="Times New Roman" w:hAnsi="Times New Roman"/>
                <w:sz w:val="24"/>
                <w:szCs w:val="24"/>
                <w:lang w:val="ru-RU"/>
              </w:rPr>
              <w:t>), апострофа</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2.2.3</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F147F4" w:rsidRPr="000D13D5"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Лексическая сторона речи</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2.3.1</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2.3.2</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r w:rsidRPr="000D13D5">
              <w:rPr>
                <w:rFonts w:ascii="Times New Roman" w:hAnsi="Times New Roman"/>
                <w:sz w:val="24"/>
                <w:szCs w:val="24"/>
              </w:rPr>
              <w:t>firstly</w:t>
            </w:r>
            <w:r w:rsidRPr="000D13D5">
              <w:rPr>
                <w:rFonts w:ascii="Times New Roman" w:hAnsi="Times New Roman"/>
                <w:sz w:val="24"/>
                <w:szCs w:val="24"/>
                <w:lang w:val="ru-RU"/>
              </w:rPr>
              <w:t xml:space="preserve">, </w:t>
            </w:r>
            <w:r w:rsidRPr="000D13D5">
              <w:rPr>
                <w:rFonts w:ascii="Times New Roman" w:hAnsi="Times New Roman"/>
                <w:sz w:val="24"/>
                <w:szCs w:val="24"/>
              </w:rPr>
              <w:t>however</w:t>
            </w:r>
            <w:r w:rsidRPr="000D13D5">
              <w:rPr>
                <w:rFonts w:ascii="Times New Roman" w:hAnsi="Times New Roman"/>
                <w:sz w:val="24"/>
                <w:szCs w:val="24"/>
                <w:lang w:val="ru-RU"/>
              </w:rPr>
              <w:t xml:space="preserve">, </w:t>
            </w:r>
            <w:r w:rsidRPr="000D13D5">
              <w:rPr>
                <w:rFonts w:ascii="Times New Roman" w:hAnsi="Times New Roman"/>
                <w:sz w:val="24"/>
                <w:szCs w:val="24"/>
              </w:rPr>
              <w:t>finally</w:t>
            </w:r>
            <w:r w:rsidRPr="000D13D5">
              <w:rPr>
                <w:rFonts w:ascii="Times New Roman" w:hAnsi="Times New Roman"/>
                <w:sz w:val="24"/>
                <w:szCs w:val="24"/>
                <w:lang w:val="ru-RU"/>
              </w:rPr>
              <w:t xml:space="preserve">, </w:t>
            </w:r>
            <w:r w:rsidRPr="000D13D5">
              <w:rPr>
                <w:rFonts w:ascii="Times New Roman" w:hAnsi="Times New Roman"/>
                <w:sz w:val="24"/>
                <w:szCs w:val="24"/>
              </w:rPr>
              <w:t>at</w:t>
            </w:r>
            <w:r w:rsidRPr="000D13D5">
              <w:rPr>
                <w:rFonts w:ascii="Times New Roman" w:hAnsi="Times New Roman"/>
                <w:sz w:val="24"/>
                <w:szCs w:val="24"/>
                <w:lang w:val="ru-RU"/>
              </w:rPr>
              <w:t xml:space="preserve"> </w:t>
            </w:r>
            <w:r w:rsidRPr="000D13D5">
              <w:rPr>
                <w:rFonts w:ascii="Times New Roman" w:hAnsi="Times New Roman"/>
                <w:sz w:val="24"/>
                <w:szCs w:val="24"/>
              </w:rPr>
              <w:t>last</w:t>
            </w:r>
            <w:r w:rsidRPr="000D13D5">
              <w:rPr>
                <w:rFonts w:ascii="Times New Roman" w:hAnsi="Times New Roman"/>
                <w:sz w:val="24"/>
                <w:szCs w:val="24"/>
                <w:lang w:val="ru-RU"/>
              </w:rPr>
              <w:t xml:space="preserve">, </w:t>
            </w:r>
            <w:r w:rsidRPr="000D13D5">
              <w:rPr>
                <w:rFonts w:ascii="Times New Roman" w:hAnsi="Times New Roman"/>
                <w:sz w:val="24"/>
                <w:szCs w:val="24"/>
              </w:rPr>
              <w:t>etc</w:t>
            </w:r>
            <w:r w:rsidRPr="000D13D5">
              <w:rPr>
                <w:rFonts w:ascii="Times New Roman" w:hAnsi="Times New Roman"/>
                <w:sz w:val="24"/>
                <w:szCs w:val="24"/>
                <w:lang w:val="ru-RU"/>
              </w:rPr>
              <w:t>.)</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2.3.3</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Многозначность лексических единиц. Синонимы. Антонимы</w:t>
            </w:r>
          </w:p>
        </w:tc>
      </w:tr>
      <w:tr w:rsidR="00F147F4" w:rsidRPr="000D13D5"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2.3.4</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Интернациональные слова</w:t>
            </w:r>
          </w:p>
        </w:tc>
      </w:tr>
      <w:tr w:rsidR="00F147F4" w:rsidRPr="000D13D5"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2.3.5</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Наиболее частотные фразовые глаголы</w:t>
            </w:r>
          </w:p>
        </w:tc>
      </w:tr>
      <w:tr w:rsidR="00F147F4" w:rsidRPr="000D13D5"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2.3.6</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Сокращения и аббревиатуры</w:t>
            </w:r>
          </w:p>
        </w:tc>
      </w:tr>
      <w:tr w:rsidR="00F147F4" w:rsidRPr="000D13D5"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2.3.7</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Основные способы словообразования – аффиксация</w:t>
            </w:r>
          </w:p>
        </w:tc>
      </w:tr>
      <w:tr w:rsidR="00F147F4" w:rsidRPr="000D13D5"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2.3.7.1</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Образование имён существительных при помощи суффиксов:</w:t>
            </w:r>
          </w:p>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-er/-or (teacher/visitor), -ist (scientist, tourist), -sion/-tion (discussion/invitation); -ance/-ence (performance/residence), -ity (activity); -ship (friendship); -ing (reading); -ment (development), -ness (darkness)</w:t>
            </w:r>
          </w:p>
        </w:tc>
      </w:tr>
      <w:tr w:rsidR="00F147F4" w:rsidRPr="000D13D5"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2.3.7.2</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Образование имён прилагательных при помощи суффиксов: -ful (wonderful), -ian/-an (Russian/American); -al (typical), -ing (amazing), -less (useless), -ive (impressive); -ed и -ing (interested/interesting); -ly (friendly), -ous (famous), -y (busy); -able/-ible (understandable/terrible)</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2.3.7.3</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Образование наречий при помощи суффикса -</w:t>
            </w:r>
            <w:r w:rsidRPr="000D13D5">
              <w:rPr>
                <w:rFonts w:ascii="Times New Roman" w:hAnsi="Times New Roman"/>
                <w:sz w:val="24"/>
                <w:szCs w:val="24"/>
              </w:rPr>
              <w:t>ly</w:t>
            </w:r>
            <w:r w:rsidRPr="000D13D5">
              <w:rPr>
                <w:rFonts w:ascii="Times New Roman" w:hAnsi="Times New Roman"/>
                <w:sz w:val="24"/>
                <w:szCs w:val="24"/>
                <w:lang w:val="ru-RU"/>
              </w:rPr>
              <w:t xml:space="preserve"> (</w:t>
            </w:r>
            <w:r w:rsidRPr="000D13D5">
              <w:rPr>
                <w:rFonts w:ascii="Times New Roman" w:hAnsi="Times New Roman"/>
                <w:sz w:val="24"/>
                <w:szCs w:val="24"/>
              </w:rPr>
              <w:t>recently</w:t>
            </w:r>
            <w:r w:rsidRPr="000D13D5">
              <w:rPr>
                <w:rFonts w:ascii="Times New Roman" w:hAnsi="Times New Roman"/>
                <w:sz w:val="24"/>
                <w:szCs w:val="24"/>
                <w:lang w:val="ru-RU"/>
              </w:rPr>
              <w:t>)</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2.3.7.4</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Образование имён прилагательных, имён существительных и наречий при помощи отрицательного префикса </w:t>
            </w:r>
            <w:r w:rsidRPr="000D13D5">
              <w:rPr>
                <w:rFonts w:ascii="Times New Roman" w:hAnsi="Times New Roman"/>
                <w:sz w:val="24"/>
                <w:szCs w:val="24"/>
              </w:rPr>
              <w:t>un</w:t>
            </w:r>
            <w:r w:rsidRPr="000D13D5">
              <w:rPr>
                <w:rFonts w:ascii="Times New Roman" w:hAnsi="Times New Roman"/>
                <w:sz w:val="24"/>
                <w:szCs w:val="24"/>
                <w:lang w:val="ru-RU"/>
              </w:rPr>
              <w:t xml:space="preserve"> (</w:t>
            </w:r>
            <w:r w:rsidRPr="000D13D5">
              <w:rPr>
                <w:rFonts w:ascii="Times New Roman" w:hAnsi="Times New Roman"/>
                <w:sz w:val="24"/>
                <w:szCs w:val="24"/>
              </w:rPr>
              <w:t>unhappy</w:t>
            </w:r>
            <w:r w:rsidRPr="000D13D5">
              <w:rPr>
                <w:rFonts w:ascii="Times New Roman" w:hAnsi="Times New Roman"/>
                <w:sz w:val="24"/>
                <w:szCs w:val="24"/>
                <w:lang w:val="ru-RU"/>
              </w:rPr>
              <w:t xml:space="preserve">, </w:t>
            </w:r>
            <w:r w:rsidRPr="000D13D5">
              <w:rPr>
                <w:rFonts w:ascii="Times New Roman" w:hAnsi="Times New Roman"/>
                <w:sz w:val="24"/>
                <w:szCs w:val="24"/>
              </w:rPr>
              <w:t>unreality</w:t>
            </w:r>
            <w:r w:rsidRPr="000D13D5">
              <w:rPr>
                <w:rFonts w:ascii="Times New Roman" w:hAnsi="Times New Roman"/>
                <w:sz w:val="24"/>
                <w:szCs w:val="24"/>
                <w:lang w:val="ru-RU"/>
              </w:rPr>
              <w:t xml:space="preserve">, </w:t>
            </w:r>
            <w:r w:rsidRPr="000D13D5">
              <w:rPr>
                <w:rFonts w:ascii="Times New Roman" w:hAnsi="Times New Roman"/>
                <w:sz w:val="24"/>
                <w:szCs w:val="24"/>
              </w:rPr>
              <w:t>unusually</w:t>
            </w:r>
            <w:r w:rsidRPr="000D13D5">
              <w:rPr>
                <w:rFonts w:ascii="Times New Roman" w:hAnsi="Times New Roman"/>
                <w:sz w:val="24"/>
                <w:szCs w:val="24"/>
                <w:lang w:val="ru-RU"/>
              </w:rPr>
              <w:t>)</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2.3.7.5</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Образование имён существительных, имен прилагательных и наречий при помощи префиксов </w:t>
            </w:r>
            <w:r w:rsidRPr="000D13D5">
              <w:rPr>
                <w:rFonts w:ascii="Times New Roman" w:hAnsi="Times New Roman"/>
                <w:sz w:val="24"/>
                <w:szCs w:val="24"/>
              </w:rPr>
              <w:t>in</w:t>
            </w:r>
            <w:r w:rsidRPr="000D13D5">
              <w:rPr>
                <w:rFonts w:ascii="Times New Roman" w:hAnsi="Times New Roman"/>
                <w:sz w:val="24"/>
                <w:szCs w:val="24"/>
                <w:lang w:val="ru-RU"/>
              </w:rPr>
              <w:t>-/</w:t>
            </w:r>
            <w:r w:rsidRPr="000D13D5">
              <w:rPr>
                <w:rFonts w:ascii="Times New Roman" w:hAnsi="Times New Roman"/>
                <w:sz w:val="24"/>
                <w:szCs w:val="24"/>
              </w:rPr>
              <w:t>im</w:t>
            </w:r>
            <w:r w:rsidRPr="000D13D5">
              <w:rPr>
                <w:rFonts w:ascii="Times New Roman" w:hAnsi="Times New Roman"/>
                <w:sz w:val="24"/>
                <w:szCs w:val="24"/>
                <w:lang w:val="ru-RU"/>
              </w:rPr>
              <w:t>- (</w:t>
            </w:r>
            <w:r w:rsidRPr="000D13D5">
              <w:rPr>
                <w:rFonts w:ascii="Times New Roman" w:hAnsi="Times New Roman"/>
                <w:sz w:val="24"/>
                <w:szCs w:val="24"/>
              </w:rPr>
              <w:t>informal</w:t>
            </w:r>
            <w:r w:rsidRPr="000D13D5">
              <w:rPr>
                <w:rFonts w:ascii="Times New Roman" w:hAnsi="Times New Roman"/>
                <w:sz w:val="24"/>
                <w:szCs w:val="24"/>
                <w:lang w:val="ru-RU"/>
              </w:rPr>
              <w:t xml:space="preserve">, </w:t>
            </w:r>
            <w:r w:rsidRPr="000D13D5">
              <w:rPr>
                <w:rFonts w:ascii="Times New Roman" w:hAnsi="Times New Roman"/>
                <w:sz w:val="24"/>
                <w:szCs w:val="24"/>
              </w:rPr>
              <w:t>independently</w:t>
            </w:r>
            <w:r w:rsidRPr="000D13D5">
              <w:rPr>
                <w:rFonts w:ascii="Times New Roman" w:hAnsi="Times New Roman"/>
                <w:sz w:val="24"/>
                <w:szCs w:val="24"/>
                <w:lang w:val="ru-RU"/>
              </w:rPr>
              <w:t xml:space="preserve">, </w:t>
            </w:r>
            <w:r w:rsidRPr="000D13D5">
              <w:rPr>
                <w:rFonts w:ascii="Times New Roman" w:hAnsi="Times New Roman"/>
                <w:sz w:val="24"/>
                <w:szCs w:val="24"/>
              </w:rPr>
              <w:t>impossible</w:t>
            </w:r>
            <w:r w:rsidRPr="000D13D5">
              <w:rPr>
                <w:rFonts w:ascii="Times New Roman" w:hAnsi="Times New Roman"/>
                <w:sz w:val="24"/>
                <w:szCs w:val="24"/>
                <w:lang w:val="ru-RU"/>
              </w:rPr>
              <w:t>)</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2.3.7.6</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Образование имён прилагательных при помощи префикса </w:t>
            </w:r>
            <w:r w:rsidRPr="000D13D5">
              <w:rPr>
                <w:rFonts w:ascii="Times New Roman" w:hAnsi="Times New Roman"/>
                <w:sz w:val="24"/>
                <w:szCs w:val="24"/>
              </w:rPr>
              <w:t>inter</w:t>
            </w:r>
            <w:r w:rsidRPr="000D13D5">
              <w:rPr>
                <w:rFonts w:ascii="Times New Roman" w:hAnsi="Times New Roman"/>
                <w:sz w:val="24"/>
                <w:szCs w:val="24"/>
                <w:lang w:val="ru-RU"/>
              </w:rPr>
              <w:t>- (</w:t>
            </w:r>
            <w:r w:rsidRPr="000D13D5">
              <w:rPr>
                <w:rFonts w:ascii="Times New Roman" w:hAnsi="Times New Roman"/>
                <w:sz w:val="24"/>
                <w:szCs w:val="24"/>
              </w:rPr>
              <w:t>international</w:t>
            </w:r>
            <w:r w:rsidRPr="000D13D5">
              <w:rPr>
                <w:rFonts w:ascii="Times New Roman" w:hAnsi="Times New Roman"/>
                <w:sz w:val="24"/>
                <w:szCs w:val="24"/>
                <w:lang w:val="ru-RU"/>
              </w:rPr>
              <w:t>)</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2.3.7.7</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Образование глаголов с помощью префиксов </w:t>
            </w:r>
            <w:r w:rsidRPr="000D13D5">
              <w:rPr>
                <w:rFonts w:ascii="Times New Roman" w:hAnsi="Times New Roman"/>
                <w:sz w:val="24"/>
                <w:szCs w:val="24"/>
              </w:rPr>
              <w:t>under</w:t>
            </w:r>
            <w:r w:rsidRPr="000D13D5">
              <w:rPr>
                <w:rFonts w:ascii="Times New Roman" w:hAnsi="Times New Roman"/>
                <w:sz w:val="24"/>
                <w:szCs w:val="24"/>
                <w:lang w:val="ru-RU"/>
              </w:rPr>
              <w:t xml:space="preserve">-, </w:t>
            </w:r>
            <w:r w:rsidRPr="000D13D5">
              <w:rPr>
                <w:rFonts w:ascii="Times New Roman" w:hAnsi="Times New Roman"/>
                <w:sz w:val="24"/>
                <w:szCs w:val="24"/>
              </w:rPr>
              <w:t>over</w:t>
            </w:r>
            <w:r w:rsidRPr="000D13D5">
              <w:rPr>
                <w:rFonts w:ascii="Times New Roman" w:hAnsi="Times New Roman"/>
                <w:sz w:val="24"/>
                <w:szCs w:val="24"/>
                <w:lang w:val="ru-RU"/>
              </w:rPr>
              <w:t xml:space="preserve">-, </w:t>
            </w:r>
            <w:r w:rsidRPr="000D13D5">
              <w:rPr>
                <w:rFonts w:ascii="Times New Roman" w:hAnsi="Times New Roman"/>
                <w:sz w:val="24"/>
                <w:szCs w:val="24"/>
              </w:rPr>
              <w:t>dis</w:t>
            </w:r>
            <w:r w:rsidRPr="000D13D5">
              <w:rPr>
                <w:rFonts w:ascii="Times New Roman" w:hAnsi="Times New Roman"/>
                <w:sz w:val="24"/>
                <w:szCs w:val="24"/>
                <w:lang w:val="ru-RU"/>
              </w:rPr>
              <w:t xml:space="preserve">-, </w:t>
            </w:r>
            <w:r w:rsidRPr="000D13D5">
              <w:rPr>
                <w:rFonts w:ascii="Times New Roman" w:hAnsi="Times New Roman"/>
                <w:sz w:val="24"/>
                <w:szCs w:val="24"/>
              </w:rPr>
              <w:t>mis</w:t>
            </w:r>
            <w:r w:rsidRPr="000D13D5">
              <w:rPr>
                <w:rFonts w:ascii="Times New Roman" w:hAnsi="Times New Roman"/>
                <w:sz w:val="24"/>
                <w:szCs w:val="24"/>
                <w:lang w:val="ru-RU"/>
              </w:rPr>
              <w:t>-</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2.3.7.8</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Образование числительных с помощью суффиксов -</w:t>
            </w:r>
            <w:r w:rsidRPr="000D13D5">
              <w:rPr>
                <w:rFonts w:ascii="Times New Roman" w:hAnsi="Times New Roman"/>
                <w:sz w:val="24"/>
                <w:szCs w:val="24"/>
              </w:rPr>
              <w:t>teen</w:t>
            </w:r>
            <w:r w:rsidRPr="000D13D5">
              <w:rPr>
                <w:rFonts w:ascii="Times New Roman" w:hAnsi="Times New Roman"/>
                <w:sz w:val="24"/>
                <w:szCs w:val="24"/>
                <w:lang w:val="ru-RU"/>
              </w:rPr>
              <w:t>, -</w:t>
            </w:r>
            <w:r w:rsidRPr="000D13D5">
              <w:rPr>
                <w:rFonts w:ascii="Times New Roman" w:hAnsi="Times New Roman"/>
                <w:sz w:val="24"/>
                <w:szCs w:val="24"/>
              </w:rPr>
              <w:t>ty</w:t>
            </w:r>
            <w:r w:rsidRPr="000D13D5">
              <w:rPr>
                <w:rFonts w:ascii="Times New Roman" w:hAnsi="Times New Roman"/>
                <w:sz w:val="24"/>
                <w:szCs w:val="24"/>
                <w:lang w:val="ru-RU"/>
              </w:rPr>
              <w:t>, -</w:t>
            </w:r>
            <w:r w:rsidRPr="000D13D5">
              <w:rPr>
                <w:rFonts w:ascii="Times New Roman" w:hAnsi="Times New Roman"/>
                <w:sz w:val="24"/>
                <w:szCs w:val="24"/>
              </w:rPr>
              <w:t>th</w:t>
            </w:r>
          </w:p>
        </w:tc>
      </w:tr>
      <w:tr w:rsidR="00F147F4" w:rsidRPr="000D13D5"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2.3.8</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Основные способы словообразования – словосложение</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2.3.8.1</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Образование сложных существительных путём соединения двух основ существительных (</w:t>
            </w:r>
            <w:r w:rsidRPr="000D13D5">
              <w:rPr>
                <w:rFonts w:ascii="Times New Roman" w:hAnsi="Times New Roman"/>
                <w:sz w:val="24"/>
                <w:szCs w:val="24"/>
              </w:rPr>
              <w:t>sportsman</w:t>
            </w:r>
            <w:r w:rsidRPr="000D13D5">
              <w:rPr>
                <w:rFonts w:ascii="Times New Roman" w:hAnsi="Times New Roman"/>
                <w:sz w:val="24"/>
                <w:szCs w:val="24"/>
                <w:lang w:val="ru-RU"/>
              </w:rPr>
              <w:t>)</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2.3.8.2</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Образование сложных прилагательных путём соединения основы прилагательного с основой существительного с добавлением суффикса -</w:t>
            </w:r>
            <w:r w:rsidRPr="000D13D5">
              <w:rPr>
                <w:rFonts w:ascii="Times New Roman" w:hAnsi="Times New Roman"/>
                <w:sz w:val="24"/>
                <w:szCs w:val="24"/>
              </w:rPr>
              <w:t>ed</w:t>
            </w:r>
            <w:r w:rsidRPr="000D13D5">
              <w:rPr>
                <w:rFonts w:ascii="Times New Roman" w:hAnsi="Times New Roman"/>
                <w:sz w:val="24"/>
                <w:szCs w:val="24"/>
                <w:lang w:val="ru-RU"/>
              </w:rPr>
              <w:t xml:space="preserve"> (</w:t>
            </w:r>
            <w:r w:rsidRPr="000D13D5">
              <w:rPr>
                <w:rFonts w:ascii="Times New Roman" w:hAnsi="Times New Roman"/>
                <w:sz w:val="24"/>
                <w:szCs w:val="24"/>
              </w:rPr>
              <w:t>blue</w:t>
            </w:r>
            <w:r w:rsidRPr="000D13D5">
              <w:rPr>
                <w:rFonts w:ascii="Times New Roman" w:hAnsi="Times New Roman"/>
                <w:sz w:val="24"/>
                <w:szCs w:val="24"/>
                <w:lang w:val="ru-RU"/>
              </w:rPr>
              <w:t>-</w:t>
            </w:r>
            <w:r w:rsidRPr="000D13D5">
              <w:rPr>
                <w:rFonts w:ascii="Times New Roman" w:hAnsi="Times New Roman"/>
                <w:sz w:val="24"/>
                <w:szCs w:val="24"/>
              </w:rPr>
              <w:t>eyed</w:t>
            </w:r>
            <w:r w:rsidRPr="000D13D5">
              <w:rPr>
                <w:rFonts w:ascii="Times New Roman" w:hAnsi="Times New Roman"/>
                <w:sz w:val="24"/>
                <w:szCs w:val="24"/>
                <w:lang w:val="ru-RU"/>
              </w:rPr>
              <w:t>)</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2.3.8.3</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Образование сложных прилагательных путём соединения основы числительного с основой существительного с добавлением суффикса -</w:t>
            </w:r>
            <w:r w:rsidRPr="000D13D5">
              <w:rPr>
                <w:rFonts w:ascii="Times New Roman" w:hAnsi="Times New Roman"/>
                <w:sz w:val="24"/>
                <w:szCs w:val="24"/>
              </w:rPr>
              <w:t>ed</w:t>
            </w:r>
            <w:r w:rsidRPr="000D13D5">
              <w:rPr>
                <w:rFonts w:ascii="Times New Roman" w:hAnsi="Times New Roman"/>
                <w:sz w:val="24"/>
                <w:szCs w:val="24"/>
                <w:lang w:val="ru-RU"/>
              </w:rPr>
              <w:t xml:space="preserve"> (</w:t>
            </w:r>
            <w:r w:rsidRPr="000D13D5">
              <w:rPr>
                <w:rFonts w:ascii="Times New Roman" w:hAnsi="Times New Roman"/>
                <w:sz w:val="24"/>
                <w:szCs w:val="24"/>
              </w:rPr>
              <w:t>eight</w:t>
            </w:r>
            <w:r w:rsidRPr="000D13D5">
              <w:rPr>
                <w:rFonts w:ascii="Times New Roman" w:hAnsi="Times New Roman"/>
                <w:sz w:val="24"/>
                <w:szCs w:val="24"/>
                <w:lang w:val="ru-RU"/>
              </w:rPr>
              <w:t>-</w:t>
            </w:r>
            <w:r w:rsidRPr="000D13D5">
              <w:rPr>
                <w:rFonts w:ascii="Times New Roman" w:hAnsi="Times New Roman"/>
                <w:sz w:val="24"/>
                <w:szCs w:val="24"/>
              </w:rPr>
              <w:t>legged</w:t>
            </w:r>
            <w:r w:rsidRPr="000D13D5">
              <w:rPr>
                <w:rFonts w:ascii="Times New Roman" w:hAnsi="Times New Roman"/>
                <w:sz w:val="24"/>
                <w:szCs w:val="24"/>
                <w:lang w:val="ru-RU"/>
              </w:rPr>
              <w:t>); образование сложных прилагательных путём соединения основы прилагательного с основой причастия настоящего времени (</w:t>
            </w:r>
            <w:r w:rsidRPr="000D13D5">
              <w:rPr>
                <w:rFonts w:ascii="Times New Roman" w:hAnsi="Times New Roman"/>
                <w:sz w:val="24"/>
                <w:szCs w:val="24"/>
              </w:rPr>
              <w:t>nice</w:t>
            </w:r>
            <w:r w:rsidRPr="000D13D5">
              <w:rPr>
                <w:rFonts w:ascii="Times New Roman" w:hAnsi="Times New Roman"/>
                <w:sz w:val="24"/>
                <w:szCs w:val="24"/>
                <w:lang w:val="ru-RU"/>
              </w:rPr>
              <w:t>-</w:t>
            </w:r>
            <w:r w:rsidRPr="000D13D5">
              <w:rPr>
                <w:rFonts w:ascii="Times New Roman" w:hAnsi="Times New Roman"/>
                <w:sz w:val="24"/>
                <w:szCs w:val="24"/>
              </w:rPr>
              <w:t>looking</w:t>
            </w:r>
            <w:r w:rsidRPr="000D13D5">
              <w:rPr>
                <w:rFonts w:ascii="Times New Roman" w:hAnsi="Times New Roman"/>
                <w:sz w:val="24"/>
                <w:szCs w:val="24"/>
                <w:lang w:val="ru-RU"/>
              </w:rPr>
              <w:t>); образование сложных прилагательных путём соединения основы прилагательного с основой причастия прошедшего времени (</w:t>
            </w:r>
            <w:r w:rsidRPr="000D13D5">
              <w:rPr>
                <w:rFonts w:ascii="Times New Roman" w:hAnsi="Times New Roman"/>
                <w:sz w:val="24"/>
                <w:szCs w:val="24"/>
              </w:rPr>
              <w:t>well</w:t>
            </w:r>
            <w:r w:rsidRPr="000D13D5">
              <w:rPr>
                <w:rFonts w:ascii="Times New Roman" w:hAnsi="Times New Roman"/>
                <w:sz w:val="24"/>
                <w:szCs w:val="24"/>
                <w:lang w:val="ru-RU"/>
              </w:rPr>
              <w:t>-</w:t>
            </w:r>
            <w:r w:rsidRPr="000D13D5">
              <w:rPr>
                <w:rFonts w:ascii="Times New Roman" w:hAnsi="Times New Roman"/>
                <w:sz w:val="24"/>
                <w:szCs w:val="24"/>
              </w:rPr>
              <w:t>behaved</w:t>
            </w:r>
            <w:r w:rsidRPr="000D13D5">
              <w:rPr>
                <w:rFonts w:ascii="Times New Roman" w:hAnsi="Times New Roman"/>
                <w:sz w:val="24"/>
                <w:szCs w:val="24"/>
                <w:lang w:val="ru-RU"/>
              </w:rPr>
              <w:t>); образование сложных существительных путём соединения основ существительных с предлогом (</w:t>
            </w:r>
            <w:r w:rsidRPr="000D13D5">
              <w:rPr>
                <w:rFonts w:ascii="Times New Roman" w:hAnsi="Times New Roman"/>
                <w:sz w:val="24"/>
                <w:szCs w:val="24"/>
              </w:rPr>
              <w:t>father</w:t>
            </w:r>
            <w:r w:rsidRPr="000D13D5">
              <w:rPr>
                <w:rFonts w:ascii="Times New Roman" w:hAnsi="Times New Roman"/>
                <w:sz w:val="24"/>
                <w:szCs w:val="24"/>
                <w:lang w:val="ru-RU"/>
              </w:rPr>
              <w:t>-</w:t>
            </w:r>
            <w:r w:rsidRPr="000D13D5">
              <w:rPr>
                <w:rFonts w:ascii="Times New Roman" w:hAnsi="Times New Roman"/>
                <w:sz w:val="24"/>
                <w:szCs w:val="24"/>
              </w:rPr>
              <w:t>in</w:t>
            </w:r>
            <w:r w:rsidRPr="000D13D5">
              <w:rPr>
                <w:rFonts w:ascii="Times New Roman" w:hAnsi="Times New Roman"/>
                <w:sz w:val="24"/>
                <w:szCs w:val="24"/>
                <w:lang w:val="ru-RU"/>
              </w:rPr>
              <w:t>-</w:t>
            </w:r>
            <w:r w:rsidRPr="000D13D5">
              <w:rPr>
                <w:rFonts w:ascii="Times New Roman" w:hAnsi="Times New Roman"/>
                <w:sz w:val="24"/>
                <w:szCs w:val="24"/>
              </w:rPr>
              <w:t>law</w:t>
            </w:r>
            <w:r w:rsidRPr="000D13D5">
              <w:rPr>
                <w:rFonts w:ascii="Times New Roman" w:hAnsi="Times New Roman"/>
                <w:sz w:val="24"/>
                <w:szCs w:val="24"/>
                <w:lang w:val="ru-RU"/>
              </w:rPr>
              <w:t>)</w:t>
            </w:r>
          </w:p>
        </w:tc>
      </w:tr>
      <w:tr w:rsidR="00F147F4" w:rsidRPr="000D13D5"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2.3.9</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Основные способы словообразования – конверсия</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2.3.9.1</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Образование имени существительного от неопределённой формы глагола (</w:t>
            </w:r>
            <w:r w:rsidRPr="000D13D5">
              <w:rPr>
                <w:rFonts w:ascii="Times New Roman" w:hAnsi="Times New Roman"/>
                <w:sz w:val="24"/>
                <w:szCs w:val="24"/>
              </w:rPr>
              <w:t>to</w:t>
            </w:r>
            <w:r w:rsidRPr="000D13D5">
              <w:rPr>
                <w:rFonts w:ascii="Times New Roman" w:hAnsi="Times New Roman"/>
                <w:sz w:val="24"/>
                <w:szCs w:val="24"/>
                <w:lang w:val="ru-RU"/>
              </w:rPr>
              <w:t xml:space="preserve"> </w:t>
            </w:r>
            <w:r w:rsidRPr="000D13D5">
              <w:rPr>
                <w:rFonts w:ascii="Times New Roman" w:hAnsi="Times New Roman"/>
                <w:sz w:val="24"/>
                <w:szCs w:val="24"/>
              </w:rPr>
              <w:t>play</w:t>
            </w:r>
            <w:r w:rsidRPr="000D13D5">
              <w:rPr>
                <w:rFonts w:ascii="Times New Roman" w:hAnsi="Times New Roman"/>
                <w:sz w:val="24"/>
                <w:szCs w:val="24"/>
                <w:lang w:val="ru-RU"/>
              </w:rPr>
              <w:t xml:space="preserve"> – </w:t>
            </w:r>
            <w:r w:rsidRPr="000D13D5">
              <w:rPr>
                <w:rFonts w:ascii="Times New Roman" w:hAnsi="Times New Roman"/>
                <w:sz w:val="24"/>
                <w:szCs w:val="24"/>
              </w:rPr>
              <w:t>a</w:t>
            </w:r>
            <w:r w:rsidRPr="000D13D5">
              <w:rPr>
                <w:rFonts w:ascii="Times New Roman" w:hAnsi="Times New Roman"/>
                <w:sz w:val="24"/>
                <w:szCs w:val="24"/>
                <w:lang w:val="ru-RU"/>
              </w:rPr>
              <w:t xml:space="preserve"> </w:t>
            </w:r>
            <w:r w:rsidRPr="000D13D5">
              <w:rPr>
                <w:rFonts w:ascii="Times New Roman" w:hAnsi="Times New Roman"/>
                <w:sz w:val="24"/>
                <w:szCs w:val="24"/>
              </w:rPr>
              <w:t>play</w:t>
            </w:r>
            <w:r w:rsidRPr="000D13D5">
              <w:rPr>
                <w:rFonts w:ascii="Times New Roman" w:hAnsi="Times New Roman"/>
                <w:sz w:val="24"/>
                <w:szCs w:val="24"/>
                <w:lang w:val="ru-RU"/>
              </w:rPr>
              <w:t>)</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2.3.9.2</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Образование имени существительного от прилагательного (</w:t>
            </w:r>
            <w:r w:rsidRPr="000D13D5">
              <w:rPr>
                <w:rFonts w:ascii="Times New Roman" w:hAnsi="Times New Roman"/>
                <w:sz w:val="24"/>
                <w:szCs w:val="24"/>
              </w:rPr>
              <w:t>rich</w:t>
            </w:r>
            <w:r w:rsidRPr="000D13D5">
              <w:rPr>
                <w:rFonts w:ascii="Times New Roman" w:hAnsi="Times New Roman"/>
                <w:sz w:val="24"/>
                <w:szCs w:val="24"/>
                <w:lang w:val="ru-RU"/>
              </w:rPr>
              <w:t xml:space="preserve"> – </w:t>
            </w:r>
            <w:r w:rsidRPr="000D13D5">
              <w:rPr>
                <w:rFonts w:ascii="Times New Roman" w:hAnsi="Times New Roman"/>
                <w:sz w:val="24"/>
                <w:szCs w:val="24"/>
              </w:rPr>
              <w:t>the</w:t>
            </w:r>
            <w:r w:rsidRPr="000D13D5">
              <w:rPr>
                <w:rFonts w:ascii="Times New Roman" w:hAnsi="Times New Roman"/>
                <w:sz w:val="24"/>
                <w:szCs w:val="24"/>
                <w:lang w:val="ru-RU"/>
              </w:rPr>
              <w:t xml:space="preserve"> </w:t>
            </w:r>
            <w:r w:rsidRPr="000D13D5">
              <w:rPr>
                <w:rFonts w:ascii="Times New Roman" w:hAnsi="Times New Roman"/>
                <w:sz w:val="24"/>
                <w:szCs w:val="24"/>
              </w:rPr>
              <w:t>rich</w:t>
            </w:r>
            <w:r w:rsidRPr="000D13D5">
              <w:rPr>
                <w:rFonts w:ascii="Times New Roman" w:hAnsi="Times New Roman"/>
                <w:sz w:val="24"/>
                <w:szCs w:val="24"/>
                <w:lang w:val="ru-RU"/>
              </w:rPr>
              <w:t>)</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2.3.9.3</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Образование глагола от имени существительного (</w:t>
            </w:r>
            <w:r w:rsidRPr="000D13D5">
              <w:rPr>
                <w:rFonts w:ascii="Times New Roman" w:hAnsi="Times New Roman"/>
                <w:sz w:val="24"/>
                <w:szCs w:val="24"/>
              </w:rPr>
              <w:t>a</w:t>
            </w:r>
            <w:r w:rsidRPr="000D13D5">
              <w:rPr>
                <w:rFonts w:ascii="Times New Roman" w:hAnsi="Times New Roman"/>
                <w:sz w:val="24"/>
                <w:szCs w:val="24"/>
                <w:lang w:val="ru-RU"/>
              </w:rPr>
              <w:t xml:space="preserve"> </w:t>
            </w:r>
            <w:r w:rsidRPr="000D13D5">
              <w:rPr>
                <w:rFonts w:ascii="Times New Roman" w:hAnsi="Times New Roman"/>
                <w:sz w:val="24"/>
                <w:szCs w:val="24"/>
              </w:rPr>
              <w:t>hand</w:t>
            </w:r>
            <w:r w:rsidRPr="000D13D5">
              <w:rPr>
                <w:rFonts w:ascii="Times New Roman" w:hAnsi="Times New Roman"/>
                <w:sz w:val="24"/>
                <w:szCs w:val="24"/>
                <w:lang w:val="ru-RU"/>
              </w:rPr>
              <w:t xml:space="preserve"> – </w:t>
            </w:r>
            <w:r w:rsidRPr="000D13D5">
              <w:rPr>
                <w:rFonts w:ascii="Times New Roman" w:hAnsi="Times New Roman"/>
                <w:sz w:val="24"/>
                <w:szCs w:val="24"/>
              </w:rPr>
              <w:t>to</w:t>
            </w:r>
            <w:r w:rsidRPr="000D13D5">
              <w:rPr>
                <w:rFonts w:ascii="Times New Roman" w:hAnsi="Times New Roman"/>
                <w:sz w:val="24"/>
                <w:szCs w:val="24"/>
                <w:lang w:val="ru-RU"/>
              </w:rPr>
              <w:t xml:space="preserve"> </w:t>
            </w:r>
            <w:r w:rsidRPr="000D13D5">
              <w:rPr>
                <w:rFonts w:ascii="Times New Roman" w:hAnsi="Times New Roman"/>
                <w:sz w:val="24"/>
                <w:szCs w:val="24"/>
              </w:rPr>
              <w:t>hand</w:t>
            </w:r>
            <w:r w:rsidRPr="000D13D5">
              <w:rPr>
                <w:rFonts w:ascii="Times New Roman" w:hAnsi="Times New Roman"/>
                <w:sz w:val="24"/>
                <w:szCs w:val="24"/>
                <w:lang w:val="ru-RU"/>
              </w:rPr>
              <w:t>)</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2.3.9.4</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Образование глагола от имени прилагательного (</w:t>
            </w:r>
            <w:r w:rsidRPr="000D13D5">
              <w:rPr>
                <w:rFonts w:ascii="Times New Roman" w:hAnsi="Times New Roman"/>
                <w:sz w:val="24"/>
                <w:szCs w:val="24"/>
              </w:rPr>
              <w:t>cool</w:t>
            </w:r>
            <w:r w:rsidRPr="000D13D5">
              <w:rPr>
                <w:rFonts w:ascii="Times New Roman" w:hAnsi="Times New Roman"/>
                <w:sz w:val="24"/>
                <w:szCs w:val="24"/>
                <w:lang w:val="ru-RU"/>
              </w:rPr>
              <w:t xml:space="preserve"> – </w:t>
            </w:r>
            <w:r w:rsidRPr="000D13D5">
              <w:rPr>
                <w:rFonts w:ascii="Times New Roman" w:hAnsi="Times New Roman"/>
                <w:sz w:val="24"/>
                <w:szCs w:val="24"/>
              </w:rPr>
              <w:t>to</w:t>
            </w:r>
            <w:r w:rsidRPr="000D13D5">
              <w:rPr>
                <w:rFonts w:ascii="Times New Roman" w:hAnsi="Times New Roman"/>
                <w:sz w:val="24"/>
                <w:szCs w:val="24"/>
                <w:lang w:val="ru-RU"/>
              </w:rPr>
              <w:t xml:space="preserve"> </w:t>
            </w:r>
            <w:r w:rsidRPr="000D13D5">
              <w:rPr>
                <w:rFonts w:ascii="Times New Roman" w:hAnsi="Times New Roman"/>
                <w:sz w:val="24"/>
                <w:szCs w:val="24"/>
              </w:rPr>
              <w:t>cool</w:t>
            </w:r>
            <w:r w:rsidRPr="000D13D5">
              <w:rPr>
                <w:rFonts w:ascii="Times New Roman" w:hAnsi="Times New Roman"/>
                <w:sz w:val="24"/>
                <w:szCs w:val="24"/>
                <w:lang w:val="ru-RU"/>
              </w:rPr>
              <w:t>)</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Грамматическая сторона речи</w:t>
            </w:r>
          </w:p>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2.4.1</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Коммуникативные типы предложений: повествовательные (утвердительные, отрицательные), вопросительные (все типы вопросов), побудительные (в утвердительной и отрицательной форме)</w:t>
            </w:r>
          </w:p>
        </w:tc>
      </w:tr>
      <w:tr w:rsidR="00F147F4" w:rsidRPr="000D13D5"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2.4.2</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Все типы вопросительных предложений в Present/Past/Future Simple Tense; Present/Past Continuous Tense; Present/Past Perfect Tense)</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2.4.3</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Нераспространённые и распространённые простые предложения</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2.4.4</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Предложения с начальным </w:t>
            </w:r>
            <w:r w:rsidRPr="000D13D5">
              <w:rPr>
                <w:rFonts w:ascii="Times New Roman" w:hAnsi="Times New Roman"/>
                <w:sz w:val="24"/>
                <w:szCs w:val="24"/>
              </w:rPr>
              <w:t>It</w:t>
            </w:r>
            <w:r w:rsidRPr="000D13D5">
              <w:rPr>
                <w:rFonts w:ascii="Times New Roman" w:hAnsi="Times New Roman"/>
                <w:sz w:val="24"/>
                <w:szCs w:val="24"/>
                <w:lang w:val="ru-RU"/>
              </w:rPr>
              <w:t xml:space="preserve"> (</w:t>
            </w:r>
            <w:r w:rsidRPr="000D13D5">
              <w:rPr>
                <w:rFonts w:ascii="Times New Roman" w:hAnsi="Times New Roman"/>
                <w:sz w:val="24"/>
                <w:szCs w:val="24"/>
              </w:rPr>
              <w:t>It</w:t>
            </w:r>
            <w:r w:rsidRPr="000D13D5">
              <w:rPr>
                <w:rFonts w:ascii="Times New Roman" w:hAnsi="Times New Roman"/>
                <w:sz w:val="24"/>
                <w:szCs w:val="24"/>
                <w:lang w:val="ru-RU"/>
              </w:rPr>
              <w:t>’</w:t>
            </w:r>
            <w:r w:rsidRPr="000D13D5">
              <w:rPr>
                <w:rFonts w:ascii="Times New Roman" w:hAnsi="Times New Roman"/>
                <w:sz w:val="24"/>
                <w:szCs w:val="24"/>
              </w:rPr>
              <w:t>s</w:t>
            </w:r>
            <w:r w:rsidRPr="000D13D5">
              <w:rPr>
                <w:rFonts w:ascii="Times New Roman" w:hAnsi="Times New Roman"/>
                <w:sz w:val="24"/>
                <w:szCs w:val="24"/>
                <w:lang w:val="ru-RU"/>
              </w:rPr>
              <w:t xml:space="preserve"> </w:t>
            </w:r>
            <w:r w:rsidRPr="000D13D5">
              <w:rPr>
                <w:rFonts w:ascii="Times New Roman" w:hAnsi="Times New Roman"/>
                <w:sz w:val="24"/>
                <w:szCs w:val="24"/>
              </w:rPr>
              <w:t>a</w:t>
            </w:r>
            <w:r w:rsidRPr="000D13D5">
              <w:rPr>
                <w:rFonts w:ascii="Times New Roman" w:hAnsi="Times New Roman"/>
                <w:sz w:val="24"/>
                <w:szCs w:val="24"/>
                <w:lang w:val="ru-RU"/>
              </w:rPr>
              <w:t xml:space="preserve"> </w:t>
            </w:r>
            <w:r w:rsidRPr="000D13D5">
              <w:rPr>
                <w:rFonts w:ascii="Times New Roman" w:hAnsi="Times New Roman"/>
                <w:sz w:val="24"/>
                <w:szCs w:val="24"/>
              </w:rPr>
              <w:t>red</w:t>
            </w:r>
            <w:r w:rsidRPr="000D13D5">
              <w:rPr>
                <w:rFonts w:ascii="Times New Roman" w:hAnsi="Times New Roman"/>
                <w:sz w:val="24"/>
                <w:szCs w:val="24"/>
                <w:lang w:val="ru-RU"/>
              </w:rPr>
              <w:t xml:space="preserve"> </w:t>
            </w:r>
            <w:r w:rsidRPr="000D13D5">
              <w:rPr>
                <w:rFonts w:ascii="Times New Roman" w:hAnsi="Times New Roman"/>
                <w:sz w:val="24"/>
                <w:szCs w:val="24"/>
              </w:rPr>
              <w:t>ball</w:t>
            </w:r>
            <w:r w:rsidRPr="000D13D5">
              <w:rPr>
                <w:rFonts w:ascii="Times New Roman" w:hAnsi="Times New Roman"/>
                <w:sz w:val="24"/>
                <w:szCs w:val="24"/>
                <w:lang w:val="ru-RU"/>
              </w:rPr>
              <w:t>.)</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2.4.5</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Предложения с начальным </w:t>
            </w:r>
            <w:r w:rsidRPr="000D13D5">
              <w:rPr>
                <w:rFonts w:ascii="Times New Roman" w:hAnsi="Times New Roman"/>
                <w:sz w:val="24"/>
                <w:szCs w:val="24"/>
              </w:rPr>
              <w:t>There</w:t>
            </w:r>
            <w:r w:rsidRPr="000D13D5">
              <w:rPr>
                <w:rFonts w:ascii="Times New Roman" w:hAnsi="Times New Roman"/>
                <w:sz w:val="24"/>
                <w:szCs w:val="24"/>
                <w:lang w:val="ru-RU"/>
              </w:rPr>
              <w:t xml:space="preserve"> + </w:t>
            </w:r>
            <w:r w:rsidRPr="000D13D5">
              <w:rPr>
                <w:rFonts w:ascii="Times New Roman" w:hAnsi="Times New Roman"/>
                <w:sz w:val="24"/>
                <w:szCs w:val="24"/>
              </w:rPr>
              <w:t>to</w:t>
            </w:r>
            <w:r w:rsidRPr="000D13D5">
              <w:rPr>
                <w:rFonts w:ascii="Times New Roman" w:hAnsi="Times New Roman"/>
                <w:sz w:val="24"/>
                <w:szCs w:val="24"/>
                <w:lang w:val="ru-RU"/>
              </w:rPr>
              <w:t xml:space="preserve"> </w:t>
            </w:r>
            <w:r w:rsidRPr="000D13D5">
              <w:rPr>
                <w:rFonts w:ascii="Times New Roman" w:hAnsi="Times New Roman"/>
                <w:sz w:val="24"/>
                <w:szCs w:val="24"/>
              </w:rPr>
              <w:t>be</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2.4.6</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Предложения с простым глагольным сказуемым, составным именным сказуемым и составным глагольным сказуемым </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2.4.7</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Предложения с глаголом-связкой </w:t>
            </w:r>
            <w:r w:rsidRPr="000D13D5">
              <w:rPr>
                <w:rFonts w:ascii="Times New Roman" w:hAnsi="Times New Roman"/>
                <w:sz w:val="24"/>
                <w:szCs w:val="24"/>
              </w:rPr>
              <w:t>to</w:t>
            </w:r>
            <w:r w:rsidRPr="000D13D5">
              <w:rPr>
                <w:rFonts w:ascii="Times New Roman" w:hAnsi="Times New Roman"/>
                <w:sz w:val="24"/>
                <w:szCs w:val="24"/>
                <w:lang w:val="ru-RU"/>
              </w:rPr>
              <w:t xml:space="preserve"> </w:t>
            </w:r>
            <w:r w:rsidRPr="000D13D5">
              <w:rPr>
                <w:rFonts w:ascii="Times New Roman" w:hAnsi="Times New Roman"/>
                <w:sz w:val="24"/>
                <w:szCs w:val="24"/>
              </w:rPr>
              <w:t>be</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2.4.8</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Предложения с несколькими обстоятельствами, следующими в определённом порядке</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2.4.9</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Сложноподчинённые предложения с придаточными определительными с союзными словами </w:t>
            </w:r>
            <w:r w:rsidRPr="000D13D5">
              <w:rPr>
                <w:rFonts w:ascii="Times New Roman" w:hAnsi="Times New Roman"/>
                <w:sz w:val="24"/>
                <w:szCs w:val="24"/>
              </w:rPr>
              <w:t>who</w:t>
            </w:r>
            <w:r w:rsidRPr="000D13D5">
              <w:rPr>
                <w:rFonts w:ascii="Times New Roman" w:hAnsi="Times New Roman"/>
                <w:sz w:val="24"/>
                <w:szCs w:val="24"/>
                <w:lang w:val="ru-RU"/>
              </w:rPr>
              <w:t xml:space="preserve">, </w:t>
            </w:r>
            <w:r w:rsidRPr="000D13D5">
              <w:rPr>
                <w:rFonts w:ascii="Times New Roman" w:hAnsi="Times New Roman"/>
                <w:sz w:val="24"/>
                <w:szCs w:val="24"/>
              </w:rPr>
              <w:t>which</w:t>
            </w:r>
            <w:r w:rsidRPr="000D13D5">
              <w:rPr>
                <w:rFonts w:ascii="Times New Roman" w:hAnsi="Times New Roman"/>
                <w:sz w:val="24"/>
                <w:szCs w:val="24"/>
                <w:lang w:val="ru-RU"/>
              </w:rPr>
              <w:t xml:space="preserve">, </w:t>
            </w:r>
            <w:r w:rsidRPr="000D13D5">
              <w:rPr>
                <w:rFonts w:ascii="Times New Roman" w:hAnsi="Times New Roman"/>
                <w:sz w:val="24"/>
                <w:szCs w:val="24"/>
              </w:rPr>
              <w:t>that</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2.4.10</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Условные предложения реального (</w:t>
            </w:r>
            <w:r w:rsidRPr="000D13D5">
              <w:rPr>
                <w:rFonts w:ascii="Times New Roman" w:hAnsi="Times New Roman"/>
                <w:sz w:val="24"/>
                <w:szCs w:val="24"/>
              </w:rPr>
              <w:t>Conditional</w:t>
            </w:r>
            <w:r w:rsidRPr="000D13D5">
              <w:rPr>
                <w:rFonts w:ascii="Times New Roman" w:hAnsi="Times New Roman"/>
                <w:sz w:val="24"/>
                <w:szCs w:val="24"/>
                <w:lang w:val="ru-RU"/>
              </w:rPr>
              <w:t xml:space="preserve"> 0, </w:t>
            </w:r>
            <w:r w:rsidRPr="000D13D5">
              <w:rPr>
                <w:rFonts w:ascii="Times New Roman" w:hAnsi="Times New Roman"/>
                <w:sz w:val="24"/>
                <w:szCs w:val="24"/>
              </w:rPr>
              <w:t>Conditional</w:t>
            </w:r>
            <w:r w:rsidRPr="000D13D5">
              <w:rPr>
                <w:rFonts w:ascii="Times New Roman" w:hAnsi="Times New Roman"/>
                <w:sz w:val="24"/>
                <w:szCs w:val="24"/>
                <w:lang w:val="ru-RU"/>
              </w:rPr>
              <w:t xml:space="preserve"> </w:t>
            </w:r>
            <w:r w:rsidRPr="000D13D5">
              <w:rPr>
                <w:rFonts w:ascii="Times New Roman" w:hAnsi="Times New Roman"/>
                <w:sz w:val="24"/>
                <w:szCs w:val="24"/>
              </w:rPr>
              <w:t>I</w:t>
            </w:r>
            <w:r w:rsidRPr="000D13D5">
              <w:rPr>
                <w:rFonts w:ascii="Times New Roman" w:hAnsi="Times New Roman"/>
                <w:sz w:val="24"/>
                <w:szCs w:val="24"/>
                <w:lang w:val="ru-RU"/>
              </w:rPr>
              <w:t>) характера</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2.4.11</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Условные предложения нереального характера (</w:t>
            </w:r>
            <w:r w:rsidRPr="000D13D5">
              <w:rPr>
                <w:rFonts w:ascii="Times New Roman" w:hAnsi="Times New Roman"/>
                <w:sz w:val="24"/>
                <w:szCs w:val="24"/>
              </w:rPr>
              <w:t>Conditional</w:t>
            </w:r>
            <w:r w:rsidRPr="000D13D5">
              <w:rPr>
                <w:rFonts w:ascii="Times New Roman" w:hAnsi="Times New Roman"/>
                <w:sz w:val="24"/>
                <w:szCs w:val="24"/>
                <w:lang w:val="ru-RU"/>
              </w:rPr>
              <w:t xml:space="preserve"> </w:t>
            </w:r>
            <w:r w:rsidRPr="000D13D5">
              <w:rPr>
                <w:rFonts w:ascii="Times New Roman" w:hAnsi="Times New Roman"/>
                <w:sz w:val="24"/>
                <w:szCs w:val="24"/>
              </w:rPr>
              <w:t>II</w:t>
            </w:r>
            <w:r w:rsidRPr="000D13D5">
              <w:rPr>
                <w:rFonts w:ascii="Times New Roman" w:hAnsi="Times New Roman"/>
                <w:sz w:val="24"/>
                <w:szCs w:val="24"/>
                <w:lang w:val="ru-RU"/>
              </w:rPr>
              <w:t>)</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2.4.12</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Согласование времен в рамках сложного предложения</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2.4.13</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2.4.14</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Согласование подлежащего, выраженного собирательным существительным (</w:t>
            </w:r>
            <w:r w:rsidRPr="000D13D5">
              <w:rPr>
                <w:rFonts w:ascii="Times New Roman" w:hAnsi="Times New Roman"/>
                <w:sz w:val="24"/>
                <w:szCs w:val="24"/>
              </w:rPr>
              <w:t>family</w:t>
            </w:r>
            <w:r w:rsidRPr="000D13D5">
              <w:rPr>
                <w:rFonts w:ascii="Times New Roman" w:hAnsi="Times New Roman"/>
                <w:sz w:val="24"/>
                <w:szCs w:val="24"/>
                <w:lang w:val="ru-RU"/>
              </w:rPr>
              <w:t xml:space="preserve">, </w:t>
            </w:r>
            <w:r w:rsidRPr="000D13D5">
              <w:rPr>
                <w:rFonts w:ascii="Times New Roman" w:hAnsi="Times New Roman"/>
                <w:sz w:val="24"/>
                <w:szCs w:val="24"/>
              </w:rPr>
              <w:t>police</w:t>
            </w:r>
            <w:r w:rsidRPr="000D13D5">
              <w:rPr>
                <w:rFonts w:ascii="Times New Roman" w:hAnsi="Times New Roman"/>
                <w:sz w:val="24"/>
                <w:szCs w:val="24"/>
                <w:lang w:val="ru-RU"/>
              </w:rPr>
              <w:t>), со сказуемым</w:t>
            </w:r>
          </w:p>
        </w:tc>
      </w:tr>
      <w:tr w:rsidR="00F147F4" w:rsidRPr="000D13D5"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2.4.15</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Конструкции с глаголами на -ing: to love/hate doing something</w:t>
            </w:r>
          </w:p>
        </w:tc>
      </w:tr>
      <w:tr w:rsidR="00F147F4" w:rsidRPr="000D13D5"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2.4.16</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Конструкция I’d like to... (I’d like to read this book.)</w:t>
            </w:r>
          </w:p>
        </w:tc>
      </w:tr>
      <w:tr w:rsidR="00F147F4" w:rsidRPr="000D13D5"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2.4.17</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Глагольная конструкция have got (I’ve got a cat.)</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2.4.18</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Предложения с конструкциями </w:t>
            </w:r>
            <w:r w:rsidRPr="000D13D5">
              <w:rPr>
                <w:rFonts w:ascii="Times New Roman" w:hAnsi="Times New Roman"/>
                <w:sz w:val="24"/>
                <w:szCs w:val="24"/>
              </w:rPr>
              <w:t>as</w:t>
            </w:r>
            <w:r w:rsidRPr="000D13D5">
              <w:rPr>
                <w:rFonts w:ascii="Times New Roman" w:hAnsi="Times New Roman"/>
                <w:sz w:val="24"/>
                <w:szCs w:val="24"/>
                <w:lang w:val="ru-RU"/>
              </w:rPr>
              <w:t xml:space="preserve">… </w:t>
            </w:r>
            <w:r w:rsidRPr="000D13D5">
              <w:rPr>
                <w:rFonts w:ascii="Times New Roman" w:hAnsi="Times New Roman"/>
                <w:sz w:val="24"/>
                <w:szCs w:val="24"/>
              </w:rPr>
              <w:t>as</w:t>
            </w:r>
            <w:r w:rsidRPr="000D13D5">
              <w:rPr>
                <w:rFonts w:ascii="Times New Roman" w:hAnsi="Times New Roman"/>
                <w:sz w:val="24"/>
                <w:szCs w:val="24"/>
                <w:lang w:val="ru-RU"/>
              </w:rPr>
              <w:t xml:space="preserve">, </w:t>
            </w:r>
            <w:r w:rsidRPr="000D13D5">
              <w:rPr>
                <w:rFonts w:ascii="Times New Roman" w:hAnsi="Times New Roman"/>
                <w:sz w:val="24"/>
                <w:szCs w:val="24"/>
              </w:rPr>
              <w:t>not</w:t>
            </w:r>
            <w:r w:rsidRPr="000D13D5">
              <w:rPr>
                <w:rFonts w:ascii="Times New Roman" w:hAnsi="Times New Roman"/>
                <w:sz w:val="24"/>
                <w:szCs w:val="24"/>
                <w:lang w:val="ru-RU"/>
              </w:rPr>
              <w:t xml:space="preserve"> </w:t>
            </w:r>
            <w:r w:rsidRPr="000D13D5">
              <w:rPr>
                <w:rFonts w:ascii="Times New Roman" w:hAnsi="Times New Roman"/>
                <w:sz w:val="24"/>
                <w:szCs w:val="24"/>
              </w:rPr>
              <w:t>so</w:t>
            </w:r>
            <w:r w:rsidRPr="000D13D5">
              <w:rPr>
                <w:rFonts w:ascii="Times New Roman" w:hAnsi="Times New Roman"/>
                <w:sz w:val="24"/>
                <w:szCs w:val="24"/>
                <w:lang w:val="ru-RU"/>
              </w:rPr>
              <w:t xml:space="preserve">… </w:t>
            </w:r>
            <w:r w:rsidRPr="000D13D5">
              <w:rPr>
                <w:rFonts w:ascii="Times New Roman" w:hAnsi="Times New Roman"/>
                <w:sz w:val="24"/>
                <w:szCs w:val="24"/>
              </w:rPr>
              <w:t>as</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2.4.19</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Предложения с конструкцией </w:t>
            </w:r>
            <w:r w:rsidRPr="000D13D5">
              <w:rPr>
                <w:rFonts w:ascii="Times New Roman" w:hAnsi="Times New Roman"/>
                <w:sz w:val="24"/>
                <w:szCs w:val="24"/>
              </w:rPr>
              <w:t>to</w:t>
            </w:r>
            <w:r w:rsidRPr="000D13D5">
              <w:rPr>
                <w:rFonts w:ascii="Times New Roman" w:hAnsi="Times New Roman"/>
                <w:sz w:val="24"/>
                <w:szCs w:val="24"/>
                <w:lang w:val="ru-RU"/>
              </w:rPr>
              <w:t xml:space="preserve"> </w:t>
            </w:r>
            <w:r w:rsidRPr="000D13D5">
              <w:rPr>
                <w:rFonts w:ascii="Times New Roman" w:hAnsi="Times New Roman"/>
                <w:sz w:val="24"/>
                <w:szCs w:val="24"/>
              </w:rPr>
              <w:t>be</w:t>
            </w:r>
            <w:r w:rsidRPr="000D13D5">
              <w:rPr>
                <w:rFonts w:ascii="Times New Roman" w:hAnsi="Times New Roman"/>
                <w:sz w:val="24"/>
                <w:szCs w:val="24"/>
                <w:lang w:val="ru-RU"/>
              </w:rPr>
              <w:t xml:space="preserve"> </w:t>
            </w:r>
            <w:r w:rsidRPr="000D13D5">
              <w:rPr>
                <w:rFonts w:ascii="Times New Roman" w:hAnsi="Times New Roman"/>
                <w:sz w:val="24"/>
                <w:szCs w:val="24"/>
              </w:rPr>
              <w:t>going</w:t>
            </w:r>
            <w:r w:rsidRPr="000D13D5">
              <w:rPr>
                <w:rFonts w:ascii="Times New Roman" w:hAnsi="Times New Roman"/>
                <w:sz w:val="24"/>
                <w:szCs w:val="24"/>
                <w:lang w:val="ru-RU"/>
              </w:rPr>
              <w:t xml:space="preserve"> </w:t>
            </w:r>
            <w:r w:rsidRPr="000D13D5">
              <w:rPr>
                <w:rFonts w:ascii="Times New Roman" w:hAnsi="Times New Roman"/>
                <w:sz w:val="24"/>
                <w:szCs w:val="24"/>
              </w:rPr>
              <w:t>to</w:t>
            </w:r>
            <w:r w:rsidRPr="000D13D5">
              <w:rPr>
                <w:rFonts w:ascii="Times New Roman" w:hAnsi="Times New Roman"/>
                <w:sz w:val="24"/>
                <w:szCs w:val="24"/>
                <w:lang w:val="ru-RU"/>
              </w:rPr>
              <w:t xml:space="preserve"> + инфинитив и формы </w:t>
            </w:r>
            <w:r w:rsidRPr="000D13D5">
              <w:rPr>
                <w:rFonts w:ascii="Times New Roman" w:hAnsi="Times New Roman"/>
                <w:sz w:val="24"/>
                <w:szCs w:val="24"/>
              </w:rPr>
              <w:t>Future</w:t>
            </w:r>
            <w:r w:rsidRPr="000D13D5">
              <w:rPr>
                <w:rFonts w:ascii="Times New Roman" w:hAnsi="Times New Roman"/>
                <w:sz w:val="24"/>
                <w:szCs w:val="24"/>
                <w:lang w:val="ru-RU"/>
              </w:rPr>
              <w:t xml:space="preserve"> </w:t>
            </w:r>
            <w:r w:rsidRPr="000D13D5">
              <w:rPr>
                <w:rFonts w:ascii="Times New Roman" w:hAnsi="Times New Roman"/>
                <w:sz w:val="24"/>
                <w:szCs w:val="24"/>
              </w:rPr>
              <w:t>Simple</w:t>
            </w:r>
            <w:r w:rsidRPr="000D13D5">
              <w:rPr>
                <w:rFonts w:ascii="Times New Roman" w:hAnsi="Times New Roman"/>
                <w:sz w:val="24"/>
                <w:szCs w:val="24"/>
                <w:lang w:val="ru-RU"/>
              </w:rPr>
              <w:t xml:space="preserve"> </w:t>
            </w:r>
            <w:r w:rsidRPr="000D13D5">
              <w:rPr>
                <w:rFonts w:ascii="Times New Roman" w:hAnsi="Times New Roman"/>
                <w:sz w:val="24"/>
                <w:szCs w:val="24"/>
              </w:rPr>
              <w:t>Tense</w:t>
            </w:r>
            <w:r w:rsidRPr="000D13D5">
              <w:rPr>
                <w:rFonts w:ascii="Times New Roman" w:hAnsi="Times New Roman"/>
                <w:sz w:val="24"/>
                <w:szCs w:val="24"/>
                <w:lang w:val="ru-RU"/>
              </w:rPr>
              <w:t xml:space="preserve"> и </w:t>
            </w:r>
            <w:r w:rsidRPr="000D13D5">
              <w:rPr>
                <w:rFonts w:ascii="Times New Roman" w:hAnsi="Times New Roman"/>
                <w:sz w:val="24"/>
                <w:szCs w:val="24"/>
              </w:rPr>
              <w:t>Present</w:t>
            </w:r>
            <w:r w:rsidRPr="000D13D5">
              <w:rPr>
                <w:rFonts w:ascii="Times New Roman" w:hAnsi="Times New Roman"/>
                <w:sz w:val="24"/>
                <w:szCs w:val="24"/>
                <w:lang w:val="ru-RU"/>
              </w:rPr>
              <w:t xml:space="preserve"> </w:t>
            </w:r>
            <w:r w:rsidRPr="000D13D5">
              <w:rPr>
                <w:rFonts w:ascii="Times New Roman" w:hAnsi="Times New Roman"/>
                <w:sz w:val="24"/>
                <w:szCs w:val="24"/>
              </w:rPr>
              <w:t>Continuous</w:t>
            </w:r>
            <w:r w:rsidRPr="000D13D5">
              <w:rPr>
                <w:rFonts w:ascii="Times New Roman" w:hAnsi="Times New Roman"/>
                <w:sz w:val="24"/>
                <w:szCs w:val="24"/>
                <w:lang w:val="ru-RU"/>
              </w:rPr>
              <w:t xml:space="preserve"> </w:t>
            </w:r>
            <w:r w:rsidRPr="000D13D5">
              <w:rPr>
                <w:rFonts w:ascii="Times New Roman" w:hAnsi="Times New Roman"/>
                <w:sz w:val="24"/>
                <w:szCs w:val="24"/>
              </w:rPr>
              <w:t>Tense</w:t>
            </w:r>
            <w:r w:rsidRPr="000D13D5">
              <w:rPr>
                <w:rFonts w:ascii="Times New Roman" w:hAnsi="Times New Roman"/>
                <w:sz w:val="24"/>
                <w:szCs w:val="24"/>
                <w:lang w:val="ru-RU"/>
              </w:rPr>
              <w:t xml:space="preserve"> для выражения будущего действия</w:t>
            </w:r>
          </w:p>
        </w:tc>
      </w:tr>
      <w:tr w:rsidR="00F147F4" w:rsidRPr="000D13D5"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2.4.20</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Предложения со сложным дополнением (Complex Object) (I saw her cross/ crossing the road. I want to have my hair cut.)</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2.4.21</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Конструкция </w:t>
            </w:r>
            <w:r w:rsidRPr="000D13D5">
              <w:rPr>
                <w:rFonts w:ascii="Times New Roman" w:hAnsi="Times New Roman"/>
                <w:sz w:val="24"/>
                <w:szCs w:val="24"/>
              </w:rPr>
              <w:t>used</w:t>
            </w:r>
            <w:r w:rsidRPr="000D13D5">
              <w:rPr>
                <w:rFonts w:ascii="Times New Roman" w:hAnsi="Times New Roman"/>
                <w:sz w:val="24"/>
                <w:szCs w:val="24"/>
                <w:lang w:val="ru-RU"/>
              </w:rPr>
              <w:t xml:space="preserve"> </w:t>
            </w:r>
            <w:r w:rsidRPr="000D13D5">
              <w:rPr>
                <w:rFonts w:ascii="Times New Roman" w:hAnsi="Times New Roman"/>
                <w:sz w:val="24"/>
                <w:szCs w:val="24"/>
              </w:rPr>
              <w:t>to</w:t>
            </w:r>
            <w:r w:rsidRPr="000D13D5">
              <w:rPr>
                <w:rFonts w:ascii="Times New Roman" w:hAnsi="Times New Roman"/>
                <w:sz w:val="24"/>
                <w:szCs w:val="24"/>
                <w:lang w:val="ru-RU"/>
              </w:rPr>
              <w:t xml:space="preserve"> + инфинитив глагола</w:t>
            </w:r>
          </w:p>
        </w:tc>
      </w:tr>
      <w:tr w:rsidR="00F147F4" w:rsidRPr="000D13D5"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2.4.22</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Конструкции c глаголами to stop, to remember, to forget (разница в значении to stop doing smth и to stop to do smth)</w:t>
            </w:r>
          </w:p>
        </w:tc>
      </w:tr>
      <w:tr w:rsidR="00F147F4" w:rsidRPr="000D13D5"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2.4.23</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Конструкции, содержащие глаголы-связки to be / to look / to feel / to seem</w:t>
            </w:r>
          </w:p>
        </w:tc>
      </w:tr>
      <w:tr w:rsidR="00F147F4" w:rsidRPr="000D13D5"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2.4.24</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Конструкции be/get used to + инфинитив глагола, be/get used to doing something, be/get used to something</w:t>
            </w:r>
          </w:p>
        </w:tc>
      </w:tr>
      <w:tr w:rsidR="00F147F4" w:rsidRPr="000D13D5"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2.4.25</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Конструкция both… and…</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2.4.26</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Конструкции для выражения предпочтения </w:t>
            </w:r>
            <w:r w:rsidRPr="000D13D5">
              <w:rPr>
                <w:rFonts w:ascii="Times New Roman" w:hAnsi="Times New Roman"/>
                <w:sz w:val="24"/>
                <w:szCs w:val="24"/>
              </w:rPr>
              <w:t>I</w:t>
            </w:r>
            <w:r w:rsidRPr="000D13D5">
              <w:rPr>
                <w:rFonts w:ascii="Times New Roman" w:hAnsi="Times New Roman"/>
                <w:sz w:val="24"/>
                <w:szCs w:val="24"/>
                <w:lang w:val="ru-RU"/>
              </w:rPr>
              <w:t xml:space="preserve"> </w:t>
            </w:r>
            <w:r w:rsidRPr="000D13D5">
              <w:rPr>
                <w:rFonts w:ascii="Times New Roman" w:hAnsi="Times New Roman"/>
                <w:sz w:val="24"/>
                <w:szCs w:val="24"/>
              </w:rPr>
              <w:t>prefer</w:t>
            </w:r>
            <w:r w:rsidRPr="000D13D5">
              <w:rPr>
                <w:rFonts w:ascii="Times New Roman" w:hAnsi="Times New Roman"/>
                <w:sz w:val="24"/>
                <w:szCs w:val="24"/>
                <w:lang w:val="ru-RU"/>
              </w:rPr>
              <w:t xml:space="preserve">… / </w:t>
            </w:r>
            <w:r w:rsidRPr="000D13D5">
              <w:rPr>
                <w:rFonts w:ascii="Times New Roman" w:hAnsi="Times New Roman"/>
                <w:sz w:val="24"/>
                <w:szCs w:val="24"/>
              </w:rPr>
              <w:t>I</w:t>
            </w:r>
            <w:r w:rsidRPr="000D13D5">
              <w:rPr>
                <w:rFonts w:ascii="Times New Roman" w:hAnsi="Times New Roman"/>
                <w:sz w:val="24"/>
                <w:szCs w:val="24"/>
                <w:lang w:val="ru-RU"/>
              </w:rPr>
              <w:t>’</w:t>
            </w:r>
            <w:r w:rsidRPr="000D13D5">
              <w:rPr>
                <w:rFonts w:ascii="Times New Roman" w:hAnsi="Times New Roman"/>
                <w:sz w:val="24"/>
                <w:szCs w:val="24"/>
              </w:rPr>
              <w:t>d</w:t>
            </w:r>
            <w:r w:rsidRPr="000D13D5">
              <w:rPr>
                <w:rFonts w:ascii="Times New Roman" w:hAnsi="Times New Roman"/>
                <w:sz w:val="24"/>
                <w:szCs w:val="24"/>
                <w:lang w:val="ru-RU"/>
              </w:rPr>
              <w:t xml:space="preserve"> </w:t>
            </w:r>
            <w:r w:rsidRPr="000D13D5">
              <w:rPr>
                <w:rFonts w:ascii="Times New Roman" w:hAnsi="Times New Roman"/>
                <w:sz w:val="24"/>
                <w:szCs w:val="24"/>
              </w:rPr>
              <w:t>prefer</w:t>
            </w:r>
            <w:r w:rsidRPr="000D13D5">
              <w:rPr>
                <w:rFonts w:ascii="Times New Roman" w:hAnsi="Times New Roman"/>
                <w:sz w:val="24"/>
                <w:szCs w:val="24"/>
                <w:lang w:val="ru-RU"/>
              </w:rPr>
              <w:t xml:space="preserve">… / </w:t>
            </w:r>
            <w:r w:rsidRPr="000D13D5">
              <w:rPr>
                <w:rFonts w:ascii="Times New Roman" w:hAnsi="Times New Roman"/>
                <w:sz w:val="24"/>
                <w:szCs w:val="24"/>
              </w:rPr>
              <w:t>I</w:t>
            </w:r>
            <w:r w:rsidRPr="000D13D5">
              <w:rPr>
                <w:rFonts w:ascii="Times New Roman" w:hAnsi="Times New Roman"/>
                <w:sz w:val="24"/>
                <w:szCs w:val="24"/>
                <w:lang w:val="ru-RU"/>
              </w:rPr>
              <w:t>’</w:t>
            </w:r>
            <w:r w:rsidRPr="000D13D5">
              <w:rPr>
                <w:rFonts w:ascii="Times New Roman" w:hAnsi="Times New Roman"/>
                <w:sz w:val="24"/>
                <w:szCs w:val="24"/>
              </w:rPr>
              <w:t>d</w:t>
            </w:r>
            <w:r w:rsidRPr="000D13D5">
              <w:rPr>
                <w:rFonts w:ascii="Times New Roman" w:hAnsi="Times New Roman"/>
                <w:sz w:val="24"/>
                <w:szCs w:val="24"/>
                <w:lang w:val="ru-RU"/>
              </w:rPr>
              <w:t xml:space="preserve"> </w:t>
            </w:r>
            <w:r w:rsidRPr="000D13D5">
              <w:rPr>
                <w:rFonts w:ascii="Times New Roman" w:hAnsi="Times New Roman"/>
                <w:sz w:val="24"/>
                <w:szCs w:val="24"/>
              </w:rPr>
              <w:t>rather</w:t>
            </w:r>
            <w:r w:rsidRPr="000D13D5">
              <w:rPr>
                <w:rFonts w:ascii="Times New Roman" w:hAnsi="Times New Roman"/>
                <w:sz w:val="24"/>
                <w:szCs w:val="24"/>
                <w:lang w:val="ru-RU"/>
              </w:rPr>
              <w:t>…</w:t>
            </w:r>
          </w:p>
        </w:tc>
      </w:tr>
      <w:tr w:rsidR="00F147F4" w:rsidRPr="000D13D5"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2.4.27</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Конструкция I wish…</w:t>
            </w:r>
          </w:p>
        </w:tc>
      </w:tr>
      <w:tr w:rsidR="00F147F4" w:rsidRPr="000D13D5"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2.4.28</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Предложения с конструкцией either… or, neither… nor</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2.4.29</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Порядок следования имён прилагательных (</w:t>
            </w:r>
            <w:r w:rsidRPr="000D13D5">
              <w:rPr>
                <w:rFonts w:ascii="Times New Roman" w:hAnsi="Times New Roman"/>
                <w:sz w:val="24"/>
                <w:szCs w:val="24"/>
              </w:rPr>
              <w:t>nice</w:t>
            </w:r>
            <w:r w:rsidRPr="000D13D5">
              <w:rPr>
                <w:rFonts w:ascii="Times New Roman" w:hAnsi="Times New Roman"/>
                <w:sz w:val="24"/>
                <w:szCs w:val="24"/>
                <w:lang w:val="ru-RU"/>
              </w:rPr>
              <w:t xml:space="preserve"> </w:t>
            </w:r>
            <w:r w:rsidRPr="000D13D5">
              <w:rPr>
                <w:rFonts w:ascii="Times New Roman" w:hAnsi="Times New Roman"/>
                <w:sz w:val="24"/>
                <w:szCs w:val="24"/>
              </w:rPr>
              <w:t>long</w:t>
            </w:r>
            <w:r w:rsidRPr="000D13D5">
              <w:rPr>
                <w:rFonts w:ascii="Times New Roman" w:hAnsi="Times New Roman"/>
                <w:sz w:val="24"/>
                <w:szCs w:val="24"/>
                <w:lang w:val="ru-RU"/>
              </w:rPr>
              <w:t xml:space="preserve"> </w:t>
            </w:r>
            <w:r w:rsidRPr="000D13D5">
              <w:rPr>
                <w:rFonts w:ascii="Times New Roman" w:hAnsi="Times New Roman"/>
                <w:sz w:val="24"/>
                <w:szCs w:val="24"/>
              </w:rPr>
              <w:t>blond</w:t>
            </w:r>
            <w:r w:rsidRPr="000D13D5">
              <w:rPr>
                <w:rFonts w:ascii="Times New Roman" w:hAnsi="Times New Roman"/>
                <w:sz w:val="24"/>
                <w:szCs w:val="24"/>
                <w:lang w:val="ru-RU"/>
              </w:rPr>
              <w:t xml:space="preserve"> </w:t>
            </w:r>
            <w:r w:rsidRPr="000D13D5">
              <w:rPr>
                <w:rFonts w:ascii="Times New Roman" w:hAnsi="Times New Roman"/>
                <w:sz w:val="24"/>
                <w:szCs w:val="24"/>
              </w:rPr>
              <w:t>hair</w:t>
            </w:r>
            <w:r w:rsidRPr="000D13D5">
              <w:rPr>
                <w:rFonts w:ascii="Times New Roman" w:hAnsi="Times New Roman"/>
                <w:sz w:val="24"/>
                <w:szCs w:val="24"/>
                <w:lang w:val="ru-RU"/>
              </w:rPr>
              <w:t>)</w:t>
            </w:r>
          </w:p>
        </w:tc>
      </w:tr>
      <w:tr w:rsidR="00F147F4" w:rsidRPr="000D13D5"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2.4.30</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 xml:space="preserve">Глаголы в видовременных формах действительного залога в изъявительном наклонении (Present/Past/Future Simple Tense, Present/ Past Perfect Tense, Present/ Past Continuous Tense) </w:t>
            </w:r>
          </w:p>
        </w:tc>
      </w:tr>
      <w:tr w:rsidR="00F147F4" w:rsidRPr="000D13D5"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2.4.31</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Глаголы в наиболее употребительных формах страдательного залога (Present/ Past Simple Passive, Present Perfect Passive)</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2.4.32</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Глаголы в видовременных формах действительного залога в изъявительном наклонении (</w:t>
            </w:r>
            <w:r w:rsidRPr="000D13D5">
              <w:rPr>
                <w:rFonts w:ascii="Times New Roman" w:hAnsi="Times New Roman"/>
                <w:sz w:val="24"/>
                <w:szCs w:val="24"/>
              </w:rPr>
              <w:t>Present</w:t>
            </w:r>
            <w:r w:rsidRPr="000D13D5">
              <w:rPr>
                <w:rFonts w:ascii="Times New Roman" w:hAnsi="Times New Roman"/>
                <w:sz w:val="24"/>
                <w:szCs w:val="24"/>
                <w:lang w:val="ru-RU"/>
              </w:rPr>
              <w:t xml:space="preserve"> </w:t>
            </w:r>
            <w:r w:rsidRPr="000D13D5">
              <w:rPr>
                <w:rFonts w:ascii="Times New Roman" w:hAnsi="Times New Roman"/>
                <w:sz w:val="24"/>
                <w:szCs w:val="24"/>
              </w:rPr>
              <w:t>Perfect</w:t>
            </w:r>
            <w:r w:rsidRPr="000D13D5">
              <w:rPr>
                <w:rFonts w:ascii="Times New Roman" w:hAnsi="Times New Roman"/>
                <w:sz w:val="24"/>
                <w:szCs w:val="24"/>
                <w:lang w:val="ru-RU"/>
              </w:rPr>
              <w:t xml:space="preserve"> </w:t>
            </w:r>
            <w:r w:rsidRPr="000D13D5">
              <w:rPr>
                <w:rFonts w:ascii="Times New Roman" w:hAnsi="Times New Roman"/>
                <w:sz w:val="24"/>
                <w:szCs w:val="24"/>
              </w:rPr>
              <w:t>Continuous</w:t>
            </w:r>
            <w:r w:rsidRPr="000D13D5">
              <w:rPr>
                <w:rFonts w:ascii="Times New Roman" w:hAnsi="Times New Roman"/>
                <w:sz w:val="24"/>
                <w:szCs w:val="24"/>
                <w:lang w:val="ru-RU"/>
              </w:rPr>
              <w:t xml:space="preserve"> </w:t>
            </w:r>
            <w:r w:rsidRPr="000D13D5">
              <w:rPr>
                <w:rFonts w:ascii="Times New Roman" w:hAnsi="Times New Roman"/>
                <w:sz w:val="24"/>
                <w:szCs w:val="24"/>
              </w:rPr>
              <w:t>Tense</w:t>
            </w:r>
            <w:r w:rsidRPr="000D13D5">
              <w:rPr>
                <w:rFonts w:ascii="Times New Roman" w:hAnsi="Times New Roman"/>
                <w:sz w:val="24"/>
                <w:szCs w:val="24"/>
                <w:lang w:val="ru-RU"/>
              </w:rPr>
              <w:t xml:space="preserve">, </w:t>
            </w:r>
            <w:r w:rsidRPr="000D13D5">
              <w:rPr>
                <w:rFonts w:ascii="Times New Roman" w:hAnsi="Times New Roman"/>
                <w:sz w:val="24"/>
                <w:szCs w:val="24"/>
              </w:rPr>
              <w:t>Future</w:t>
            </w:r>
            <w:r w:rsidRPr="000D13D5">
              <w:rPr>
                <w:rFonts w:ascii="Times New Roman" w:hAnsi="Times New Roman"/>
                <w:sz w:val="24"/>
                <w:szCs w:val="24"/>
                <w:lang w:val="ru-RU"/>
              </w:rPr>
              <w:t>-</w:t>
            </w:r>
            <w:r w:rsidRPr="000D13D5">
              <w:rPr>
                <w:rFonts w:ascii="Times New Roman" w:hAnsi="Times New Roman"/>
                <w:sz w:val="24"/>
                <w:szCs w:val="24"/>
              </w:rPr>
              <w:t>in</w:t>
            </w:r>
            <w:r w:rsidRPr="000D13D5">
              <w:rPr>
                <w:rFonts w:ascii="Times New Roman" w:hAnsi="Times New Roman"/>
                <w:sz w:val="24"/>
                <w:szCs w:val="24"/>
                <w:lang w:val="ru-RU"/>
              </w:rPr>
              <w:t>-</w:t>
            </w:r>
            <w:r w:rsidRPr="000D13D5">
              <w:rPr>
                <w:rFonts w:ascii="Times New Roman" w:hAnsi="Times New Roman"/>
                <w:sz w:val="24"/>
                <w:szCs w:val="24"/>
              </w:rPr>
              <w:t>the</w:t>
            </w:r>
            <w:r w:rsidRPr="000D13D5">
              <w:rPr>
                <w:rFonts w:ascii="Times New Roman" w:hAnsi="Times New Roman"/>
                <w:sz w:val="24"/>
                <w:szCs w:val="24"/>
                <w:lang w:val="ru-RU"/>
              </w:rPr>
              <w:t>-</w:t>
            </w:r>
            <w:r w:rsidRPr="000D13D5">
              <w:rPr>
                <w:rFonts w:ascii="Times New Roman" w:hAnsi="Times New Roman"/>
                <w:sz w:val="24"/>
                <w:szCs w:val="24"/>
              </w:rPr>
              <w:t>Past</w:t>
            </w:r>
            <w:r w:rsidRPr="000D13D5">
              <w:rPr>
                <w:rFonts w:ascii="Times New Roman" w:hAnsi="Times New Roman"/>
                <w:sz w:val="24"/>
                <w:szCs w:val="24"/>
                <w:lang w:val="ru-RU"/>
              </w:rPr>
              <w:t>)</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2.4.33</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Неличные формы глагола (инфинитив, герундий, причастия настоящего и прошедшего времени)</w:t>
            </w:r>
          </w:p>
        </w:tc>
      </w:tr>
      <w:tr w:rsidR="00F147F4" w:rsidRPr="000D13D5"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2.4.34</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Модальные глаголы и их эквиваленты (can/be able to, must/have to, may, might, should, need)</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2.4.35</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Модальные глаголы в косвенной речи в настоящем и прошедшем времени</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2.4.36</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Определённый, неопределённый и нулевой артикли </w:t>
            </w:r>
            <w:r w:rsidRPr="000D13D5">
              <w:rPr>
                <w:rFonts w:ascii="Times New Roman" w:hAnsi="Times New Roman"/>
                <w:sz w:val="24"/>
                <w:szCs w:val="24"/>
              </w:rPr>
              <w:t>c</w:t>
            </w:r>
            <w:r w:rsidRPr="000D13D5">
              <w:rPr>
                <w:rFonts w:ascii="Times New Roman" w:hAnsi="Times New Roman"/>
                <w:sz w:val="24"/>
                <w:szCs w:val="24"/>
                <w:lang w:val="ru-RU"/>
              </w:rPr>
              <w:t xml:space="preserve"> именами существительными</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2.4.37</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Имена существительные во множественном числе, в том числе имена существительные, имеющие форму только множественного числа</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2.4.38</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Имена существительные с причастиями настоящего и прошедшего времени</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2.4.39</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Степени сравнения прилагательных (формы, образованные по правилу, и исключения: </w:t>
            </w:r>
            <w:r w:rsidRPr="000D13D5">
              <w:rPr>
                <w:rFonts w:ascii="Times New Roman" w:hAnsi="Times New Roman"/>
                <w:sz w:val="24"/>
                <w:szCs w:val="24"/>
              </w:rPr>
              <w:t>good</w:t>
            </w:r>
            <w:r w:rsidRPr="000D13D5">
              <w:rPr>
                <w:rFonts w:ascii="Times New Roman" w:hAnsi="Times New Roman"/>
                <w:sz w:val="24"/>
                <w:szCs w:val="24"/>
                <w:lang w:val="ru-RU"/>
              </w:rPr>
              <w:t xml:space="preserve"> – </w:t>
            </w:r>
            <w:r w:rsidRPr="000D13D5">
              <w:rPr>
                <w:rFonts w:ascii="Times New Roman" w:hAnsi="Times New Roman"/>
                <w:sz w:val="24"/>
                <w:szCs w:val="24"/>
              </w:rPr>
              <w:t>better</w:t>
            </w:r>
            <w:r w:rsidRPr="000D13D5">
              <w:rPr>
                <w:rFonts w:ascii="Times New Roman" w:hAnsi="Times New Roman"/>
                <w:sz w:val="24"/>
                <w:szCs w:val="24"/>
                <w:lang w:val="ru-RU"/>
              </w:rPr>
              <w:t xml:space="preserve"> – (</w:t>
            </w:r>
            <w:r w:rsidRPr="000D13D5">
              <w:rPr>
                <w:rFonts w:ascii="Times New Roman" w:hAnsi="Times New Roman"/>
                <w:sz w:val="24"/>
                <w:szCs w:val="24"/>
              </w:rPr>
              <w:t>the</w:t>
            </w:r>
            <w:r w:rsidRPr="000D13D5">
              <w:rPr>
                <w:rFonts w:ascii="Times New Roman" w:hAnsi="Times New Roman"/>
                <w:sz w:val="24"/>
                <w:szCs w:val="24"/>
                <w:lang w:val="ru-RU"/>
              </w:rPr>
              <w:t xml:space="preserve">) </w:t>
            </w:r>
            <w:r w:rsidRPr="000D13D5">
              <w:rPr>
                <w:rFonts w:ascii="Times New Roman" w:hAnsi="Times New Roman"/>
                <w:sz w:val="24"/>
                <w:szCs w:val="24"/>
              </w:rPr>
              <w:t>best</w:t>
            </w:r>
            <w:r w:rsidRPr="000D13D5">
              <w:rPr>
                <w:rFonts w:ascii="Times New Roman" w:hAnsi="Times New Roman"/>
                <w:sz w:val="24"/>
                <w:szCs w:val="24"/>
                <w:lang w:val="ru-RU"/>
              </w:rPr>
              <w:t xml:space="preserve">, </w:t>
            </w:r>
            <w:r w:rsidRPr="000D13D5">
              <w:rPr>
                <w:rFonts w:ascii="Times New Roman" w:hAnsi="Times New Roman"/>
                <w:sz w:val="24"/>
                <w:szCs w:val="24"/>
              </w:rPr>
              <w:t>bad</w:t>
            </w:r>
            <w:r w:rsidRPr="000D13D5">
              <w:rPr>
                <w:rFonts w:ascii="Times New Roman" w:hAnsi="Times New Roman"/>
                <w:sz w:val="24"/>
                <w:szCs w:val="24"/>
                <w:lang w:val="ru-RU"/>
              </w:rPr>
              <w:t xml:space="preserve"> – </w:t>
            </w:r>
            <w:r w:rsidRPr="000D13D5">
              <w:rPr>
                <w:rFonts w:ascii="Times New Roman" w:hAnsi="Times New Roman"/>
                <w:sz w:val="24"/>
                <w:szCs w:val="24"/>
              </w:rPr>
              <w:t>worse</w:t>
            </w:r>
            <w:r w:rsidRPr="000D13D5">
              <w:rPr>
                <w:rFonts w:ascii="Times New Roman" w:hAnsi="Times New Roman"/>
                <w:sz w:val="24"/>
                <w:szCs w:val="24"/>
                <w:lang w:val="ru-RU"/>
              </w:rPr>
              <w:t xml:space="preserve"> – (</w:t>
            </w:r>
            <w:r w:rsidRPr="000D13D5">
              <w:rPr>
                <w:rFonts w:ascii="Times New Roman" w:hAnsi="Times New Roman"/>
                <w:sz w:val="24"/>
                <w:szCs w:val="24"/>
              </w:rPr>
              <w:t>the</w:t>
            </w:r>
            <w:r w:rsidRPr="000D13D5">
              <w:rPr>
                <w:rFonts w:ascii="Times New Roman" w:hAnsi="Times New Roman"/>
                <w:sz w:val="24"/>
                <w:szCs w:val="24"/>
                <w:lang w:val="ru-RU"/>
              </w:rPr>
              <w:t xml:space="preserve">) </w:t>
            </w:r>
            <w:r w:rsidRPr="000D13D5">
              <w:rPr>
                <w:rFonts w:ascii="Times New Roman" w:hAnsi="Times New Roman"/>
                <w:sz w:val="24"/>
                <w:szCs w:val="24"/>
              </w:rPr>
              <w:t>worst</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2.4.40</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Наречия в положительной, сравнительной и превосходной степенях, образованные по правилу и исключения</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2.4.41</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Наречия, совпадающие по форме с прилагательными (</w:t>
            </w:r>
            <w:r w:rsidRPr="000D13D5">
              <w:rPr>
                <w:rFonts w:ascii="Times New Roman" w:hAnsi="Times New Roman"/>
                <w:sz w:val="24"/>
                <w:szCs w:val="24"/>
              </w:rPr>
              <w:t>fast</w:t>
            </w:r>
            <w:r w:rsidRPr="000D13D5">
              <w:rPr>
                <w:rFonts w:ascii="Times New Roman" w:hAnsi="Times New Roman"/>
                <w:sz w:val="24"/>
                <w:szCs w:val="24"/>
                <w:lang w:val="ru-RU"/>
              </w:rPr>
              <w:t xml:space="preserve">, </w:t>
            </w:r>
            <w:r w:rsidRPr="000D13D5">
              <w:rPr>
                <w:rFonts w:ascii="Times New Roman" w:hAnsi="Times New Roman"/>
                <w:sz w:val="24"/>
                <w:szCs w:val="24"/>
              </w:rPr>
              <w:t>high</w:t>
            </w:r>
            <w:r w:rsidRPr="000D13D5">
              <w:rPr>
                <w:rFonts w:ascii="Times New Roman" w:hAnsi="Times New Roman"/>
                <w:sz w:val="24"/>
                <w:szCs w:val="24"/>
                <w:lang w:val="ru-RU"/>
              </w:rPr>
              <w:t xml:space="preserve">; </w:t>
            </w:r>
            <w:r w:rsidRPr="000D13D5">
              <w:rPr>
                <w:rFonts w:ascii="Times New Roman" w:hAnsi="Times New Roman"/>
                <w:sz w:val="24"/>
                <w:szCs w:val="24"/>
              </w:rPr>
              <w:t>early</w:t>
            </w:r>
            <w:r w:rsidRPr="000D13D5">
              <w:rPr>
                <w:rFonts w:ascii="Times New Roman" w:hAnsi="Times New Roman"/>
                <w:sz w:val="24"/>
                <w:szCs w:val="24"/>
                <w:lang w:val="ru-RU"/>
              </w:rPr>
              <w:t>)</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2.4.42</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Слова, выражающие количество, с исчисляемыми и неисчисляемыми существительными (</w:t>
            </w:r>
            <w:r w:rsidRPr="000D13D5">
              <w:rPr>
                <w:rFonts w:ascii="Times New Roman" w:hAnsi="Times New Roman"/>
                <w:sz w:val="24"/>
                <w:szCs w:val="24"/>
              </w:rPr>
              <w:t>much</w:t>
            </w:r>
            <w:r w:rsidRPr="000D13D5">
              <w:rPr>
                <w:rFonts w:ascii="Times New Roman" w:hAnsi="Times New Roman"/>
                <w:sz w:val="24"/>
                <w:szCs w:val="24"/>
                <w:lang w:val="ru-RU"/>
              </w:rPr>
              <w:t xml:space="preserve"> / </w:t>
            </w:r>
            <w:r w:rsidRPr="000D13D5">
              <w:rPr>
                <w:rFonts w:ascii="Times New Roman" w:hAnsi="Times New Roman"/>
                <w:sz w:val="24"/>
                <w:szCs w:val="24"/>
              </w:rPr>
              <w:t>many</w:t>
            </w:r>
            <w:r w:rsidRPr="000D13D5">
              <w:rPr>
                <w:rFonts w:ascii="Times New Roman" w:hAnsi="Times New Roman"/>
                <w:sz w:val="24"/>
                <w:szCs w:val="24"/>
                <w:lang w:val="ru-RU"/>
              </w:rPr>
              <w:t xml:space="preserve"> / </w:t>
            </w:r>
            <w:r w:rsidRPr="000D13D5">
              <w:rPr>
                <w:rFonts w:ascii="Times New Roman" w:hAnsi="Times New Roman"/>
                <w:sz w:val="24"/>
                <w:szCs w:val="24"/>
              </w:rPr>
              <w:t>a</w:t>
            </w:r>
            <w:r w:rsidRPr="000D13D5">
              <w:rPr>
                <w:rFonts w:ascii="Times New Roman" w:hAnsi="Times New Roman"/>
                <w:sz w:val="24"/>
                <w:szCs w:val="24"/>
                <w:lang w:val="ru-RU"/>
              </w:rPr>
              <w:t xml:space="preserve"> </w:t>
            </w:r>
            <w:r w:rsidRPr="000D13D5">
              <w:rPr>
                <w:rFonts w:ascii="Times New Roman" w:hAnsi="Times New Roman"/>
                <w:sz w:val="24"/>
                <w:szCs w:val="24"/>
              </w:rPr>
              <w:t>lot</w:t>
            </w:r>
            <w:r w:rsidRPr="000D13D5">
              <w:rPr>
                <w:rFonts w:ascii="Times New Roman" w:hAnsi="Times New Roman"/>
                <w:sz w:val="24"/>
                <w:szCs w:val="24"/>
                <w:lang w:val="ru-RU"/>
              </w:rPr>
              <w:t xml:space="preserve"> </w:t>
            </w:r>
            <w:r w:rsidRPr="000D13D5">
              <w:rPr>
                <w:rFonts w:ascii="Times New Roman" w:hAnsi="Times New Roman"/>
                <w:sz w:val="24"/>
                <w:szCs w:val="24"/>
              </w:rPr>
              <w:t>of</w:t>
            </w:r>
            <w:r w:rsidRPr="000D13D5">
              <w:rPr>
                <w:rFonts w:ascii="Times New Roman" w:hAnsi="Times New Roman"/>
                <w:sz w:val="24"/>
                <w:szCs w:val="24"/>
                <w:lang w:val="ru-RU"/>
              </w:rPr>
              <w:t>)</w:t>
            </w:r>
          </w:p>
        </w:tc>
      </w:tr>
      <w:tr w:rsidR="00F147F4" w:rsidRPr="000D13D5"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2.4.43</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Слова, выражающие количество (little/a little, few/a few)</w:t>
            </w:r>
          </w:p>
        </w:tc>
      </w:tr>
      <w:tr w:rsidR="00F147F4" w:rsidRPr="000D13D5"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2.4.44</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Личные местоимения в именительном (I, you, he/she/it, we, they) и объектном (me, you, him/her/it, us, them) падеже</w:t>
            </w:r>
          </w:p>
        </w:tc>
      </w:tr>
      <w:tr w:rsidR="00F147F4" w:rsidRPr="000D13D5"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2.4.45</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 xml:space="preserve">Притяжательные местоимения (my, your, his/her/its, our, their) </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2.4.46</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Указательные местоимения (</w:t>
            </w:r>
            <w:r w:rsidRPr="000D13D5">
              <w:rPr>
                <w:rFonts w:ascii="Times New Roman" w:hAnsi="Times New Roman"/>
                <w:sz w:val="24"/>
                <w:szCs w:val="24"/>
              </w:rPr>
              <w:t>this</w:t>
            </w:r>
            <w:r w:rsidRPr="000D13D5">
              <w:rPr>
                <w:rFonts w:ascii="Times New Roman" w:hAnsi="Times New Roman"/>
                <w:sz w:val="24"/>
                <w:szCs w:val="24"/>
                <w:lang w:val="ru-RU"/>
              </w:rPr>
              <w:t xml:space="preserve"> – </w:t>
            </w:r>
            <w:r w:rsidRPr="000D13D5">
              <w:rPr>
                <w:rFonts w:ascii="Times New Roman" w:hAnsi="Times New Roman"/>
                <w:sz w:val="24"/>
                <w:szCs w:val="24"/>
              </w:rPr>
              <w:t>these</w:t>
            </w:r>
            <w:r w:rsidRPr="000D13D5">
              <w:rPr>
                <w:rFonts w:ascii="Times New Roman" w:hAnsi="Times New Roman"/>
                <w:sz w:val="24"/>
                <w:szCs w:val="24"/>
                <w:lang w:val="ru-RU"/>
              </w:rPr>
              <w:t xml:space="preserve">; </w:t>
            </w:r>
            <w:r w:rsidRPr="000D13D5">
              <w:rPr>
                <w:rFonts w:ascii="Times New Roman" w:hAnsi="Times New Roman"/>
                <w:sz w:val="24"/>
                <w:szCs w:val="24"/>
              </w:rPr>
              <w:t>that</w:t>
            </w:r>
            <w:r w:rsidRPr="000D13D5">
              <w:rPr>
                <w:rFonts w:ascii="Times New Roman" w:hAnsi="Times New Roman"/>
                <w:sz w:val="24"/>
                <w:szCs w:val="24"/>
                <w:lang w:val="ru-RU"/>
              </w:rPr>
              <w:t xml:space="preserve"> – </w:t>
            </w:r>
            <w:r w:rsidRPr="000D13D5">
              <w:rPr>
                <w:rFonts w:ascii="Times New Roman" w:hAnsi="Times New Roman"/>
                <w:sz w:val="24"/>
                <w:szCs w:val="24"/>
              </w:rPr>
              <w:t>those</w:t>
            </w:r>
            <w:r w:rsidRPr="000D13D5">
              <w:rPr>
                <w:rFonts w:ascii="Times New Roman" w:hAnsi="Times New Roman"/>
                <w:sz w:val="24"/>
                <w:szCs w:val="24"/>
                <w:lang w:val="ru-RU"/>
              </w:rPr>
              <w:t>)</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2.4.47</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Возвратные, неопределённые местоимения (</w:t>
            </w:r>
            <w:r w:rsidRPr="000D13D5">
              <w:rPr>
                <w:rFonts w:ascii="Times New Roman" w:hAnsi="Times New Roman"/>
                <w:sz w:val="24"/>
                <w:szCs w:val="24"/>
              </w:rPr>
              <w:t>some</w:t>
            </w:r>
            <w:r w:rsidRPr="000D13D5">
              <w:rPr>
                <w:rFonts w:ascii="Times New Roman" w:hAnsi="Times New Roman"/>
                <w:sz w:val="24"/>
                <w:szCs w:val="24"/>
                <w:lang w:val="ru-RU"/>
              </w:rPr>
              <w:t xml:space="preserve">, </w:t>
            </w:r>
            <w:r w:rsidRPr="000D13D5">
              <w:rPr>
                <w:rFonts w:ascii="Times New Roman" w:hAnsi="Times New Roman"/>
                <w:sz w:val="24"/>
                <w:szCs w:val="24"/>
              </w:rPr>
              <w:t>any</w:t>
            </w:r>
            <w:r w:rsidRPr="000D13D5">
              <w:rPr>
                <w:rFonts w:ascii="Times New Roman" w:hAnsi="Times New Roman"/>
                <w:sz w:val="24"/>
                <w:szCs w:val="24"/>
                <w:lang w:val="ru-RU"/>
              </w:rPr>
              <w:t>) и их производные (</w:t>
            </w:r>
            <w:r w:rsidRPr="000D13D5">
              <w:rPr>
                <w:rFonts w:ascii="Times New Roman" w:hAnsi="Times New Roman"/>
                <w:sz w:val="24"/>
                <w:szCs w:val="24"/>
              </w:rPr>
              <w:t>somebody</w:t>
            </w:r>
            <w:r w:rsidRPr="000D13D5">
              <w:rPr>
                <w:rFonts w:ascii="Times New Roman" w:hAnsi="Times New Roman"/>
                <w:sz w:val="24"/>
                <w:szCs w:val="24"/>
                <w:lang w:val="ru-RU"/>
              </w:rPr>
              <w:t xml:space="preserve">, </w:t>
            </w:r>
            <w:r w:rsidRPr="000D13D5">
              <w:rPr>
                <w:rFonts w:ascii="Times New Roman" w:hAnsi="Times New Roman"/>
                <w:sz w:val="24"/>
                <w:szCs w:val="24"/>
              </w:rPr>
              <w:t>anybody</w:t>
            </w:r>
            <w:r w:rsidRPr="000D13D5">
              <w:rPr>
                <w:rFonts w:ascii="Times New Roman" w:hAnsi="Times New Roman"/>
                <w:sz w:val="24"/>
                <w:szCs w:val="24"/>
                <w:lang w:val="ru-RU"/>
              </w:rPr>
              <w:t xml:space="preserve">; </w:t>
            </w:r>
            <w:r w:rsidRPr="000D13D5">
              <w:rPr>
                <w:rFonts w:ascii="Times New Roman" w:hAnsi="Times New Roman"/>
                <w:sz w:val="24"/>
                <w:szCs w:val="24"/>
              </w:rPr>
              <w:t>something</w:t>
            </w:r>
            <w:r w:rsidRPr="000D13D5">
              <w:rPr>
                <w:rFonts w:ascii="Times New Roman" w:hAnsi="Times New Roman"/>
                <w:sz w:val="24"/>
                <w:szCs w:val="24"/>
                <w:lang w:val="ru-RU"/>
              </w:rPr>
              <w:t xml:space="preserve">, </w:t>
            </w:r>
            <w:r w:rsidRPr="000D13D5">
              <w:rPr>
                <w:rFonts w:ascii="Times New Roman" w:hAnsi="Times New Roman"/>
                <w:sz w:val="24"/>
                <w:szCs w:val="24"/>
              </w:rPr>
              <w:t>anything</w:t>
            </w:r>
            <w:r w:rsidRPr="000D13D5">
              <w:rPr>
                <w:rFonts w:ascii="Times New Roman" w:hAnsi="Times New Roman"/>
                <w:sz w:val="24"/>
                <w:szCs w:val="24"/>
                <w:lang w:val="ru-RU"/>
              </w:rPr>
              <w:t xml:space="preserve"> и другие), </w:t>
            </w:r>
            <w:r w:rsidRPr="000D13D5">
              <w:rPr>
                <w:rFonts w:ascii="Times New Roman" w:hAnsi="Times New Roman"/>
                <w:sz w:val="24"/>
                <w:szCs w:val="24"/>
              </w:rPr>
              <w:t>every</w:t>
            </w:r>
            <w:r w:rsidRPr="000D13D5">
              <w:rPr>
                <w:rFonts w:ascii="Times New Roman" w:hAnsi="Times New Roman"/>
                <w:sz w:val="24"/>
                <w:szCs w:val="24"/>
                <w:lang w:val="ru-RU"/>
              </w:rPr>
              <w:t xml:space="preserve"> и производные (</w:t>
            </w:r>
            <w:r w:rsidRPr="000D13D5">
              <w:rPr>
                <w:rFonts w:ascii="Times New Roman" w:hAnsi="Times New Roman"/>
                <w:sz w:val="24"/>
                <w:szCs w:val="24"/>
              </w:rPr>
              <w:t>everybody</w:t>
            </w:r>
            <w:r w:rsidRPr="000D13D5">
              <w:rPr>
                <w:rFonts w:ascii="Times New Roman" w:hAnsi="Times New Roman"/>
                <w:sz w:val="24"/>
                <w:szCs w:val="24"/>
                <w:lang w:val="ru-RU"/>
              </w:rPr>
              <w:t xml:space="preserve">, </w:t>
            </w:r>
            <w:r w:rsidRPr="000D13D5">
              <w:rPr>
                <w:rFonts w:ascii="Times New Roman" w:hAnsi="Times New Roman"/>
                <w:sz w:val="24"/>
                <w:szCs w:val="24"/>
              </w:rPr>
              <w:t>everything</w:t>
            </w:r>
            <w:r w:rsidRPr="000D13D5">
              <w:rPr>
                <w:rFonts w:ascii="Times New Roman" w:hAnsi="Times New Roman"/>
                <w:sz w:val="24"/>
                <w:szCs w:val="24"/>
                <w:lang w:val="ru-RU"/>
              </w:rPr>
              <w:t xml:space="preserve"> и другие) в повествовательных (утвердительных и отрицательных) и вопросительных предложениях</w:t>
            </w:r>
          </w:p>
        </w:tc>
      </w:tr>
      <w:tr w:rsidR="00F147F4" w:rsidRPr="000D13D5"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2.4.48</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Местоимения other/another, both, all, one</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2.4.49</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Отрицательные местоимения </w:t>
            </w:r>
            <w:r w:rsidRPr="000D13D5">
              <w:rPr>
                <w:rFonts w:ascii="Times New Roman" w:hAnsi="Times New Roman"/>
                <w:sz w:val="24"/>
                <w:szCs w:val="24"/>
              </w:rPr>
              <w:t>no</w:t>
            </w:r>
            <w:r w:rsidRPr="000D13D5">
              <w:rPr>
                <w:rFonts w:ascii="Times New Roman" w:hAnsi="Times New Roman"/>
                <w:sz w:val="24"/>
                <w:szCs w:val="24"/>
                <w:lang w:val="ru-RU"/>
              </w:rPr>
              <w:t xml:space="preserve"> (и его производные </w:t>
            </w:r>
            <w:r w:rsidRPr="000D13D5">
              <w:rPr>
                <w:rFonts w:ascii="Times New Roman" w:hAnsi="Times New Roman"/>
                <w:sz w:val="24"/>
                <w:szCs w:val="24"/>
              </w:rPr>
              <w:t>nobody</w:t>
            </w:r>
            <w:r w:rsidRPr="000D13D5">
              <w:rPr>
                <w:rFonts w:ascii="Times New Roman" w:hAnsi="Times New Roman"/>
                <w:sz w:val="24"/>
                <w:szCs w:val="24"/>
                <w:lang w:val="ru-RU"/>
              </w:rPr>
              <w:t xml:space="preserve">, </w:t>
            </w:r>
            <w:r w:rsidRPr="000D13D5">
              <w:rPr>
                <w:rFonts w:ascii="Times New Roman" w:hAnsi="Times New Roman"/>
                <w:sz w:val="24"/>
                <w:szCs w:val="24"/>
              </w:rPr>
              <w:t>nothing</w:t>
            </w:r>
            <w:r w:rsidRPr="000D13D5">
              <w:rPr>
                <w:rFonts w:ascii="Times New Roman" w:hAnsi="Times New Roman"/>
                <w:sz w:val="24"/>
                <w:szCs w:val="24"/>
                <w:lang w:val="ru-RU"/>
              </w:rPr>
              <w:t xml:space="preserve"> и другие), </w:t>
            </w:r>
            <w:r w:rsidRPr="000D13D5">
              <w:rPr>
                <w:rFonts w:ascii="Times New Roman" w:hAnsi="Times New Roman"/>
                <w:sz w:val="24"/>
                <w:szCs w:val="24"/>
              </w:rPr>
              <w:t>none</w:t>
            </w:r>
          </w:p>
        </w:tc>
      </w:tr>
      <w:tr w:rsidR="00F147F4" w:rsidRPr="000D13D5"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2.4.50</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 xml:space="preserve">Количественные и порядковые числительные </w:t>
            </w:r>
          </w:p>
        </w:tc>
      </w:tr>
      <w:tr w:rsidR="00F147F4" w:rsidRPr="000D13D5"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2.4.51</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 xml:space="preserve">Предлоги </w:t>
            </w:r>
          </w:p>
        </w:tc>
      </w:tr>
      <w:tr w:rsidR="00F147F4" w:rsidRPr="000D13D5"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3</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Социокультурные знания и умения</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3.1</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3.2</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3.3</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3.4</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Соблюдение норм вежливости в межкультурном общении </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3.5</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Умение писать свои имя и фамилию, а также имена и фамилии своих родственников и друзей на английском языке</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3.6</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Умение правильно оформлять свой адрес на английском языке (в анкете)</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3.7</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3.8</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Умение кратко представлять Россию и страну (страны) изучаемого языка</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3.9</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3.10</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Умение 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3.11</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Формирование элементарного представления о различных вариантах английского языка</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3.12</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Умение 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p>
        </w:tc>
      </w:tr>
      <w:tr w:rsidR="00F147F4" w:rsidRPr="000D13D5"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4</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Компенсаторные умения</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4.1</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описания предмета вместо его названия, переспроса, просьбы повторить сказанное или уточнить значение незнакомых слов</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4.2</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Использование в качестве опоры при порождении собственных высказываний ключевых слов, плана</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4.3</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F147F4" w:rsidRPr="000D13D5" w:rsidTr="00F147F4">
        <w:trPr>
          <w:trHeight w:val="144"/>
        </w:trPr>
        <w:tc>
          <w:tcPr>
            <w:tcW w:w="0" w:type="auto"/>
            <w:gridSpan w:val="2"/>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Детализированное тематическое содержание речи</w:t>
            </w:r>
          </w:p>
        </w:tc>
      </w:tr>
      <w:tr w:rsidR="00F147F4" w:rsidRPr="000D13D5"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А</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Взаимоотношения в семье и с друзьями. Конфликты и их разрешение. Семейные праздники. </w:t>
            </w:r>
            <w:r w:rsidRPr="000D13D5">
              <w:rPr>
                <w:rFonts w:ascii="Times New Roman" w:hAnsi="Times New Roman"/>
                <w:sz w:val="24"/>
                <w:szCs w:val="24"/>
              </w:rPr>
              <w:t>Обязанности по дому</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Б</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Внешность и характер человека (литературного персонажа)</w:t>
            </w:r>
          </w:p>
        </w:tc>
      </w:tr>
      <w:tr w:rsidR="00F147F4" w:rsidRPr="000D13D5"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В</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Досуг и увлечения (хобби) современного подростка (чтение, кино, театр, музыка, музей, спорт, живопись; компьютерные игры). </w:t>
            </w:r>
            <w:r w:rsidRPr="000D13D5">
              <w:rPr>
                <w:rFonts w:ascii="Times New Roman" w:hAnsi="Times New Roman"/>
                <w:sz w:val="24"/>
                <w:szCs w:val="24"/>
              </w:rPr>
              <w:t>Роль книги в жизни подростка</w:t>
            </w:r>
          </w:p>
        </w:tc>
      </w:tr>
      <w:tr w:rsidR="00F147F4" w:rsidRPr="000D13D5"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Г</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Здоровый образ жизни: режим труда и отдыха, фитнес, сбалансированное питание. </w:t>
            </w:r>
            <w:r w:rsidRPr="000D13D5">
              <w:rPr>
                <w:rFonts w:ascii="Times New Roman" w:hAnsi="Times New Roman"/>
                <w:sz w:val="24"/>
                <w:szCs w:val="24"/>
              </w:rPr>
              <w:t>Посещение врача</w:t>
            </w:r>
          </w:p>
        </w:tc>
      </w:tr>
      <w:tr w:rsidR="00F147F4" w:rsidRPr="000D13D5"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Д</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Покупки: одежда, обувь и продукты питания. </w:t>
            </w:r>
            <w:r w:rsidRPr="000D13D5">
              <w:rPr>
                <w:rFonts w:ascii="Times New Roman" w:hAnsi="Times New Roman"/>
                <w:sz w:val="24"/>
                <w:szCs w:val="24"/>
              </w:rPr>
              <w:t>Карманные деньги. Молодёжная мода</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Е</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Школа, школьная жизнь, школьная форма, изучаемые предметы и отношение к ним. Взаимоотношения в школе: проблемы и их решение. Переписка с зарубежными сверстниками</w:t>
            </w:r>
          </w:p>
        </w:tc>
      </w:tr>
      <w:tr w:rsidR="00F147F4" w:rsidRPr="000D13D5"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Ж</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Мир современных профессий</w:t>
            </w:r>
          </w:p>
        </w:tc>
      </w:tr>
      <w:tr w:rsidR="00F147F4" w:rsidRPr="000D13D5"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З</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Виды отдыха в различное время года. Каникулы. Путешествия по России и зарубежным странам. </w:t>
            </w:r>
            <w:r w:rsidRPr="000D13D5">
              <w:rPr>
                <w:rFonts w:ascii="Times New Roman" w:hAnsi="Times New Roman"/>
                <w:sz w:val="24"/>
                <w:szCs w:val="24"/>
              </w:rPr>
              <w:t>Транспорт</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И</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Жизнь в городе (сельской местности)</w:t>
            </w:r>
          </w:p>
        </w:tc>
      </w:tr>
      <w:tr w:rsidR="00F147F4" w:rsidRPr="000D13D5"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К</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Природа: флора и фауна. Проблемы экологии. Защита окружающей среды. Климат, погода. </w:t>
            </w:r>
            <w:r w:rsidRPr="000D13D5">
              <w:rPr>
                <w:rFonts w:ascii="Times New Roman" w:hAnsi="Times New Roman"/>
                <w:sz w:val="24"/>
                <w:szCs w:val="24"/>
              </w:rPr>
              <w:t>Стихийные бедствия</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Л</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Средства массовой информации (телевидение, радио, пресса, Интернет)</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М</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r>
      <w:tr w:rsidR="00F147F4" w:rsidRPr="00C54B84" w:rsidTr="00F147F4">
        <w:trPr>
          <w:trHeight w:val="144"/>
        </w:trPr>
        <w:tc>
          <w:tcPr>
            <w:tcW w:w="1199"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rPr>
            </w:pPr>
            <w:r w:rsidRPr="000D13D5">
              <w:rPr>
                <w:rFonts w:ascii="Times New Roman" w:hAnsi="Times New Roman"/>
                <w:sz w:val="24"/>
                <w:szCs w:val="24"/>
              </w:rPr>
              <w:t>Н</w:t>
            </w:r>
          </w:p>
        </w:tc>
        <w:tc>
          <w:tcPr>
            <w:tcW w:w="13241" w:type="dxa"/>
            <w:tcMar>
              <w:top w:w="50" w:type="dxa"/>
              <w:left w:w="100" w:type="dxa"/>
            </w:tcMar>
            <w:vAlign w:val="center"/>
          </w:tcPr>
          <w:p w:rsidR="00F147F4" w:rsidRPr="000D13D5" w:rsidRDefault="00F147F4"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r>
    </w:tbl>
    <w:p w:rsidR="0078253E" w:rsidRPr="000D13D5" w:rsidRDefault="0078253E" w:rsidP="00F56010">
      <w:pPr>
        <w:pStyle w:val="1"/>
        <w:pBdr>
          <w:bottom w:val="none" w:sz="0" w:space="0" w:color="auto"/>
        </w:pBdr>
        <w:spacing w:before="0" w:line="240" w:lineRule="atLeast"/>
        <w:ind w:firstLine="708"/>
        <w:jc w:val="both"/>
        <w:rPr>
          <w:sz w:val="24"/>
          <w:szCs w:val="24"/>
          <w:lang w:val="ru-RU"/>
        </w:rPr>
      </w:pPr>
    </w:p>
    <w:p w:rsidR="0078253E" w:rsidRPr="000D13D5" w:rsidRDefault="0078253E" w:rsidP="00F56010">
      <w:pPr>
        <w:pStyle w:val="1"/>
        <w:pBdr>
          <w:bottom w:val="none" w:sz="0" w:space="0" w:color="auto"/>
        </w:pBdr>
        <w:spacing w:before="0" w:line="240" w:lineRule="atLeast"/>
        <w:ind w:firstLine="708"/>
        <w:jc w:val="both"/>
        <w:rPr>
          <w:sz w:val="24"/>
          <w:szCs w:val="24"/>
          <w:lang w:val="ru-RU"/>
        </w:rPr>
      </w:pPr>
    </w:p>
    <w:p w:rsidR="0078253E" w:rsidRPr="000D13D5" w:rsidRDefault="0078253E" w:rsidP="00F56010">
      <w:pPr>
        <w:pStyle w:val="1"/>
        <w:pBdr>
          <w:bottom w:val="none" w:sz="0" w:space="0" w:color="auto"/>
        </w:pBdr>
        <w:spacing w:before="0" w:line="240" w:lineRule="atLeast"/>
        <w:ind w:firstLine="708"/>
        <w:jc w:val="both"/>
        <w:rPr>
          <w:sz w:val="24"/>
          <w:szCs w:val="24"/>
          <w:lang w:val="ru-RU"/>
        </w:rPr>
      </w:pPr>
    </w:p>
    <w:p w:rsidR="0078253E" w:rsidRPr="000D13D5" w:rsidRDefault="0078253E" w:rsidP="00F56010">
      <w:pPr>
        <w:pStyle w:val="1"/>
        <w:pBdr>
          <w:bottom w:val="none" w:sz="0" w:space="0" w:color="auto"/>
        </w:pBdr>
        <w:spacing w:before="0" w:line="240" w:lineRule="atLeast"/>
        <w:ind w:firstLine="708"/>
        <w:jc w:val="both"/>
        <w:rPr>
          <w:sz w:val="24"/>
          <w:szCs w:val="24"/>
          <w:lang w:val="ru-RU"/>
        </w:rPr>
      </w:pPr>
    </w:p>
    <w:p w:rsidR="0078253E" w:rsidRPr="000D13D5" w:rsidRDefault="0078253E" w:rsidP="00F56010">
      <w:pPr>
        <w:pStyle w:val="1"/>
        <w:pBdr>
          <w:bottom w:val="none" w:sz="0" w:space="0" w:color="auto"/>
        </w:pBdr>
        <w:spacing w:before="0" w:line="240" w:lineRule="atLeast"/>
        <w:ind w:firstLine="708"/>
        <w:jc w:val="both"/>
        <w:rPr>
          <w:sz w:val="24"/>
          <w:szCs w:val="24"/>
          <w:lang w:val="ru-RU"/>
        </w:rPr>
      </w:pPr>
    </w:p>
    <w:p w:rsidR="0078253E" w:rsidRPr="000D13D5" w:rsidRDefault="0078253E" w:rsidP="00F56010">
      <w:pPr>
        <w:pStyle w:val="1"/>
        <w:pBdr>
          <w:bottom w:val="none" w:sz="0" w:space="0" w:color="auto"/>
        </w:pBdr>
        <w:spacing w:before="0" w:line="240" w:lineRule="atLeast"/>
        <w:ind w:firstLine="708"/>
        <w:jc w:val="both"/>
        <w:rPr>
          <w:sz w:val="24"/>
          <w:szCs w:val="24"/>
          <w:lang w:val="ru-RU"/>
        </w:rPr>
      </w:pPr>
    </w:p>
    <w:p w:rsidR="0078253E" w:rsidRPr="000D13D5" w:rsidRDefault="0078253E" w:rsidP="00F56010">
      <w:pPr>
        <w:pStyle w:val="1"/>
        <w:pBdr>
          <w:bottom w:val="none" w:sz="0" w:space="0" w:color="auto"/>
        </w:pBdr>
        <w:spacing w:before="0" w:line="240" w:lineRule="atLeast"/>
        <w:ind w:firstLine="708"/>
        <w:jc w:val="both"/>
        <w:rPr>
          <w:sz w:val="24"/>
          <w:szCs w:val="24"/>
          <w:lang w:val="ru-RU"/>
        </w:rPr>
      </w:pPr>
    </w:p>
    <w:p w:rsidR="0078253E" w:rsidRPr="000D13D5" w:rsidRDefault="0078253E" w:rsidP="00F56010">
      <w:pPr>
        <w:pStyle w:val="1"/>
        <w:pBdr>
          <w:bottom w:val="none" w:sz="0" w:space="0" w:color="auto"/>
        </w:pBdr>
        <w:spacing w:before="0" w:line="240" w:lineRule="atLeast"/>
        <w:ind w:firstLine="708"/>
        <w:jc w:val="both"/>
        <w:rPr>
          <w:sz w:val="24"/>
          <w:szCs w:val="24"/>
          <w:lang w:val="ru-RU"/>
        </w:rPr>
      </w:pPr>
    </w:p>
    <w:p w:rsidR="00E578DB" w:rsidRPr="000D13D5" w:rsidRDefault="00E578DB" w:rsidP="00F56010">
      <w:pPr>
        <w:spacing w:after="0" w:line="240" w:lineRule="atLeast"/>
        <w:rPr>
          <w:rFonts w:ascii="Times New Roman" w:hAnsi="Times New Roman"/>
          <w:sz w:val="24"/>
          <w:szCs w:val="24"/>
          <w:lang w:val="ru-RU" w:eastAsia="x-none"/>
        </w:rPr>
      </w:pPr>
    </w:p>
    <w:p w:rsidR="00E578DB" w:rsidRPr="000D13D5" w:rsidRDefault="00E578DB" w:rsidP="00F56010">
      <w:pPr>
        <w:spacing w:after="0" w:line="240" w:lineRule="atLeast"/>
        <w:rPr>
          <w:rFonts w:ascii="Times New Roman" w:hAnsi="Times New Roman"/>
          <w:sz w:val="24"/>
          <w:szCs w:val="24"/>
          <w:lang w:val="ru-RU" w:eastAsia="x-none"/>
        </w:rPr>
      </w:pPr>
    </w:p>
    <w:p w:rsidR="00E578DB" w:rsidRPr="000D13D5" w:rsidRDefault="00E578DB" w:rsidP="00F56010">
      <w:pPr>
        <w:spacing w:after="0" w:line="240" w:lineRule="atLeast"/>
        <w:rPr>
          <w:rFonts w:ascii="Times New Roman" w:hAnsi="Times New Roman"/>
          <w:sz w:val="24"/>
          <w:szCs w:val="24"/>
          <w:lang w:val="ru-RU" w:eastAsia="x-none"/>
        </w:rPr>
      </w:pPr>
    </w:p>
    <w:p w:rsidR="00E578DB" w:rsidRPr="000D13D5" w:rsidRDefault="00E578DB" w:rsidP="00F56010">
      <w:pPr>
        <w:spacing w:after="0" w:line="240" w:lineRule="atLeast"/>
        <w:rPr>
          <w:rFonts w:ascii="Times New Roman" w:hAnsi="Times New Roman"/>
          <w:sz w:val="24"/>
          <w:szCs w:val="24"/>
          <w:lang w:val="ru-RU" w:eastAsia="x-none"/>
        </w:rPr>
      </w:pPr>
    </w:p>
    <w:p w:rsidR="00E578DB" w:rsidRPr="00C54B84" w:rsidRDefault="00E578DB" w:rsidP="00F56010">
      <w:pPr>
        <w:spacing w:after="0" w:line="240" w:lineRule="atLeast"/>
        <w:rPr>
          <w:rFonts w:ascii="Times New Roman" w:hAnsi="Times New Roman"/>
          <w:b/>
          <w:sz w:val="24"/>
          <w:szCs w:val="24"/>
          <w:lang w:val="ru-RU"/>
        </w:rPr>
      </w:pPr>
      <w:bookmarkStart w:id="123" w:name="_Toc204610643"/>
      <w:bookmarkStart w:id="124" w:name="_Toc205375857"/>
      <w:bookmarkStart w:id="125" w:name="_Toc205375917"/>
      <w:r w:rsidRPr="00C54B84">
        <w:rPr>
          <w:rFonts w:ascii="Times New Roman" w:hAnsi="Times New Roman"/>
          <w:b/>
          <w:sz w:val="24"/>
          <w:szCs w:val="24"/>
          <w:lang w:val="ru-RU"/>
        </w:rPr>
        <w:t>РАБОЧАЯ ПРОГРАММА ПО УЧЕБНОМУ ПРЕДМЕТУ «МАТЕМАТИКА» (базовый уровень)</w:t>
      </w:r>
      <w:bookmarkEnd w:id="123"/>
      <w:bookmarkEnd w:id="124"/>
      <w:bookmarkEnd w:id="125"/>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расчеты и составлять алгоритмы, находить и применять формулы, владеть практическими приемами геометрических измерений и построений, читать информацию, представленную в виде таблиц, диаграмм и графиков, жить в условиях неопределенности и понимать вероятностный характер случайных событий.</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Изучение математики формирует у обучающихся математический стиль мышления, проявляющийся в определенных умственных навыках. Обучающиеся осваивают такие приемы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основной учебной деятельности на уроках математики – развиваются творческая и прикладная стороны мышления.</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lastRenderedPageBreak/>
        <w:t>Обучение математике дает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Приоритетными целями обучения математике в 5–9 классах являются: формирование  центральных  математических  понятий  (число,  величина,</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Содержание программы по математике, распределенное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ее, образуя прочные множественные связи.</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 соответствии с ФГОС ООО математика является обязательным учебным предметом на уровне основного общего образования. В 5–9 классах математика</w:t>
      </w:r>
      <w:bookmarkStart w:id="126" w:name="_bookmark1"/>
      <w:bookmarkEnd w:id="126"/>
      <w:r w:rsidRPr="000D13D5">
        <w:rPr>
          <w:rFonts w:ascii="Times New Roman" w:hAnsi="Times New Roman"/>
          <w:sz w:val="24"/>
          <w:szCs w:val="24"/>
          <w:lang w:val="ru-RU"/>
        </w:rPr>
        <w:t>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Планируемые результаты освоения программы по математике на уровне основного общего образования</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E578DB" w:rsidRPr="000D13D5" w:rsidRDefault="00E578DB" w:rsidP="00F56010">
      <w:pPr>
        <w:spacing w:after="0" w:line="240" w:lineRule="atLeast"/>
        <w:rPr>
          <w:rFonts w:ascii="Times New Roman" w:hAnsi="Times New Roman"/>
          <w:sz w:val="24"/>
          <w:szCs w:val="24"/>
          <w:lang w:val="ru-RU"/>
        </w:rPr>
      </w:pPr>
      <w:bookmarkStart w:id="127" w:name="_bookmark2"/>
      <w:bookmarkEnd w:id="127"/>
      <w:r w:rsidRPr="000D13D5">
        <w:rPr>
          <w:rFonts w:ascii="Times New Roman" w:hAnsi="Times New Roman"/>
          <w:sz w:val="24"/>
          <w:szCs w:val="24"/>
          <w:lang w:val="ru-RU"/>
        </w:rPr>
        <w:t>Личностные результаты</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lastRenderedPageBreak/>
        <w:t>Личностные результаты освоения программы по математике характеризуются:</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патриотическое воспитание:</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гражданское и духовно-нравственное воспитание:</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ученого;</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трудовое воспитание:</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учетом личных интересов и общественных потребностей;</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эстетическое воспитание:</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ценности научного познания:</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ее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физическое воспитание, формирование культуры здоровья и эмоционального благополучия:</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экологическое воспитание:</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адаптация к изменяющимся условиям социальной и природной среды:</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готовностью к действиям в условиях неопределенности,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E578DB" w:rsidRPr="000D13D5" w:rsidRDefault="00E578DB" w:rsidP="00F56010">
      <w:pPr>
        <w:spacing w:after="0" w:line="240" w:lineRule="atLeast"/>
        <w:rPr>
          <w:rFonts w:ascii="Times New Roman" w:hAnsi="Times New Roman"/>
          <w:sz w:val="24"/>
          <w:szCs w:val="24"/>
          <w:lang w:val="ru-RU"/>
        </w:rPr>
      </w:pPr>
    </w:p>
    <w:p w:rsidR="00E578DB" w:rsidRPr="000D13D5" w:rsidRDefault="00E578DB" w:rsidP="00F56010">
      <w:pPr>
        <w:spacing w:after="0" w:line="240" w:lineRule="atLeast"/>
        <w:rPr>
          <w:rFonts w:ascii="Times New Roman" w:hAnsi="Times New Roman"/>
          <w:sz w:val="24"/>
          <w:szCs w:val="24"/>
          <w:lang w:val="ru-RU"/>
        </w:rPr>
      </w:pPr>
      <w:bookmarkStart w:id="128" w:name="_bookmark3"/>
      <w:bookmarkEnd w:id="128"/>
      <w:r w:rsidRPr="000D13D5">
        <w:rPr>
          <w:rFonts w:ascii="Times New Roman" w:hAnsi="Times New Roman"/>
          <w:sz w:val="24"/>
          <w:szCs w:val="24"/>
          <w:lang w:val="ru-RU"/>
        </w:rPr>
        <w:t>МЕТАПРЕДМЕТНЫЕ РЕЗУЛЬТАТЫ</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В результате освоения программы по математике на уровне основного общего образования у </w:t>
      </w:r>
      <w:r w:rsidRPr="000D13D5">
        <w:rPr>
          <w:rFonts w:ascii="Times New Roman" w:hAnsi="Times New Roman"/>
          <w:sz w:val="24"/>
          <w:szCs w:val="24"/>
          <w:lang w:val="ru-RU"/>
        </w:rPr>
        <w:lastRenderedPageBreak/>
        <w:t>обучающегося будут сформированы метапредметные результаты, характеризующиеся овладением познавательными универсальными учебными действиями, коммуникативными универсальными учебными действиями, регулятивными универсальными учебными действиями.</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Познавательные универсальные учебные действия</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Познавательные универсальные учебные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Базовые логические действия:</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воспринимать, формулировать и преобразовывать суждения: утвердительные и отрицательные, единичные, частные и общие, условные;</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проводить  выводы  с  использованием  законов  логики,  дедуктивных и индуктивных умозаключений, умозаключений по аналогии;</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Базовые исследовательские действия:</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прогнозировать возможное развитие процесса, а также выдвигать предположения о его развитии в новых условиях.</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Работа с информацией: </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Выявлять недостаточность</w:t>
      </w:r>
      <w:r w:rsidRPr="000D13D5">
        <w:rPr>
          <w:rFonts w:ascii="Times New Roman" w:hAnsi="Times New Roman"/>
          <w:sz w:val="24"/>
          <w:szCs w:val="24"/>
          <w:lang w:val="ru-RU"/>
        </w:rPr>
        <w:tab/>
        <w:t xml:space="preserve">и избыточность информации, данных, необходимых для решения задачи; </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выбирать, анализировать,</w:t>
      </w:r>
      <w:r w:rsidRPr="000D13D5">
        <w:rPr>
          <w:rFonts w:ascii="Times New Roman" w:hAnsi="Times New Roman"/>
          <w:sz w:val="24"/>
          <w:szCs w:val="24"/>
          <w:lang w:val="ru-RU"/>
        </w:rPr>
        <w:tab/>
        <w:t>систематизировать</w:t>
      </w:r>
      <w:r w:rsidRPr="000D13D5">
        <w:rPr>
          <w:rFonts w:ascii="Times New Roman" w:hAnsi="Times New Roman"/>
          <w:sz w:val="24"/>
          <w:szCs w:val="24"/>
          <w:lang w:val="ru-RU"/>
        </w:rPr>
        <w:tab/>
        <w:t>и интерпретировать информацию различных видов и форм представления;</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выбирать форму представления информации и иллюстрировать решаемые задачи схемами, диаграммами, иной графикой и их комбинациями;</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Коммуникативные универсальные учебные действия</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Коммуникативныеуниверсальные учебные действия обеспечивают сформированность социальных навыков обучающихся.</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lastRenderedPageBreak/>
        <w:t>Общение:</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 представлять результаты решения задачи, эксперимента, исследования, проекта, самостоятельно выбирать формат выступления с учетом задач презентации и особенностей аудитории.</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Сотрудничество:</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понимать и использовать преимущества командной и индивидуальной работы при решении учебных математических задач;</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Регулятивные универсальные учебные действия</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Регулятивные универсальные учебные действия обеспечивают формирование смысловых установок и жизненных навыков личности.</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Самоорганизация:</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самостоятельно составлять план, алгоритм решения задачи (или его часть), выбирать способ решения с учетом имеющихся ресурсов и собственных возможностей, аргументировать и корректировать варианты решений с учетом новой информации.</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Самоконтроль:</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владеть способами самопроверки, самоконтроля процесса и результата решения математической задачи;</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приобретенному опыту.</w:t>
      </w:r>
    </w:p>
    <w:p w:rsidR="00E578DB" w:rsidRPr="000D13D5" w:rsidRDefault="00E578DB" w:rsidP="00F56010">
      <w:pPr>
        <w:spacing w:after="0" w:line="240" w:lineRule="atLeast"/>
        <w:rPr>
          <w:rFonts w:ascii="Times New Roman" w:hAnsi="Times New Roman"/>
          <w:sz w:val="24"/>
          <w:szCs w:val="24"/>
          <w:lang w:val="ru-RU"/>
        </w:rPr>
      </w:pPr>
      <w:bookmarkStart w:id="129" w:name="_bookmark4"/>
      <w:bookmarkEnd w:id="129"/>
      <w:r w:rsidRPr="000D13D5">
        <w:rPr>
          <w:rFonts w:ascii="Times New Roman" w:hAnsi="Times New Roman"/>
          <w:sz w:val="24"/>
          <w:szCs w:val="24"/>
          <w:lang w:val="ru-RU"/>
        </w:rPr>
        <w:t>ПРЕДМЕТНЫЕ РЕЗУЛЬТАТЫ</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Предметные результаты освоения программы по математике представлены по годам обучения в рамках отдельных учебных курсов: в 5–6 классах – курса</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«Математика», в 7–9 классах – курсов «Алгебра», «Геометрия», «Вероятность и статистика».</w:t>
      </w:r>
    </w:p>
    <w:p w:rsidR="00E578DB" w:rsidRPr="000D13D5" w:rsidRDefault="00E578DB" w:rsidP="00F56010">
      <w:pPr>
        <w:spacing w:after="0" w:line="240" w:lineRule="atLeast"/>
        <w:rPr>
          <w:rFonts w:ascii="Times New Roman" w:hAnsi="Times New Roman"/>
          <w:sz w:val="24"/>
          <w:szCs w:val="24"/>
          <w:lang w:val="ru-RU"/>
        </w:rPr>
      </w:pPr>
      <w:bookmarkStart w:id="130" w:name="_Toc204610644"/>
      <w:bookmarkStart w:id="131" w:name="_Toc205375858"/>
      <w:bookmarkStart w:id="132" w:name="_Toc205375918"/>
      <w:r w:rsidRPr="000D13D5">
        <w:rPr>
          <w:rFonts w:ascii="Times New Roman" w:hAnsi="Times New Roman"/>
          <w:sz w:val="24"/>
          <w:szCs w:val="24"/>
          <w:lang w:val="ru-RU"/>
        </w:rPr>
        <w:t>РАБОЧАЯ ПРОГРАММА УЧЕБНОГО КУРСА «МАТЕМАТИКА» (базовый уровень)</w:t>
      </w:r>
      <w:bookmarkEnd w:id="130"/>
      <w:bookmarkEnd w:id="131"/>
      <w:bookmarkEnd w:id="132"/>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 5-6 класс</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ПОЯСНИТЕЛЬНАЯ ЗАПИСКА</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Приоритетными целями обучения математике в 5–6 классах являются: продолжение  формирования  основных  математических  понятий  (число,</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величина,  геометрическая  фигура),  обеспечивающих  преемственность и перспективность математического образования обучающихся;</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подведение обучающихся на доступном для них уровне к осознанию взаимосвязи математики и окружающего мира;</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lastRenderedPageBreak/>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Изучение</w:t>
      </w:r>
      <w:r w:rsidRPr="000D13D5">
        <w:rPr>
          <w:rFonts w:ascii="Times New Roman" w:hAnsi="Times New Roman"/>
          <w:sz w:val="24"/>
          <w:szCs w:val="24"/>
          <w:lang w:val="ru-RU"/>
        </w:rPr>
        <w:tab/>
      </w:r>
      <w:r w:rsidRPr="000D13D5">
        <w:rPr>
          <w:rFonts w:ascii="Times New Roman" w:hAnsi="Times New Roman"/>
          <w:sz w:val="24"/>
          <w:szCs w:val="24"/>
          <w:lang w:val="ru-RU"/>
        </w:rPr>
        <w:tab/>
        <w:t>арифметического</w:t>
      </w:r>
      <w:r w:rsidRPr="000D13D5">
        <w:rPr>
          <w:rFonts w:ascii="Times New Roman" w:hAnsi="Times New Roman"/>
          <w:sz w:val="24"/>
          <w:szCs w:val="24"/>
          <w:lang w:val="ru-RU"/>
        </w:rPr>
        <w:tab/>
        <w:t>материала</w:t>
      </w:r>
      <w:r w:rsidRPr="000D13D5">
        <w:rPr>
          <w:rFonts w:ascii="Times New Roman" w:hAnsi="Times New Roman"/>
          <w:sz w:val="24"/>
          <w:szCs w:val="24"/>
          <w:lang w:val="ru-RU"/>
        </w:rPr>
        <w:tab/>
      </w:r>
      <w:r w:rsidRPr="000D13D5">
        <w:rPr>
          <w:rFonts w:ascii="Times New Roman" w:hAnsi="Times New Roman"/>
          <w:sz w:val="24"/>
          <w:szCs w:val="24"/>
          <w:lang w:val="ru-RU"/>
        </w:rPr>
        <w:tab/>
      </w:r>
      <w:r w:rsidRPr="000D13D5">
        <w:rPr>
          <w:rFonts w:ascii="Times New Roman" w:hAnsi="Times New Roman"/>
          <w:sz w:val="24"/>
          <w:szCs w:val="24"/>
          <w:lang w:val="ru-RU"/>
        </w:rPr>
        <w:tab/>
      </w:r>
      <w:r w:rsidRPr="000D13D5">
        <w:rPr>
          <w:rFonts w:ascii="Times New Roman" w:hAnsi="Times New Roman"/>
          <w:sz w:val="24"/>
          <w:szCs w:val="24"/>
          <w:lang w:val="ru-RU"/>
        </w:rPr>
        <w:tab/>
        <w:t>начинается</w:t>
      </w:r>
      <w:r w:rsidRPr="000D13D5">
        <w:rPr>
          <w:rFonts w:ascii="Times New Roman" w:hAnsi="Times New Roman"/>
          <w:sz w:val="24"/>
          <w:szCs w:val="24"/>
          <w:lang w:val="ru-RU"/>
        </w:rPr>
        <w:tab/>
        <w:t>со</w:t>
      </w:r>
      <w:r w:rsidRPr="000D13D5">
        <w:rPr>
          <w:rFonts w:ascii="Times New Roman" w:hAnsi="Times New Roman"/>
          <w:sz w:val="24"/>
          <w:szCs w:val="24"/>
          <w:lang w:val="ru-RU"/>
        </w:rPr>
        <w:tab/>
        <w:t>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w:t>
      </w:r>
      <w:r w:rsidRPr="000D13D5">
        <w:rPr>
          <w:rFonts w:ascii="Times New Roman" w:hAnsi="Times New Roman"/>
          <w:sz w:val="24"/>
          <w:szCs w:val="24"/>
          <w:lang w:val="ru-RU"/>
        </w:rPr>
        <w:tab/>
      </w:r>
      <w:r w:rsidRPr="000D13D5">
        <w:rPr>
          <w:rFonts w:ascii="Times New Roman" w:hAnsi="Times New Roman"/>
          <w:sz w:val="24"/>
          <w:szCs w:val="24"/>
          <w:lang w:val="ru-RU"/>
        </w:rPr>
        <w:tab/>
        <w:t>формирование</w:t>
      </w:r>
      <w:r w:rsidRPr="000D13D5">
        <w:rPr>
          <w:rFonts w:ascii="Times New Roman" w:hAnsi="Times New Roman"/>
          <w:sz w:val="24"/>
          <w:szCs w:val="24"/>
          <w:lang w:val="ru-RU"/>
        </w:rPr>
        <w:tab/>
        <w:t xml:space="preserve"> новых</w:t>
      </w:r>
      <w:r w:rsidRPr="000D13D5">
        <w:rPr>
          <w:rFonts w:ascii="Times New Roman" w:hAnsi="Times New Roman"/>
          <w:sz w:val="24"/>
          <w:szCs w:val="24"/>
          <w:lang w:val="ru-RU"/>
        </w:rPr>
        <w:tab/>
        <w:t>теоретических</w:t>
      </w:r>
      <w:r w:rsidRPr="000D13D5">
        <w:rPr>
          <w:rFonts w:ascii="Times New Roman" w:hAnsi="Times New Roman"/>
          <w:sz w:val="24"/>
          <w:szCs w:val="24"/>
          <w:lang w:val="ru-RU"/>
        </w:rPr>
        <w:tab/>
      </w:r>
      <w:r w:rsidRPr="000D13D5">
        <w:rPr>
          <w:rFonts w:ascii="Times New Roman" w:hAnsi="Times New Roman"/>
          <w:sz w:val="24"/>
          <w:szCs w:val="24"/>
          <w:lang w:val="ru-RU"/>
        </w:rPr>
        <w:tab/>
      </w:r>
      <w:r w:rsidRPr="000D13D5">
        <w:rPr>
          <w:rFonts w:ascii="Times New Roman" w:hAnsi="Times New Roman"/>
          <w:sz w:val="24"/>
          <w:szCs w:val="24"/>
          <w:lang w:val="ru-RU"/>
        </w:rPr>
        <w:tab/>
        <w:t>знаний</w:t>
      </w:r>
      <w:r w:rsidRPr="000D13D5">
        <w:rPr>
          <w:rFonts w:ascii="Times New Roman" w:hAnsi="Times New Roman"/>
          <w:sz w:val="24"/>
          <w:szCs w:val="24"/>
          <w:lang w:val="ru-RU"/>
        </w:rPr>
        <w:tab/>
        <w:t>сочетается</w:t>
      </w:r>
      <w:r w:rsidRPr="000D13D5">
        <w:rPr>
          <w:rFonts w:ascii="Times New Roman" w:hAnsi="Times New Roman"/>
          <w:sz w:val="24"/>
          <w:szCs w:val="24"/>
          <w:lang w:val="ru-RU"/>
        </w:rPr>
        <w:tab/>
      </w:r>
      <w:r w:rsidRPr="000D13D5">
        <w:rPr>
          <w:rFonts w:ascii="Times New Roman" w:hAnsi="Times New Roman"/>
          <w:sz w:val="24"/>
          <w:szCs w:val="24"/>
          <w:lang w:val="ru-RU"/>
        </w:rPr>
        <w:tab/>
        <w:t>с</w:t>
      </w:r>
      <w:r w:rsidRPr="000D13D5">
        <w:rPr>
          <w:rFonts w:ascii="Times New Roman" w:hAnsi="Times New Roman"/>
          <w:sz w:val="24"/>
          <w:szCs w:val="24"/>
          <w:lang w:val="ru-RU"/>
        </w:rPr>
        <w:tab/>
        <w:t>развитием вычислительной</w:t>
      </w:r>
      <w:r w:rsidRPr="000D13D5">
        <w:rPr>
          <w:rFonts w:ascii="Times New Roman" w:hAnsi="Times New Roman"/>
          <w:sz w:val="24"/>
          <w:szCs w:val="24"/>
          <w:lang w:val="ru-RU"/>
        </w:rPr>
        <w:tab/>
      </w:r>
      <w:r w:rsidRPr="000D13D5">
        <w:rPr>
          <w:rFonts w:ascii="Times New Roman" w:hAnsi="Times New Roman"/>
          <w:sz w:val="24"/>
          <w:szCs w:val="24"/>
          <w:lang w:val="ru-RU"/>
        </w:rPr>
        <w:tab/>
        <w:t>культуры,</w:t>
      </w:r>
      <w:r w:rsidRPr="000D13D5">
        <w:rPr>
          <w:rFonts w:ascii="Times New Roman" w:hAnsi="Times New Roman"/>
          <w:sz w:val="24"/>
          <w:szCs w:val="24"/>
          <w:lang w:val="ru-RU"/>
        </w:rPr>
        <w:tab/>
      </w:r>
      <w:r w:rsidRPr="000D13D5">
        <w:rPr>
          <w:rFonts w:ascii="Times New Roman" w:hAnsi="Times New Roman"/>
          <w:sz w:val="24"/>
          <w:szCs w:val="24"/>
          <w:lang w:val="ru-RU"/>
        </w:rPr>
        <w:tab/>
        <w:t>в</w:t>
      </w:r>
      <w:r w:rsidRPr="000D13D5">
        <w:rPr>
          <w:rFonts w:ascii="Times New Roman" w:hAnsi="Times New Roman"/>
          <w:sz w:val="24"/>
          <w:szCs w:val="24"/>
          <w:lang w:val="ru-RU"/>
        </w:rPr>
        <w:tab/>
      </w:r>
      <w:r w:rsidRPr="000D13D5">
        <w:rPr>
          <w:rFonts w:ascii="Times New Roman" w:hAnsi="Times New Roman"/>
          <w:sz w:val="24"/>
          <w:szCs w:val="24"/>
          <w:lang w:val="ru-RU"/>
        </w:rPr>
        <w:tab/>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частности</w:t>
      </w:r>
      <w:r w:rsidRPr="000D13D5">
        <w:rPr>
          <w:rFonts w:ascii="Times New Roman" w:hAnsi="Times New Roman"/>
          <w:sz w:val="24"/>
          <w:szCs w:val="24"/>
          <w:lang w:val="ru-RU"/>
        </w:rPr>
        <w:tab/>
        <w:t>с</w:t>
      </w:r>
      <w:r w:rsidRPr="000D13D5">
        <w:rPr>
          <w:rFonts w:ascii="Times New Roman" w:hAnsi="Times New Roman"/>
          <w:sz w:val="24"/>
          <w:szCs w:val="24"/>
          <w:lang w:val="ru-RU"/>
        </w:rPr>
        <w:tab/>
      </w:r>
      <w:r w:rsidRPr="000D13D5">
        <w:rPr>
          <w:rFonts w:ascii="Times New Roman" w:hAnsi="Times New Roman"/>
          <w:sz w:val="24"/>
          <w:szCs w:val="24"/>
          <w:lang w:val="ru-RU"/>
        </w:rPr>
        <w:tab/>
        <w:t>обучением</w:t>
      </w:r>
      <w:r w:rsidRPr="000D13D5">
        <w:rPr>
          <w:rFonts w:ascii="Times New Roman" w:hAnsi="Times New Roman"/>
          <w:sz w:val="24"/>
          <w:szCs w:val="24"/>
          <w:lang w:val="ru-RU"/>
        </w:rPr>
        <w:tab/>
        <w:t>простейшим</w:t>
      </w:r>
      <w:r w:rsidRPr="000D13D5">
        <w:rPr>
          <w:rFonts w:ascii="Times New Roman" w:hAnsi="Times New Roman"/>
          <w:sz w:val="24"/>
          <w:szCs w:val="24"/>
          <w:lang w:val="ru-RU"/>
        </w:rPr>
        <w:tab/>
      </w:r>
      <w:r w:rsidRPr="000D13D5">
        <w:rPr>
          <w:rFonts w:ascii="Times New Roman" w:hAnsi="Times New Roman"/>
          <w:sz w:val="24"/>
          <w:szCs w:val="24"/>
          <w:lang w:val="ru-RU"/>
        </w:rPr>
        <w:tab/>
        <w:t>приемам прикидки</w:t>
      </w:r>
      <w:r w:rsidRPr="000D13D5">
        <w:rPr>
          <w:rFonts w:ascii="Times New Roman" w:hAnsi="Times New Roman"/>
          <w:sz w:val="24"/>
          <w:szCs w:val="24"/>
          <w:lang w:val="ru-RU"/>
        </w:rPr>
        <w:tab/>
        <w:t>и</w:t>
      </w:r>
      <w:r w:rsidRPr="000D13D5">
        <w:rPr>
          <w:rFonts w:ascii="Times New Roman" w:hAnsi="Times New Roman"/>
          <w:sz w:val="24"/>
          <w:szCs w:val="24"/>
          <w:lang w:val="ru-RU"/>
        </w:rPr>
        <w:tab/>
        <w:t>оценки результатов</w:t>
      </w:r>
      <w:r w:rsidRPr="000D13D5">
        <w:rPr>
          <w:rFonts w:ascii="Times New Roman" w:hAnsi="Times New Roman"/>
          <w:sz w:val="24"/>
          <w:szCs w:val="24"/>
          <w:lang w:val="ru-RU"/>
        </w:rPr>
        <w:tab/>
      </w:r>
      <w:r w:rsidRPr="000D13D5">
        <w:rPr>
          <w:rFonts w:ascii="Times New Roman" w:hAnsi="Times New Roman"/>
          <w:sz w:val="24"/>
          <w:szCs w:val="24"/>
          <w:lang w:val="ru-RU"/>
        </w:rPr>
        <w:tab/>
        <w:t>вычислений.</w:t>
      </w:r>
      <w:r w:rsidRPr="000D13D5">
        <w:rPr>
          <w:rFonts w:ascii="Times New Roman" w:hAnsi="Times New Roman"/>
          <w:sz w:val="24"/>
          <w:szCs w:val="24"/>
          <w:lang w:val="ru-RU"/>
        </w:rPr>
        <w:tab/>
        <w:t>Изучение</w:t>
      </w:r>
      <w:r w:rsidRPr="000D13D5">
        <w:rPr>
          <w:rFonts w:ascii="Times New Roman" w:hAnsi="Times New Roman"/>
          <w:sz w:val="24"/>
          <w:szCs w:val="24"/>
          <w:lang w:val="ru-RU"/>
        </w:rPr>
        <w:tab/>
        <w:t xml:space="preserve"> натуральных</w:t>
      </w:r>
      <w:r w:rsidRPr="000D13D5">
        <w:rPr>
          <w:rFonts w:ascii="Times New Roman" w:hAnsi="Times New Roman"/>
          <w:sz w:val="24"/>
          <w:szCs w:val="24"/>
          <w:lang w:val="ru-RU"/>
        </w:rPr>
        <w:tab/>
        <w:t>чисел продолжается в 6 классе знакомством с начальными понятиями теории делимости.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объеме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w:t>
      </w:r>
      <w:r w:rsidRPr="000D13D5">
        <w:rPr>
          <w:rFonts w:ascii="Times New Roman" w:hAnsi="Times New Roman"/>
          <w:sz w:val="24"/>
          <w:szCs w:val="24"/>
          <w:lang w:val="ru-RU"/>
        </w:rPr>
        <w:tab/>
        <w:t>обыкновенными</w:t>
      </w:r>
      <w:r w:rsidRPr="000D13D5">
        <w:rPr>
          <w:rFonts w:ascii="Times New Roman" w:hAnsi="Times New Roman"/>
          <w:sz w:val="24"/>
          <w:szCs w:val="24"/>
          <w:lang w:val="ru-RU"/>
        </w:rPr>
        <w:tab/>
        <w:t xml:space="preserve"> дробями.</w:t>
      </w:r>
      <w:r w:rsidRPr="000D13D5">
        <w:rPr>
          <w:rFonts w:ascii="Times New Roman" w:hAnsi="Times New Roman"/>
          <w:sz w:val="24"/>
          <w:szCs w:val="24"/>
          <w:lang w:val="ru-RU"/>
        </w:rPr>
        <w:tab/>
        <w:t>Знакомство</w:t>
      </w:r>
      <w:r w:rsidRPr="000D13D5">
        <w:rPr>
          <w:rFonts w:ascii="Times New Roman" w:hAnsi="Times New Roman"/>
          <w:sz w:val="24"/>
          <w:szCs w:val="24"/>
          <w:lang w:val="ru-RU"/>
        </w:rPr>
        <w:tab/>
      </w:r>
      <w:r w:rsidRPr="000D13D5">
        <w:rPr>
          <w:rFonts w:ascii="Times New Roman" w:hAnsi="Times New Roman"/>
          <w:sz w:val="24"/>
          <w:szCs w:val="24"/>
          <w:lang w:val="ru-RU"/>
        </w:rPr>
        <w:tab/>
        <w:t>с</w:t>
      </w:r>
      <w:r w:rsidRPr="000D13D5">
        <w:rPr>
          <w:rFonts w:ascii="Times New Roman" w:hAnsi="Times New Roman"/>
          <w:sz w:val="24"/>
          <w:szCs w:val="24"/>
          <w:lang w:val="ru-RU"/>
        </w:rPr>
        <w:tab/>
      </w:r>
      <w:r w:rsidRPr="000D13D5">
        <w:rPr>
          <w:rFonts w:ascii="Times New Roman" w:hAnsi="Times New Roman"/>
          <w:sz w:val="24"/>
          <w:szCs w:val="24"/>
          <w:lang w:val="ru-RU"/>
        </w:rPr>
        <w:tab/>
      </w:r>
      <w:r w:rsidRPr="000D13D5">
        <w:rPr>
          <w:rFonts w:ascii="Times New Roman" w:hAnsi="Times New Roman"/>
          <w:sz w:val="24"/>
          <w:szCs w:val="24"/>
          <w:lang w:val="ru-RU"/>
        </w:rPr>
        <w:tab/>
        <w:t>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отнесен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приемов решения задач на дроби. В начале 6 класса происходит знакомство с понятием процента.</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 обучении решению текстовых задач в 5–6 классах используются арифметические приемы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приемами решения задач перебором возможных вариантов, учатся работать с информацией, представленной в форме таблиц или диаграмм.</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w:t>
      </w:r>
      <w:r w:rsidRPr="000D13D5">
        <w:rPr>
          <w:rFonts w:ascii="Times New Roman" w:hAnsi="Times New Roman"/>
          <w:sz w:val="24"/>
          <w:szCs w:val="24"/>
          <w:lang w:val="ru-RU"/>
        </w:rPr>
        <w:lastRenderedPageBreak/>
        <w:t>вычисления геометрических величин, в качестве «заместителя» числа.</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Общее число часов, рекомендованных для изучения математики, – 340 часов: в 5 классе – 170 часов (5 часов в неделю), в 6 классе – 170 часов (5 часов в неделю).</w:t>
      </w:r>
    </w:p>
    <w:p w:rsidR="00E578DB" w:rsidRPr="000D13D5" w:rsidRDefault="00E578DB" w:rsidP="00F56010">
      <w:pPr>
        <w:spacing w:after="0" w:line="240" w:lineRule="atLeast"/>
        <w:rPr>
          <w:rFonts w:ascii="Times New Roman" w:hAnsi="Times New Roman"/>
          <w:sz w:val="24"/>
          <w:szCs w:val="24"/>
          <w:lang w:val="ru-RU"/>
        </w:rPr>
      </w:pPr>
      <w:bookmarkStart w:id="133" w:name="_bookmark7"/>
      <w:bookmarkEnd w:id="133"/>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СОДЕРЖАНИЕ ОБУЧЕНИЯ </w:t>
      </w:r>
      <w:bookmarkStart w:id="134" w:name="_bookmark8"/>
      <w:bookmarkEnd w:id="134"/>
      <w:r w:rsidRPr="000D13D5">
        <w:rPr>
          <w:rFonts w:ascii="Times New Roman" w:hAnsi="Times New Roman"/>
          <w:sz w:val="24"/>
          <w:szCs w:val="24"/>
          <w:lang w:val="ru-RU"/>
        </w:rPr>
        <w:t>5 КЛАСС</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Натуральные числа и нуль</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Натуральное число. Ряд натуральных чисел. Число 0. Изображение натуральных чисел точками на координатной (числовой) прямой.</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Позиционная система счисления. Римская нумерация как пример непозиционной системы счисления. Десятичная система счисления.</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Сравнение  натуральных  чисел,  сравнение  натуральных  чисел  с  нулем.</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Способы сравнения. Округление натуральных чисел.</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Использование букв для обозначения неизвестного компонента и записи свойств арифметических действий.</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Делители и кратные числа, разложение на множители. Простые и составные числа. Признаки делимости на 2, 5, 10, 3, 9. Деление с остатком.</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Степень с натуральным показателем. Запись числа в виде суммы разрядных слагаемых.</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Дроби</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Сложение и вычитание дробей. Умножение и деление дробей, взаимно- обратные дроби. Нахождение части целого и целого по его части.</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Арифметические действия с десятичными дробями. Округление десятичных дробей.</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Решение текстовых задач</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lastRenderedPageBreak/>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Решение задач, содержащих зависимости, связывающие величины: скорость, время, расстояние, цена, количество, стоимость. Единицы измерения: массы, объема, цены, расстояния, времени, скорости. Связь между единицами измерения каждой величины.</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Решение основных задач на дроби.</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Представление данных в виде таблиц, столбчатых диаграмм.</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Наглядная геометрия</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развернутый углы.</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Длина отрезка, метрические единицы длины. Длина ломаной, периметр многоугольника. Измерение и построение углов с помощью транспортира.</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Наглядные представления о фигурах на плоскости: многоугольник, прямоугольник, квадрат, треугольник, о равенстве фигур.</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Площадь   прямоугольника   и   многоугольников,   составленных из прямоугольников, в том числе фигур, изображенных на клетчатой бумаге. Единицы измерения площади.</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Развертки куба и параллелепипеда. Создание моделей многогранников (из бумаги, проволоки, пластилина и других материалов).</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Объем прямоугольного параллелепипеда, куба. Единицы измерения объема.</w:t>
      </w:r>
    </w:p>
    <w:p w:rsidR="00E578DB" w:rsidRPr="000D13D5" w:rsidRDefault="00E578DB" w:rsidP="00F56010">
      <w:pPr>
        <w:spacing w:after="0" w:line="240" w:lineRule="atLeast"/>
        <w:rPr>
          <w:rFonts w:ascii="Times New Roman" w:hAnsi="Times New Roman"/>
          <w:sz w:val="24"/>
          <w:szCs w:val="24"/>
          <w:lang w:val="ru-RU"/>
        </w:rPr>
      </w:pPr>
    </w:p>
    <w:p w:rsidR="00E578DB" w:rsidRPr="000D13D5" w:rsidRDefault="00E578DB" w:rsidP="00F56010">
      <w:pPr>
        <w:spacing w:after="0" w:line="240" w:lineRule="atLeast"/>
        <w:rPr>
          <w:rFonts w:ascii="Times New Roman" w:hAnsi="Times New Roman"/>
          <w:sz w:val="24"/>
          <w:szCs w:val="24"/>
          <w:lang w:val="ru-RU"/>
        </w:rPr>
      </w:pPr>
      <w:bookmarkStart w:id="135" w:name="_bookmark9"/>
      <w:bookmarkEnd w:id="135"/>
      <w:r w:rsidRPr="000D13D5">
        <w:rPr>
          <w:rFonts w:ascii="Times New Roman" w:hAnsi="Times New Roman"/>
          <w:sz w:val="24"/>
          <w:szCs w:val="24"/>
          <w:lang w:val="ru-RU"/>
        </w:rPr>
        <w:t>6 КЛАСС</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Натуральные числа</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Делители и кратные числа, наибольший общий делитель и наименьшее общее кратное. Делимость суммы и произведения. Деление с остатком.</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Дроби</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Отношение. Деление в данном отношении. Масштаб, пропорция. Применение пропорций при решении задач.</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Понятие процента. Вычисление процента от величины и величины по ее проценту.  Выражение  процентов  десятичными  дробями.  Решение  задач на проценты. Выражение отношения величин в процентах.</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Положительные и отрицательные числа</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lastRenderedPageBreak/>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Буквенные выражения</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объема параллелепипеда и куба.</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Решение текстовых задач</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Решение текстовых задач арифметическим способом. Решение логических задач. Решение задач перебором всех возможных вариантов.</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Решение задач, содержащих зависимости, связывающих величины: скорость, время, расстояние, цена, количество, стоимость, производительность, время, объем работы. Единицы измерения: массы, стоимости, расстояния, времени, скорости. Связь между единицами измерения каждой величины.</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Решение задач, связанных с отношением, пропорциональностью величин, процентами; решение основных задач на дроби и проценты.</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Оценка и прикидка, округление результата. Составление буквенных выражений по условию задачи.</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Представление данных с помощью таблиц и диаграмм. Столбчатые диаграммы: чтение и построение. Чтение круговых диаграмм.</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Наглядная геометрия</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Наглядные представления о фигурах на плоскости: точка, прямая, отрезок, луч, угол, ломаная, многоугольник, четырехугольник, треугольник, окружность, круг.</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Четырехугольник, примеры четырехугольников.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Периметр многоугольника. Понятие площади фигуры, единицы измерения площади. Приближенное измерение площади фигур, в том числе на квадратной сетке. Приближенное измерение длины окружности, площади круга.</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Симметрия: центральная, осевая и зеркальная симметрии. Построение симметричных фигур.</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разверток многогранников, цилиндра и конуса. Создание моделей пространственных фигур (из бумаги, проволоки, пластилина и других материалов).</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Понятие объема, единицы измерения объема. Объем прямоугольного параллелепипеда, куба.</w:t>
      </w:r>
    </w:p>
    <w:p w:rsidR="00E578DB" w:rsidRPr="000D13D5" w:rsidRDefault="00E578DB" w:rsidP="00F56010">
      <w:pPr>
        <w:spacing w:after="0" w:line="240" w:lineRule="atLeast"/>
        <w:rPr>
          <w:rFonts w:ascii="Times New Roman" w:hAnsi="Times New Roman"/>
          <w:sz w:val="24"/>
          <w:szCs w:val="24"/>
          <w:lang w:val="ru-RU"/>
        </w:rPr>
      </w:pPr>
    </w:p>
    <w:p w:rsidR="00E578DB" w:rsidRPr="000D13D5" w:rsidRDefault="00E578DB" w:rsidP="00F56010">
      <w:pPr>
        <w:spacing w:after="0" w:line="240" w:lineRule="atLeast"/>
        <w:rPr>
          <w:rFonts w:ascii="Times New Roman" w:hAnsi="Times New Roman"/>
          <w:sz w:val="24"/>
          <w:szCs w:val="24"/>
          <w:lang w:val="ru-RU"/>
        </w:rPr>
      </w:pPr>
      <w:bookmarkStart w:id="136" w:name="_bookmark10"/>
      <w:bookmarkEnd w:id="136"/>
      <w:r w:rsidRPr="000D13D5">
        <w:rPr>
          <w:rFonts w:ascii="Times New Roman" w:hAnsi="Times New Roman"/>
          <w:sz w:val="24"/>
          <w:szCs w:val="24"/>
          <w:lang w:val="ru-RU"/>
        </w:rPr>
        <w:t>ПРЕДМЕТНЫЕ РЕЗУЛЬТАТЫ</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Предметные результаты освоения программы учебного курса к концу обучения в 5 классе.</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Числа и вычисления</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Понимать и правильно употреблять термины, связанные с натуральными числами, обыкновенными и десятичными дробями.</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Сравнивать и упорядочивать натуральные числа, сравнивать в простейших случаях обыкновенные дроби, десятичные дроби.</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Соотносить точку на координатной (числовой) прямой с соответствующим ей числом и </w:t>
      </w:r>
      <w:r w:rsidRPr="000D13D5">
        <w:rPr>
          <w:rFonts w:ascii="Times New Roman" w:hAnsi="Times New Roman"/>
          <w:sz w:val="24"/>
          <w:szCs w:val="24"/>
          <w:lang w:val="ru-RU"/>
        </w:rPr>
        <w:lastRenderedPageBreak/>
        <w:t>изображать натуральные числа точками на координатной (числовой) прямой.</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Выполнять  арифметические  действия  с  натуральными  числами, с обыкновенными дробями в простейших случаях.</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Выполнять проверку, прикидку результата вычислений. Округлять натуральные числа.</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Решение текстовых задач</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текстовые задачи арифметическим способом и с помощью организованного конечного перебора всех возможных вариантов.</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задачи, содержащие зависимости, связывающие величины: скорость, время, расстояние, цена, количество, стоимость.</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краткие записи, схемы, таблицы, обозначения при решении задач. Пользоваться основными единицами измерения: цены, массы, расстояния,</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времени, скорости, выражать одни единицы величины через другие.</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Наглядная геометрия</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Пользоваться геометрическими понятиями: точка, прямая, отрезок, луч, угол, многоугольник, окружность, круг.</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Приводить примеры объектов окружающего мира, имеющих форму изученных геометрических фигур.</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Изображать изученные геометрические фигуры на нелинованной и клетчатой бумаге с помощью циркуля и линейки.</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Находить</w:t>
      </w:r>
      <w:r w:rsidRPr="000D13D5">
        <w:rPr>
          <w:rFonts w:ascii="Times New Roman" w:hAnsi="Times New Roman"/>
          <w:sz w:val="24"/>
          <w:szCs w:val="24"/>
          <w:lang w:val="ru-RU"/>
        </w:rPr>
        <w:tab/>
        <w:t>длины</w:t>
      </w:r>
      <w:r w:rsidRPr="000D13D5">
        <w:rPr>
          <w:rFonts w:ascii="Times New Roman" w:hAnsi="Times New Roman"/>
          <w:sz w:val="24"/>
          <w:szCs w:val="24"/>
          <w:lang w:val="ru-RU"/>
        </w:rPr>
        <w:tab/>
        <w:t>отрезков</w:t>
      </w:r>
      <w:r w:rsidRPr="000D13D5">
        <w:rPr>
          <w:rFonts w:ascii="Times New Roman" w:hAnsi="Times New Roman"/>
          <w:sz w:val="24"/>
          <w:szCs w:val="24"/>
          <w:lang w:val="ru-RU"/>
        </w:rPr>
        <w:tab/>
        <w:t>непосредственным</w:t>
      </w:r>
      <w:r w:rsidRPr="000D13D5">
        <w:rPr>
          <w:rFonts w:ascii="Times New Roman" w:hAnsi="Times New Roman"/>
          <w:sz w:val="24"/>
          <w:szCs w:val="24"/>
          <w:lang w:val="ru-RU"/>
        </w:rPr>
        <w:tab/>
        <w:t>измерением</w:t>
      </w:r>
      <w:r w:rsidRPr="000D13D5">
        <w:rPr>
          <w:rFonts w:ascii="Times New Roman" w:hAnsi="Times New Roman"/>
          <w:sz w:val="24"/>
          <w:szCs w:val="24"/>
          <w:lang w:val="ru-RU"/>
        </w:rPr>
        <w:tab/>
        <w:t>спомощью линейки, строить отрезки заданной длины; строить окружность заданного радиуса.</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свойства сторон и углов прямоугольника, квадрата для их построения, вычисления площади и периметра.</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Вычислять периметр и площадь квадрата, прямоугольника, фигур, составленных из прямоугольников, в том числе фигур, изображенных на клетчатой бумаге.</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Пользоваться</w:t>
      </w:r>
      <w:r w:rsidRPr="000D13D5">
        <w:rPr>
          <w:rFonts w:ascii="Times New Roman" w:hAnsi="Times New Roman"/>
          <w:sz w:val="24"/>
          <w:szCs w:val="24"/>
          <w:lang w:val="ru-RU"/>
        </w:rPr>
        <w:tab/>
        <w:t>основными</w:t>
      </w:r>
      <w:r w:rsidRPr="000D13D5">
        <w:rPr>
          <w:rFonts w:ascii="Times New Roman" w:hAnsi="Times New Roman"/>
          <w:sz w:val="24"/>
          <w:szCs w:val="24"/>
          <w:lang w:val="ru-RU"/>
        </w:rPr>
        <w:tab/>
        <w:t>метрическими</w:t>
      </w:r>
      <w:r w:rsidRPr="000D13D5">
        <w:rPr>
          <w:rFonts w:ascii="Times New Roman" w:hAnsi="Times New Roman"/>
          <w:sz w:val="24"/>
          <w:szCs w:val="24"/>
          <w:lang w:val="ru-RU"/>
        </w:rPr>
        <w:tab/>
        <w:t>единицами</w:t>
      </w:r>
      <w:r w:rsidRPr="000D13D5">
        <w:rPr>
          <w:rFonts w:ascii="Times New Roman" w:hAnsi="Times New Roman"/>
          <w:sz w:val="24"/>
          <w:szCs w:val="24"/>
          <w:lang w:val="ru-RU"/>
        </w:rPr>
        <w:tab/>
        <w:t>измерения</w:t>
      </w:r>
      <w:r w:rsidRPr="000D13D5">
        <w:rPr>
          <w:rFonts w:ascii="Times New Roman" w:hAnsi="Times New Roman"/>
          <w:sz w:val="24"/>
          <w:szCs w:val="24"/>
          <w:lang w:val="ru-RU"/>
        </w:rPr>
        <w:tab/>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длины, площади; выражать одни единицы величины через другие.</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параллелепипед, куб, использовать терминологию: вершина, ребро грань, измерения, находить измерения параллелепипеда, куба.</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Вычислять</w:t>
      </w:r>
      <w:r w:rsidRPr="000D13D5">
        <w:rPr>
          <w:rFonts w:ascii="Times New Roman" w:hAnsi="Times New Roman"/>
          <w:sz w:val="24"/>
          <w:szCs w:val="24"/>
          <w:lang w:val="ru-RU"/>
        </w:rPr>
        <w:tab/>
        <w:t>объем</w:t>
      </w:r>
      <w:r w:rsidRPr="000D13D5">
        <w:rPr>
          <w:rFonts w:ascii="Times New Roman" w:hAnsi="Times New Roman"/>
          <w:sz w:val="24"/>
          <w:szCs w:val="24"/>
          <w:lang w:val="ru-RU"/>
        </w:rPr>
        <w:tab/>
        <w:t>куба,</w:t>
      </w:r>
      <w:r w:rsidRPr="000D13D5">
        <w:rPr>
          <w:rFonts w:ascii="Times New Roman" w:hAnsi="Times New Roman"/>
          <w:sz w:val="24"/>
          <w:szCs w:val="24"/>
          <w:lang w:val="ru-RU"/>
        </w:rPr>
        <w:tab/>
        <w:t>параллелепипеда</w:t>
      </w:r>
      <w:r w:rsidRPr="000D13D5">
        <w:rPr>
          <w:rFonts w:ascii="Times New Roman" w:hAnsi="Times New Roman"/>
          <w:sz w:val="24"/>
          <w:szCs w:val="24"/>
          <w:lang w:val="ru-RU"/>
        </w:rPr>
        <w:tab/>
        <w:t>по</w:t>
      </w:r>
      <w:r w:rsidRPr="000D13D5">
        <w:rPr>
          <w:rFonts w:ascii="Times New Roman" w:hAnsi="Times New Roman"/>
          <w:sz w:val="24"/>
          <w:szCs w:val="24"/>
          <w:lang w:val="ru-RU"/>
        </w:rPr>
        <w:tab/>
        <w:t>заданным</w:t>
      </w:r>
      <w:r w:rsidRPr="000D13D5">
        <w:rPr>
          <w:rFonts w:ascii="Times New Roman" w:hAnsi="Times New Roman"/>
          <w:sz w:val="24"/>
          <w:szCs w:val="24"/>
          <w:lang w:val="ru-RU"/>
        </w:rPr>
        <w:tab/>
        <w:t>измерениям, пользоваться единицами измерения объема.</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Решать несложные задачи </w:t>
      </w:r>
      <w:r w:rsidRPr="000D13D5">
        <w:rPr>
          <w:rFonts w:ascii="Times New Roman" w:hAnsi="Times New Roman"/>
          <w:sz w:val="24"/>
          <w:szCs w:val="24"/>
          <w:lang w:val="ru-RU"/>
        </w:rPr>
        <w:tab/>
        <w:t>на измерение геометрических</w:t>
      </w:r>
      <w:r w:rsidRPr="000D13D5">
        <w:rPr>
          <w:rFonts w:ascii="Times New Roman" w:hAnsi="Times New Roman"/>
          <w:sz w:val="24"/>
          <w:szCs w:val="24"/>
          <w:lang w:val="ru-RU"/>
        </w:rPr>
        <w:tab/>
        <w:t xml:space="preserve"> величин в практических ситуациях.</w:t>
      </w:r>
    </w:p>
    <w:p w:rsidR="00E578DB" w:rsidRPr="000D13D5" w:rsidRDefault="00E578DB" w:rsidP="00F56010">
      <w:pPr>
        <w:spacing w:after="0" w:line="240" w:lineRule="atLeast"/>
        <w:rPr>
          <w:rFonts w:ascii="Times New Roman" w:hAnsi="Times New Roman"/>
          <w:sz w:val="24"/>
          <w:szCs w:val="24"/>
          <w:lang w:val="ru-RU"/>
        </w:rPr>
      </w:pP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Предметные результаты освоения программы учебного курса к концу обучения в 6 классе.</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Числа и вычисления</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Сравнивать и упорядочивать целые числа, обыкновенные и десятичные дроби, сравнивать числа одного и разных знаков.</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Выполнять, сочетая устные и письменные приемы, арифметические действия с натуральными и целыми числами, обыкновенными и десятичными дробями, положительными и отрицательными числами.</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w:t>
      </w:r>
      <w:r w:rsidRPr="000D13D5">
        <w:rPr>
          <w:rFonts w:ascii="Times New Roman" w:hAnsi="Times New Roman"/>
          <w:sz w:val="24"/>
          <w:szCs w:val="24"/>
          <w:lang w:val="ru-RU"/>
        </w:rPr>
        <w:lastRenderedPageBreak/>
        <w:t>арифметических действий.</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Соотносить точки в прямоугольной системе координат с координатами этой точки.</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Округлять целые числа и десятичные дроби, находить приближения чисел.</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Числовые и буквенные выражения</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Пользоваться признаками делимости, раскладывать натуральные числа на простые множители.</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Пользоваться масштабом, составлять пропорции и отношения.</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Находить неизвестный компонент равенства.</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Решение текстовых задач</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многошаговые текстовые задачи арифметическим способом.</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задачи, связанные с отношением, пропорциональностью величин, процентами, решать три основные задачи на дроби и проценты.</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задачи, содержащие зависимости, связывающие величины: скорость, время, расстояние, цена, количество, стоимость, производительность, время, объема работы, используя арифметические действия, оценку, прикидку, пользоваться единицами измерения соответствующих величин.</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Составлять буквенные выражения по условию задачи.</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Представлять информацию с помощью таблиц, линейной и столбчатой диаграмм.</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Наглядная геометрия</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 </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развернутый и тупой углы.</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Находить, используя чертежные инструменты, расстояния: между двумя точками, от точки до прямой, длину пути на квадратной сетке.</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на моделях и изображениях пирамиду, конус, цилиндр, использовать терминологию: вершина, ребро, грань, основание, развертка.</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Изображать на клетчатой бумаге прямоугольный параллелепипед.</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Вычислять объем прямоугольного параллелепипеда, куба, пользоваться основными единицами измерения объема;</w:t>
      </w:r>
    </w:p>
    <w:p w:rsidR="00E578DB" w:rsidRPr="000D13D5" w:rsidRDefault="00E578DB"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lastRenderedPageBreak/>
        <w:t>Решать  несложные  задачи  на  нахождение  геометрических  величин в практических ситуациях.</w:t>
      </w: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 xml:space="preserve">ТЕМАТИЧЕСКОЕ ПЛАНИРОВАНИЕ </w:t>
      </w:r>
      <w:bookmarkStart w:id="137" w:name="_bookmark12"/>
      <w:bookmarkEnd w:id="137"/>
      <w:r w:rsidRPr="000D13D5">
        <w:rPr>
          <w:rFonts w:ascii="Times New Roman" w:hAnsi="Times New Roman"/>
          <w:sz w:val="24"/>
          <w:szCs w:val="24"/>
        </w:rPr>
        <w:t>5 КЛАСС</w:t>
      </w:r>
    </w:p>
    <w:tbl>
      <w:tblPr>
        <w:tblpPr w:leftFromText="180" w:rightFromText="180" w:vertAnchor="text" w:horzAnchor="page" w:tblpX="1381" w:tblpY="275"/>
        <w:tblW w:w="10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5"/>
        <w:gridCol w:w="850"/>
        <w:gridCol w:w="3544"/>
        <w:gridCol w:w="4252"/>
      </w:tblGrid>
      <w:tr w:rsidR="00F56010" w:rsidRPr="000D13D5" w:rsidTr="00DB02D7">
        <w:trPr>
          <w:trHeight w:val="919"/>
        </w:trPr>
        <w:tc>
          <w:tcPr>
            <w:tcW w:w="156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Наименование раздела (темы) курса</w:t>
            </w:r>
          </w:p>
        </w:tc>
        <w:tc>
          <w:tcPr>
            <w:tcW w:w="850"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Кол часов</w:t>
            </w:r>
          </w:p>
        </w:tc>
        <w:tc>
          <w:tcPr>
            <w:tcW w:w="3544"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Основное содержание</w:t>
            </w:r>
          </w:p>
        </w:tc>
        <w:tc>
          <w:tcPr>
            <w:tcW w:w="4252"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Основные виды деятельности обучающихся</w:t>
            </w:r>
          </w:p>
        </w:tc>
      </w:tr>
      <w:tr w:rsidR="00F56010" w:rsidRPr="00C54B84" w:rsidTr="00DB02D7">
        <w:trPr>
          <w:trHeight w:val="7172"/>
        </w:trPr>
        <w:tc>
          <w:tcPr>
            <w:tcW w:w="1565"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Натуральные числа. Действия с натуральными числами</w:t>
            </w:r>
          </w:p>
        </w:tc>
        <w:tc>
          <w:tcPr>
            <w:tcW w:w="850"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43</w:t>
            </w:r>
          </w:p>
        </w:tc>
        <w:tc>
          <w:tcPr>
            <w:tcW w:w="354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Десятичная система счисления. Ряд натуральных чисел.</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Натуральный ряд. Число 0.</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Натуральные числа на координатной прямой.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Сравнение, округление натуральных чисел. Арифметические действия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 натуральными числами. Свойства нуля при сложении и умножении, свойства единицы при умножении.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Переместительное и сочетательное свойства сложения и умножения, распределительное свойство умножения.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Делители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 кратные числа, разложение числа на множители.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Деление</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 остатком. Простые и составные числа. Признаки делимости на 2, 5,</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10, 3, 9.</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Степень</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 натуральным показателем.</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Числовые выражения; порядок действий. Решение текстовых задач на все арифметические  действия,</w:t>
            </w: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на движение и покупки</w:t>
            </w:r>
          </w:p>
          <w:p w:rsidR="00F56010" w:rsidRPr="000D13D5" w:rsidRDefault="00F56010" w:rsidP="00F56010">
            <w:pPr>
              <w:spacing w:after="0" w:line="240" w:lineRule="atLeast"/>
              <w:rPr>
                <w:rFonts w:ascii="Times New Roman" w:hAnsi="Times New Roman"/>
                <w:sz w:val="24"/>
                <w:szCs w:val="24"/>
              </w:rPr>
            </w:pPr>
          </w:p>
        </w:tc>
        <w:tc>
          <w:tcPr>
            <w:tcW w:w="4252"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Читать, записывать, сравнивать натуральные числа; предлагать и обсуждать способы упорядочивания чисел. Изображать координатную прямую, отмечать числа точками на координатной прямой, находить координаты точки.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Исследовать свойства натурального ряда, чисел 0 и 1 при сложении и умножении.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правило округления натуральных чисел. Выполнять арифметические действия с натуральными числами, вычислять значения числовых выражений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 скобками и без скобок.</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Записывать произведение в виде степени, читать степени, использовать терминологию (основание, показатель), вычислять значения степеней.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Выполнять прикидку и оценку значений числовых выражений, предлагать и применять приемы проверки вычислений.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при вычислениях переместительное и сочетательное свойства сложения и умножения,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распределительное свойство умножения; формулировать и применять правила преобразования числовых выражений на основе свойств арифметических действий.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Исследовать числовые закономерности, выдвигать</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 обосновывать гипотезы, формулировать обобщения и выводы по результатам проведенного исследования.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Формулировать определения делителя и кратного, называть делители и кратные числа; распознавать простые </w:t>
            </w:r>
            <w:r w:rsidRPr="000D13D5">
              <w:rPr>
                <w:rFonts w:ascii="Times New Roman" w:hAnsi="Times New Roman"/>
                <w:sz w:val="24"/>
                <w:szCs w:val="24"/>
                <w:lang w:val="ru-RU"/>
              </w:rPr>
              <w:lastRenderedPageBreak/>
              <w:t>и составные числа; формулировать</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 применять признаки делимости на 2, 3, 5, 9, 10; применять алгоритм разложения числа на простые множители; находить остатки от деления и неполное частное.</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истинные и ложные высказывания о натуральных числах, приводить примеры</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 контрпримеры, строить высказывания и отрицания высказываний о свойствах натуральных чисел.</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Конструировать математические предложения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 помощью связок «и», «или», «если…, то…».</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текстовые задачи арифметическим способом, использовать зависимости между величинами (скорость, время, расстояние; цена, количество, стоимость и др.): анализировать и осмысливать текст задачи, переформулировать условие, извлекать необходимые данные, устанавливать зависимости между величинами, строить логическую цепочку рассуждений.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Моделировать ход решения задачи с помощью рисунка, схемы, таблицы.</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Приводить, разбирать, оценивать различные решения, записи решений текстовых задач.</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Критически оценивать полученный результат,</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осуществлять самоконтроль, проверяя ответ на соответствие условию, находить ошибки.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задачи с помощью перебора всех возможных вариантов.</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Знакомиться с историей развития арифметики</w:t>
            </w:r>
          </w:p>
        </w:tc>
      </w:tr>
      <w:tr w:rsidR="00F56010" w:rsidRPr="00C54B84" w:rsidTr="00DB02D7">
        <w:trPr>
          <w:trHeight w:val="7172"/>
        </w:trPr>
        <w:tc>
          <w:tcPr>
            <w:tcW w:w="1565"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lastRenderedPageBreak/>
              <w:t xml:space="preserve">Наглядная геометрия. </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Линии на плоскости</w:t>
            </w:r>
          </w:p>
        </w:tc>
        <w:tc>
          <w:tcPr>
            <w:tcW w:w="850"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12</w:t>
            </w:r>
          </w:p>
        </w:tc>
        <w:tc>
          <w:tcPr>
            <w:tcW w:w="354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Точка, прямая, отрезок, луч.</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 Ломаная. Измерение длины отрезка, метрические единицы измерения длины. Окружность и круг. Практическая работа</w:t>
            </w: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«Построение узора из окружностей». Угол. Прямой, острый, тупой и развернутый углы. </w:t>
            </w:r>
            <w:r w:rsidRPr="000D13D5">
              <w:rPr>
                <w:rFonts w:ascii="Times New Roman" w:hAnsi="Times New Roman"/>
                <w:sz w:val="24"/>
                <w:szCs w:val="24"/>
              </w:rPr>
              <w:t>Измерение углов. Практическая работа</w:t>
            </w: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«Построение углов»</w:t>
            </w:r>
          </w:p>
        </w:tc>
        <w:tc>
          <w:tcPr>
            <w:tcW w:w="4252"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Распознавать на чертежах, рисунках, описывать, используя терминологию, и изображать с помощью чертежных инструментов: точку, прямую, отрезок, луч, угол, ломаную, окружность. </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Распознавать, приводить примеры объектов реального мира, имеющих форму изученных фигур, оценивать их линейные размеры. Использовать линейку и транспортир как инструменты для построения и измерения: измерять длину отрезка, величину угла; строить отрезок заданной длины, угол, заданной величины; откладывать циркулем равные отрезки, строить окружность заданного радиуса. </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Изображать конфигурации геометрических фигур из отрезков, окружностей, их частей на нелинованной и клетчатой бумаге; предлагать, описывать и обсуждать способы, алгоритмы построения. Распознавать и изображать на нелинованнойи клетчатой бумаге прямой, острый, тупой, развернутый углы; сравниватьуглы.</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Вычислять длины отрезков, ломаных.</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Понимать и использовать при решении задач зависимости между единицами метрической системы мер; знакомиться с неметрическими системами мер; выражать длину в различных единицах измерения.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Исследовать фигуры и конфигурации, используя цифровые ресурсы</w:t>
            </w:r>
          </w:p>
        </w:tc>
      </w:tr>
      <w:tr w:rsidR="00F56010" w:rsidRPr="00C54B84" w:rsidTr="00DB02D7">
        <w:trPr>
          <w:trHeight w:val="3540"/>
        </w:trPr>
        <w:tc>
          <w:tcPr>
            <w:tcW w:w="156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Обыкновенные дроби</w:t>
            </w:r>
          </w:p>
        </w:tc>
        <w:tc>
          <w:tcPr>
            <w:tcW w:w="850"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48</w:t>
            </w:r>
          </w:p>
        </w:tc>
        <w:tc>
          <w:tcPr>
            <w:tcW w:w="354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Дробь. Правильные и неправильные дроби. Основное свойство дроби.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Сравнение дробей.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Сложение</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 вычитание обыкновенных дробей. Смешанная дробь. Умножение и деление обыкновенных дробей; взаимно- обратные дроби.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Решение текстовых задач, содержащих дроби. Основные задачи на дроби. Применение букв для записи </w:t>
            </w:r>
            <w:r w:rsidRPr="000D13D5">
              <w:rPr>
                <w:rFonts w:ascii="Times New Roman" w:hAnsi="Times New Roman"/>
                <w:sz w:val="24"/>
                <w:szCs w:val="24"/>
                <w:lang w:val="ru-RU"/>
              </w:rPr>
              <w:lastRenderedPageBreak/>
              <w:t>математических выражений и предложений</w:t>
            </w:r>
          </w:p>
        </w:tc>
        <w:tc>
          <w:tcPr>
            <w:tcW w:w="4252"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lastRenderedPageBreak/>
              <w:t>Моделировать в графической, предметной форме, с помощью компьютера понятия и свойства, связанные с обыкновенной дробью.</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Читать и записывать, сравнивать обыкновенные дроби, предлагать, обосновывать и обсуждать способы упорядочивания дробей.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Изображать обыкновенные дроби точками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 координатной прямой; использовать координатную прямую для сравнения дробей.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Формулировать, записывать с </w:t>
            </w:r>
            <w:r w:rsidRPr="000D13D5">
              <w:rPr>
                <w:rFonts w:ascii="Times New Roman" w:hAnsi="Times New Roman"/>
                <w:sz w:val="24"/>
                <w:szCs w:val="24"/>
                <w:lang w:val="ru-RU"/>
              </w:rPr>
              <w:lastRenderedPageBreak/>
              <w:t>помощью букв основное свойство обыкновенной дроби; использовать основное свойство дроби для сокращения дробей и приведения дроби к новому знаменателю.</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Представлять смешанную дробь в виде неправильной и выделять целую часть числа из неправильной дроби.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Выполнять арифметические действия с обыкновенными дробями; применять свойства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арифметических действий для рационализации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вычислений.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Выполнять прикидку и оценку результата вычислений; предлагать и применять приемы проверки вычислений.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Проводить исследования свойств дробей, опираясь на числовые эксперименты (в том числе с помощью компьютера).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истинные и ложные высказывания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 дробях, приводить примеры и контрпримеры, строить высказывания и отрицания высказываний.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текстовые задачи, содержащие дробные данные, и задачи на нахождение части целого и целого по его части; выявлять их сходства и различия.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Моделировать ход решения задачи с помощью рисунка, схемы, таблицы.</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Приводить, разбирать, оценивать различные решения,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записи решений текстовых задач.</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Критически оценивать полученный результат,</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осуществлять самоконтроль, проверяя ответ</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 соответствие условию, находить ошибки.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Знакомиться с историей развития арифметики</w:t>
            </w:r>
          </w:p>
        </w:tc>
      </w:tr>
      <w:tr w:rsidR="00F56010" w:rsidRPr="00C54B84" w:rsidTr="00DB02D7">
        <w:trPr>
          <w:trHeight w:val="1697"/>
        </w:trPr>
        <w:tc>
          <w:tcPr>
            <w:tcW w:w="156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Наглядная геометрия.</w:t>
            </w: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Многоугольники</w:t>
            </w:r>
          </w:p>
        </w:tc>
        <w:tc>
          <w:tcPr>
            <w:tcW w:w="850"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10</w:t>
            </w:r>
          </w:p>
        </w:tc>
        <w:tc>
          <w:tcPr>
            <w:tcW w:w="354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Многоугольники.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Четырехугольник,</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прямоугольник,</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квадрат.</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Практическая работа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«Построение прямоугольника с заданными сторонами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 нелинованной бумаге».</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Треугольник.</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Площадь</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 периметр прямоугольника и многоугольников, составленных из прямоугольников, единицы измерения площади.</w:t>
            </w: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Периметр многоугольника</w:t>
            </w:r>
          </w:p>
        </w:tc>
        <w:tc>
          <w:tcPr>
            <w:tcW w:w="4252"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Описывать, используя терминологию, изображать</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 помощью чертежных инструментов и от руки,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моделировать из бумаги многоугольники.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Приводить примеры объектов реального мира, имеющих</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форму многоугольника, прямоугольника, квадрата,   треугольника, оценивать их линейные размеры.</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Вычислять: периметр треугольника, прямоугольника, многоугольника; площадь прямоугольника, квадрата.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Изображать остроугольные, прямоугольные и тупоугольные треугольники.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Строить на нелинованной и клетчатой бумаге квадрат и прямоугольник с заданными длинами сторон.</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Исследовать свойства прямоугольника, квадрата путем эксперимента, наблюдения, измерения, моделирования; сравнивать свойства квадрата и прямоугольника.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Конструировать математические предложения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 помощью связок «некоторый», «любой». Распознавать истинные и ложные высказывания о многоугольниках, приводить примеры</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 контрпримеры.</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Исследовать зависимость площади квадрата от длины его стороны.</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свойства квадратной сетки для построения фигур; разбивать прямоугольник на квадраты, треугольники; составлять фигуры из квадратов</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 прямоугольников и находить их площадь, разбивать фигуры на прямоугольники и квадраты и находить их площадь.</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Выражать величину площади в различных единицах измерения метрической системы мер, понимать</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и использовать зависимости между метрическими единицами измерения площади.  Знакомиться с примерами </w:t>
            </w:r>
            <w:r w:rsidRPr="000D13D5">
              <w:rPr>
                <w:rFonts w:ascii="Times New Roman" w:hAnsi="Times New Roman"/>
                <w:sz w:val="24"/>
                <w:szCs w:val="24"/>
                <w:lang w:val="ru-RU"/>
              </w:rPr>
              <w:lastRenderedPageBreak/>
              <w:t>применения площади и периметра в практических ситуациях.</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задачи из реальной жизни, предлагать и обсуждать различные способы решения задач</w:t>
            </w:r>
          </w:p>
        </w:tc>
      </w:tr>
      <w:tr w:rsidR="00F56010" w:rsidRPr="00C54B84" w:rsidTr="00DB02D7">
        <w:trPr>
          <w:trHeight w:val="1697"/>
        </w:trPr>
        <w:tc>
          <w:tcPr>
            <w:tcW w:w="156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Десятичные дроби</w:t>
            </w:r>
          </w:p>
        </w:tc>
        <w:tc>
          <w:tcPr>
            <w:tcW w:w="850"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38</w:t>
            </w:r>
          </w:p>
        </w:tc>
        <w:tc>
          <w:tcPr>
            <w:tcW w:w="354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Десятичная запись дробей. Сравнение десятичных дробей.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Действия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 десятичными дробями.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Округление десятичных дробей.</w:t>
            </w: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Решение текстовых задач, содержащих дроби. </w:t>
            </w:r>
            <w:r w:rsidRPr="000D13D5">
              <w:rPr>
                <w:rFonts w:ascii="Times New Roman" w:hAnsi="Times New Roman"/>
                <w:sz w:val="24"/>
                <w:szCs w:val="24"/>
              </w:rPr>
              <w:t>Основные задачи на дроби</w:t>
            </w:r>
          </w:p>
        </w:tc>
        <w:tc>
          <w:tcPr>
            <w:tcW w:w="4252"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Представлять десятичную дробь в виде обыкновенной, читать и записывать, сравнивать десятичные дроби, предлагать, обосновывать и обсуждать способы упорядочивания десятичных дробей.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Изображать десятичные дроби точками на координатной прямой.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Выявлять сходства и различия правил арифметических действий с натуральными числами и десятичными дробями, объяснять их.</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Выполнять арифметические действия с десятичными дробями; выполнять прикидку и оценку результата вычислений.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свойства арифметических действий для рационализации вычислений.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правило округления десятичных дробей. Проводить исследования свойств десятичных дробей, опираясь на числовые эксперименты (в том числе</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 помощью компьютера), выдвигать гипотезы</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 приводить их обоснования.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истинные и ложные высказывания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 дробях, приводить примеры и контрпримеры, строить высказывания и отрицания высказываний.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текстовые задачи, содержащие дробные данные, и на нахождение части целого и целого по его части;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выявлять их сходства и различия.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Моделировать ход решения задачи с помощью рисунка, схемы, таблицы.</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Приводить, разбирать, оценивать различные решения, записи решений текстовых задач.</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Оперировать дробными числами в реальных жизненных ситуациях.</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lastRenderedPageBreak/>
              <w:t>Критически оценивать полученный результат, осуществлять самоконтроль, проверяя ответ</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 соответствие условию, находить ошибки.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Знакомиться с историей развития арифметики</w:t>
            </w:r>
          </w:p>
        </w:tc>
      </w:tr>
      <w:tr w:rsidR="00F56010" w:rsidRPr="00C54B84" w:rsidTr="00DB02D7">
        <w:trPr>
          <w:trHeight w:val="1697"/>
        </w:trPr>
        <w:tc>
          <w:tcPr>
            <w:tcW w:w="1565"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lastRenderedPageBreak/>
              <w:t>Наглядная геометрия.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Тела и фигуры в пространстве</w:t>
            </w:r>
          </w:p>
        </w:tc>
        <w:tc>
          <w:tcPr>
            <w:tcW w:w="850"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9</w:t>
            </w:r>
          </w:p>
        </w:tc>
        <w:tc>
          <w:tcPr>
            <w:tcW w:w="354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Многогранники. Изображение многогранников. Модели пространственных тел.</w:t>
            </w: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Прямоугольный параллелепипед, куб. Развертки куба и параллелепипеда. </w:t>
            </w:r>
            <w:r w:rsidRPr="000D13D5">
              <w:rPr>
                <w:rFonts w:ascii="Times New Roman" w:hAnsi="Times New Roman"/>
                <w:sz w:val="24"/>
                <w:szCs w:val="24"/>
              </w:rPr>
              <w:t>Практическая работа «Развертка куба».</w:t>
            </w: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Объем куба, прямоугольного параллелепипеда</w:t>
            </w:r>
          </w:p>
          <w:p w:rsidR="00F56010" w:rsidRPr="000D13D5" w:rsidRDefault="00F56010" w:rsidP="00F56010">
            <w:pPr>
              <w:spacing w:after="0" w:line="240" w:lineRule="atLeast"/>
              <w:rPr>
                <w:rFonts w:ascii="Times New Roman" w:hAnsi="Times New Roman"/>
                <w:sz w:val="24"/>
                <w:szCs w:val="24"/>
              </w:rPr>
            </w:pPr>
          </w:p>
          <w:p w:rsidR="00F56010" w:rsidRPr="000D13D5" w:rsidRDefault="00F56010" w:rsidP="00F56010">
            <w:pPr>
              <w:spacing w:after="0" w:line="240" w:lineRule="atLeast"/>
              <w:rPr>
                <w:rFonts w:ascii="Times New Roman" w:hAnsi="Times New Roman"/>
                <w:sz w:val="24"/>
                <w:szCs w:val="24"/>
              </w:rPr>
            </w:pPr>
          </w:p>
          <w:p w:rsidR="00F56010" w:rsidRPr="000D13D5" w:rsidRDefault="00F56010" w:rsidP="00F56010">
            <w:pPr>
              <w:spacing w:after="0" w:line="240" w:lineRule="atLeast"/>
              <w:rPr>
                <w:rFonts w:ascii="Times New Roman" w:hAnsi="Times New Roman"/>
                <w:sz w:val="24"/>
                <w:szCs w:val="24"/>
              </w:rPr>
            </w:pPr>
          </w:p>
          <w:p w:rsidR="00F56010" w:rsidRPr="000D13D5" w:rsidRDefault="00F56010" w:rsidP="00F56010">
            <w:pPr>
              <w:spacing w:after="0" w:line="240" w:lineRule="atLeast"/>
              <w:rPr>
                <w:rFonts w:ascii="Times New Roman" w:hAnsi="Times New Roman"/>
                <w:sz w:val="24"/>
                <w:szCs w:val="24"/>
              </w:rPr>
            </w:pPr>
          </w:p>
          <w:p w:rsidR="00F56010" w:rsidRPr="000D13D5" w:rsidRDefault="00F56010" w:rsidP="00F56010">
            <w:pPr>
              <w:spacing w:after="0" w:line="240" w:lineRule="atLeast"/>
              <w:rPr>
                <w:rFonts w:ascii="Times New Roman" w:hAnsi="Times New Roman"/>
                <w:sz w:val="24"/>
                <w:szCs w:val="24"/>
              </w:rPr>
            </w:pPr>
          </w:p>
          <w:p w:rsidR="00F56010" w:rsidRPr="000D13D5" w:rsidRDefault="00F56010" w:rsidP="00F56010">
            <w:pPr>
              <w:spacing w:after="0" w:line="240" w:lineRule="atLeast"/>
              <w:rPr>
                <w:rFonts w:ascii="Times New Roman" w:hAnsi="Times New Roman"/>
                <w:sz w:val="24"/>
                <w:szCs w:val="24"/>
              </w:rPr>
            </w:pPr>
          </w:p>
          <w:p w:rsidR="00F56010" w:rsidRPr="000D13D5" w:rsidRDefault="00F56010" w:rsidP="00F56010">
            <w:pPr>
              <w:spacing w:after="0" w:line="240" w:lineRule="atLeast"/>
              <w:rPr>
                <w:rFonts w:ascii="Times New Roman" w:hAnsi="Times New Roman"/>
                <w:sz w:val="24"/>
                <w:szCs w:val="24"/>
              </w:rPr>
            </w:pPr>
          </w:p>
          <w:p w:rsidR="00F56010" w:rsidRPr="000D13D5" w:rsidRDefault="00F56010" w:rsidP="00F56010">
            <w:pPr>
              <w:spacing w:after="0" w:line="240" w:lineRule="atLeast"/>
              <w:rPr>
                <w:rFonts w:ascii="Times New Roman" w:hAnsi="Times New Roman"/>
                <w:sz w:val="24"/>
                <w:szCs w:val="24"/>
              </w:rPr>
            </w:pPr>
          </w:p>
          <w:p w:rsidR="00F56010" w:rsidRPr="000D13D5" w:rsidRDefault="00F56010" w:rsidP="00F56010">
            <w:pPr>
              <w:spacing w:after="0" w:line="240" w:lineRule="atLeast"/>
              <w:rPr>
                <w:rFonts w:ascii="Times New Roman" w:hAnsi="Times New Roman"/>
                <w:sz w:val="24"/>
                <w:szCs w:val="24"/>
              </w:rPr>
            </w:pPr>
          </w:p>
          <w:p w:rsidR="00F56010" w:rsidRPr="000D13D5" w:rsidRDefault="00F56010" w:rsidP="00F56010">
            <w:pPr>
              <w:spacing w:after="0" w:line="240" w:lineRule="atLeast"/>
              <w:rPr>
                <w:rFonts w:ascii="Times New Roman" w:hAnsi="Times New Roman"/>
                <w:sz w:val="24"/>
                <w:szCs w:val="24"/>
              </w:rPr>
            </w:pPr>
          </w:p>
        </w:tc>
        <w:tc>
          <w:tcPr>
            <w:tcW w:w="4252"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на чертежах, рисунках, в окружающем мире прямоугольный параллелепипед, куб, многогранники, описывать, используя терминологию, оценивать линейные размеры.</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Приводить примеры объектов реального мира, имеющих форму многогранника, прямоугольного параллелепипеда, куба.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Изображать куб на клетчатой бумаге.</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Исследовать свойства куба, прямоугольного параллелепипеда, многогранников, используя модели.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и изображать развертки куба и параллелепипеда.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Моделировать куб и параллелепипед из бумаги и прочих материалов, объяснять способ моделирования. Находить измерения, вычислять площадь поверхности; объем куба, прямоугольного параллелепипеда; исследовать зависимость объема куба от длины его ребра, выдвигать и обосновывать гипотезу.</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Наблюдать и проводить аналогии между понятиями площади и объема, периметра и площади поверхности.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истинные и ложные высказывания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 многогранниках, приводить примеры и контрпримеры,</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строить высказывания и отрицания высказываний.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задачи из реальной жизни</w:t>
            </w:r>
          </w:p>
        </w:tc>
      </w:tr>
      <w:tr w:rsidR="00F56010" w:rsidRPr="00C54B84" w:rsidTr="00DB02D7">
        <w:trPr>
          <w:trHeight w:val="1697"/>
        </w:trPr>
        <w:tc>
          <w:tcPr>
            <w:tcW w:w="156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Повторение и обобщение</w:t>
            </w:r>
          </w:p>
        </w:tc>
        <w:tc>
          <w:tcPr>
            <w:tcW w:w="850"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10</w:t>
            </w:r>
          </w:p>
        </w:tc>
        <w:tc>
          <w:tcPr>
            <w:tcW w:w="354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Повторение основных понятий и методов курса</w:t>
            </w: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5 класса, обобщение знаний</w:t>
            </w:r>
          </w:p>
        </w:tc>
        <w:tc>
          <w:tcPr>
            <w:tcW w:w="4252"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Вычислять значения выражений, содержащих натуральные числа, обыкновенные и десятичные дроби, выполнять преобразования чисел.</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Выбирать способ сравнения чисел, вычислений, применять свойства арифметических действий для рационализации вычислений.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Осуществлять самоконтроль </w:t>
            </w:r>
            <w:r w:rsidRPr="000D13D5">
              <w:rPr>
                <w:rFonts w:ascii="Times New Roman" w:hAnsi="Times New Roman"/>
                <w:sz w:val="24"/>
                <w:szCs w:val="24"/>
                <w:lang w:val="ru-RU"/>
              </w:rPr>
              <w:lastRenderedPageBreak/>
              <w:t>выполняемых действий и самопроверку результата вычислений.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задачи из реальной жизни, применять математические знания для решения задач из других учебных предметов.</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задачи разными способами, сравнивать способы</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решения задачи, выбирать рациональный способ</w:t>
            </w:r>
          </w:p>
        </w:tc>
      </w:tr>
      <w:tr w:rsidR="00F56010" w:rsidRPr="000D13D5" w:rsidTr="00DB02D7">
        <w:trPr>
          <w:trHeight w:val="1697"/>
        </w:trPr>
        <w:tc>
          <w:tcPr>
            <w:tcW w:w="1565"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lastRenderedPageBreak/>
              <w:t>ОБЩЕЕ КОЛИЧЕСТВО ЧАСОВ ПО ПРОГРАММЕ</w:t>
            </w:r>
          </w:p>
        </w:tc>
        <w:tc>
          <w:tcPr>
            <w:tcW w:w="850"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170</w:t>
            </w:r>
          </w:p>
        </w:tc>
        <w:tc>
          <w:tcPr>
            <w:tcW w:w="3544" w:type="dxa"/>
          </w:tcPr>
          <w:p w:rsidR="00F56010" w:rsidRPr="000D13D5" w:rsidRDefault="00F56010" w:rsidP="00F56010">
            <w:pPr>
              <w:spacing w:after="0" w:line="240" w:lineRule="atLeast"/>
              <w:rPr>
                <w:rFonts w:ascii="Times New Roman" w:hAnsi="Times New Roman"/>
                <w:sz w:val="24"/>
                <w:szCs w:val="24"/>
              </w:rPr>
            </w:pPr>
          </w:p>
        </w:tc>
        <w:tc>
          <w:tcPr>
            <w:tcW w:w="4252" w:type="dxa"/>
          </w:tcPr>
          <w:p w:rsidR="00F56010" w:rsidRPr="000D13D5" w:rsidRDefault="00F56010" w:rsidP="00F56010">
            <w:pPr>
              <w:spacing w:after="0" w:line="240" w:lineRule="atLeast"/>
              <w:rPr>
                <w:rFonts w:ascii="Times New Roman" w:hAnsi="Times New Roman"/>
                <w:sz w:val="24"/>
                <w:szCs w:val="24"/>
              </w:rPr>
            </w:pPr>
          </w:p>
        </w:tc>
      </w:tr>
    </w:tbl>
    <w:p w:rsidR="00F56010" w:rsidRPr="000D13D5" w:rsidRDefault="00F56010" w:rsidP="00F56010">
      <w:pPr>
        <w:spacing w:after="0" w:line="240" w:lineRule="atLeast"/>
        <w:rPr>
          <w:rFonts w:ascii="Times New Roman" w:hAnsi="Times New Roman"/>
          <w:sz w:val="24"/>
          <w:szCs w:val="24"/>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 КЛАСС</w:t>
      </w:r>
    </w:p>
    <w:p w:rsidR="00F56010" w:rsidRPr="000D13D5" w:rsidRDefault="00F56010" w:rsidP="00F56010">
      <w:pPr>
        <w:spacing w:after="0" w:line="240" w:lineRule="atLeast"/>
        <w:rPr>
          <w:rFonts w:ascii="Times New Roman" w:hAnsi="Times New Roman"/>
          <w:sz w:val="24"/>
          <w:szCs w:val="24"/>
        </w:rPr>
      </w:pPr>
    </w:p>
    <w:tbl>
      <w:tblPr>
        <w:tblW w:w="10347" w:type="dxa"/>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09"/>
        <w:gridCol w:w="2977"/>
        <w:gridCol w:w="4961"/>
      </w:tblGrid>
      <w:tr w:rsidR="00F56010" w:rsidRPr="000D13D5" w:rsidTr="00DB02D7">
        <w:trPr>
          <w:trHeight w:val="890"/>
        </w:trPr>
        <w:tc>
          <w:tcPr>
            <w:tcW w:w="1700"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Наименвание раздела (темы) курса</w:t>
            </w:r>
          </w:p>
        </w:tc>
        <w:tc>
          <w:tcPr>
            <w:tcW w:w="70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Кол час</w:t>
            </w:r>
          </w:p>
        </w:tc>
        <w:tc>
          <w:tcPr>
            <w:tcW w:w="2977"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Основное содержание</w:t>
            </w:r>
          </w:p>
        </w:tc>
        <w:tc>
          <w:tcPr>
            <w:tcW w:w="4961"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Основные виды деятельности обучающихся</w:t>
            </w:r>
          </w:p>
        </w:tc>
      </w:tr>
      <w:tr w:rsidR="00F56010" w:rsidRPr="00C54B84" w:rsidTr="00DB02D7">
        <w:trPr>
          <w:trHeight w:val="4102"/>
        </w:trPr>
        <w:tc>
          <w:tcPr>
            <w:tcW w:w="1700"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Натуральные числа</w:t>
            </w:r>
          </w:p>
        </w:tc>
        <w:tc>
          <w:tcPr>
            <w:tcW w:w="70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30</w:t>
            </w:r>
          </w:p>
        </w:tc>
        <w:tc>
          <w:tcPr>
            <w:tcW w:w="2977"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Арифметические действия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 многозначными натуральными числами. Числовые выражения, порядок действий, использование скобок. Округление натуральных чисел. Делители и кратные числа; наибольший общий делитель</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 наименьшее общее кратное. Делимость суммы и произведения.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Деление</w:t>
            </w: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с остатком. </w:t>
            </w:r>
            <w:r w:rsidRPr="000D13D5">
              <w:rPr>
                <w:rFonts w:ascii="Times New Roman" w:hAnsi="Times New Roman"/>
                <w:sz w:val="24"/>
                <w:szCs w:val="24"/>
              </w:rPr>
              <w:t xml:space="preserve">Решение текстовых задач </w:t>
            </w:r>
          </w:p>
        </w:tc>
        <w:tc>
          <w:tcPr>
            <w:tcW w:w="4961" w:type="dxa"/>
            <w:vMerge w:val="restart"/>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Выполнять арифметические действия с многозначными натуральными числами, находить значения числовых выражений со скобками и без скобок; вычислять</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значения выражений, содержащих степени.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Выполнять прикидку и оценку значений числовых выражений, применять приемы проверки результата.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при вычислениях переместительное и сочетательное свойства сложения и умножения, распределительное свойство умножения относительно сложения, свойства арифметических действий.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Исследовать числовые закономерности, проводить числовые эксперименты, выдвигать и обосновывать гипотезы.</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Формулировать определения делителя и </w:t>
            </w:r>
            <w:r w:rsidRPr="000D13D5">
              <w:rPr>
                <w:rFonts w:ascii="Times New Roman" w:hAnsi="Times New Roman"/>
                <w:sz w:val="24"/>
                <w:szCs w:val="24"/>
                <w:lang w:val="ru-RU"/>
              </w:rPr>
              <w:lastRenderedPageBreak/>
              <w:t>кратного, наибольшего общего делителя и наименьшего общего кратного, простого и составного чисел; использовать эти понятия при решении задач.</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алгоритмы вычисления наибольшего общего делителя и наименьшего общего кратного двух чисел, алгоритм разложения числа на простые множители.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Исследовать условия делимости на 4 и 6.</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Исследовать, обсуждать, формулировать</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 обосновывать вывод о четности суммы, произведения: двух четных чисел, двух нечетных числе, четного</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 нечетного чисел.</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Исследовать свойства делимости суммы и произведения чисел.</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Приводить примеры чисел с заданными свойствами,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верные и неверные утверждения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 свойствах чисел, опровергать неверные утверждения с помощью контрпримеров.</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Конструировать математические предложения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 помощью связок «и», «или», «если…, то…». Решать текстовые задачи, включающие понятия делимости, арифметическим способом, использовать перебор всех возможных вариантов.</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Моделировать ход решения задачи с помощью рисунка, схемы, таблицы.</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Приводить, разбирать, оценивать различные решения, записи решений текстовых задач.</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Критически оценивать полученный результат, находить ошибки, осуществлять самоконтроль, проверяя ответ на соответствие условию</w:t>
            </w:r>
          </w:p>
        </w:tc>
      </w:tr>
      <w:tr w:rsidR="00F56010" w:rsidRPr="00C54B84" w:rsidTr="00DB02D7">
        <w:trPr>
          <w:trHeight w:val="7496"/>
        </w:trPr>
        <w:tc>
          <w:tcPr>
            <w:tcW w:w="1700" w:type="dxa"/>
          </w:tcPr>
          <w:p w:rsidR="00F56010" w:rsidRPr="000D13D5" w:rsidRDefault="00F56010" w:rsidP="00F56010">
            <w:pPr>
              <w:spacing w:after="0" w:line="240" w:lineRule="atLeast"/>
              <w:rPr>
                <w:rFonts w:ascii="Times New Roman" w:hAnsi="Times New Roman"/>
                <w:sz w:val="24"/>
                <w:szCs w:val="24"/>
                <w:lang w:val="ru-RU"/>
              </w:rPr>
            </w:pPr>
          </w:p>
        </w:tc>
        <w:tc>
          <w:tcPr>
            <w:tcW w:w="709" w:type="dxa"/>
          </w:tcPr>
          <w:p w:rsidR="00F56010" w:rsidRPr="000D13D5" w:rsidRDefault="00F56010" w:rsidP="00F56010">
            <w:pPr>
              <w:spacing w:after="0" w:line="240" w:lineRule="atLeast"/>
              <w:rPr>
                <w:rFonts w:ascii="Times New Roman" w:hAnsi="Times New Roman"/>
                <w:sz w:val="24"/>
                <w:szCs w:val="24"/>
                <w:lang w:val="ru-RU"/>
              </w:rPr>
            </w:pPr>
          </w:p>
        </w:tc>
        <w:tc>
          <w:tcPr>
            <w:tcW w:w="2977" w:type="dxa"/>
          </w:tcPr>
          <w:p w:rsidR="00F56010" w:rsidRPr="000D13D5" w:rsidRDefault="00F56010" w:rsidP="00F56010">
            <w:pPr>
              <w:spacing w:after="0" w:line="240" w:lineRule="atLeast"/>
              <w:rPr>
                <w:rFonts w:ascii="Times New Roman" w:hAnsi="Times New Roman"/>
                <w:sz w:val="24"/>
                <w:szCs w:val="24"/>
                <w:lang w:val="ru-RU"/>
              </w:rPr>
            </w:pPr>
          </w:p>
        </w:tc>
        <w:tc>
          <w:tcPr>
            <w:tcW w:w="4961" w:type="dxa"/>
            <w:vMerge/>
          </w:tcPr>
          <w:p w:rsidR="00F56010" w:rsidRPr="000D13D5" w:rsidRDefault="00F56010" w:rsidP="00F56010">
            <w:pPr>
              <w:spacing w:after="0" w:line="240" w:lineRule="atLeast"/>
              <w:rPr>
                <w:rFonts w:ascii="Times New Roman" w:hAnsi="Times New Roman"/>
                <w:sz w:val="24"/>
                <w:szCs w:val="24"/>
                <w:lang w:val="ru-RU"/>
              </w:rPr>
            </w:pPr>
          </w:p>
        </w:tc>
      </w:tr>
      <w:tr w:rsidR="00F56010" w:rsidRPr="00C54B84" w:rsidTr="00DB02D7">
        <w:trPr>
          <w:trHeight w:val="1942"/>
        </w:trPr>
        <w:tc>
          <w:tcPr>
            <w:tcW w:w="1700"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lastRenderedPageBreak/>
              <w:t>Наглядная геометрия. Прямые на плоскости</w:t>
            </w:r>
          </w:p>
        </w:tc>
        <w:tc>
          <w:tcPr>
            <w:tcW w:w="70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7</w:t>
            </w:r>
          </w:p>
        </w:tc>
        <w:tc>
          <w:tcPr>
            <w:tcW w:w="2977"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Перпендикулярные прямые.</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Параллельные прямые.</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Расстояние между</w:t>
            </w:r>
          </w:p>
        </w:tc>
        <w:tc>
          <w:tcPr>
            <w:tcW w:w="4961" w:type="dxa"/>
            <w:vMerge w:val="restart"/>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на чертежах, рисунках случаи взаимного расположения двух прямых.</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Изображать с помощью чертежных инструментов</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 нелинованной и клетчатой бумаге две пересекающиеся прямые, две параллельные прямые, строить прямую,</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lastRenderedPageBreak/>
              <w:t>перпендикулярную данной.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Приводить примеры параллельности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 перпендикулярности прямых в пространстве. Распознавать в многоугольниках перпендикулярные и параллельные стороны.</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Изображать многоугольники с параллельными, перпендикулярными сторонами.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Находить расстояние между двумя точками, от точки до прямой, длину пути на квадратной сетке, в том числе используя цифровые ресурсы</w:t>
            </w:r>
          </w:p>
        </w:tc>
      </w:tr>
      <w:tr w:rsidR="00F56010" w:rsidRPr="000D13D5" w:rsidTr="00DB02D7">
        <w:trPr>
          <w:trHeight w:val="3678"/>
        </w:trPr>
        <w:tc>
          <w:tcPr>
            <w:tcW w:w="1700" w:type="dxa"/>
          </w:tcPr>
          <w:p w:rsidR="00F56010" w:rsidRPr="000D13D5" w:rsidRDefault="00F56010" w:rsidP="00F56010">
            <w:pPr>
              <w:spacing w:after="0" w:line="240" w:lineRule="atLeast"/>
              <w:rPr>
                <w:rFonts w:ascii="Times New Roman" w:hAnsi="Times New Roman"/>
                <w:sz w:val="24"/>
                <w:szCs w:val="24"/>
                <w:lang w:val="ru-RU"/>
              </w:rPr>
            </w:pPr>
          </w:p>
        </w:tc>
        <w:tc>
          <w:tcPr>
            <w:tcW w:w="709" w:type="dxa"/>
          </w:tcPr>
          <w:p w:rsidR="00F56010" w:rsidRPr="000D13D5" w:rsidRDefault="00F56010" w:rsidP="00F56010">
            <w:pPr>
              <w:spacing w:after="0" w:line="240" w:lineRule="atLeast"/>
              <w:rPr>
                <w:rFonts w:ascii="Times New Roman" w:hAnsi="Times New Roman"/>
                <w:sz w:val="24"/>
                <w:szCs w:val="24"/>
                <w:lang w:val="ru-RU"/>
              </w:rPr>
            </w:pPr>
          </w:p>
        </w:tc>
        <w:tc>
          <w:tcPr>
            <w:tcW w:w="2977"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двумя точками,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от точки до прямой, длина маршрута</w:t>
            </w: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на квадратной сетке</w:t>
            </w:r>
          </w:p>
        </w:tc>
        <w:tc>
          <w:tcPr>
            <w:tcW w:w="4961" w:type="dxa"/>
            <w:vMerge/>
          </w:tcPr>
          <w:p w:rsidR="00F56010" w:rsidRPr="000D13D5" w:rsidRDefault="00F56010" w:rsidP="00F56010">
            <w:pPr>
              <w:spacing w:after="0" w:line="240" w:lineRule="atLeast"/>
              <w:rPr>
                <w:rFonts w:ascii="Times New Roman" w:hAnsi="Times New Roman"/>
                <w:sz w:val="24"/>
                <w:szCs w:val="24"/>
              </w:rPr>
            </w:pPr>
          </w:p>
        </w:tc>
      </w:tr>
      <w:tr w:rsidR="00F56010" w:rsidRPr="00C54B84" w:rsidTr="00DB02D7">
        <w:trPr>
          <w:trHeight w:val="5782"/>
        </w:trPr>
        <w:tc>
          <w:tcPr>
            <w:tcW w:w="1700"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Дроби</w:t>
            </w:r>
          </w:p>
        </w:tc>
        <w:tc>
          <w:tcPr>
            <w:tcW w:w="70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32</w:t>
            </w:r>
          </w:p>
        </w:tc>
        <w:tc>
          <w:tcPr>
            <w:tcW w:w="2977"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Обыкновенная дробь, основное свойство дроби, сокращение дробей.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Сравнение</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 упорядочивание дробей.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Десятичные дроби и метрическая система мер.</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Арифметические действия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 обыкновенными и десятичными дробями.</w:t>
            </w: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Отношение.</w:t>
            </w:r>
          </w:p>
        </w:tc>
        <w:tc>
          <w:tcPr>
            <w:tcW w:w="4961"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Сравнивать и упорядочивать дроби, выбирать способ</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сравнения дробей.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Представлять десятичные дроби в виде обыкновенных дробей и обыкновенные в виде десятичных, использовать эквивалентные представления дробных чисел при их сравнении, при вычислениях.</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десятичные дроби при преобразовании величин в метрической системе мер.</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Выполнять арифметические действия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 обыкновенными и десятичными дробями.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Вычислять значения выражений, содержащих обыкновенные и десятичные дроби, выполнять преобразования дробей, выбирать способ, применять свойства арифметических действий для рационализации вычислений.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Составлять отношения и пропорции, находить</w:t>
            </w:r>
          </w:p>
        </w:tc>
      </w:tr>
      <w:tr w:rsidR="00F56010" w:rsidRPr="00C54B84" w:rsidTr="00DB02D7">
        <w:trPr>
          <w:trHeight w:val="8217"/>
        </w:trPr>
        <w:tc>
          <w:tcPr>
            <w:tcW w:w="1700" w:type="dxa"/>
          </w:tcPr>
          <w:p w:rsidR="00F56010" w:rsidRPr="000D13D5" w:rsidRDefault="00F56010" w:rsidP="00F56010">
            <w:pPr>
              <w:spacing w:after="0" w:line="240" w:lineRule="atLeast"/>
              <w:rPr>
                <w:rFonts w:ascii="Times New Roman" w:hAnsi="Times New Roman"/>
                <w:sz w:val="24"/>
                <w:szCs w:val="24"/>
                <w:lang w:val="ru-RU"/>
              </w:rPr>
            </w:pPr>
          </w:p>
        </w:tc>
        <w:tc>
          <w:tcPr>
            <w:tcW w:w="709" w:type="dxa"/>
          </w:tcPr>
          <w:p w:rsidR="00F56010" w:rsidRPr="000D13D5" w:rsidRDefault="00F56010" w:rsidP="00F56010">
            <w:pPr>
              <w:spacing w:after="0" w:line="240" w:lineRule="atLeast"/>
              <w:rPr>
                <w:rFonts w:ascii="Times New Roman" w:hAnsi="Times New Roman"/>
                <w:sz w:val="24"/>
                <w:szCs w:val="24"/>
                <w:lang w:val="ru-RU"/>
              </w:rPr>
            </w:pPr>
          </w:p>
        </w:tc>
        <w:tc>
          <w:tcPr>
            <w:tcW w:w="2977"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Деление в данном отношении.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Масштаб, пропорция. Понятие процента. Вычисление процента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от величины</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 величины по ее проценту.</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Решение текстовых задач, содержащих дроби и проценты. Практическая работа «Отношение длины окружности к ее диаметру»</w:t>
            </w:r>
          </w:p>
        </w:tc>
        <w:tc>
          <w:tcPr>
            <w:tcW w:w="4961"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отношение величин, делить величину в данном отношении.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Находить экспериментальным путем отношение длины окружности к ее диаметру.</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Интерпретировать масштаб как отношение величин, находить масштаб плана, карты и вычислять расстояния, используя масштаб.</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Объяснять, что такое процент, употреблять обороты речи со словом «процент».</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Выражать проценты в дробях и дроби в процентах, отношение двух величин в процентах.</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Вычислять процент от числа и число по его проценту. Округлять дроби и проценты, находить приближения чисел.</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задачи на части, проценты, пропорции,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 нахождение дроби (процента) от величины и величины по ее дроби (проценту), дроби (процента), который составляет одна величина от другой.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Приводить, разбирать, оценивать различные решения, записи решений текстовых задач.</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Извлекать информацию из таблиц и диаграмм, интерпретировать табличные данные, определять наибольшее и наименьшее из представленных данных</w:t>
            </w:r>
          </w:p>
        </w:tc>
      </w:tr>
      <w:tr w:rsidR="00F56010" w:rsidRPr="00C54B84" w:rsidTr="00DB02D7">
        <w:trPr>
          <w:trHeight w:val="984"/>
        </w:trPr>
        <w:tc>
          <w:tcPr>
            <w:tcW w:w="1700"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Наглядная геометрия. Симметрия</w:t>
            </w:r>
          </w:p>
        </w:tc>
        <w:tc>
          <w:tcPr>
            <w:tcW w:w="70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w:t>
            </w:r>
          </w:p>
        </w:tc>
        <w:tc>
          <w:tcPr>
            <w:tcW w:w="2977"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Осевая симметрия. Центральная</w:t>
            </w:r>
          </w:p>
        </w:tc>
        <w:tc>
          <w:tcPr>
            <w:tcW w:w="4961"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на чертежах и изображениях, изображать</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от руки, строить с помощью инструментов фигуру </w:t>
            </w:r>
          </w:p>
        </w:tc>
      </w:tr>
      <w:tr w:rsidR="00F56010" w:rsidRPr="00C54B84" w:rsidTr="00DB02D7">
        <w:trPr>
          <w:trHeight w:val="4802"/>
        </w:trPr>
        <w:tc>
          <w:tcPr>
            <w:tcW w:w="1700" w:type="dxa"/>
          </w:tcPr>
          <w:p w:rsidR="00F56010" w:rsidRPr="000D13D5" w:rsidRDefault="00F56010" w:rsidP="00F56010">
            <w:pPr>
              <w:spacing w:after="0" w:line="240" w:lineRule="atLeast"/>
              <w:rPr>
                <w:rFonts w:ascii="Times New Roman" w:hAnsi="Times New Roman"/>
                <w:sz w:val="24"/>
                <w:szCs w:val="24"/>
                <w:lang w:val="ru-RU"/>
              </w:rPr>
            </w:pPr>
          </w:p>
        </w:tc>
        <w:tc>
          <w:tcPr>
            <w:tcW w:w="709" w:type="dxa"/>
          </w:tcPr>
          <w:p w:rsidR="00F56010" w:rsidRPr="000D13D5" w:rsidRDefault="00F56010" w:rsidP="00F56010">
            <w:pPr>
              <w:spacing w:after="0" w:line="240" w:lineRule="atLeast"/>
              <w:rPr>
                <w:rFonts w:ascii="Times New Roman" w:hAnsi="Times New Roman"/>
                <w:sz w:val="24"/>
                <w:szCs w:val="24"/>
                <w:lang w:val="ru-RU"/>
              </w:rPr>
            </w:pPr>
          </w:p>
        </w:tc>
        <w:tc>
          <w:tcPr>
            <w:tcW w:w="2977"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симметрия. Построение симметричных фигур.</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Практическая работа «Осевая симметрия».</w:t>
            </w: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Симметрия</w:t>
            </w: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в пространстве</w:t>
            </w:r>
          </w:p>
        </w:tc>
        <w:tc>
          <w:tcPr>
            <w:tcW w:w="4961"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(отрезок, ломаную, треугольник, прямоугольник, окружность), симметричную данной относительно прямой, точки.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Находить примеры симметрии в окружающем мире. Моделировать из бумаги две фигуры, симметричные относительно прямой; конструировать геометрические конфигурации, используя свойство симметрии, в том числе с помощью цифровых ресурсов.</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Исследовать свойства изученных фигур, связанные с симметрией, используя эксперимент, наблюдение, моделирование.</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Обосновывать, опровергать с помощью контрпримеров утверждения о симметрии фигур</w:t>
            </w:r>
          </w:p>
        </w:tc>
      </w:tr>
      <w:tr w:rsidR="00F56010" w:rsidRPr="00C54B84" w:rsidTr="00DB02D7">
        <w:trPr>
          <w:trHeight w:val="4456"/>
        </w:trPr>
        <w:tc>
          <w:tcPr>
            <w:tcW w:w="1700"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Выражения с буквами</w:t>
            </w:r>
          </w:p>
        </w:tc>
        <w:tc>
          <w:tcPr>
            <w:tcW w:w="70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w:t>
            </w:r>
          </w:p>
        </w:tc>
        <w:tc>
          <w:tcPr>
            <w:tcW w:w="2977"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Применение букв для записи математических выражений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 предложений. Буквенные выражения</w:t>
            </w: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и числовые подстановки. Буквенные равенства, нахождение неизвестного компонента. </w:t>
            </w:r>
            <w:r w:rsidRPr="000D13D5">
              <w:rPr>
                <w:rFonts w:ascii="Times New Roman" w:hAnsi="Times New Roman"/>
                <w:sz w:val="24"/>
                <w:szCs w:val="24"/>
              </w:rPr>
              <w:t>Формулы</w:t>
            </w:r>
          </w:p>
        </w:tc>
        <w:tc>
          <w:tcPr>
            <w:tcW w:w="4961"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буквы для обозначения чисел, при записи математических утверждений, составлять буквенные выражения по условию задачи.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Исследовать несложные числовые закономерности, использовать буквы для их записи.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Вычислять числовое значение буквенного выражения при заданных значениях букв.</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Записывать формулы: периметра и площади прямоугольника, квадрата; длины окружности, площади круга; выполнять вычисления по этим формулам.</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Составлять формулы, выражающие зависимости между величинами: скорость, время, расстояние; цена, количество, стоимость; производительность, время, объем работы; выполнять вычисления по этим формулам.</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Находить неизвестный компонент арифметического действия</w:t>
            </w:r>
          </w:p>
        </w:tc>
      </w:tr>
      <w:tr w:rsidR="00F56010" w:rsidRPr="00C54B84" w:rsidTr="00DB02D7">
        <w:trPr>
          <w:trHeight w:val="11681"/>
        </w:trPr>
        <w:tc>
          <w:tcPr>
            <w:tcW w:w="1700"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lastRenderedPageBreak/>
              <w:t>Наглядная геометрия. Фигуры на плоскости</w:t>
            </w:r>
          </w:p>
        </w:tc>
        <w:tc>
          <w:tcPr>
            <w:tcW w:w="70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14</w:t>
            </w:r>
          </w:p>
        </w:tc>
        <w:tc>
          <w:tcPr>
            <w:tcW w:w="2977"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Четырехугольник, примеры четырехугольников. Прямоугольник, квадрат: свойства сторон, углов, диагоналей.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Измерение углов. Виды треугольников.</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Периметр многоугольника. Площадь фигуры. Формулы периметра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 площади прямоугольника. Приближенное измерение площади фигур.</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Практическая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работа «Площадь круга»</w:t>
            </w:r>
          </w:p>
        </w:tc>
        <w:tc>
          <w:tcPr>
            <w:tcW w:w="4961"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Изображать на нелинованной и клетчатой бумаге с использованием чертежных инструментов четырехугольники с заданными свойствами: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 параллельными, перпендикулярными, равными сторонами, прямыми углами и др., равнобедренный треугольник.</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Предлагать и обсуждать способы, алгоритмы</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построения.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Исследовать, используя эксперимент, наблюдение, моделирование, свойства прямоугольника, квадрата, разбивать на треугольники.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Обосновывать, опровергать с помощью контрпримеров утверждения о прямоугольнике, квадрате, распознавать верные и неверные утверждения.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Измерять и строить с помощью транспортира углы, в том числе в многоугольнике, сравнивать углы;</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острые, прямые, тупые, развернутые углы. Распознавать, изображать остроугольный, прямоугольный, тупоугольный, равнобедренный, равносторонний треугольники.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Вычислять периметр многоугольника, площадь  </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многоугольника разбиением на прямоугольники,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 равные фигуры, использовать метрические единицы измерения длины и площади.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приближенное измерение длин и площадей на клетчатой бумаге, приближенное измерение длины окружности, площади круга</w:t>
            </w:r>
          </w:p>
        </w:tc>
      </w:tr>
      <w:tr w:rsidR="00F56010" w:rsidRPr="00C54B84" w:rsidTr="00DB02D7">
        <w:trPr>
          <w:trHeight w:val="6833"/>
        </w:trPr>
        <w:tc>
          <w:tcPr>
            <w:tcW w:w="1700"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Положительные</w:t>
            </w: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и отрицательные числа</w:t>
            </w:r>
          </w:p>
        </w:tc>
        <w:tc>
          <w:tcPr>
            <w:tcW w:w="70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40</w:t>
            </w:r>
          </w:p>
        </w:tc>
        <w:tc>
          <w:tcPr>
            <w:tcW w:w="2977"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Целые числа. Модуль числа, геометрическая интерпретация модуля. Числовые промежутки.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Положительные и отрицательные числа. Сравнение положительных и отрицательных чисел.</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Арифметические действия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 положительными и отрицательными числами.</w:t>
            </w: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Решение текстовых задач</w:t>
            </w:r>
          </w:p>
        </w:tc>
        <w:tc>
          <w:tcPr>
            <w:tcW w:w="4961"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Приводить примеры использования в реальной жизни положительных и отрицательных чисел.</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Изображать целые числа, положительные</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 отрицательные числа точками на числовой прямой, использовать числовую прямую для сравнения чисел. Применять правила сравнения, упорядочивать целые числа; находить модуль числа.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Формулировать правила вычисления с положительными и отрицательными числами, находить значения числовых выражений, содержащих действия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 положительными и отрицательными числами. Применять свойства сложения и умножения для преобразования сумм и произведений</w:t>
            </w:r>
          </w:p>
        </w:tc>
      </w:tr>
      <w:tr w:rsidR="00F56010" w:rsidRPr="00C54B84" w:rsidTr="00DB02D7">
        <w:trPr>
          <w:trHeight w:val="6826"/>
        </w:trPr>
        <w:tc>
          <w:tcPr>
            <w:tcW w:w="1700"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Представление данных</w:t>
            </w:r>
          </w:p>
        </w:tc>
        <w:tc>
          <w:tcPr>
            <w:tcW w:w="70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w:t>
            </w:r>
          </w:p>
        </w:tc>
        <w:tc>
          <w:tcPr>
            <w:tcW w:w="2977"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Прямоугольная система координат на плоскости.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Координаты точки на плоскости, абсцисса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 ордината. Столбчатые и круговые диаграммы.</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Практическая работа «Построение диаграмм».</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Решение текстовых задач, содержащих данные, представленные</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 таблицах</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 на диаграммах</w:t>
            </w:r>
          </w:p>
        </w:tc>
        <w:tc>
          <w:tcPr>
            <w:tcW w:w="4961"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Объяснять и иллюстрировать понятие прямоугольной системы координат на плоскости, использовать терминологию; строить на координатной плоскости точки и фигуры по заданным координатам, находить координаты точек.</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Читать столбчатые и круговые диаграммы; интерпретировать данные; строить столбчатые диаграммы.</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информацию, представленную</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 таблицах, на диаграммах для решения текстовых задач и задач из реальной жизни</w:t>
            </w:r>
          </w:p>
        </w:tc>
      </w:tr>
      <w:tr w:rsidR="00F56010" w:rsidRPr="00C54B84" w:rsidTr="00DB02D7">
        <w:trPr>
          <w:trHeight w:val="10142"/>
        </w:trPr>
        <w:tc>
          <w:tcPr>
            <w:tcW w:w="1700"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lastRenderedPageBreak/>
              <w:t>Наглядная геометрия. Фигуры в пространстве</w:t>
            </w:r>
          </w:p>
        </w:tc>
        <w:tc>
          <w:tcPr>
            <w:tcW w:w="70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9</w:t>
            </w:r>
          </w:p>
        </w:tc>
        <w:tc>
          <w:tcPr>
            <w:tcW w:w="2977"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Прямоугольный параллелепипед, куб, призма, пирамида, конус, цилиндр, шар</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 сфера. Изображение</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пространственных фигур. Примеры разверток многогранников, цилиндра и конуса. Практическая работа «Создание моделей пространственных фигур».</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Понятие объема; единицы измерения объема. Объем прямоугольного параллелепипеда, куба, формулы объема</w:t>
            </w:r>
          </w:p>
        </w:tc>
        <w:tc>
          <w:tcPr>
            <w:tcW w:w="4961"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на чертежах, рисунках, описывать пирамиду, призму, цилиндр, конус, шар, изображать их от руки, моделировать из бумаги, пластилина, проволоки и др.</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Приводить примеры объектов окружающего мира, имеющих формы названных тел.</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терминологию: вершина, ребро, грань,</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основание, высота, радиус и диаметр, развертка.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Изучать, используя эксперимент, наблюдение, измерение, моделирование, в том числе компьютерное, и описывать свойства названных тел, выявлять сходства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 различия: между пирамидой и призмой; между цилиндром, конусом и шаром.</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развертки параллелепипеда, куба, призмы, пирамиды, конуса, цилиндра; конструировать данные тела из разверток, создавать их модели.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Создавать модели пространственных фигур (из бумаги, проволоки, пластилина и др.)</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Измерять на моделях: длины ребер многогранников, диаметр шара.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Выводить формулу объема прямоугольного параллелепипеда.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Вычислять по формулам: объем прямоугольного параллелепипеда, куба; использовать единицы измерения объема; вычислять объемы тел, составленных из кубов, параллелепипедов; решать задачи с реальными данными</w:t>
            </w:r>
          </w:p>
        </w:tc>
      </w:tr>
      <w:tr w:rsidR="00F56010" w:rsidRPr="00C54B84" w:rsidTr="00DB02D7">
        <w:trPr>
          <w:trHeight w:val="1993"/>
        </w:trPr>
        <w:tc>
          <w:tcPr>
            <w:tcW w:w="1700"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Повторение, обобщение, систематизация</w:t>
            </w:r>
          </w:p>
        </w:tc>
        <w:tc>
          <w:tcPr>
            <w:tcW w:w="70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20</w:t>
            </w:r>
          </w:p>
        </w:tc>
        <w:tc>
          <w:tcPr>
            <w:tcW w:w="2977"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Повторение основных понятий и методов курсов 5 и 6 классов, обобщение</w:t>
            </w:r>
          </w:p>
        </w:tc>
        <w:tc>
          <w:tcPr>
            <w:tcW w:w="4961"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Вычислять значения выражений, содержащих натуральные, целые, положительные и отрицательные числа, обыкновенные и десятичные дроби, выполнять преобразования чисел и выражений.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Выбирать способ сравнения чисел, вычислений,</w:t>
            </w:r>
          </w:p>
        </w:tc>
      </w:tr>
    </w:tbl>
    <w:p w:rsidR="00F56010" w:rsidRPr="000D13D5" w:rsidRDefault="00F56010" w:rsidP="00F56010">
      <w:pPr>
        <w:spacing w:after="0" w:line="240" w:lineRule="atLeast"/>
        <w:rPr>
          <w:rFonts w:ascii="Times New Roman" w:hAnsi="Times New Roman"/>
          <w:sz w:val="24"/>
          <w:szCs w:val="24"/>
          <w:lang w:val="ru-RU"/>
        </w:rPr>
      </w:pPr>
    </w:p>
    <w:tbl>
      <w:tblPr>
        <w:tblW w:w="10347" w:type="dxa"/>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851"/>
        <w:gridCol w:w="2835"/>
        <w:gridCol w:w="4961"/>
      </w:tblGrid>
      <w:tr w:rsidR="00F56010" w:rsidRPr="00C54B84" w:rsidTr="00DB02D7">
        <w:trPr>
          <w:trHeight w:val="3383"/>
        </w:trPr>
        <w:tc>
          <w:tcPr>
            <w:tcW w:w="1700" w:type="dxa"/>
          </w:tcPr>
          <w:p w:rsidR="00F56010" w:rsidRPr="000D13D5" w:rsidRDefault="00F56010" w:rsidP="00F56010">
            <w:pPr>
              <w:spacing w:after="0" w:line="240" w:lineRule="atLeast"/>
              <w:rPr>
                <w:rFonts w:ascii="Times New Roman" w:hAnsi="Times New Roman"/>
                <w:sz w:val="24"/>
                <w:szCs w:val="24"/>
                <w:lang w:val="ru-RU"/>
              </w:rPr>
            </w:pPr>
          </w:p>
        </w:tc>
        <w:tc>
          <w:tcPr>
            <w:tcW w:w="851" w:type="dxa"/>
          </w:tcPr>
          <w:p w:rsidR="00F56010" w:rsidRPr="000D13D5" w:rsidRDefault="00F56010" w:rsidP="00F56010">
            <w:pPr>
              <w:spacing w:after="0" w:line="240" w:lineRule="atLeast"/>
              <w:rPr>
                <w:rFonts w:ascii="Times New Roman" w:hAnsi="Times New Roman"/>
                <w:sz w:val="24"/>
                <w:szCs w:val="24"/>
                <w:lang w:val="ru-RU"/>
              </w:rPr>
            </w:pPr>
          </w:p>
        </w:tc>
        <w:tc>
          <w:tcPr>
            <w:tcW w:w="283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и систематизация знаний</w:t>
            </w:r>
          </w:p>
        </w:tc>
        <w:tc>
          <w:tcPr>
            <w:tcW w:w="4961"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свойства арифметических действий для рационализации вычислений.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задачи из реальной жизни, применять математические знания для решения задач из других предметов.</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задачи разными способами, сравнивать, выбирать способы решения задачи.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Осуществлять самоконтроль выполняемых действий и самопроверку результата вычислений</w:t>
            </w:r>
          </w:p>
        </w:tc>
      </w:tr>
      <w:tr w:rsidR="00F56010" w:rsidRPr="000D13D5" w:rsidTr="00DB02D7">
        <w:trPr>
          <w:trHeight w:val="955"/>
        </w:trPr>
        <w:tc>
          <w:tcPr>
            <w:tcW w:w="1700"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ОБЩЕЕ КОЛИЧЕСТВО ЧАСОВ ПО ПРОГРАММЕ</w:t>
            </w:r>
          </w:p>
        </w:tc>
        <w:tc>
          <w:tcPr>
            <w:tcW w:w="851"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170</w:t>
            </w:r>
          </w:p>
        </w:tc>
        <w:tc>
          <w:tcPr>
            <w:tcW w:w="2835" w:type="dxa"/>
          </w:tcPr>
          <w:p w:rsidR="00F56010" w:rsidRPr="000D13D5" w:rsidRDefault="00F56010" w:rsidP="00F56010">
            <w:pPr>
              <w:spacing w:after="0" w:line="240" w:lineRule="atLeast"/>
              <w:rPr>
                <w:rFonts w:ascii="Times New Roman" w:hAnsi="Times New Roman"/>
                <w:sz w:val="24"/>
                <w:szCs w:val="24"/>
              </w:rPr>
            </w:pPr>
          </w:p>
        </w:tc>
        <w:tc>
          <w:tcPr>
            <w:tcW w:w="4961" w:type="dxa"/>
          </w:tcPr>
          <w:p w:rsidR="00F56010" w:rsidRPr="000D13D5" w:rsidRDefault="00F56010" w:rsidP="00F56010">
            <w:pPr>
              <w:spacing w:after="0" w:line="240" w:lineRule="atLeast"/>
              <w:rPr>
                <w:rFonts w:ascii="Times New Roman" w:hAnsi="Times New Roman"/>
                <w:sz w:val="24"/>
                <w:szCs w:val="24"/>
              </w:rPr>
            </w:pPr>
          </w:p>
        </w:tc>
      </w:tr>
    </w:tbl>
    <w:p w:rsidR="00F56010" w:rsidRPr="000D13D5" w:rsidRDefault="00F56010" w:rsidP="00F56010">
      <w:pPr>
        <w:spacing w:after="0" w:line="240" w:lineRule="atLeast"/>
        <w:rPr>
          <w:rFonts w:ascii="Times New Roman" w:hAnsi="Times New Roman"/>
          <w:sz w:val="24"/>
          <w:szCs w:val="24"/>
        </w:rPr>
      </w:pPr>
    </w:p>
    <w:p w:rsidR="00F56010" w:rsidRPr="00C54B84" w:rsidRDefault="00F56010" w:rsidP="00F56010">
      <w:pPr>
        <w:spacing w:after="0" w:line="240" w:lineRule="atLeast"/>
        <w:rPr>
          <w:rFonts w:ascii="Times New Roman" w:hAnsi="Times New Roman"/>
          <w:b/>
          <w:sz w:val="24"/>
          <w:szCs w:val="24"/>
          <w:lang w:val="ru-RU"/>
        </w:rPr>
      </w:pPr>
      <w:bookmarkStart w:id="138" w:name="_Toc204610645"/>
      <w:bookmarkStart w:id="139" w:name="_Toc205375859"/>
      <w:bookmarkStart w:id="140" w:name="_Toc205375919"/>
      <w:r w:rsidRPr="00C54B84">
        <w:rPr>
          <w:rFonts w:ascii="Times New Roman" w:hAnsi="Times New Roman"/>
          <w:b/>
          <w:sz w:val="24"/>
          <w:szCs w:val="24"/>
          <w:lang w:val="ru-RU"/>
        </w:rPr>
        <w:t>РАБОЧАЯ ПРОГРАММА УЧЕБНОГО КУРСА «АЛГЕБРА» В 7-9 КЛАССАХ (базовый уровень)</w:t>
      </w:r>
      <w:bookmarkEnd w:id="138"/>
      <w:bookmarkEnd w:id="139"/>
      <w:bookmarkEnd w:id="140"/>
      <w:r w:rsidRPr="00C54B84">
        <w:rPr>
          <w:rFonts w:ascii="Times New Roman" w:hAnsi="Times New Roman"/>
          <w:b/>
          <w:sz w:val="24"/>
          <w:szCs w:val="24"/>
          <w:lang w:val="ru-RU"/>
        </w:rPr>
        <w:t xml:space="preserve"> </w:t>
      </w:r>
    </w:p>
    <w:p w:rsidR="00F56010" w:rsidRPr="000D13D5" w:rsidRDefault="00F56010" w:rsidP="00F56010">
      <w:pPr>
        <w:spacing w:after="0" w:line="240" w:lineRule="atLeast"/>
        <w:rPr>
          <w:rFonts w:ascii="Times New Roman" w:hAnsi="Times New Roman"/>
          <w:sz w:val="24"/>
          <w:szCs w:val="24"/>
          <w:lang w:val="ru-RU"/>
        </w:rPr>
      </w:pPr>
      <w:bookmarkStart w:id="141" w:name="_bookmark15"/>
      <w:bookmarkEnd w:id="141"/>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ПОЯСНИТЕЛЬНАЯ ЗАПИСКА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ее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объем самостоятельной деятельности обучающихся, поэтому самостоятельное решение задач является реализацией деятельностного принципа обучения.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 структуре программы учебного курса «алгебра» для основного общего образования  основное  место  занимают  содержательно-методические  линии: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«числа и вычисления», «алгебраические выражения», «уравнения и неравенства»,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«функции». каждая из этих содержательно-методических линий развивается на протяжении трех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Содержание линии «числа и вычисления» служит основой для дальнейшего изучения </w:t>
      </w:r>
      <w:r w:rsidRPr="000D13D5">
        <w:rPr>
          <w:rFonts w:ascii="Times New Roman" w:hAnsi="Times New Roman"/>
          <w:sz w:val="24"/>
          <w:szCs w:val="24"/>
          <w:lang w:val="ru-RU"/>
        </w:rPr>
        <w:lastRenderedPageBreak/>
        <w:t>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 </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Общее</w:t>
      </w:r>
      <w:r w:rsidRPr="000D13D5">
        <w:rPr>
          <w:rFonts w:ascii="Times New Roman" w:hAnsi="Times New Roman"/>
          <w:sz w:val="24"/>
          <w:szCs w:val="24"/>
          <w:lang w:val="ru-RU"/>
        </w:rPr>
        <w:tab/>
        <w:t>число</w:t>
      </w:r>
      <w:r w:rsidRPr="000D13D5">
        <w:rPr>
          <w:rFonts w:ascii="Times New Roman" w:hAnsi="Times New Roman"/>
          <w:sz w:val="24"/>
          <w:szCs w:val="24"/>
          <w:lang w:val="ru-RU"/>
        </w:rPr>
        <w:tab/>
        <w:t>часов,</w:t>
      </w:r>
      <w:r w:rsidRPr="000D13D5">
        <w:rPr>
          <w:rFonts w:ascii="Times New Roman" w:hAnsi="Times New Roman"/>
          <w:sz w:val="24"/>
          <w:szCs w:val="24"/>
          <w:lang w:val="ru-RU"/>
        </w:rPr>
        <w:tab/>
        <w:t>рекомендованных</w:t>
      </w:r>
      <w:r w:rsidRPr="000D13D5">
        <w:rPr>
          <w:rFonts w:ascii="Times New Roman" w:hAnsi="Times New Roman"/>
          <w:sz w:val="24"/>
          <w:szCs w:val="24"/>
          <w:lang w:val="ru-RU"/>
        </w:rPr>
        <w:tab/>
        <w:t>для</w:t>
      </w:r>
      <w:r w:rsidRPr="000D13D5">
        <w:rPr>
          <w:rFonts w:ascii="Times New Roman" w:hAnsi="Times New Roman"/>
          <w:sz w:val="24"/>
          <w:szCs w:val="24"/>
          <w:lang w:val="ru-RU"/>
        </w:rPr>
        <w:tab/>
        <w:t>изучения</w:t>
      </w:r>
      <w:r w:rsidRPr="000D13D5">
        <w:rPr>
          <w:rFonts w:ascii="Times New Roman" w:hAnsi="Times New Roman"/>
          <w:sz w:val="24"/>
          <w:szCs w:val="24"/>
          <w:lang w:val="ru-RU"/>
        </w:rPr>
        <w:tab/>
        <w:t>учебного</w:t>
      </w:r>
      <w:r w:rsidRPr="000D13D5">
        <w:rPr>
          <w:rFonts w:ascii="Times New Roman" w:hAnsi="Times New Roman"/>
          <w:sz w:val="24"/>
          <w:szCs w:val="24"/>
          <w:lang w:val="ru-RU"/>
        </w:rPr>
        <w:tab/>
        <w:t>курса «алгебра», – 306 часов: в 7 классе – 102 часа (3 часа в неделю), в 8 классе – 102 часа (3 часа в неделю), в 9 классе – 102 часа (3 часа в неделю).</w:t>
      </w:r>
    </w:p>
    <w:p w:rsidR="00F56010" w:rsidRPr="000D13D5" w:rsidRDefault="00F56010" w:rsidP="00F56010">
      <w:pPr>
        <w:spacing w:after="0" w:line="240" w:lineRule="atLeast"/>
        <w:rPr>
          <w:rFonts w:ascii="Times New Roman" w:hAnsi="Times New Roman"/>
          <w:sz w:val="24"/>
          <w:szCs w:val="24"/>
          <w:lang w:val="ru-RU"/>
        </w:rPr>
      </w:pPr>
      <w:bookmarkStart w:id="142" w:name="_bookmark16"/>
      <w:bookmarkEnd w:id="142"/>
      <w:r w:rsidRPr="000D13D5">
        <w:rPr>
          <w:rFonts w:ascii="Times New Roman" w:hAnsi="Times New Roman"/>
          <w:sz w:val="24"/>
          <w:szCs w:val="24"/>
          <w:lang w:val="ru-RU"/>
        </w:rPr>
        <w:t xml:space="preserve">Содержание обучения </w:t>
      </w:r>
      <w:bookmarkStart w:id="143" w:name="_bookmark17"/>
      <w:bookmarkEnd w:id="143"/>
      <w:r w:rsidRPr="000D13D5">
        <w:rPr>
          <w:rFonts w:ascii="Times New Roman" w:hAnsi="Times New Roman"/>
          <w:sz w:val="24"/>
          <w:szCs w:val="24"/>
          <w:lang w:val="ru-RU"/>
        </w:rPr>
        <w:t>7 класс</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Числа и вычисления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Применение признаков делимости, разложение на множители натуральных чисел.</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Реальные зависимости, в том числе прямая и обратная пропорциональности.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Алгебраические выражения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Свойства степени с натуральным показателем.</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Одночлены и многочлены. степень многочлена. сложение, вычитание, умножение многочленов. формулы сокращенного умножения: квадрат суммы и квадрат разности. формула разности квадратов. разложение многочленов на множители.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Уравнения и неравенства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lastRenderedPageBreak/>
        <w:t>Уравнение, корень уравнения, правила преобразования уравнения, равносильность уравнений.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Функции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Координата точки на прямой. числовые промежутки. расстояние между двумя точками координатной прямой.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Прямоугольная система координат, оси </w:t>
      </w:r>
      <w:r w:rsidRPr="000D13D5">
        <w:rPr>
          <w:rFonts w:ascii="Times New Roman" w:hAnsi="Times New Roman"/>
          <w:sz w:val="24"/>
          <w:szCs w:val="24"/>
        </w:rPr>
        <w:t>ox</w:t>
      </w:r>
      <w:r w:rsidRPr="000D13D5">
        <w:rPr>
          <w:rFonts w:ascii="Times New Roman" w:hAnsi="Times New Roman"/>
          <w:sz w:val="24"/>
          <w:szCs w:val="24"/>
          <w:lang w:val="ru-RU"/>
        </w:rPr>
        <w:t xml:space="preserve"> и </w:t>
      </w:r>
      <w:r w:rsidRPr="000D13D5">
        <w:rPr>
          <w:rFonts w:ascii="Times New Roman" w:hAnsi="Times New Roman"/>
          <w:sz w:val="24"/>
          <w:szCs w:val="24"/>
        </w:rPr>
        <w:t>oy</w:t>
      </w:r>
      <w:r w:rsidRPr="000D13D5">
        <w:rPr>
          <w:rFonts w:ascii="Times New Roman" w:hAnsi="Times New Roman"/>
          <w:sz w:val="24"/>
          <w:szCs w:val="24"/>
          <w:lang w:val="ru-RU"/>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ее график. график функции </w:t>
      </w:r>
      <w:r w:rsidRPr="000D13D5">
        <w:rPr>
          <w:rFonts w:ascii="Cambria Math" w:hAnsi="Cambria Math" w:cs="Cambria Math"/>
          <w:sz w:val="24"/>
          <w:szCs w:val="24"/>
        </w:rPr>
        <w:t>𝑦</w:t>
      </w:r>
      <w:r w:rsidRPr="000D13D5">
        <w:rPr>
          <w:rFonts w:ascii="Times New Roman" w:hAnsi="Times New Roman"/>
          <w:sz w:val="24"/>
          <w:szCs w:val="24"/>
          <w:lang w:val="ru-RU"/>
        </w:rPr>
        <w:t xml:space="preserve"> = |</w:t>
      </w:r>
      <w:r w:rsidRPr="000D13D5">
        <w:rPr>
          <w:rFonts w:ascii="Cambria Math" w:hAnsi="Cambria Math" w:cs="Cambria Math"/>
          <w:sz w:val="24"/>
          <w:szCs w:val="24"/>
        </w:rPr>
        <w:t>𝑥</w:t>
      </w:r>
      <w:r w:rsidRPr="000D13D5">
        <w:rPr>
          <w:rFonts w:ascii="Times New Roman" w:hAnsi="Times New Roman"/>
          <w:sz w:val="24"/>
          <w:szCs w:val="24"/>
          <w:lang w:val="ru-RU"/>
        </w:rPr>
        <w:t>|. графическое решение линейных уравнений и систем линейных уравнений.</w:t>
      </w:r>
    </w:p>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lang w:val="ru-RU"/>
        </w:rPr>
      </w:pPr>
      <w:bookmarkStart w:id="144" w:name="_bookmark18"/>
      <w:bookmarkEnd w:id="144"/>
      <w:r w:rsidRPr="000D13D5">
        <w:rPr>
          <w:rFonts w:ascii="Times New Roman" w:hAnsi="Times New Roman"/>
          <w:sz w:val="24"/>
          <w:szCs w:val="24"/>
          <w:lang w:val="ru-RU"/>
        </w:rPr>
        <w:t>класс</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Числа и вычисления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Степень с целым показателем и ее свойства. стандартная запись числа.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Алгебраические выражения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Квадратный трехчлен, разложение квадратного трехчлена на множители. алгебраическая дробь. основное свойство алгебраической дроби. сложение,</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Вычитание, умножение, деление алгебраических дробей. рациональные выражения и их преобразование.</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Уравнения и неравенства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Решение текстовых задач алгебраическим способом.</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Функции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Пнятие функции. область определения и множество значений функции.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Способы задания функций.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График функции. чтение свойств функции по ее графику. примеры графиков функций, отражающих реальные процессы.</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noProof/>
          <w:sz w:val="24"/>
          <w:szCs w:val="24"/>
          <w:lang w:val="ru-RU" w:eastAsia="ru-RU"/>
        </w:rPr>
        <mc:AlternateContent>
          <mc:Choice Requires="wps">
            <w:drawing>
              <wp:anchor distT="0" distB="0" distL="0" distR="0" simplePos="0" relativeHeight="251661312" behindDoc="1" locked="0" layoutInCell="1" allowOverlap="1" wp14:anchorId="6960D120" wp14:editId="4243A259">
                <wp:simplePos x="0" y="0"/>
                <wp:positionH relativeFrom="page">
                  <wp:posOffset>3829177</wp:posOffset>
                </wp:positionH>
                <wp:positionV relativeFrom="paragraph">
                  <wp:posOffset>265375</wp:posOffset>
                </wp:positionV>
                <wp:extent cx="100965" cy="9525"/>
                <wp:effectExtent l="0" t="0" r="0" b="0"/>
                <wp:wrapNone/>
                <wp:docPr id="37"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 cy="9525"/>
                        </a:xfrm>
                        <a:custGeom>
                          <a:avLst/>
                          <a:gdLst/>
                          <a:ahLst/>
                          <a:cxnLst/>
                          <a:rect l="l" t="t" r="r" b="b"/>
                          <a:pathLst>
                            <a:path w="100965" h="9525">
                              <a:moveTo>
                                <a:pt x="100584" y="0"/>
                              </a:moveTo>
                              <a:lnTo>
                                <a:pt x="0" y="0"/>
                              </a:lnTo>
                              <a:lnTo>
                                <a:pt x="0" y="9144"/>
                              </a:lnTo>
                              <a:lnTo>
                                <a:pt x="100584" y="9144"/>
                              </a:lnTo>
                              <a:lnTo>
                                <a:pt x="1005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A111C5" id="Graphic 14" o:spid="_x0000_s1026" style="position:absolute;margin-left:301.5pt;margin-top:20.9pt;width:7.95pt;height:.75pt;z-index:-251655168;visibility:visible;mso-wrap-style:square;mso-wrap-distance-left:0;mso-wrap-distance-top:0;mso-wrap-distance-right:0;mso-wrap-distance-bottom:0;mso-position-horizontal:absolute;mso-position-horizontal-relative:page;mso-position-vertical:absolute;mso-position-vertical-relative:text;v-text-anchor:top" coordsize="1009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" path="m100584,l,,,9144r100584,l100584,xe" fillcolor="black" stroked="f">
                <v:path arrowok="t"/>
                <w10:wrap anchorx="page"/>
              </v:shape>
            </w:pict>
          </mc:Fallback>
        </mc:AlternateContent>
      </w:r>
      <w:r w:rsidRPr="000D13D5">
        <w:rPr>
          <w:rFonts w:ascii="Times New Roman" w:hAnsi="Times New Roman"/>
          <w:sz w:val="24"/>
          <w:szCs w:val="24"/>
          <w:lang w:val="ru-RU"/>
        </w:rPr>
        <w:t xml:space="preserve">Функции, описывающие прямую и обратную пропорциональные зависимости, их графики. функции </w:t>
      </w:r>
      <w:r w:rsidRPr="000D13D5">
        <w:rPr>
          <w:rFonts w:ascii="Times New Roman" w:hAnsi="Times New Roman"/>
          <w:sz w:val="24"/>
          <w:szCs w:val="24"/>
        </w:rPr>
        <w:t>y</w:t>
      </w:r>
      <w:r w:rsidRPr="000D13D5">
        <w:rPr>
          <w:rFonts w:ascii="Times New Roman" w:hAnsi="Times New Roman"/>
          <w:sz w:val="24"/>
          <w:szCs w:val="24"/>
          <w:lang w:val="ru-RU"/>
        </w:rPr>
        <w:t xml:space="preserve"> = </w:t>
      </w:r>
      <w:r w:rsidRPr="000D13D5">
        <w:rPr>
          <w:rFonts w:ascii="Times New Roman" w:hAnsi="Times New Roman"/>
          <w:sz w:val="24"/>
          <w:szCs w:val="24"/>
        </w:rPr>
        <w:t>x</w:t>
      </w:r>
      <w:r w:rsidRPr="000D13D5">
        <w:rPr>
          <w:rFonts w:ascii="Times New Roman" w:hAnsi="Times New Roman"/>
          <w:sz w:val="24"/>
          <w:szCs w:val="24"/>
          <w:lang w:val="ru-RU"/>
        </w:rPr>
        <w:t xml:space="preserve">2, </w:t>
      </w:r>
      <w:r w:rsidRPr="000D13D5">
        <w:rPr>
          <w:rFonts w:ascii="Times New Roman" w:hAnsi="Times New Roman"/>
          <w:sz w:val="24"/>
          <w:szCs w:val="24"/>
        </w:rPr>
        <w:t>y</w:t>
      </w:r>
      <w:r w:rsidRPr="000D13D5">
        <w:rPr>
          <w:rFonts w:ascii="Times New Roman" w:hAnsi="Times New Roman"/>
          <w:sz w:val="24"/>
          <w:szCs w:val="24"/>
          <w:lang w:val="ru-RU"/>
        </w:rPr>
        <w:t xml:space="preserve"> = </w:t>
      </w:r>
      <w:r w:rsidRPr="000D13D5">
        <w:rPr>
          <w:rFonts w:ascii="Times New Roman" w:hAnsi="Times New Roman"/>
          <w:sz w:val="24"/>
          <w:szCs w:val="24"/>
        </w:rPr>
        <w:t>x</w:t>
      </w:r>
      <w:r w:rsidRPr="000D13D5">
        <w:rPr>
          <w:rFonts w:ascii="Times New Roman" w:hAnsi="Times New Roman"/>
          <w:sz w:val="24"/>
          <w:szCs w:val="24"/>
          <w:lang w:val="ru-RU"/>
        </w:rPr>
        <w:t xml:space="preserve">3, </w:t>
      </w:r>
      <w:r w:rsidRPr="000D13D5">
        <w:rPr>
          <w:rFonts w:ascii="Times New Roman" w:hAnsi="Times New Roman"/>
          <w:sz w:val="24"/>
          <w:szCs w:val="24"/>
        </w:rPr>
        <w:t>y</w:t>
      </w:r>
      <w:r w:rsidRPr="000D13D5">
        <w:rPr>
          <w:rFonts w:ascii="Times New Roman" w:hAnsi="Times New Roman"/>
          <w:sz w:val="24"/>
          <w:szCs w:val="24"/>
          <w:lang w:val="ru-RU"/>
        </w:rPr>
        <w:t xml:space="preserve"> =√</w:t>
      </w:r>
      <w:r w:rsidRPr="000D13D5">
        <w:rPr>
          <w:rFonts w:ascii="Cambria Math" w:hAnsi="Cambria Math" w:cs="Cambria Math"/>
          <w:sz w:val="24"/>
          <w:szCs w:val="24"/>
        </w:rPr>
        <w:t>𝑥</w:t>
      </w:r>
      <w:r w:rsidRPr="000D13D5">
        <w:rPr>
          <w:rFonts w:ascii="Times New Roman" w:hAnsi="Times New Roman"/>
          <w:sz w:val="24"/>
          <w:szCs w:val="24"/>
          <w:lang w:val="ru-RU"/>
        </w:rPr>
        <w:t xml:space="preserve">, </w:t>
      </w:r>
      <w:r w:rsidRPr="000D13D5">
        <w:rPr>
          <w:rFonts w:ascii="Times New Roman" w:hAnsi="Times New Roman"/>
          <w:sz w:val="24"/>
          <w:szCs w:val="24"/>
        </w:rPr>
        <w:t>y</w:t>
      </w:r>
      <w:r w:rsidRPr="000D13D5">
        <w:rPr>
          <w:rFonts w:ascii="Times New Roman" w:hAnsi="Times New Roman"/>
          <w:sz w:val="24"/>
          <w:szCs w:val="24"/>
          <w:lang w:val="ru-RU"/>
        </w:rPr>
        <w:t>=|</w:t>
      </w:r>
      <w:r w:rsidRPr="000D13D5">
        <w:rPr>
          <w:rFonts w:ascii="Times New Roman" w:hAnsi="Times New Roman"/>
          <w:sz w:val="24"/>
          <w:szCs w:val="24"/>
        </w:rPr>
        <w:t>x</w:t>
      </w:r>
      <w:r w:rsidRPr="000D13D5">
        <w:rPr>
          <w:rFonts w:ascii="Times New Roman" w:hAnsi="Times New Roman"/>
          <w:sz w:val="24"/>
          <w:szCs w:val="24"/>
          <w:lang w:val="ru-RU"/>
        </w:rPr>
        <w:t>|. графическое решение уравнений и систем уравнений.</w:t>
      </w:r>
    </w:p>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lang w:val="ru-RU"/>
        </w:rPr>
      </w:pPr>
      <w:bookmarkStart w:id="145" w:name="_bookmark19"/>
      <w:bookmarkEnd w:id="145"/>
      <w:r w:rsidRPr="000D13D5">
        <w:rPr>
          <w:rFonts w:ascii="Times New Roman" w:hAnsi="Times New Roman"/>
          <w:sz w:val="24"/>
          <w:szCs w:val="24"/>
          <w:lang w:val="ru-RU"/>
        </w:rPr>
        <w:t>класс</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Числа и вычисления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lastRenderedPageBreak/>
        <w:t>Сравнение действительных чисел, арифметические действия с действительными числами.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Размеры  объектов  окружающего  мира,  длительность  процессов в окружающем мире.</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Приближенное значение величины, точность приближения. округление чисел. прикидка и оценка результатов вычислений.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Уравнения и неравенства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Линейное уравнение. решение уравнений, сводящихся к линейным. квадратное  уравнение.  решение  уравнений,  сводящихся  к  квадратным.</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Биквадратное уравнение. примеры решения уравнений третьей и четвертой степеней разложением на множители.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Решение дробно-рациональных уравнений. решение текстовых задач алгебраическим методом.</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Решение текстовых задач алгебраическим способом. числовые неравенства и их свойства.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Функции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Квадратичная функция, ее график и свойства. парабола, координаты вершины параболы, ось симметрии параболы.</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noProof/>
          <w:sz w:val="24"/>
          <w:szCs w:val="24"/>
          <w:lang w:val="ru-RU" w:eastAsia="ru-RU"/>
        </w:rPr>
        <mc:AlternateContent>
          <mc:Choice Requires="wps">
            <w:drawing>
              <wp:anchor distT="0" distB="0" distL="0" distR="0" simplePos="0" relativeHeight="251662336" behindDoc="1" locked="0" layoutInCell="1" allowOverlap="1" wp14:anchorId="37B8157C" wp14:editId="2C1D1821">
                <wp:simplePos x="0" y="0"/>
                <wp:positionH relativeFrom="page">
                  <wp:posOffset>4853940</wp:posOffset>
                </wp:positionH>
                <wp:positionV relativeFrom="paragraph">
                  <wp:posOffset>166402</wp:posOffset>
                </wp:positionV>
                <wp:extent cx="82550" cy="9525"/>
                <wp:effectExtent l="0" t="0" r="0" b="0"/>
                <wp:wrapNone/>
                <wp:docPr id="38"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0" cy="9525"/>
                        </a:xfrm>
                        <a:custGeom>
                          <a:avLst/>
                          <a:gdLst/>
                          <a:ahLst/>
                          <a:cxnLst/>
                          <a:rect l="l" t="t" r="r" b="b"/>
                          <a:pathLst>
                            <a:path w="82550" h="9525">
                              <a:moveTo>
                                <a:pt x="82296" y="0"/>
                              </a:moveTo>
                              <a:lnTo>
                                <a:pt x="0" y="0"/>
                              </a:lnTo>
                              <a:lnTo>
                                <a:pt x="0" y="9144"/>
                              </a:lnTo>
                              <a:lnTo>
                                <a:pt x="82296" y="9144"/>
                              </a:lnTo>
                              <a:lnTo>
                                <a:pt x="822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A9366C" id="Graphic 15" o:spid="_x0000_s1026" style="position:absolute;margin-left:382.2pt;margin-top:13.1pt;width:6.5pt;height:.75pt;z-index:-251654144;visibility:visible;mso-wrap-style:square;mso-wrap-distance-left:0;mso-wrap-distance-top:0;mso-wrap-distance-right:0;mso-wrap-distance-bottom:0;mso-position-horizontal:absolute;mso-position-horizontal-relative:page;mso-position-vertical:absolute;mso-position-vertical-relative:text;v-text-anchor:top" coordsize="8255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" path="m82296,l,,,9144r82296,l82296,xe" fillcolor="black" stroked="f">
                <v:path arrowok="t"/>
                <w10:wrap anchorx="page"/>
              </v:shape>
            </w:pict>
          </mc:Fallback>
        </mc:AlternateContent>
      </w:r>
      <w:r w:rsidRPr="000D13D5">
        <w:rPr>
          <w:rFonts w:ascii="Times New Roman" w:hAnsi="Times New Roman"/>
          <w:noProof/>
          <w:sz w:val="24"/>
          <w:szCs w:val="24"/>
          <w:lang w:val="ru-RU" w:eastAsia="ru-RU"/>
        </w:rPr>
        <mc:AlternateContent>
          <mc:Choice Requires="wps">
            <w:drawing>
              <wp:anchor distT="0" distB="0" distL="0" distR="0" simplePos="0" relativeHeight="251663360" behindDoc="1" locked="0" layoutInCell="1" allowOverlap="1" wp14:anchorId="73337AE8" wp14:editId="18FF1D14">
                <wp:simplePos x="0" y="0"/>
                <wp:positionH relativeFrom="page">
                  <wp:posOffset>6207886</wp:posOffset>
                </wp:positionH>
                <wp:positionV relativeFrom="paragraph">
                  <wp:posOffset>70390</wp:posOffset>
                </wp:positionV>
                <wp:extent cx="100965" cy="9525"/>
                <wp:effectExtent l="0" t="0" r="0" b="0"/>
                <wp:wrapNone/>
                <wp:docPr id="39"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 cy="9525"/>
                        </a:xfrm>
                        <a:custGeom>
                          <a:avLst/>
                          <a:gdLst/>
                          <a:ahLst/>
                          <a:cxnLst/>
                          <a:rect l="l" t="t" r="r" b="b"/>
                          <a:pathLst>
                            <a:path w="100965" h="9525">
                              <a:moveTo>
                                <a:pt x="100888" y="0"/>
                              </a:moveTo>
                              <a:lnTo>
                                <a:pt x="0" y="0"/>
                              </a:lnTo>
                              <a:lnTo>
                                <a:pt x="0" y="9144"/>
                              </a:lnTo>
                              <a:lnTo>
                                <a:pt x="100888" y="9144"/>
                              </a:lnTo>
                              <a:lnTo>
                                <a:pt x="1008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E4E979" id="Graphic 16" o:spid="_x0000_s1026" style="position:absolute;margin-left:488.8pt;margin-top:5.55pt;width:7.95pt;height:.75pt;z-index:-251653120;visibility:visible;mso-wrap-style:square;mso-wrap-distance-left:0;mso-wrap-distance-top:0;mso-wrap-distance-right:0;mso-wrap-distance-bottom:0;mso-position-horizontal:absolute;mso-position-horizontal-relative:page;mso-position-vertical:absolute;mso-position-vertical-relative:text;v-text-anchor:top" coordsize="1009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" path="m100888,l,,,9144r100888,l100888,xe" fillcolor="black" stroked="f">
                <v:path arrowok="t"/>
                <w10:wrap anchorx="page"/>
              </v:shape>
            </w:pict>
          </mc:Fallback>
        </mc:AlternateContent>
      </w:r>
      <w:r w:rsidRPr="000D13D5">
        <w:rPr>
          <w:rFonts w:ascii="Times New Roman" w:hAnsi="Times New Roman"/>
          <w:sz w:val="24"/>
          <w:szCs w:val="24"/>
          <w:lang w:val="ru-RU"/>
        </w:rPr>
        <w:t>графики</w:t>
      </w:r>
      <w:r w:rsidRPr="000D13D5">
        <w:rPr>
          <w:rFonts w:ascii="Times New Roman" w:hAnsi="Times New Roman"/>
          <w:sz w:val="24"/>
          <w:szCs w:val="24"/>
          <w:lang w:val="ru-RU"/>
        </w:rPr>
        <w:tab/>
        <w:t>функций:</w:t>
      </w:r>
      <w:r w:rsidRPr="000D13D5">
        <w:rPr>
          <w:rFonts w:ascii="Times New Roman" w:hAnsi="Times New Roman"/>
          <w:sz w:val="24"/>
          <w:szCs w:val="24"/>
          <w:lang w:val="ru-RU"/>
        </w:rPr>
        <w:tab/>
      </w:r>
      <w:r w:rsidRPr="000D13D5">
        <w:rPr>
          <w:rFonts w:ascii="Cambria Math" w:hAnsi="Cambria Math" w:cs="Cambria Math"/>
          <w:sz w:val="24"/>
          <w:szCs w:val="24"/>
        </w:rPr>
        <w:t>𝑦</w:t>
      </w:r>
      <w:r w:rsidRPr="000D13D5">
        <w:rPr>
          <w:rFonts w:ascii="Times New Roman" w:hAnsi="Times New Roman"/>
          <w:sz w:val="24"/>
          <w:szCs w:val="24"/>
          <w:lang w:val="ru-RU"/>
        </w:rPr>
        <w:t xml:space="preserve"> = </w:t>
      </w:r>
      <w:r w:rsidRPr="000D13D5">
        <w:rPr>
          <w:rFonts w:ascii="Cambria Math" w:hAnsi="Cambria Math" w:cs="Cambria Math"/>
          <w:sz w:val="24"/>
          <w:szCs w:val="24"/>
        </w:rPr>
        <w:t>𝑘𝑥</w:t>
      </w:r>
      <w:r w:rsidRPr="000D13D5">
        <w:rPr>
          <w:rFonts w:ascii="Times New Roman" w:hAnsi="Times New Roman"/>
          <w:sz w:val="24"/>
          <w:szCs w:val="24"/>
          <w:lang w:val="ru-RU"/>
        </w:rPr>
        <w:t xml:space="preserve">, </w:t>
      </w:r>
      <w:r w:rsidRPr="000D13D5">
        <w:rPr>
          <w:rFonts w:ascii="Cambria Math" w:hAnsi="Cambria Math" w:cs="Cambria Math"/>
          <w:sz w:val="24"/>
          <w:szCs w:val="24"/>
        </w:rPr>
        <w:t>𝑦</w:t>
      </w:r>
      <w:r w:rsidRPr="000D13D5">
        <w:rPr>
          <w:rFonts w:ascii="Times New Roman" w:hAnsi="Times New Roman"/>
          <w:sz w:val="24"/>
          <w:szCs w:val="24"/>
          <w:lang w:val="ru-RU"/>
        </w:rPr>
        <w:t xml:space="preserve"> = </w:t>
      </w:r>
      <w:r w:rsidRPr="000D13D5">
        <w:rPr>
          <w:rFonts w:ascii="Cambria Math" w:hAnsi="Cambria Math" w:cs="Cambria Math"/>
          <w:sz w:val="24"/>
          <w:szCs w:val="24"/>
        </w:rPr>
        <w:t>𝑘𝑥</w:t>
      </w:r>
      <w:r w:rsidRPr="000D13D5">
        <w:rPr>
          <w:rFonts w:ascii="Times New Roman" w:hAnsi="Times New Roman"/>
          <w:sz w:val="24"/>
          <w:szCs w:val="24"/>
          <w:lang w:val="ru-RU"/>
        </w:rPr>
        <w:t xml:space="preserve"> + </w:t>
      </w:r>
      <w:r w:rsidRPr="000D13D5">
        <w:rPr>
          <w:rFonts w:ascii="Cambria Math" w:hAnsi="Cambria Math" w:cs="Cambria Math"/>
          <w:sz w:val="24"/>
          <w:szCs w:val="24"/>
        </w:rPr>
        <w:t>𝑏</w:t>
      </w:r>
      <w:r w:rsidRPr="000D13D5">
        <w:rPr>
          <w:rFonts w:ascii="Times New Roman" w:hAnsi="Times New Roman"/>
          <w:sz w:val="24"/>
          <w:szCs w:val="24"/>
          <w:lang w:val="ru-RU"/>
        </w:rPr>
        <w:t xml:space="preserve">, </w:t>
      </w:r>
      <w:r w:rsidRPr="000D13D5">
        <w:rPr>
          <w:rFonts w:ascii="Cambria Math" w:hAnsi="Cambria Math" w:cs="Cambria Math"/>
          <w:sz w:val="24"/>
          <w:szCs w:val="24"/>
        </w:rPr>
        <w:t>𝑦</w:t>
      </w:r>
      <w:r w:rsidRPr="000D13D5">
        <w:rPr>
          <w:rFonts w:ascii="Times New Roman" w:hAnsi="Times New Roman"/>
          <w:sz w:val="24"/>
          <w:szCs w:val="24"/>
          <w:lang w:val="ru-RU"/>
        </w:rPr>
        <w:t xml:space="preserve"> = </w:t>
      </w:r>
      <w:r w:rsidRPr="000D13D5">
        <w:rPr>
          <w:rFonts w:ascii="Cambria Math" w:hAnsi="Cambria Math" w:cs="Cambria Math"/>
          <w:sz w:val="24"/>
          <w:szCs w:val="24"/>
        </w:rPr>
        <w:t>𝑘</w:t>
      </w:r>
      <w:r w:rsidRPr="000D13D5">
        <w:rPr>
          <w:rFonts w:ascii="Times New Roman" w:hAnsi="Times New Roman"/>
          <w:sz w:val="24"/>
          <w:szCs w:val="24"/>
          <w:lang w:val="ru-RU"/>
        </w:rPr>
        <w:t xml:space="preserve"> , </w:t>
      </w:r>
      <w:r w:rsidRPr="000D13D5">
        <w:rPr>
          <w:rFonts w:ascii="Cambria Math" w:hAnsi="Cambria Math" w:cs="Cambria Math"/>
          <w:sz w:val="24"/>
          <w:szCs w:val="24"/>
        </w:rPr>
        <w:t>𝑦</w:t>
      </w:r>
      <w:r w:rsidRPr="000D13D5">
        <w:rPr>
          <w:rFonts w:ascii="Times New Roman" w:hAnsi="Times New Roman"/>
          <w:sz w:val="24"/>
          <w:szCs w:val="24"/>
          <w:lang w:val="ru-RU"/>
        </w:rPr>
        <w:t xml:space="preserve"> = </w:t>
      </w:r>
      <w:r w:rsidRPr="000D13D5">
        <w:rPr>
          <w:rFonts w:ascii="Cambria Math" w:hAnsi="Cambria Math" w:cs="Cambria Math"/>
          <w:sz w:val="24"/>
          <w:szCs w:val="24"/>
        </w:rPr>
        <w:t>𝑥</w:t>
      </w:r>
      <w:r w:rsidRPr="000D13D5">
        <w:rPr>
          <w:rFonts w:ascii="Times New Roman" w:hAnsi="Times New Roman"/>
          <w:sz w:val="24"/>
          <w:szCs w:val="24"/>
          <w:lang w:val="ru-RU"/>
        </w:rPr>
        <w:t xml:space="preserve">3, </w:t>
      </w:r>
      <w:r w:rsidRPr="000D13D5">
        <w:rPr>
          <w:rFonts w:ascii="Cambria Math" w:hAnsi="Cambria Math" w:cs="Cambria Math"/>
          <w:sz w:val="24"/>
          <w:szCs w:val="24"/>
        </w:rPr>
        <w:t>𝑦</w:t>
      </w:r>
      <w:r w:rsidRPr="000D13D5">
        <w:rPr>
          <w:rFonts w:ascii="Times New Roman" w:hAnsi="Times New Roman"/>
          <w:sz w:val="24"/>
          <w:szCs w:val="24"/>
          <w:lang w:val="ru-RU"/>
        </w:rPr>
        <w:t xml:space="preserve"> = √</w:t>
      </w:r>
      <w:r w:rsidRPr="000D13D5">
        <w:rPr>
          <w:rFonts w:ascii="Cambria Math" w:hAnsi="Cambria Math" w:cs="Cambria Math"/>
          <w:sz w:val="24"/>
          <w:szCs w:val="24"/>
        </w:rPr>
        <w:t>𝑥</w:t>
      </w:r>
      <w:r w:rsidRPr="000D13D5">
        <w:rPr>
          <w:rFonts w:ascii="Times New Roman" w:hAnsi="Times New Roman"/>
          <w:sz w:val="24"/>
          <w:szCs w:val="24"/>
          <w:lang w:val="ru-RU"/>
        </w:rPr>
        <w:t xml:space="preserve">, </w:t>
      </w:r>
      <w:r w:rsidRPr="000D13D5">
        <w:rPr>
          <w:rFonts w:ascii="Cambria Math" w:hAnsi="Cambria Math" w:cs="Cambria Math"/>
          <w:sz w:val="24"/>
          <w:szCs w:val="24"/>
        </w:rPr>
        <w:t>𝑦</w:t>
      </w:r>
      <w:r w:rsidRPr="000D13D5">
        <w:rPr>
          <w:rFonts w:ascii="Times New Roman" w:hAnsi="Times New Roman"/>
          <w:sz w:val="24"/>
          <w:szCs w:val="24"/>
          <w:lang w:val="ru-RU"/>
        </w:rPr>
        <w:t xml:space="preserve"> = |</w:t>
      </w:r>
      <w:r w:rsidRPr="000D13D5">
        <w:rPr>
          <w:rFonts w:ascii="Cambria Math" w:hAnsi="Cambria Math" w:cs="Cambria Math"/>
          <w:sz w:val="24"/>
          <w:szCs w:val="24"/>
        </w:rPr>
        <w:t>𝑥</w:t>
      </w:r>
      <w:r w:rsidRPr="000D13D5">
        <w:rPr>
          <w:rFonts w:ascii="Times New Roman" w:hAnsi="Times New Roman"/>
          <w:sz w:val="24"/>
          <w:szCs w:val="24"/>
          <w:lang w:val="ru-RU"/>
        </w:rPr>
        <w:t>|,</w:t>
      </w:r>
    </w:p>
    <w:p w:rsidR="00F56010" w:rsidRPr="000D13D5" w:rsidRDefault="00F56010" w:rsidP="00F56010">
      <w:pPr>
        <w:spacing w:after="0" w:line="240" w:lineRule="atLeast"/>
        <w:rPr>
          <w:rFonts w:ascii="Times New Roman" w:hAnsi="Times New Roman"/>
          <w:sz w:val="24"/>
          <w:szCs w:val="24"/>
          <w:lang w:val="ru-RU"/>
        </w:rPr>
      </w:pPr>
      <w:r w:rsidRPr="000D13D5">
        <w:rPr>
          <w:rFonts w:ascii="Cambria Math" w:hAnsi="Cambria Math" w:cs="Cambria Math"/>
          <w:sz w:val="24"/>
          <w:szCs w:val="24"/>
        </w:rPr>
        <w:t>𝑥</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 их свойства.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Числовые последовательности и прогрессии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Понятие числовой последовательности. задание последовательности рекуррентной формулой и формулой </w:t>
      </w:r>
      <w:r w:rsidRPr="000D13D5">
        <w:rPr>
          <w:rFonts w:ascii="Times New Roman" w:hAnsi="Times New Roman"/>
          <w:sz w:val="24"/>
          <w:szCs w:val="24"/>
        </w:rPr>
        <w:t>n</w:t>
      </w:r>
      <w:r w:rsidRPr="000D13D5">
        <w:rPr>
          <w:rFonts w:ascii="Times New Roman" w:hAnsi="Times New Roman"/>
          <w:sz w:val="24"/>
          <w:szCs w:val="24"/>
          <w:lang w:val="ru-RU"/>
        </w:rPr>
        <w:t>-го члена.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Арифметическая и геометрическая прогрессии. формулы </w:t>
      </w:r>
      <w:r w:rsidRPr="000D13D5">
        <w:rPr>
          <w:rFonts w:ascii="Times New Roman" w:hAnsi="Times New Roman"/>
          <w:sz w:val="24"/>
          <w:szCs w:val="24"/>
        </w:rPr>
        <w:t>n</w:t>
      </w:r>
      <w:r w:rsidRPr="000D13D5">
        <w:rPr>
          <w:rFonts w:ascii="Times New Roman" w:hAnsi="Times New Roman"/>
          <w:sz w:val="24"/>
          <w:szCs w:val="24"/>
          <w:lang w:val="ru-RU"/>
        </w:rPr>
        <w:t xml:space="preserve">-го члена арифметической и геометрической прогрессий, суммы первых </w:t>
      </w:r>
      <w:r w:rsidRPr="000D13D5">
        <w:rPr>
          <w:rFonts w:ascii="Times New Roman" w:hAnsi="Times New Roman"/>
          <w:sz w:val="24"/>
          <w:szCs w:val="24"/>
        </w:rPr>
        <w:t>n</w:t>
      </w:r>
      <w:r w:rsidRPr="000D13D5">
        <w:rPr>
          <w:rFonts w:ascii="Times New Roman" w:hAnsi="Times New Roman"/>
          <w:sz w:val="24"/>
          <w:szCs w:val="24"/>
          <w:lang w:val="ru-RU"/>
        </w:rPr>
        <w:t xml:space="preserve"> членов.</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lang w:val="ru-RU"/>
        </w:rPr>
      </w:pPr>
      <w:bookmarkStart w:id="146" w:name="_bookmark20"/>
      <w:bookmarkEnd w:id="146"/>
      <w:r w:rsidRPr="000D13D5">
        <w:rPr>
          <w:rFonts w:ascii="Times New Roman" w:hAnsi="Times New Roman"/>
          <w:sz w:val="24"/>
          <w:szCs w:val="24"/>
          <w:lang w:val="ru-RU"/>
        </w:rPr>
        <w:t>Предметные результаты</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Предметные результаты освоения программы учебного курса «алгебра» к концу обучения в 7 классе.</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Числа и вычисления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Выполнять, сочетая устные и письменные приемы, арифметические действия с рациональными числами.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Находить значения числовых выражений, применять разнообразные способы и приемы вычисления значений дробных выражений, содержащих обыкновенные и десятичные дроби.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Сравнивать и упорядочивать рациональные числа. округлять числа.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признаки делимости, разложение на множители натуральных чисел.</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учетом ограничений, связанных со свойствами рассматриваемых объектов.</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Алгебраические выражения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Использовать алгебраическую терминологию и символику, применять ее в процессе освоения </w:t>
      </w:r>
      <w:r w:rsidRPr="000D13D5">
        <w:rPr>
          <w:rFonts w:ascii="Times New Roman" w:hAnsi="Times New Roman"/>
          <w:sz w:val="24"/>
          <w:szCs w:val="24"/>
          <w:lang w:val="ru-RU"/>
        </w:rPr>
        <w:lastRenderedPageBreak/>
        <w:t>учебного материала.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Находить значения буквенных выражений при заданных значениях переменных.</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Выполнять преобразования целого выражения в многочлен приведением подобных слагаемых, раскрытием скобок.</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Выполнять умножение одночлена на многочлен и многочлена на многочлен, применять формулы квадрата суммы и квадрата разности.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сокращенного умножения.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преобразования многочленов для решения различных задач из математики, смежных предметов, из реальной практики.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свойства  степеней  с  натуральными  показателями для преобразования выражений.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Уравнения и неравенства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графические методы при решении линейных уравнений и их систем.</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Подбирать примеры пар чисел, являющихся решением линейного уравнения с двумя переменными.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системы двух линейных уравнений с двумя переменными, в том числе графически.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Функции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Отмечать в координатной плоскости точки по заданным координатам, строить графики линейных функций. строить график функции </w:t>
      </w:r>
      <w:r w:rsidRPr="000D13D5">
        <w:rPr>
          <w:rFonts w:ascii="Times New Roman" w:hAnsi="Times New Roman"/>
          <w:sz w:val="24"/>
          <w:szCs w:val="24"/>
        </w:rPr>
        <w:t>y</w:t>
      </w:r>
      <w:r w:rsidRPr="000D13D5">
        <w:rPr>
          <w:rFonts w:ascii="Times New Roman" w:hAnsi="Times New Roman"/>
          <w:sz w:val="24"/>
          <w:szCs w:val="24"/>
          <w:lang w:val="ru-RU"/>
        </w:rPr>
        <w:t xml:space="preserve"> = |х|.</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объем работы.</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Находить значение функции по значению ее аргумента.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ПРЕДМЕТНЫЕ РЕЗУЛЬТАТЫ ОСВОЕНИЯ ПРОГРАММЫ УЧЕБНОГО КУРСА К КОНЦУ ОБУЧЕНИЯ В 8 КЛАССЕ.</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Числа и вычисления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записи больших и малых чисел с помощью десятичных дробей и степеней числа 10.</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Алгебраические выражения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понятие степени с целым показателем, выполнять преобразования выражений, содержащих степени с целым показателем.</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Выполнять</w:t>
      </w:r>
      <w:r w:rsidRPr="000D13D5">
        <w:rPr>
          <w:rFonts w:ascii="Times New Roman" w:hAnsi="Times New Roman"/>
          <w:sz w:val="24"/>
          <w:szCs w:val="24"/>
          <w:lang w:val="ru-RU"/>
        </w:rPr>
        <w:tab/>
        <w:t>тождественные</w:t>
      </w:r>
      <w:r w:rsidRPr="000D13D5">
        <w:rPr>
          <w:rFonts w:ascii="Times New Roman" w:hAnsi="Times New Roman"/>
          <w:sz w:val="24"/>
          <w:szCs w:val="24"/>
          <w:lang w:val="ru-RU"/>
        </w:rPr>
        <w:tab/>
        <w:t>преобразования</w:t>
      </w:r>
      <w:r w:rsidRPr="000D13D5">
        <w:rPr>
          <w:rFonts w:ascii="Times New Roman" w:hAnsi="Times New Roman"/>
          <w:sz w:val="24"/>
          <w:szCs w:val="24"/>
          <w:lang w:val="ru-RU"/>
        </w:rPr>
        <w:tab/>
        <w:t>рациональных</w:t>
      </w:r>
      <w:r w:rsidRPr="000D13D5">
        <w:rPr>
          <w:rFonts w:ascii="Times New Roman" w:hAnsi="Times New Roman"/>
          <w:sz w:val="24"/>
          <w:szCs w:val="24"/>
          <w:lang w:val="ru-RU"/>
        </w:rPr>
        <w:tab/>
        <w:t>выражений на основе правил действий над многочленами и алгебраическими дробями.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lastRenderedPageBreak/>
        <w:t>Раскладывать квадратный трехчлен на множители.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w:t>
      </w:r>
      <w:r w:rsidRPr="000D13D5">
        <w:rPr>
          <w:rFonts w:ascii="Times New Roman" w:hAnsi="Times New Roman"/>
          <w:sz w:val="24"/>
          <w:szCs w:val="24"/>
          <w:lang w:val="ru-RU"/>
        </w:rPr>
        <w:tab/>
        <w:t>преобразования</w:t>
      </w:r>
      <w:r w:rsidRPr="000D13D5">
        <w:rPr>
          <w:rFonts w:ascii="Times New Roman" w:hAnsi="Times New Roman"/>
          <w:sz w:val="24"/>
          <w:szCs w:val="24"/>
          <w:lang w:val="ru-RU"/>
        </w:rPr>
        <w:tab/>
        <w:t>выражений</w:t>
      </w:r>
      <w:r w:rsidRPr="000D13D5">
        <w:rPr>
          <w:rFonts w:ascii="Times New Roman" w:hAnsi="Times New Roman"/>
          <w:sz w:val="24"/>
          <w:szCs w:val="24"/>
          <w:lang w:val="ru-RU"/>
        </w:rPr>
        <w:tab/>
        <w:t>для</w:t>
      </w:r>
      <w:r w:rsidRPr="000D13D5">
        <w:rPr>
          <w:rFonts w:ascii="Times New Roman" w:hAnsi="Times New Roman"/>
          <w:sz w:val="24"/>
          <w:szCs w:val="24"/>
          <w:lang w:val="ru-RU"/>
        </w:rPr>
        <w:tab/>
        <w:t>решения</w:t>
      </w:r>
      <w:r w:rsidRPr="000D13D5">
        <w:rPr>
          <w:rFonts w:ascii="Times New Roman" w:hAnsi="Times New Roman"/>
          <w:sz w:val="24"/>
          <w:szCs w:val="24"/>
          <w:lang w:val="ru-RU"/>
        </w:rPr>
        <w:tab/>
        <w:t>различных</w:t>
      </w:r>
      <w:r w:rsidRPr="000D13D5">
        <w:rPr>
          <w:rFonts w:ascii="Times New Roman" w:hAnsi="Times New Roman"/>
          <w:sz w:val="24"/>
          <w:szCs w:val="24"/>
          <w:lang w:val="ru-RU"/>
        </w:rPr>
        <w:tab/>
        <w:t>задач из математики, смежных предметов, из реальной практики.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Уравнения и неравенства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линейные, квадратные уравнения и рациональные уравнения, сводящиеся к ним, системы двух уравнений с двумя переменными.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Переходить от словесной формулировки задачи к ее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Функции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ее графику.</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Строить графики элементарных функций вида: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noProof/>
          <w:sz w:val="24"/>
          <w:szCs w:val="24"/>
          <w:lang w:val="ru-RU" w:eastAsia="ru-RU"/>
        </w:rPr>
        <mc:AlternateContent>
          <mc:Choice Requires="wps">
            <w:drawing>
              <wp:anchor distT="0" distB="0" distL="0" distR="0" simplePos="0" relativeHeight="251664384" behindDoc="1" locked="0" layoutInCell="1" allowOverlap="1" wp14:anchorId="0E0B596B" wp14:editId="6472067B">
                <wp:simplePos x="0" y="0"/>
                <wp:positionH relativeFrom="page">
                  <wp:posOffset>1093317</wp:posOffset>
                </wp:positionH>
                <wp:positionV relativeFrom="paragraph">
                  <wp:posOffset>180880</wp:posOffset>
                </wp:positionV>
                <wp:extent cx="82550" cy="9525"/>
                <wp:effectExtent l="0" t="0" r="0" b="0"/>
                <wp:wrapNone/>
                <wp:docPr id="40"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0" cy="9525"/>
                        </a:xfrm>
                        <a:custGeom>
                          <a:avLst/>
                          <a:gdLst/>
                          <a:ahLst/>
                          <a:cxnLst/>
                          <a:rect l="l" t="t" r="r" b="b"/>
                          <a:pathLst>
                            <a:path w="82550" h="9525">
                              <a:moveTo>
                                <a:pt x="82296" y="0"/>
                              </a:moveTo>
                              <a:lnTo>
                                <a:pt x="0" y="0"/>
                              </a:lnTo>
                              <a:lnTo>
                                <a:pt x="0" y="9143"/>
                              </a:lnTo>
                              <a:lnTo>
                                <a:pt x="82296" y="9143"/>
                              </a:lnTo>
                              <a:lnTo>
                                <a:pt x="822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39AB41" id="Graphic 17" o:spid="_x0000_s1026" style="position:absolute;margin-left:86.1pt;margin-top:14.25pt;width:6.5pt;height:.75pt;z-index:-251652096;visibility:visible;mso-wrap-style:square;mso-wrap-distance-left:0;mso-wrap-distance-top:0;mso-wrap-distance-right:0;mso-wrap-distance-bottom:0;mso-position-horizontal:absolute;mso-position-horizontal-relative:page;mso-position-vertical:absolute;mso-position-vertical-relative:text;v-text-anchor:top" coordsize="8255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" path="m82296,l,,,9143r82296,l82296,xe" fillcolor="black" stroked="f">
                <v:path arrowok="t"/>
                <w10:wrap anchorx="page"/>
              </v:shape>
            </w:pict>
          </mc:Fallback>
        </mc:AlternateContent>
      </w:r>
      <w:r w:rsidRPr="000D13D5">
        <w:rPr>
          <w:rFonts w:ascii="Times New Roman" w:hAnsi="Times New Roman"/>
          <w:noProof/>
          <w:sz w:val="24"/>
          <w:szCs w:val="24"/>
          <w:lang w:val="ru-RU" w:eastAsia="ru-RU"/>
        </w:rPr>
        <mc:AlternateContent>
          <mc:Choice Requires="wps">
            <w:drawing>
              <wp:anchor distT="0" distB="0" distL="0" distR="0" simplePos="0" relativeHeight="251665408" behindDoc="1" locked="0" layoutInCell="1" allowOverlap="1" wp14:anchorId="056F87C3" wp14:editId="22B7E69C">
                <wp:simplePos x="0" y="0"/>
                <wp:positionH relativeFrom="page">
                  <wp:posOffset>3129026</wp:posOffset>
                </wp:positionH>
                <wp:positionV relativeFrom="paragraph">
                  <wp:posOffset>84868</wp:posOffset>
                </wp:positionV>
                <wp:extent cx="100965" cy="9525"/>
                <wp:effectExtent l="0" t="0" r="0" b="0"/>
                <wp:wrapNone/>
                <wp:docPr id="41"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 cy="9525"/>
                        </a:xfrm>
                        <a:custGeom>
                          <a:avLst/>
                          <a:gdLst/>
                          <a:ahLst/>
                          <a:cxnLst/>
                          <a:rect l="l" t="t" r="r" b="b"/>
                          <a:pathLst>
                            <a:path w="100965" h="9525">
                              <a:moveTo>
                                <a:pt x="100583" y="0"/>
                              </a:moveTo>
                              <a:lnTo>
                                <a:pt x="0" y="0"/>
                              </a:lnTo>
                              <a:lnTo>
                                <a:pt x="0" y="9144"/>
                              </a:lnTo>
                              <a:lnTo>
                                <a:pt x="100583" y="9144"/>
                              </a:lnTo>
                              <a:lnTo>
                                <a:pt x="10058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D656D6" id="Graphic 18" o:spid="_x0000_s1026" style="position:absolute;margin-left:246.4pt;margin-top:6.7pt;width:7.95pt;height:.75pt;z-index:-251651072;visibility:visible;mso-wrap-style:square;mso-wrap-distance-left:0;mso-wrap-distance-top:0;mso-wrap-distance-right:0;mso-wrap-distance-bottom:0;mso-position-horizontal:absolute;mso-position-horizontal-relative:page;mso-position-vertical:absolute;mso-position-vertical-relative:text;v-text-anchor:top" coordsize="1009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" path="m100583,l,,,9144r100583,l100583,xe" fillcolor="black" stroked="f">
                <v:path arrowok="t"/>
                <w10:wrap anchorx="page"/>
              </v:shape>
            </w:pict>
          </mc:Fallback>
        </mc:AlternateContent>
      </w:r>
      <w:r w:rsidRPr="000D13D5">
        <w:rPr>
          <w:rFonts w:ascii="Cambria Math" w:hAnsi="Cambria Math" w:cs="Cambria Math"/>
          <w:sz w:val="24"/>
          <w:szCs w:val="24"/>
        </w:rPr>
        <w:t>𝑦</w:t>
      </w:r>
      <w:r w:rsidRPr="000D13D5">
        <w:rPr>
          <w:rFonts w:ascii="Times New Roman" w:hAnsi="Times New Roman"/>
          <w:sz w:val="24"/>
          <w:szCs w:val="24"/>
          <w:lang w:val="ru-RU"/>
        </w:rPr>
        <w:t xml:space="preserve"> = </w:t>
      </w:r>
      <w:r w:rsidRPr="000D13D5">
        <w:rPr>
          <w:rFonts w:ascii="Cambria Math" w:hAnsi="Cambria Math" w:cs="Cambria Math"/>
          <w:sz w:val="24"/>
          <w:szCs w:val="24"/>
        </w:rPr>
        <w:t>𝑘</w:t>
      </w:r>
      <w:r w:rsidRPr="000D13D5">
        <w:rPr>
          <w:rFonts w:ascii="Times New Roman" w:hAnsi="Times New Roman"/>
          <w:sz w:val="24"/>
          <w:szCs w:val="24"/>
          <w:lang w:val="ru-RU"/>
        </w:rPr>
        <w:t xml:space="preserve"> , </w:t>
      </w:r>
      <w:r w:rsidRPr="000D13D5">
        <w:rPr>
          <w:rFonts w:ascii="Cambria Math" w:hAnsi="Cambria Math" w:cs="Cambria Math"/>
          <w:sz w:val="24"/>
          <w:szCs w:val="24"/>
        </w:rPr>
        <w:t>𝑦</w:t>
      </w:r>
      <w:r w:rsidRPr="000D13D5">
        <w:rPr>
          <w:rFonts w:ascii="Times New Roman" w:hAnsi="Times New Roman"/>
          <w:sz w:val="24"/>
          <w:szCs w:val="24"/>
          <w:lang w:val="ru-RU"/>
        </w:rPr>
        <w:t xml:space="preserve"> = </w:t>
      </w:r>
      <w:r w:rsidRPr="000D13D5">
        <w:rPr>
          <w:rFonts w:ascii="Cambria Math" w:hAnsi="Cambria Math" w:cs="Cambria Math"/>
          <w:sz w:val="24"/>
          <w:szCs w:val="24"/>
        </w:rPr>
        <w:t>𝑥</w:t>
      </w:r>
      <w:r w:rsidRPr="000D13D5">
        <w:rPr>
          <w:rFonts w:ascii="Times New Roman" w:hAnsi="Times New Roman"/>
          <w:sz w:val="24"/>
          <w:szCs w:val="24"/>
          <w:lang w:val="ru-RU"/>
        </w:rPr>
        <w:t xml:space="preserve">2, </w:t>
      </w:r>
      <w:r w:rsidRPr="000D13D5">
        <w:rPr>
          <w:rFonts w:ascii="Cambria Math" w:hAnsi="Cambria Math" w:cs="Cambria Math"/>
          <w:sz w:val="24"/>
          <w:szCs w:val="24"/>
        </w:rPr>
        <w:t>𝑦</w:t>
      </w:r>
      <w:r w:rsidRPr="000D13D5">
        <w:rPr>
          <w:rFonts w:ascii="Times New Roman" w:hAnsi="Times New Roman"/>
          <w:sz w:val="24"/>
          <w:szCs w:val="24"/>
          <w:lang w:val="ru-RU"/>
        </w:rPr>
        <w:t xml:space="preserve"> = </w:t>
      </w:r>
      <w:r w:rsidRPr="000D13D5">
        <w:rPr>
          <w:rFonts w:ascii="Cambria Math" w:hAnsi="Cambria Math" w:cs="Cambria Math"/>
          <w:sz w:val="24"/>
          <w:szCs w:val="24"/>
        </w:rPr>
        <w:t>𝑥</w:t>
      </w:r>
      <w:r w:rsidRPr="000D13D5">
        <w:rPr>
          <w:rFonts w:ascii="Times New Roman" w:hAnsi="Times New Roman"/>
          <w:sz w:val="24"/>
          <w:szCs w:val="24"/>
          <w:lang w:val="ru-RU"/>
        </w:rPr>
        <w:t xml:space="preserve">3, </w:t>
      </w:r>
      <w:r w:rsidRPr="000D13D5">
        <w:rPr>
          <w:rFonts w:ascii="Cambria Math" w:hAnsi="Cambria Math" w:cs="Cambria Math"/>
          <w:sz w:val="24"/>
          <w:szCs w:val="24"/>
        </w:rPr>
        <w:t>𝑦</w:t>
      </w:r>
      <w:r w:rsidRPr="000D13D5">
        <w:rPr>
          <w:rFonts w:ascii="Times New Roman" w:hAnsi="Times New Roman"/>
          <w:sz w:val="24"/>
          <w:szCs w:val="24"/>
          <w:lang w:val="ru-RU"/>
        </w:rPr>
        <w:t xml:space="preserve"> = √</w:t>
      </w:r>
      <w:r w:rsidRPr="000D13D5">
        <w:rPr>
          <w:rFonts w:ascii="Cambria Math" w:hAnsi="Cambria Math" w:cs="Cambria Math"/>
          <w:sz w:val="24"/>
          <w:szCs w:val="24"/>
        </w:rPr>
        <w:t>𝑥</w:t>
      </w:r>
      <w:r w:rsidRPr="000D13D5">
        <w:rPr>
          <w:rFonts w:ascii="Times New Roman" w:hAnsi="Times New Roman"/>
          <w:sz w:val="24"/>
          <w:szCs w:val="24"/>
          <w:lang w:val="ru-RU"/>
        </w:rPr>
        <w:t xml:space="preserve">, </w:t>
      </w:r>
      <w:r w:rsidRPr="000D13D5">
        <w:rPr>
          <w:rFonts w:ascii="Cambria Math" w:hAnsi="Cambria Math" w:cs="Cambria Math"/>
          <w:sz w:val="24"/>
          <w:szCs w:val="24"/>
        </w:rPr>
        <w:t>𝑦</w:t>
      </w:r>
      <w:r w:rsidRPr="000D13D5">
        <w:rPr>
          <w:rFonts w:ascii="Times New Roman" w:hAnsi="Times New Roman"/>
          <w:sz w:val="24"/>
          <w:szCs w:val="24"/>
          <w:lang w:val="ru-RU"/>
        </w:rPr>
        <w:t xml:space="preserve"> = |</w:t>
      </w:r>
      <w:r w:rsidRPr="000D13D5">
        <w:rPr>
          <w:rFonts w:ascii="Cambria Math" w:hAnsi="Cambria Math" w:cs="Cambria Math"/>
          <w:sz w:val="24"/>
          <w:szCs w:val="24"/>
        </w:rPr>
        <w:t>𝑥</w:t>
      </w:r>
      <w:r w:rsidRPr="000D13D5">
        <w:rPr>
          <w:rFonts w:ascii="Times New Roman" w:hAnsi="Times New Roman"/>
          <w:sz w:val="24"/>
          <w:szCs w:val="24"/>
          <w:lang w:val="ru-RU"/>
        </w:rPr>
        <w:t>|, описывать свойства числовой функции</w:t>
      </w:r>
    </w:p>
    <w:p w:rsidR="00F56010" w:rsidRPr="000D13D5" w:rsidRDefault="00F56010" w:rsidP="00F56010">
      <w:pPr>
        <w:spacing w:after="0" w:line="240" w:lineRule="atLeast"/>
        <w:rPr>
          <w:rFonts w:ascii="Times New Roman" w:hAnsi="Times New Roman"/>
          <w:sz w:val="24"/>
          <w:szCs w:val="24"/>
          <w:lang w:val="ru-RU"/>
        </w:rPr>
      </w:pPr>
      <w:r w:rsidRPr="000D13D5">
        <w:rPr>
          <w:rFonts w:ascii="Cambria Math" w:hAnsi="Cambria Math" w:cs="Cambria Math"/>
          <w:sz w:val="24"/>
          <w:szCs w:val="24"/>
        </w:rPr>
        <w:t>𝑥</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 ее графику.</w:t>
      </w:r>
    </w:p>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ПРЕДМЕТНЫЕ РЕЗУЛЬТАТЫ ОСВОЕНИЯ ПРОГРАММЫ УЧЕБНОГО КУРСА К КОНЦУ ОБУЧЕНИЯ В 9 КЛАССЕ.</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Числа и вычисления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Сравнивать и упорядочивать рациональные и иррациональные числа.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Выполнять арифметические действия с рациональными числами, сочетая устные и письменные приемы, выполнять вычисления с иррациональными числами.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Находить значения степеней с целыми показателями и корней, вычислять значения числовых выражений.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Округлять действительные числа, выполнять прикидку результата вычислений, оценку числовых выражений.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Уравнения и неравенства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линейные и квадратные уравнения, уравнения, сводящиеся к ним, простейшие дробно-рациональные уравнения.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текстовые задачи алгебраическим способом с помощью составления уравнения или системы двух уравнений с двумя переменными.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неравенства при решении различных задач.</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lastRenderedPageBreak/>
        <w:t>Функции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w:t>
      </w:r>
      <w:r w:rsidRPr="000D13D5">
        <w:rPr>
          <w:rFonts w:ascii="Times New Roman" w:hAnsi="Times New Roman"/>
          <w:sz w:val="24"/>
          <w:szCs w:val="24"/>
          <w:lang w:val="ru-RU"/>
        </w:rPr>
        <w:tab/>
        <w:t>функции</w:t>
      </w:r>
      <w:r w:rsidRPr="000D13D5">
        <w:rPr>
          <w:rFonts w:ascii="Times New Roman" w:hAnsi="Times New Roman"/>
          <w:sz w:val="24"/>
          <w:szCs w:val="24"/>
          <w:lang w:val="ru-RU"/>
        </w:rPr>
        <w:tab/>
        <w:t>изученных</w:t>
      </w:r>
      <w:r w:rsidRPr="000D13D5">
        <w:rPr>
          <w:rFonts w:ascii="Times New Roman" w:hAnsi="Times New Roman"/>
          <w:sz w:val="24"/>
          <w:szCs w:val="24"/>
          <w:lang w:val="ru-RU"/>
        </w:rPr>
        <w:tab/>
        <w:t>видов.</w:t>
      </w:r>
      <w:r w:rsidRPr="000D13D5">
        <w:rPr>
          <w:rFonts w:ascii="Times New Roman" w:hAnsi="Times New Roman"/>
          <w:sz w:val="24"/>
          <w:szCs w:val="24"/>
          <w:lang w:val="ru-RU"/>
        </w:rPr>
        <w:tab/>
        <w:t>показывать</w:t>
      </w:r>
      <w:r w:rsidRPr="000D13D5">
        <w:rPr>
          <w:rFonts w:ascii="Times New Roman" w:hAnsi="Times New Roman"/>
          <w:sz w:val="24"/>
          <w:szCs w:val="24"/>
          <w:lang w:val="ru-RU"/>
        </w:rPr>
        <w:tab/>
        <w:t xml:space="preserve">схематически расположение на координатной плоскости графиков функций вида:  </w:t>
      </w:r>
      <w:r w:rsidRPr="000D13D5">
        <w:rPr>
          <w:rFonts w:ascii="Cambria Math" w:hAnsi="Cambria Math" w:cs="Cambria Math"/>
          <w:sz w:val="24"/>
          <w:szCs w:val="24"/>
        </w:rPr>
        <w:t>𝑦</w:t>
      </w:r>
      <w:r w:rsidRPr="000D13D5">
        <w:rPr>
          <w:rFonts w:ascii="Times New Roman" w:hAnsi="Times New Roman"/>
          <w:sz w:val="24"/>
          <w:szCs w:val="24"/>
          <w:lang w:val="ru-RU"/>
        </w:rPr>
        <w:t xml:space="preserve"> = </w:t>
      </w:r>
      <w:r w:rsidRPr="000D13D5">
        <w:rPr>
          <w:rFonts w:ascii="Cambria Math" w:hAnsi="Cambria Math" w:cs="Cambria Math"/>
          <w:sz w:val="24"/>
          <w:szCs w:val="24"/>
        </w:rPr>
        <w:t>𝑘𝑥</w:t>
      </w:r>
      <w:r w:rsidRPr="000D13D5">
        <w:rPr>
          <w:rFonts w:ascii="Times New Roman" w:hAnsi="Times New Roman"/>
          <w:sz w:val="24"/>
          <w:szCs w:val="24"/>
          <w:lang w:val="ru-RU"/>
        </w:rPr>
        <w:t>,</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noProof/>
          <w:sz w:val="24"/>
          <w:szCs w:val="24"/>
          <w:lang w:val="ru-RU" w:eastAsia="ru-RU"/>
        </w:rPr>
        <mc:AlternateContent>
          <mc:Choice Requires="wps">
            <w:drawing>
              <wp:anchor distT="0" distB="0" distL="0" distR="0" simplePos="0" relativeHeight="251666432" behindDoc="1" locked="0" layoutInCell="1" allowOverlap="1" wp14:anchorId="0416ACF1" wp14:editId="74F54ADA">
                <wp:simplePos x="0" y="0"/>
                <wp:positionH relativeFrom="page">
                  <wp:posOffset>2099817</wp:posOffset>
                </wp:positionH>
                <wp:positionV relativeFrom="paragraph">
                  <wp:posOffset>155444</wp:posOffset>
                </wp:positionV>
                <wp:extent cx="82550" cy="9525"/>
                <wp:effectExtent l="0" t="0" r="0" b="0"/>
                <wp:wrapNone/>
                <wp:docPr id="42"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0" cy="9525"/>
                        </a:xfrm>
                        <a:custGeom>
                          <a:avLst/>
                          <a:gdLst/>
                          <a:ahLst/>
                          <a:cxnLst/>
                          <a:rect l="l" t="t" r="r" b="b"/>
                          <a:pathLst>
                            <a:path w="82550" h="9525">
                              <a:moveTo>
                                <a:pt x="82295" y="0"/>
                              </a:moveTo>
                              <a:lnTo>
                                <a:pt x="0" y="0"/>
                              </a:lnTo>
                              <a:lnTo>
                                <a:pt x="0" y="9144"/>
                              </a:lnTo>
                              <a:lnTo>
                                <a:pt x="82295" y="9144"/>
                              </a:lnTo>
                              <a:lnTo>
                                <a:pt x="822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800ADA" id="Graphic 19" o:spid="_x0000_s1026" style="position:absolute;margin-left:165.35pt;margin-top:12.25pt;width:6.5pt;height:.75pt;z-index:-251650048;visibility:visible;mso-wrap-style:square;mso-wrap-distance-left:0;mso-wrap-distance-top:0;mso-wrap-distance-right:0;mso-wrap-distance-bottom:0;mso-position-horizontal:absolute;mso-position-horizontal-relative:page;mso-position-vertical:absolute;mso-position-vertical-relative:text;v-text-anchor:top" coordsize="8255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" path="m82295,l,,,9144r82295,l82295,xe" fillcolor="black" stroked="f">
                <v:path arrowok="t"/>
                <w10:wrap anchorx="page"/>
              </v:shape>
            </w:pict>
          </mc:Fallback>
        </mc:AlternateContent>
      </w:r>
      <w:r w:rsidRPr="000D13D5">
        <w:rPr>
          <w:rFonts w:ascii="Times New Roman" w:hAnsi="Times New Roman"/>
          <w:noProof/>
          <w:sz w:val="24"/>
          <w:szCs w:val="24"/>
          <w:lang w:val="ru-RU" w:eastAsia="ru-RU"/>
        </w:rPr>
        <mc:AlternateContent>
          <mc:Choice Requires="wps">
            <w:drawing>
              <wp:anchor distT="0" distB="0" distL="0" distR="0" simplePos="0" relativeHeight="251667456" behindDoc="1" locked="0" layoutInCell="1" allowOverlap="1" wp14:anchorId="01457AF8" wp14:editId="618B339D">
                <wp:simplePos x="0" y="0"/>
                <wp:positionH relativeFrom="page">
                  <wp:posOffset>4991100</wp:posOffset>
                </wp:positionH>
                <wp:positionV relativeFrom="paragraph">
                  <wp:posOffset>59432</wp:posOffset>
                </wp:positionV>
                <wp:extent cx="100965" cy="9525"/>
                <wp:effectExtent l="0" t="0" r="0" b="0"/>
                <wp:wrapNone/>
                <wp:docPr id="43"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 cy="9525"/>
                        </a:xfrm>
                        <a:custGeom>
                          <a:avLst/>
                          <a:gdLst/>
                          <a:ahLst/>
                          <a:cxnLst/>
                          <a:rect l="l" t="t" r="r" b="b"/>
                          <a:pathLst>
                            <a:path w="100965" h="9525">
                              <a:moveTo>
                                <a:pt x="100584" y="0"/>
                              </a:moveTo>
                              <a:lnTo>
                                <a:pt x="0" y="0"/>
                              </a:lnTo>
                              <a:lnTo>
                                <a:pt x="0" y="9144"/>
                              </a:lnTo>
                              <a:lnTo>
                                <a:pt x="100584" y="9144"/>
                              </a:lnTo>
                              <a:lnTo>
                                <a:pt x="1005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AEC81E" id="Graphic 20" o:spid="_x0000_s1026" style="position:absolute;margin-left:393pt;margin-top:4.7pt;width:7.95pt;height:.75pt;z-index:-251649024;visibility:visible;mso-wrap-style:square;mso-wrap-distance-left:0;mso-wrap-distance-top:0;mso-wrap-distance-right:0;mso-wrap-distance-bottom:0;mso-position-horizontal:absolute;mso-position-horizontal-relative:page;mso-position-vertical:absolute;mso-position-vertical-relative:text;v-text-anchor:top" coordsize="1009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" path="m100584,l,,,9144r100584,l100584,xe" fillcolor="black" stroked="f">
                <v:path arrowok="t"/>
                <w10:wrap anchorx="page"/>
              </v:shape>
            </w:pict>
          </mc:Fallback>
        </mc:AlternateContent>
      </w:r>
      <w:r w:rsidRPr="000D13D5">
        <w:rPr>
          <w:rFonts w:ascii="Cambria Math" w:hAnsi="Cambria Math" w:cs="Cambria Math"/>
          <w:sz w:val="24"/>
          <w:szCs w:val="24"/>
        </w:rPr>
        <w:t>𝑦</w:t>
      </w:r>
      <w:r w:rsidRPr="000D13D5">
        <w:rPr>
          <w:rFonts w:ascii="Times New Roman" w:hAnsi="Times New Roman"/>
          <w:sz w:val="24"/>
          <w:szCs w:val="24"/>
          <w:lang w:val="ru-RU"/>
        </w:rPr>
        <w:t xml:space="preserve"> = </w:t>
      </w:r>
      <w:r w:rsidRPr="000D13D5">
        <w:rPr>
          <w:rFonts w:ascii="Cambria Math" w:hAnsi="Cambria Math" w:cs="Cambria Math"/>
          <w:sz w:val="24"/>
          <w:szCs w:val="24"/>
        </w:rPr>
        <w:t>𝑘𝑥</w:t>
      </w:r>
      <w:r w:rsidRPr="000D13D5">
        <w:rPr>
          <w:rFonts w:ascii="Times New Roman" w:hAnsi="Times New Roman"/>
          <w:sz w:val="24"/>
          <w:szCs w:val="24"/>
          <w:lang w:val="ru-RU"/>
        </w:rPr>
        <w:t xml:space="preserve"> + </w:t>
      </w:r>
      <w:r w:rsidRPr="000D13D5">
        <w:rPr>
          <w:rFonts w:ascii="Cambria Math" w:hAnsi="Cambria Math" w:cs="Cambria Math"/>
          <w:sz w:val="24"/>
          <w:szCs w:val="24"/>
        </w:rPr>
        <w:t>𝑏</w:t>
      </w:r>
      <w:r w:rsidRPr="000D13D5">
        <w:rPr>
          <w:rFonts w:ascii="Times New Roman" w:hAnsi="Times New Roman"/>
          <w:sz w:val="24"/>
          <w:szCs w:val="24"/>
          <w:lang w:val="ru-RU"/>
        </w:rPr>
        <w:t xml:space="preserve">, </w:t>
      </w:r>
      <w:r w:rsidRPr="000D13D5">
        <w:rPr>
          <w:rFonts w:ascii="Cambria Math" w:hAnsi="Cambria Math" w:cs="Cambria Math"/>
          <w:sz w:val="24"/>
          <w:szCs w:val="24"/>
        </w:rPr>
        <w:t>𝑦</w:t>
      </w:r>
      <w:r w:rsidRPr="000D13D5">
        <w:rPr>
          <w:rFonts w:ascii="Times New Roman" w:hAnsi="Times New Roman"/>
          <w:sz w:val="24"/>
          <w:szCs w:val="24"/>
          <w:lang w:val="ru-RU"/>
        </w:rPr>
        <w:t xml:space="preserve"> = </w:t>
      </w:r>
      <w:r w:rsidRPr="000D13D5">
        <w:rPr>
          <w:rFonts w:ascii="Cambria Math" w:hAnsi="Cambria Math" w:cs="Cambria Math"/>
          <w:sz w:val="24"/>
          <w:szCs w:val="24"/>
        </w:rPr>
        <w:t>𝑘</w:t>
      </w:r>
      <w:r w:rsidRPr="000D13D5">
        <w:rPr>
          <w:rFonts w:ascii="Times New Roman" w:hAnsi="Times New Roman"/>
          <w:sz w:val="24"/>
          <w:szCs w:val="24"/>
          <w:lang w:val="ru-RU"/>
        </w:rPr>
        <w:t xml:space="preserve"> , </w:t>
      </w:r>
      <w:r w:rsidRPr="000D13D5">
        <w:rPr>
          <w:rFonts w:ascii="Cambria Math" w:hAnsi="Cambria Math" w:cs="Cambria Math"/>
          <w:sz w:val="24"/>
          <w:szCs w:val="24"/>
        </w:rPr>
        <w:t>𝑦</w:t>
      </w:r>
      <w:r w:rsidRPr="000D13D5">
        <w:rPr>
          <w:rFonts w:ascii="Times New Roman" w:hAnsi="Times New Roman"/>
          <w:sz w:val="24"/>
          <w:szCs w:val="24"/>
          <w:lang w:val="ru-RU"/>
        </w:rPr>
        <w:t xml:space="preserve"> = </w:t>
      </w:r>
      <w:r w:rsidRPr="000D13D5">
        <w:rPr>
          <w:rFonts w:ascii="Cambria Math" w:hAnsi="Cambria Math" w:cs="Cambria Math"/>
          <w:sz w:val="24"/>
          <w:szCs w:val="24"/>
        </w:rPr>
        <w:t>𝑎𝑥</w:t>
      </w:r>
      <w:r w:rsidRPr="000D13D5">
        <w:rPr>
          <w:rFonts w:ascii="Times New Roman" w:hAnsi="Times New Roman"/>
          <w:sz w:val="24"/>
          <w:szCs w:val="24"/>
          <w:lang w:val="ru-RU"/>
        </w:rPr>
        <w:t xml:space="preserve">2 + </w:t>
      </w:r>
      <w:r w:rsidRPr="000D13D5">
        <w:rPr>
          <w:rFonts w:ascii="Cambria Math" w:hAnsi="Cambria Math" w:cs="Cambria Math"/>
          <w:sz w:val="24"/>
          <w:szCs w:val="24"/>
        </w:rPr>
        <w:t>𝑏𝑥</w:t>
      </w:r>
      <w:r w:rsidRPr="000D13D5">
        <w:rPr>
          <w:rFonts w:ascii="Times New Roman" w:hAnsi="Times New Roman"/>
          <w:sz w:val="24"/>
          <w:szCs w:val="24"/>
          <w:lang w:val="ru-RU"/>
        </w:rPr>
        <w:t xml:space="preserve"> + </w:t>
      </w:r>
      <w:r w:rsidRPr="000D13D5">
        <w:rPr>
          <w:rFonts w:ascii="Cambria Math" w:hAnsi="Cambria Math" w:cs="Cambria Math"/>
          <w:sz w:val="24"/>
          <w:szCs w:val="24"/>
        </w:rPr>
        <w:t>𝑐</w:t>
      </w:r>
      <w:r w:rsidRPr="000D13D5">
        <w:rPr>
          <w:rFonts w:ascii="Times New Roman" w:hAnsi="Times New Roman"/>
          <w:sz w:val="24"/>
          <w:szCs w:val="24"/>
          <w:lang w:val="ru-RU"/>
        </w:rPr>
        <w:t xml:space="preserve">, </w:t>
      </w:r>
      <w:r w:rsidRPr="000D13D5">
        <w:rPr>
          <w:rFonts w:ascii="Cambria Math" w:hAnsi="Cambria Math" w:cs="Cambria Math"/>
          <w:sz w:val="24"/>
          <w:szCs w:val="24"/>
        </w:rPr>
        <w:t>𝑦</w:t>
      </w:r>
      <w:r w:rsidRPr="000D13D5">
        <w:rPr>
          <w:rFonts w:ascii="Times New Roman" w:hAnsi="Times New Roman"/>
          <w:sz w:val="24"/>
          <w:szCs w:val="24"/>
          <w:lang w:val="ru-RU"/>
        </w:rPr>
        <w:t xml:space="preserve"> = </w:t>
      </w:r>
      <w:r w:rsidRPr="000D13D5">
        <w:rPr>
          <w:rFonts w:ascii="Cambria Math" w:hAnsi="Cambria Math" w:cs="Cambria Math"/>
          <w:sz w:val="24"/>
          <w:szCs w:val="24"/>
        </w:rPr>
        <w:t>𝑥</w:t>
      </w:r>
      <w:r w:rsidRPr="000D13D5">
        <w:rPr>
          <w:rFonts w:ascii="Times New Roman" w:hAnsi="Times New Roman"/>
          <w:sz w:val="24"/>
          <w:szCs w:val="24"/>
          <w:lang w:val="ru-RU"/>
        </w:rPr>
        <w:t xml:space="preserve">3, </w:t>
      </w:r>
      <w:r w:rsidRPr="000D13D5">
        <w:rPr>
          <w:rFonts w:ascii="Cambria Math" w:hAnsi="Cambria Math" w:cs="Cambria Math"/>
          <w:sz w:val="24"/>
          <w:szCs w:val="24"/>
        </w:rPr>
        <w:t>𝑦</w:t>
      </w:r>
      <w:r w:rsidRPr="000D13D5">
        <w:rPr>
          <w:rFonts w:ascii="Times New Roman" w:hAnsi="Times New Roman"/>
          <w:sz w:val="24"/>
          <w:szCs w:val="24"/>
          <w:lang w:val="ru-RU"/>
        </w:rPr>
        <w:t xml:space="preserve"> = √</w:t>
      </w:r>
      <w:r w:rsidRPr="000D13D5">
        <w:rPr>
          <w:rFonts w:ascii="Cambria Math" w:hAnsi="Cambria Math" w:cs="Cambria Math"/>
          <w:sz w:val="24"/>
          <w:szCs w:val="24"/>
        </w:rPr>
        <w:t>𝑥</w:t>
      </w:r>
      <w:r w:rsidRPr="000D13D5">
        <w:rPr>
          <w:rFonts w:ascii="Times New Roman" w:hAnsi="Times New Roman"/>
          <w:sz w:val="24"/>
          <w:szCs w:val="24"/>
          <w:lang w:val="ru-RU"/>
        </w:rPr>
        <w:t xml:space="preserve">, </w:t>
      </w:r>
      <w:r w:rsidRPr="000D13D5">
        <w:rPr>
          <w:rFonts w:ascii="Cambria Math" w:hAnsi="Cambria Math" w:cs="Cambria Math"/>
          <w:sz w:val="24"/>
          <w:szCs w:val="24"/>
        </w:rPr>
        <w:t>𝑦</w:t>
      </w:r>
      <w:r w:rsidRPr="000D13D5">
        <w:rPr>
          <w:rFonts w:ascii="Times New Roman" w:hAnsi="Times New Roman"/>
          <w:sz w:val="24"/>
          <w:szCs w:val="24"/>
          <w:lang w:val="ru-RU"/>
        </w:rPr>
        <w:t xml:space="preserve"> = |</w:t>
      </w:r>
      <w:r w:rsidRPr="000D13D5">
        <w:rPr>
          <w:rFonts w:ascii="Cambria Math" w:hAnsi="Cambria Math" w:cs="Cambria Math"/>
          <w:sz w:val="24"/>
          <w:szCs w:val="24"/>
        </w:rPr>
        <w:t>𝑥</w:t>
      </w:r>
      <w:r w:rsidRPr="000D13D5">
        <w:rPr>
          <w:rFonts w:ascii="Times New Roman" w:hAnsi="Times New Roman"/>
          <w:sz w:val="24"/>
          <w:szCs w:val="24"/>
          <w:lang w:val="ru-RU"/>
        </w:rPr>
        <w:t>|  в зависимости</w:t>
      </w:r>
    </w:p>
    <w:p w:rsidR="00F56010" w:rsidRPr="000D13D5" w:rsidRDefault="00F56010" w:rsidP="00F56010">
      <w:pPr>
        <w:spacing w:after="0" w:line="240" w:lineRule="atLeast"/>
        <w:rPr>
          <w:rFonts w:ascii="Times New Roman" w:hAnsi="Times New Roman"/>
          <w:sz w:val="24"/>
          <w:szCs w:val="24"/>
          <w:lang w:val="ru-RU"/>
        </w:rPr>
      </w:pPr>
      <w:r w:rsidRPr="000D13D5">
        <w:rPr>
          <w:rFonts w:ascii="Cambria Math" w:hAnsi="Cambria Math" w:cs="Cambria Math"/>
          <w:sz w:val="24"/>
          <w:szCs w:val="24"/>
        </w:rPr>
        <w:t>𝑥</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от значений коэффициентов, описывать свойства функций.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Строить</w:t>
      </w:r>
      <w:r w:rsidRPr="000D13D5">
        <w:rPr>
          <w:rFonts w:ascii="Times New Roman" w:hAnsi="Times New Roman"/>
          <w:sz w:val="24"/>
          <w:szCs w:val="24"/>
          <w:lang w:val="ru-RU"/>
        </w:rPr>
        <w:tab/>
        <w:t>и</w:t>
      </w:r>
      <w:r w:rsidRPr="000D13D5">
        <w:rPr>
          <w:rFonts w:ascii="Times New Roman" w:hAnsi="Times New Roman"/>
          <w:sz w:val="24"/>
          <w:szCs w:val="24"/>
          <w:lang w:val="ru-RU"/>
        </w:rPr>
        <w:tab/>
        <w:t>изображать</w:t>
      </w:r>
      <w:r w:rsidRPr="000D13D5">
        <w:rPr>
          <w:rFonts w:ascii="Times New Roman" w:hAnsi="Times New Roman"/>
          <w:sz w:val="24"/>
          <w:szCs w:val="24"/>
          <w:lang w:val="ru-RU"/>
        </w:rPr>
        <w:tab/>
        <w:t>схематически</w:t>
      </w:r>
      <w:r w:rsidRPr="000D13D5">
        <w:rPr>
          <w:rFonts w:ascii="Times New Roman" w:hAnsi="Times New Roman"/>
          <w:sz w:val="24"/>
          <w:szCs w:val="24"/>
          <w:lang w:val="ru-RU"/>
        </w:rPr>
        <w:tab/>
        <w:t>графики</w:t>
      </w:r>
      <w:r w:rsidRPr="000D13D5">
        <w:rPr>
          <w:rFonts w:ascii="Times New Roman" w:hAnsi="Times New Roman"/>
          <w:sz w:val="24"/>
          <w:szCs w:val="24"/>
          <w:lang w:val="ru-RU"/>
        </w:rPr>
        <w:tab/>
        <w:t>квадратичных функций, описывать свойства квадратичных функций по их графикам.</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w:t>
      </w:r>
      <w:r w:rsidRPr="000D13D5">
        <w:rPr>
          <w:rFonts w:ascii="Times New Roman" w:hAnsi="Times New Roman"/>
          <w:sz w:val="24"/>
          <w:szCs w:val="24"/>
          <w:lang w:val="ru-RU"/>
        </w:rPr>
        <w:tab/>
        <w:t>квадратичную</w:t>
      </w:r>
      <w:r w:rsidRPr="000D13D5">
        <w:rPr>
          <w:rFonts w:ascii="Times New Roman" w:hAnsi="Times New Roman"/>
          <w:sz w:val="24"/>
          <w:szCs w:val="24"/>
          <w:lang w:val="ru-RU"/>
        </w:rPr>
        <w:tab/>
        <w:t>функцию</w:t>
      </w:r>
      <w:r w:rsidRPr="000D13D5">
        <w:rPr>
          <w:rFonts w:ascii="Times New Roman" w:hAnsi="Times New Roman"/>
          <w:sz w:val="24"/>
          <w:szCs w:val="24"/>
          <w:lang w:val="ru-RU"/>
        </w:rPr>
        <w:tab/>
        <w:t>по</w:t>
      </w:r>
      <w:r w:rsidRPr="000D13D5">
        <w:rPr>
          <w:rFonts w:ascii="Times New Roman" w:hAnsi="Times New Roman"/>
          <w:sz w:val="24"/>
          <w:szCs w:val="24"/>
          <w:lang w:val="ru-RU"/>
        </w:rPr>
        <w:tab/>
        <w:t>формуле,</w:t>
      </w:r>
      <w:r w:rsidRPr="000D13D5">
        <w:rPr>
          <w:rFonts w:ascii="Times New Roman" w:hAnsi="Times New Roman"/>
          <w:sz w:val="24"/>
          <w:szCs w:val="24"/>
          <w:lang w:val="ru-RU"/>
        </w:rPr>
        <w:tab/>
        <w:t>приводить примеры квадратичных функций из реальной жизни, физики, геометрии.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Числовые последовательности и прогрессии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арифметическую и геометрическую прогрессии при разных способах задания.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Выполнять вычисления с использованием формул </w:t>
      </w:r>
      <w:r w:rsidRPr="000D13D5">
        <w:rPr>
          <w:rFonts w:ascii="Times New Roman" w:hAnsi="Times New Roman"/>
          <w:sz w:val="24"/>
          <w:szCs w:val="24"/>
        </w:rPr>
        <w:t>n</w:t>
      </w:r>
      <w:r w:rsidRPr="000D13D5">
        <w:rPr>
          <w:rFonts w:ascii="Times New Roman" w:hAnsi="Times New Roman"/>
          <w:sz w:val="24"/>
          <w:szCs w:val="24"/>
          <w:lang w:val="ru-RU"/>
        </w:rPr>
        <w:t xml:space="preserve">-го члена арифметической и геометрической прогрессий, суммы первых </w:t>
      </w:r>
      <w:r w:rsidRPr="000D13D5">
        <w:rPr>
          <w:rFonts w:ascii="Times New Roman" w:hAnsi="Times New Roman"/>
          <w:sz w:val="24"/>
          <w:szCs w:val="24"/>
        </w:rPr>
        <w:t>n</w:t>
      </w:r>
      <w:r w:rsidRPr="000D13D5">
        <w:rPr>
          <w:rFonts w:ascii="Times New Roman" w:hAnsi="Times New Roman"/>
          <w:sz w:val="24"/>
          <w:szCs w:val="24"/>
          <w:lang w:val="ru-RU"/>
        </w:rPr>
        <w:t xml:space="preserve"> членов.</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Изображать члены последовательности точками на координатной плоскости.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Тематическое планирование 7 класс</w:t>
      </w:r>
    </w:p>
    <w:tbl>
      <w:tblPr>
        <w:tblW w:w="10489" w:type="dxa"/>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567"/>
        <w:gridCol w:w="2410"/>
        <w:gridCol w:w="5812"/>
      </w:tblGrid>
      <w:tr w:rsidR="00F56010" w:rsidRPr="000D13D5" w:rsidTr="00DB02D7">
        <w:trPr>
          <w:trHeight w:val="1633"/>
        </w:trPr>
        <w:tc>
          <w:tcPr>
            <w:tcW w:w="1700"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Наименование раздела (темы) курса</w:t>
            </w:r>
          </w:p>
        </w:tc>
        <w:tc>
          <w:tcPr>
            <w:tcW w:w="567"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Кол час</w:t>
            </w:r>
          </w:p>
        </w:tc>
        <w:tc>
          <w:tcPr>
            <w:tcW w:w="2410"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Основное содержание</w:t>
            </w:r>
          </w:p>
        </w:tc>
        <w:tc>
          <w:tcPr>
            <w:tcW w:w="5812"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Основные виды деятельности обучающихся</w:t>
            </w:r>
          </w:p>
        </w:tc>
      </w:tr>
      <w:tr w:rsidR="00F56010" w:rsidRPr="00C54B84" w:rsidTr="00DB02D7">
        <w:trPr>
          <w:trHeight w:val="7518"/>
        </w:trPr>
        <w:tc>
          <w:tcPr>
            <w:tcW w:w="1700"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lastRenderedPageBreak/>
              <w:t>Числа и вычисления. Рациональные числа</w:t>
            </w:r>
          </w:p>
        </w:tc>
        <w:tc>
          <w:tcPr>
            <w:tcW w:w="567"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25</w:t>
            </w:r>
          </w:p>
        </w:tc>
        <w:tc>
          <w:tcPr>
            <w:tcW w:w="2410"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Понятие рационального числа. Арифметические действия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 рациональными числами. Сравнение, упорядочивание рациональных чисел.</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Степень с натуральным показателем.</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Решение основных задач на дроби, Проценты</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 реальной практики.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Признаки делимости, разложения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 множители натуральных чисел. Реальные</w:t>
            </w:r>
          </w:p>
        </w:tc>
        <w:tc>
          <w:tcPr>
            <w:tcW w:w="5812"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Систематизировать и обогащать знания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 обыкновенных и десятичных дробях.</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Сравнивать и упорядочивать дроби, преобразовывая при необходимости десятичные дроби в обыкновенные, обыкновенные в десятичные, в частности в бесконечную десятичную дробь.</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разнообразные способы и приемы вычисления значений дробных выражений, содержащих обыкновенные и десятичные дроби: заменять при необходимости десятичную дробь</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обыкновенной и обыкновенную десятичной, приводить выражение к форме, наиболее удобной для вычислений, преобразовывать дробные выражения на умножение</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 деление десятичных дробей к действиям с целыми числами.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Приводить числовые и буквенные примеры степени с натуральным показателем, объясняя значения основания степени и показателя степени, находить значения степеней вида </w:t>
            </w:r>
            <w:r w:rsidRPr="000D13D5">
              <w:rPr>
                <w:rFonts w:ascii="Times New Roman" w:hAnsi="Times New Roman"/>
                <w:sz w:val="24"/>
                <w:szCs w:val="24"/>
              </w:rPr>
              <w:t>an</w:t>
            </w:r>
            <w:r w:rsidRPr="000D13D5">
              <w:rPr>
                <w:rFonts w:ascii="Times New Roman" w:hAnsi="Times New Roman"/>
                <w:sz w:val="24"/>
                <w:szCs w:val="24"/>
                <w:lang w:val="ru-RU"/>
              </w:rPr>
              <w:t xml:space="preserve"> (</w:t>
            </w:r>
            <w:r w:rsidRPr="000D13D5">
              <w:rPr>
                <w:rFonts w:ascii="Times New Roman" w:hAnsi="Times New Roman"/>
                <w:sz w:val="24"/>
                <w:szCs w:val="24"/>
              </w:rPr>
              <w:t>a</w:t>
            </w:r>
            <w:r w:rsidRPr="000D13D5">
              <w:rPr>
                <w:rFonts w:ascii="Times New Roman" w:hAnsi="Times New Roman"/>
                <w:sz w:val="24"/>
                <w:szCs w:val="24"/>
                <w:lang w:val="ru-RU"/>
              </w:rPr>
              <w:t xml:space="preserve"> – любое рациональное число, </w:t>
            </w:r>
            <w:r w:rsidRPr="000D13D5">
              <w:rPr>
                <w:rFonts w:ascii="Times New Roman" w:hAnsi="Times New Roman"/>
                <w:sz w:val="24"/>
                <w:szCs w:val="24"/>
              </w:rPr>
              <w:t>n</w:t>
            </w:r>
            <w:r w:rsidRPr="000D13D5">
              <w:rPr>
                <w:rFonts w:ascii="Times New Roman" w:hAnsi="Times New Roman"/>
                <w:sz w:val="24"/>
                <w:szCs w:val="24"/>
                <w:lang w:val="ru-RU"/>
              </w:rPr>
              <w:t xml:space="preserve"> – натуральное число).</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Понимать смысл записи больших чисел с помощью</w:t>
            </w:r>
          </w:p>
        </w:tc>
      </w:tr>
    </w:tbl>
    <w:p w:rsidR="00F56010" w:rsidRPr="000D13D5" w:rsidRDefault="00F56010" w:rsidP="00F56010">
      <w:pPr>
        <w:spacing w:after="0" w:line="240" w:lineRule="atLeast"/>
        <w:rPr>
          <w:rFonts w:ascii="Times New Roman" w:hAnsi="Times New Roman"/>
          <w:sz w:val="24"/>
          <w:szCs w:val="24"/>
          <w:lang w:val="ru-RU"/>
        </w:rPr>
        <w:sectPr w:rsidR="00F56010" w:rsidRPr="000D13D5" w:rsidSect="00F56010">
          <w:headerReference w:type="default" r:id="rId9"/>
          <w:footerReference w:type="default" r:id="rId10"/>
          <w:footerReference w:type="first" r:id="rId11"/>
          <w:pgSz w:w="11910" w:h="16850"/>
          <w:pgMar w:top="992" w:right="1140" w:bottom="566" w:left="940" w:header="710" w:footer="755" w:gutter="0"/>
          <w:cols w:space="720"/>
          <w:titlePg/>
          <w:docGrid w:linePitch="299"/>
        </w:sectPr>
      </w:pPr>
    </w:p>
    <w:tbl>
      <w:tblPr>
        <w:tblW w:w="10489" w:type="dxa"/>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567"/>
        <w:gridCol w:w="2410"/>
        <w:gridCol w:w="5812"/>
      </w:tblGrid>
      <w:tr w:rsidR="00F56010" w:rsidRPr="00C54B84" w:rsidTr="00DB02D7">
        <w:trPr>
          <w:trHeight w:val="6480"/>
        </w:trPr>
        <w:tc>
          <w:tcPr>
            <w:tcW w:w="1700" w:type="dxa"/>
            <w:tcBorders>
              <w:top w:val="nil"/>
            </w:tcBorders>
          </w:tcPr>
          <w:p w:rsidR="00F56010" w:rsidRPr="000D13D5" w:rsidRDefault="00F56010" w:rsidP="00F56010">
            <w:pPr>
              <w:spacing w:after="0" w:line="240" w:lineRule="atLeast"/>
              <w:rPr>
                <w:rFonts w:ascii="Times New Roman" w:hAnsi="Times New Roman"/>
                <w:sz w:val="24"/>
                <w:szCs w:val="24"/>
                <w:lang w:val="ru-RU"/>
              </w:rPr>
            </w:pPr>
          </w:p>
        </w:tc>
        <w:tc>
          <w:tcPr>
            <w:tcW w:w="567" w:type="dxa"/>
            <w:tcBorders>
              <w:top w:val="nil"/>
            </w:tcBorders>
          </w:tcPr>
          <w:p w:rsidR="00F56010" w:rsidRPr="000D13D5" w:rsidRDefault="00F56010" w:rsidP="00F56010">
            <w:pPr>
              <w:spacing w:after="0" w:line="240" w:lineRule="atLeast"/>
              <w:rPr>
                <w:rFonts w:ascii="Times New Roman" w:hAnsi="Times New Roman"/>
                <w:sz w:val="24"/>
                <w:szCs w:val="24"/>
                <w:lang w:val="ru-RU"/>
              </w:rPr>
            </w:pPr>
          </w:p>
        </w:tc>
        <w:tc>
          <w:tcPr>
            <w:tcW w:w="2410" w:type="dxa"/>
            <w:tcBorders>
              <w:top w:val="nil"/>
            </w:tcBorders>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зависимости. Прямая и обратная пропорциональности</w:t>
            </w:r>
          </w:p>
        </w:tc>
        <w:tc>
          <w:tcPr>
            <w:tcW w:w="5812" w:type="dxa"/>
            <w:tcBorders>
              <w:top w:val="nil"/>
            </w:tcBorders>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десятичных дробей и степеней числа 10, применять их в реальных ситуациях.</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признаки делимости, разложения на множители натуральных чисел.</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задачи на части, проценты, пропорции, на нахождение дроби (процента) от величины 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величины по ее дроби (проценту), дроби (процента), который составляет одна величина от другой.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Приводить, разбирать, оценивать различные решения, записи решений текстовых задач.</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и объяснять, опираясь на определения, прямо пропорциональные и обратно пропорциональные зависимости между величинами; приводить примеры этих зависимостей из реального мира, из других учебных предметов.</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практико-ориентированные задачи на дроби, проценты, прямую и обратную пропорциональности, пропорции</w:t>
            </w:r>
          </w:p>
        </w:tc>
      </w:tr>
      <w:tr w:rsidR="00F56010" w:rsidRPr="00C54B84" w:rsidTr="00DB02D7">
        <w:trPr>
          <w:trHeight w:val="2979"/>
        </w:trPr>
        <w:tc>
          <w:tcPr>
            <w:tcW w:w="1700"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Алгебраические выражения</w:t>
            </w:r>
          </w:p>
        </w:tc>
        <w:tc>
          <w:tcPr>
            <w:tcW w:w="567"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27</w:t>
            </w:r>
          </w:p>
        </w:tc>
        <w:tc>
          <w:tcPr>
            <w:tcW w:w="2410"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Буквенные выражения. Переменные. Допустимые значения переменных. </w:t>
            </w:r>
            <w:r w:rsidRPr="000D13D5">
              <w:rPr>
                <w:rFonts w:ascii="Times New Roman" w:hAnsi="Times New Roman"/>
                <w:sz w:val="24"/>
                <w:szCs w:val="24"/>
              </w:rPr>
              <w:t>Формулы.</w:t>
            </w: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Преобразование</w:t>
            </w:r>
          </w:p>
        </w:tc>
        <w:tc>
          <w:tcPr>
            <w:tcW w:w="5812"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Овладеть алгебраической терминологией и символикой, применять ее в процессе освоения учебного материала. Находить значения буквенных выражений при заданных значениях букв; выполнять вычисления по формулам.</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Выполнять преобразования целого выражения в многочлен приведением подобных слагаемых, раскрытием скобок.</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Выполнять умножение одночлена на многочлен</w:t>
            </w:r>
          </w:p>
        </w:tc>
      </w:tr>
      <w:tr w:rsidR="00F56010" w:rsidRPr="00C54B84" w:rsidTr="00DB02D7">
        <w:trPr>
          <w:trHeight w:val="6804"/>
        </w:trPr>
        <w:tc>
          <w:tcPr>
            <w:tcW w:w="1700" w:type="dxa"/>
          </w:tcPr>
          <w:p w:rsidR="00F56010" w:rsidRPr="000D13D5" w:rsidRDefault="00F56010" w:rsidP="00F56010">
            <w:pPr>
              <w:spacing w:after="0" w:line="240" w:lineRule="atLeast"/>
              <w:rPr>
                <w:rFonts w:ascii="Times New Roman" w:hAnsi="Times New Roman"/>
                <w:sz w:val="24"/>
                <w:szCs w:val="24"/>
                <w:lang w:val="ru-RU"/>
              </w:rPr>
            </w:pPr>
          </w:p>
        </w:tc>
        <w:tc>
          <w:tcPr>
            <w:tcW w:w="567" w:type="dxa"/>
          </w:tcPr>
          <w:p w:rsidR="00F56010" w:rsidRPr="000D13D5" w:rsidRDefault="00F56010" w:rsidP="00F56010">
            <w:pPr>
              <w:spacing w:after="0" w:line="240" w:lineRule="atLeast"/>
              <w:rPr>
                <w:rFonts w:ascii="Times New Roman" w:hAnsi="Times New Roman"/>
                <w:sz w:val="24"/>
                <w:szCs w:val="24"/>
                <w:lang w:val="ru-RU"/>
              </w:rPr>
            </w:pPr>
          </w:p>
        </w:tc>
        <w:tc>
          <w:tcPr>
            <w:tcW w:w="2410"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буквенных выражений, раскрытие скобок и приведение</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подобных слагаемых.</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Свойства степени с натуральным показателем.</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Многочлены. Сложение, вычитание, умножение многочленов. Формулы сокращенного умножения.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Разложение многочленов на множители</w:t>
            </w:r>
          </w:p>
        </w:tc>
        <w:tc>
          <w:tcPr>
            <w:tcW w:w="5812"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 многочлена на многочлен, применять формулы квадрата суммы и квадрата разности.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Осуществлять разложение многочленов на множители путем вынесения за скобки общего множителя, применения формулы разности квадратов, формул сокращенного умножения.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преобразование многочленов для решения различных задач из математики, смежных предметов, из реальной практики.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Знакомиться с историей развития математики</w:t>
            </w:r>
          </w:p>
        </w:tc>
      </w:tr>
      <w:tr w:rsidR="00F56010" w:rsidRPr="00C54B84" w:rsidTr="00DB02D7">
        <w:trPr>
          <w:trHeight w:val="2677"/>
        </w:trPr>
        <w:tc>
          <w:tcPr>
            <w:tcW w:w="1700"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Уравнения и неравенства</w:t>
            </w:r>
          </w:p>
        </w:tc>
        <w:tc>
          <w:tcPr>
            <w:tcW w:w="567"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20</w:t>
            </w:r>
          </w:p>
        </w:tc>
        <w:tc>
          <w:tcPr>
            <w:tcW w:w="2410"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Уравнение, правила преобразования уравнения, равносильность уравнений.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Линейное уравнение с одной переменной, решение линейных уравнений. Решение задач с помощью уравнений.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Линейное уравнение с двумя переменными и его график. Система двух линейных уравнений с двумя переменными</w:t>
            </w:r>
          </w:p>
        </w:tc>
        <w:tc>
          <w:tcPr>
            <w:tcW w:w="5812"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линейное уравнение с одной переменной, применяя правила перехода от исходного уравнения к равносильному ему более простого вида.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Проверять, является ли конкретное число корнем уравнения.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Подбирать примеры пар чисел, являющихся решением линейного уравнения с двумя переменными </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Находить решение системы двух линейных уравнений с двумя переменными.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Составлять и решать уравнение или систему уравнений по условию задачи, интерпретировать в соответствии с. контекстом задачи полученный результат</w:t>
            </w:r>
          </w:p>
        </w:tc>
      </w:tr>
    </w:tbl>
    <w:p w:rsidR="00F56010" w:rsidRPr="000D13D5" w:rsidRDefault="00F56010" w:rsidP="00F56010">
      <w:pPr>
        <w:spacing w:after="0" w:line="240" w:lineRule="atLeast"/>
        <w:rPr>
          <w:rFonts w:ascii="Times New Roman" w:hAnsi="Times New Roman"/>
          <w:sz w:val="24"/>
          <w:szCs w:val="24"/>
          <w:lang w:val="ru-RU"/>
        </w:rPr>
        <w:sectPr w:rsidR="00F56010" w:rsidRPr="000D13D5" w:rsidSect="00DB02D7">
          <w:type w:val="continuous"/>
          <w:pgSz w:w="11910" w:h="16850"/>
          <w:pgMar w:top="992" w:right="1140" w:bottom="566" w:left="940" w:header="710" w:footer="755" w:gutter="0"/>
          <w:cols w:space="720"/>
          <w:docGrid w:linePitch="299"/>
        </w:sectPr>
      </w:pPr>
    </w:p>
    <w:tbl>
      <w:tblPr>
        <w:tblW w:w="10489" w:type="dxa"/>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567"/>
        <w:gridCol w:w="2410"/>
        <w:gridCol w:w="5812"/>
      </w:tblGrid>
      <w:tr w:rsidR="00F56010" w:rsidRPr="00C54B84" w:rsidTr="00DB02D7">
        <w:trPr>
          <w:trHeight w:val="9724"/>
        </w:trPr>
        <w:tc>
          <w:tcPr>
            <w:tcW w:w="1700" w:type="dxa"/>
            <w:tcBorders>
              <w:top w:val="nil"/>
            </w:tcBorders>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Координаты и графики. Функции</w:t>
            </w:r>
          </w:p>
        </w:tc>
        <w:tc>
          <w:tcPr>
            <w:tcW w:w="567" w:type="dxa"/>
            <w:tcBorders>
              <w:top w:val="nil"/>
            </w:tcBorders>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24</w:t>
            </w:r>
          </w:p>
        </w:tc>
        <w:tc>
          <w:tcPr>
            <w:tcW w:w="2410" w:type="dxa"/>
            <w:tcBorders>
              <w:top w:val="nil"/>
            </w:tcBorders>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Координата точки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 прямой. Числовые промежутки.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Расстояние между двумя точками координатной прямой.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Прямоугольная система координат на плоскости.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Примеры графиков, заданных формулами.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Чтение графиков</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реальных зависимостей. Понятие функции. График функции. Свойства функций. Линейная функция. Построение графика линейной функции.</w:t>
            </w: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График функции</w:t>
            </w: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y = | х |</w:t>
            </w:r>
          </w:p>
        </w:tc>
        <w:tc>
          <w:tcPr>
            <w:tcW w:w="5812" w:type="dxa"/>
            <w:tcBorders>
              <w:top w:val="nil"/>
            </w:tcBorders>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Изображать на координатной прямой точки, соответствующие заданным координатам, лучи, отрезки, интервалы; записывать их на алгебраическом языке.</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Отмечать в координатной плоскости точки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 заданным координатам; строить графики несложных зависимостей, заданных формулами, в том числе</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 помощью цифровых лабораторий.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изучать преимущества, интерпретировать графический способ представления и анализа разнообразной жизненной информации.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Осваивать понятие функции, овладевать функциональной терминологией.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Распознавать линейную функцию </w:t>
            </w:r>
            <w:r w:rsidRPr="000D13D5">
              <w:rPr>
                <w:rFonts w:ascii="Times New Roman" w:hAnsi="Times New Roman"/>
                <w:sz w:val="24"/>
                <w:szCs w:val="24"/>
              </w:rPr>
              <w:t>y</w:t>
            </w:r>
            <w:r w:rsidRPr="000D13D5">
              <w:rPr>
                <w:rFonts w:ascii="Times New Roman" w:hAnsi="Times New Roman"/>
                <w:sz w:val="24"/>
                <w:szCs w:val="24"/>
                <w:lang w:val="ru-RU"/>
              </w:rPr>
              <w:t xml:space="preserve"> = </w:t>
            </w:r>
            <w:r w:rsidRPr="000D13D5">
              <w:rPr>
                <w:rFonts w:ascii="Times New Roman" w:hAnsi="Times New Roman"/>
                <w:sz w:val="24"/>
                <w:szCs w:val="24"/>
              </w:rPr>
              <w:t>kx</w:t>
            </w:r>
            <w:r w:rsidRPr="000D13D5">
              <w:rPr>
                <w:rFonts w:ascii="Times New Roman" w:hAnsi="Times New Roman"/>
                <w:sz w:val="24"/>
                <w:szCs w:val="24"/>
                <w:lang w:val="ru-RU"/>
              </w:rPr>
              <w:t xml:space="preserve"> + </w:t>
            </w:r>
            <w:r w:rsidRPr="000D13D5">
              <w:rPr>
                <w:rFonts w:ascii="Times New Roman" w:hAnsi="Times New Roman"/>
                <w:sz w:val="24"/>
                <w:szCs w:val="24"/>
              </w:rPr>
              <w:t>b</w:t>
            </w:r>
            <w:r w:rsidRPr="000D13D5">
              <w:rPr>
                <w:rFonts w:ascii="Times New Roman" w:hAnsi="Times New Roman"/>
                <w:sz w:val="24"/>
                <w:szCs w:val="24"/>
                <w:lang w:val="ru-RU"/>
              </w:rPr>
              <w:t>,</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описывать ее свойства в зависимости от значений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коэффициентов </w:t>
            </w:r>
            <w:r w:rsidRPr="000D13D5">
              <w:rPr>
                <w:rFonts w:ascii="Times New Roman" w:hAnsi="Times New Roman"/>
                <w:sz w:val="24"/>
                <w:szCs w:val="24"/>
              </w:rPr>
              <w:t>k</w:t>
            </w:r>
            <w:r w:rsidRPr="000D13D5">
              <w:rPr>
                <w:rFonts w:ascii="Times New Roman" w:hAnsi="Times New Roman"/>
                <w:sz w:val="24"/>
                <w:szCs w:val="24"/>
                <w:lang w:val="ru-RU"/>
              </w:rPr>
              <w:t xml:space="preserve"> и </w:t>
            </w:r>
            <w:r w:rsidRPr="000D13D5">
              <w:rPr>
                <w:rFonts w:ascii="Times New Roman" w:hAnsi="Times New Roman"/>
                <w:sz w:val="24"/>
                <w:szCs w:val="24"/>
              </w:rPr>
              <w:t>b</w:t>
            </w:r>
            <w:r w:rsidRPr="000D13D5">
              <w:rPr>
                <w:rFonts w:ascii="Times New Roman" w:hAnsi="Times New Roman"/>
                <w:sz w:val="24"/>
                <w:szCs w:val="24"/>
                <w:lang w:val="ru-RU"/>
              </w:rPr>
              <w:t>.</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Строить графики линейной функции, функции </w:t>
            </w:r>
            <w:r w:rsidRPr="000D13D5">
              <w:rPr>
                <w:rFonts w:ascii="Times New Roman" w:hAnsi="Times New Roman"/>
                <w:sz w:val="24"/>
                <w:szCs w:val="24"/>
              </w:rPr>
              <w:t>y</w:t>
            </w:r>
            <w:r w:rsidRPr="000D13D5">
              <w:rPr>
                <w:rFonts w:ascii="Times New Roman" w:hAnsi="Times New Roman"/>
                <w:sz w:val="24"/>
                <w:szCs w:val="24"/>
                <w:lang w:val="ru-RU"/>
              </w:rPr>
              <w:t xml:space="preserve"> = | х |. Использовать цифровые ресурсы для построения графиков функций и изучения их свойств.</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Приводить примеры линейных зависимостей в реальных процессах и явлениях</w:t>
            </w:r>
          </w:p>
        </w:tc>
      </w:tr>
      <w:tr w:rsidR="00F56010" w:rsidRPr="00C54B84" w:rsidTr="00DB02D7">
        <w:trPr>
          <w:trHeight w:val="4110"/>
        </w:trPr>
        <w:tc>
          <w:tcPr>
            <w:tcW w:w="1700"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Повторение и обобщение</w:t>
            </w:r>
          </w:p>
        </w:tc>
        <w:tc>
          <w:tcPr>
            <w:tcW w:w="567"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w:t>
            </w:r>
          </w:p>
        </w:tc>
        <w:tc>
          <w:tcPr>
            <w:tcW w:w="2410"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Повторение основных понятий и методов курса</w:t>
            </w: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7 класса, обобщение знаний</w:t>
            </w:r>
          </w:p>
        </w:tc>
        <w:tc>
          <w:tcPr>
            <w:tcW w:w="5812"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Выбирать, применять оценивать способы сравнения чисел, вычислений, преобразований выражений, решения уравнений.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Осуществлять самоконтроль выполняемых действий и самопроверку результата вычислений, преобразований, построений.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задачи из реальной жизни, применять математические знания для решения задач из других предметов.</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текстовые задачи, сравнивать, выбирать способы решения задачи</w:t>
            </w:r>
          </w:p>
        </w:tc>
      </w:tr>
      <w:tr w:rsidR="00F56010" w:rsidRPr="000D13D5" w:rsidTr="00DB02D7">
        <w:trPr>
          <w:trHeight w:val="912"/>
        </w:trPr>
        <w:tc>
          <w:tcPr>
            <w:tcW w:w="1700"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lastRenderedPageBreak/>
              <w:t>ОБЩЕЕ КОЛИЧЕСТВО ЧАСОВ ПО ПРОГРАММЕ</w:t>
            </w:r>
          </w:p>
        </w:tc>
        <w:tc>
          <w:tcPr>
            <w:tcW w:w="567"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102</w:t>
            </w:r>
          </w:p>
        </w:tc>
        <w:tc>
          <w:tcPr>
            <w:tcW w:w="2410" w:type="dxa"/>
          </w:tcPr>
          <w:p w:rsidR="00F56010" w:rsidRPr="000D13D5" w:rsidRDefault="00F56010" w:rsidP="00F56010">
            <w:pPr>
              <w:spacing w:after="0" w:line="240" w:lineRule="atLeast"/>
              <w:rPr>
                <w:rFonts w:ascii="Times New Roman" w:hAnsi="Times New Roman"/>
                <w:sz w:val="24"/>
                <w:szCs w:val="24"/>
              </w:rPr>
            </w:pPr>
          </w:p>
        </w:tc>
        <w:tc>
          <w:tcPr>
            <w:tcW w:w="5812" w:type="dxa"/>
          </w:tcPr>
          <w:p w:rsidR="00F56010" w:rsidRPr="000D13D5" w:rsidRDefault="00F56010" w:rsidP="00F56010">
            <w:pPr>
              <w:spacing w:after="0" w:line="240" w:lineRule="atLeast"/>
              <w:rPr>
                <w:rFonts w:ascii="Times New Roman" w:hAnsi="Times New Roman"/>
                <w:sz w:val="24"/>
                <w:szCs w:val="24"/>
              </w:rPr>
            </w:pPr>
          </w:p>
        </w:tc>
      </w:tr>
    </w:tbl>
    <w:p w:rsidR="00F56010" w:rsidRPr="000D13D5" w:rsidRDefault="00F56010" w:rsidP="00F56010">
      <w:pPr>
        <w:spacing w:after="0" w:line="240" w:lineRule="atLeast"/>
        <w:rPr>
          <w:rFonts w:ascii="Times New Roman" w:hAnsi="Times New Roman"/>
          <w:sz w:val="24"/>
          <w:szCs w:val="24"/>
        </w:rPr>
      </w:pPr>
      <w:bookmarkStart w:id="147" w:name="_bookmark23"/>
      <w:bookmarkEnd w:id="147"/>
      <w:r w:rsidRPr="000D13D5">
        <w:rPr>
          <w:rFonts w:ascii="Times New Roman" w:hAnsi="Times New Roman"/>
          <w:sz w:val="24"/>
          <w:szCs w:val="24"/>
        </w:rPr>
        <w:t>КЛАСС</w:t>
      </w:r>
    </w:p>
    <w:p w:rsidR="00F56010" w:rsidRPr="000D13D5" w:rsidRDefault="00F56010" w:rsidP="00F56010">
      <w:pPr>
        <w:spacing w:after="0" w:line="240" w:lineRule="atLeast"/>
        <w:rPr>
          <w:rFonts w:ascii="Times New Roman" w:hAnsi="Times New Roman"/>
          <w:sz w:val="24"/>
          <w:szCs w:val="24"/>
        </w:rPr>
      </w:pPr>
    </w:p>
    <w:tbl>
      <w:tblPr>
        <w:tblW w:w="10489" w:type="dxa"/>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567"/>
        <w:gridCol w:w="2410"/>
        <w:gridCol w:w="5812"/>
      </w:tblGrid>
      <w:tr w:rsidR="00F56010" w:rsidRPr="000D13D5" w:rsidTr="00DB02D7">
        <w:trPr>
          <w:trHeight w:val="983"/>
        </w:trPr>
        <w:tc>
          <w:tcPr>
            <w:tcW w:w="1700"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Наименование раздела (темы) курса</w:t>
            </w:r>
          </w:p>
        </w:tc>
        <w:tc>
          <w:tcPr>
            <w:tcW w:w="567"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Кол</w:t>
            </w: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час</w:t>
            </w:r>
          </w:p>
        </w:tc>
        <w:tc>
          <w:tcPr>
            <w:tcW w:w="2410"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Основное содержание</w:t>
            </w:r>
          </w:p>
        </w:tc>
        <w:tc>
          <w:tcPr>
            <w:tcW w:w="5812"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Основные виды деятельности обучающихся</w:t>
            </w:r>
          </w:p>
        </w:tc>
      </w:tr>
      <w:tr w:rsidR="00F56010" w:rsidRPr="00C54B84" w:rsidTr="00DB02D7">
        <w:trPr>
          <w:trHeight w:val="7871"/>
        </w:trPr>
        <w:tc>
          <w:tcPr>
            <w:tcW w:w="1700"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Числа и вычисления. Квадратные корни</w:t>
            </w:r>
          </w:p>
        </w:tc>
        <w:tc>
          <w:tcPr>
            <w:tcW w:w="567"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15</w:t>
            </w:r>
          </w:p>
        </w:tc>
        <w:tc>
          <w:tcPr>
            <w:tcW w:w="2410"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Квадратный корень из числа. Понятие об иррациональном числе. Десятичные приближения иррациональных чисел.</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Действительные числа. Сравнение действительных чисел.</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Уравнение вида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rPr>
              <w:t>x</w:t>
            </w:r>
            <w:r w:rsidRPr="000D13D5">
              <w:rPr>
                <w:rFonts w:ascii="Times New Roman" w:hAnsi="Times New Roman"/>
                <w:sz w:val="24"/>
                <w:szCs w:val="24"/>
                <w:lang w:val="ru-RU"/>
              </w:rPr>
              <w:t xml:space="preserve">2 = </w:t>
            </w:r>
            <w:r w:rsidRPr="000D13D5">
              <w:rPr>
                <w:rFonts w:ascii="Times New Roman" w:hAnsi="Times New Roman"/>
                <w:sz w:val="24"/>
                <w:szCs w:val="24"/>
              </w:rPr>
              <w:t>a</w:t>
            </w:r>
            <w:r w:rsidRPr="000D13D5">
              <w:rPr>
                <w:rFonts w:ascii="Times New Roman" w:hAnsi="Times New Roman"/>
                <w:sz w:val="24"/>
                <w:szCs w:val="24"/>
                <w:lang w:val="ru-RU"/>
              </w:rPr>
              <w:t>. Свойства арифметических</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квадратных корней. Преобразование числовых выражений, содержащих квадратные корни</w:t>
            </w:r>
          </w:p>
        </w:tc>
        <w:tc>
          <w:tcPr>
            <w:tcW w:w="5812"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Формулировать определение квадратного корня из числа, арифметического квадратного корня.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операцию извлечения квадратного корня из числа, используя при необходимости калькулятор. Оценивать квадратные корни целыми числами и десятичными дробями.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Сравнивать и упорядочивать рациональные</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 иррациональные числа, записанные с помощью квадратных корней.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Исследовать уравнение </w:t>
            </w:r>
            <w:r w:rsidRPr="000D13D5">
              <w:rPr>
                <w:rFonts w:ascii="Times New Roman" w:hAnsi="Times New Roman"/>
                <w:sz w:val="24"/>
                <w:szCs w:val="24"/>
              </w:rPr>
              <w:t>x</w:t>
            </w:r>
            <w:r w:rsidRPr="000D13D5">
              <w:rPr>
                <w:rFonts w:ascii="Times New Roman" w:hAnsi="Times New Roman"/>
                <w:sz w:val="24"/>
                <w:szCs w:val="24"/>
                <w:lang w:val="ru-RU"/>
              </w:rPr>
              <w:t xml:space="preserve">2 = </w:t>
            </w:r>
            <w:r w:rsidRPr="000D13D5">
              <w:rPr>
                <w:rFonts w:ascii="Times New Roman" w:hAnsi="Times New Roman"/>
                <w:sz w:val="24"/>
                <w:szCs w:val="24"/>
              </w:rPr>
              <w:t>a</w:t>
            </w:r>
            <w:r w:rsidRPr="000D13D5">
              <w:rPr>
                <w:rFonts w:ascii="Times New Roman" w:hAnsi="Times New Roman"/>
                <w:sz w:val="24"/>
                <w:szCs w:val="24"/>
                <w:lang w:val="ru-RU"/>
              </w:rPr>
              <w:t xml:space="preserve">, находить точные и приближенные корни при </w:t>
            </w:r>
            <w:r w:rsidRPr="000D13D5">
              <w:rPr>
                <w:rFonts w:ascii="Times New Roman" w:hAnsi="Times New Roman"/>
                <w:sz w:val="24"/>
                <w:szCs w:val="24"/>
              </w:rPr>
              <w:t>a</w:t>
            </w:r>
            <w:r w:rsidRPr="000D13D5">
              <w:rPr>
                <w:rFonts w:ascii="Times New Roman" w:hAnsi="Times New Roman"/>
                <w:sz w:val="24"/>
                <w:szCs w:val="24"/>
                <w:lang w:val="ru-RU"/>
              </w:rPr>
              <w:t xml:space="preserve"> &gt; 0.</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Исследовать свойства квадратных корней, проводя числовые эксперименты с использованием калькулятора (компьютера).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Доказывать свойства арифметических квадратных корней; применять их для преобразования выражений. Выполнять преобразования выражений, содержащих квадратные корни.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Выражать переменные из геометрических и физических формул.</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Вычислять значения выражений, содержащих квадратные корни, используя при необходимости калькулятор.</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в ходе решения задач элементарные представления, связанные с приближенными значениями величин.</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Знакомиться с историей развития математики</w:t>
            </w:r>
          </w:p>
        </w:tc>
      </w:tr>
    </w:tbl>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 </w:t>
      </w:r>
    </w:p>
    <w:tbl>
      <w:tblPr>
        <w:tblW w:w="10489" w:type="dxa"/>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567"/>
        <w:gridCol w:w="2410"/>
        <w:gridCol w:w="5670"/>
        <w:gridCol w:w="142"/>
      </w:tblGrid>
      <w:tr w:rsidR="00F56010" w:rsidRPr="00C54B84" w:rsidTr="00DB02D7">
        <w:trPr>
          <w:trHeight w:val="6085"/>
        </w:trPr>
        <w:tc>
          <w:tcPr>
            <w:tcW w:w="1700"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lastRenderedPageBreak/>
              <w:t>Числа и вычисления. Степень с целым показателем</w:t>
            </w:r>
          </w:p>
        </w:tc>
        <w:tc>
          <w:tcPr>
            <w:tcW w:w="567"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7</w:t>
            </w:r>
          </w:p>
        </w:tc>
        <w:tc>
          <w:tcPr>
            <w:tcW w:w="2410"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Степень с целым показателем.</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Стандартная запись числа.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Размеры объектов окружающего мира (от элементарных частиц до космических объектов), длительность процессов в окружающем мире.</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Свойства степени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 целым показателем</w:t>
            </w:r>
          </w:p>
        </w:tc>
        <w:tc>
          <w:tcPr>
            <w:tcW w:w="5812" w:type="dxa"/>
            <w:gridSpan w:val="2"/>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Формулировать определение степени с целым показателем.</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Представлять запись больших и малых чисел в стандартном виде.</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Сравнивать числа и величины, записанные с использованием степени 10.</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запись чисел в стандартном виде для выражения размеров объектов, длительности процессов в окружающем мире.</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Формулировать, записывать в символической форме</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 иллюстрировать примерами свойства степени с целым показателем.</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свойства степени для преобразования выражений, содержащих степени с целым показателем.</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Выполнять действия с числами, записанными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 стандартном виде (умножение, деление, возведение в степень)</w:t>
            </w:r>
          </w:p>
        </w:tc>
      </w:tr>
      <w:tr w:rsidR="00F56010" w:rsidRPr="000D13D5" w:rsidTr="00DB02D7">
        <w:trPr>
          <w:trHeight w:val="1264"/>
        </w:trPr>
        <w:tc>
          <w:tcPr>
            <w:tcW w:w="1700"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Алгебраические выражения. Квадратный трехчлен</w:t>
            </w:r>
          </w:p>
        </w:tc>
        <w:tc>
          <w:tcPr>
            <w:tcW w:w="567"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5</w:t>
            </w:r>
          </w:p>
        </w:tc>
        <w:tc>
          <w:tcPr>
            <w:tcW w:w="2410"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Квадратный трехчлен.</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Разложение квадратного трехчлена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 множители</w:t>
            </w:r>
          </w:p>
        </w:tc>
        <w:tc>
          <w:tcPr>
            <w:tcW w:w="5812" w:type="dxa"/>
            <w:gridSpan w:val="2"/>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Распознавать квадратный трехчлен, устанавливать возможность его разложения на множители. </w:t>
            </w:r>
            <w:r w:rsidRPr="000D13D5">
              <w:rPr>
                <w:rFonts w:ascii="Times New Roman" w:hAnsi="Times New Roman"/>
                <w:sz w:val="24"/>
                <w:szCs w:val="24"/>
              </w:rPr>
              <w:t>Раскладывать на множители квадратный трехчлен с неотрицательным дискримин антом</w:t>
            </w:r>
          </w:p>
        </w:tc>
      </w:tr>
      <w:tr w:rsidR="00F56010" w:rsidRPr="00C54B84" w:rsidTr="00DB02D7">
        <w:trPr>
          <w:gridAfter w:val="1"/>
          <w:wAfter w:w="142" w:type="dxa"/>
          <w:trHeight w:val="8217"/>
        </w:trPr>
        <w:tc>
          <w:tcPr>
            <w:tcW w:w="1700"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Алгебраические выражения.</w:t>
            </w: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Алгебраическая дробь</w:t>
            </w:r>
          </w:p>
        </w:tc>
        <w:tc>
          <w:tcPr>
            <w:tcW w:w="567"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15</w:t>
            </w:r>
          </w:p>
        </w:tc>
        <w:tc>
          <w:tcPr>
            <w:tcW w:w="2410"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Алгебраическая дробь.</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Допустимые значения переменных, входящих</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 алгебраические выражения.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Основное свойство алгебраической дроби. Сокращение дробей.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Сложение, вычитание, умножение и деление</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алгебраических дробей.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Преобразование выражений, содержащих алгебраические дроби</w:t>
            </w:r>
          </w:p>
        </w:tc>
        <w:tc>
          <w:tcPr>
            <w:tcW w:w="5670"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Записывать алгебраические выражения. Находить область определения рационального выражения.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Выполнять числовые подстановки и вычислять значение дроби, в том числе с помощью калькулятора. Формулировать основное свойство алгебраической дроби и применять его для преобразования дробей.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Выполнять действия с алгебраическими дробями. Применять преобразования выражений для решения задач.</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Выражать переменные из формул (физических, геометрических, описывающих бытовые ситуации)</w:t>
            </w:r>
          </w:p>
        </w:tc>
      </w:tr>
    </w:tbl>
    <w:p w:rsidR="00F56010" w:rsidRPr="000D13D5" w:rsidRDefault="00F56010" w:rsidP="00F56010">
      <w:pPr>
        <w:spacing w:after="0" w:line="240" w:lineRule="atLeast"/>
        <w:rPr>
          <w:rFonts w:ascii="Times New Roman" w:hAnsi="Times New Roman"/>
          <w:sz w:val="24"/>
          <w:szCs w:val="24"/>
          <w:lang w:val="ru-RU"/>
        </w:rPr>
      </w:pPr>
    </w:p>
    <w:tbl>
      <w:tblPr>
        <w:tblW w:w="10347" w:type="dxa"/>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567"/>
        <w:gridCol w:w="2410"/>
        <w:gridCol w:w="5670"/>
      </w:tblGrid>
      <w:tr w:rsidR="00F56010" w:rsidRPr="00C54B84" w:rsidTr="00DB02D7">
        <w:trPr>
          <w:trHeight w:val="1267"/>
        </w:trPr>
        <w:tc>
          <w:tcPr>
            <w:tcW w:w="1700"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Уравнения и неравенства. Квадратные уравнения</w:t>
            </w:r>
          </w:p>
        </w:tc>
        <w:tc>
          <w:tcPr>
            <w:tcW w:w="567"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15</w:t>
            </w:r>
          </w:p>
        </w:tc>
        <w:tc>
          <w:tcPr>
            <w:tcW w:w="2410"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Квадратное уравнение. Неполное квадратное уравнение. Формула корней квадратного уравнения. Теорема Виета.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Решение уравнений, сводящихся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 квадратным. Простейшие дробно- рациональные уравнения.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Решение текстовых задач с помощью квадратных уравнений</w:t>
            </w:r>
          </w:p>
        </w:tc>
        <w:tc>
          <w:tcPr>
            <w:tcW w:w="5670"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квадратные уравнения.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Записывать формулу корней квадратного уравнения; решать квадратные уравнения – полные и неполные. Проводить простейшие исследования квадратных уравнений.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уравнения, сводящиеся к квадратным,</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 помощью преобразований и заменой переменной. Наблюдать и анализировать связь между корнями и коэффициентами квадратного уравнения.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Формулировать теорему Виета, а также обратную - теорему, применять эти теоремы для решения задач. Решать текстовые задачи алгебраическим способом: переходить от словесной формулировки условия задачи к алгебраической модели путем составления уравнения; решать составленное уравнение; интерпретировать результат.</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Знакомиться с историей развития алгебры</w:t>
            </w:r>
          </w:p>
        </w:tc>
      </w:tr>
      <w:tr w:rsidR="00F56010" w:rsidRPr="00C54B84" w:rsidTr="00DB02D7">
        <w:trPr>
          <w:trHeight w:val="3318"/>
        </w:trPr>
        <w:tc>
          <w:tcPr>
            <w:tcW w:w="1700"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lastRenderedPageBreak/>
              <w:t>Уравнения и неравенства. Системы уравнений</w:t>
            </w:r>
          </w:p>
        </w:tc>
        <w:tc>
          <w:tcPr>
            <w:tcW w:w="567"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13</w:t>
            </w:r>
          </w:p>
        </w:tc>
        <w:tc>
          <w:tcPr>
            <w:tcW w:w="2410"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Линейное уравнение с двумя переменными, его график, примеры решения уравнений в целых числах.</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Решение систем двух линейных уравнений с двумя переменными. Примеры решения систем нелинейных уравнений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 двумя переменными. Графическая интерпретация уравнения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 двумя переменными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 систем линейных уравнений с двумя переменными.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Решение текстовых задач с помощью систем уравнений</w:t>
            </w:r>
          </w:p>
        </w:tc>
        <w:tc>
          <w:tcPr>
            <w:tcW w:w="5670"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линейные уравнения с двумя переменными.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Строить графики линейных уравнений, в том числе</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используя цифровые ресурсы.</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Различать параллельные и пересекающиеся прямые по их уравнениям.</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системы двух линейных уравнений с двумя переменными подстановкой и сложением.</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простейшие системы, в которых одно из уравнений не является линейным.</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Приводить графическую интерпретацию решения уравнения с двумя переменными и систем уравнений с двумя переменными.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текстовые задачи алгебраическим способом</w:t>
            </w:r>
          </w:p>
        </w:tc>
      </w:tr>
    </w:tbl>
    <w:p w:rsidR="00F56010" w:rsidRPr="000D13D5" w:rsidRDefault="00F56010" w:rsidP="00F56010">
      <w:pPr>
        <w:spacing w:after="0" w:line="240" w:lineRule="atLeast"/>
        <w:rPr>
          <w:rFonts w:ascii="Times New Roman" w:hAnsi="Times New Roman"/>
          <w:sz w:val="24"/>
          <w:szCs w:val="24"/>
          <w:lang w:val="ru-RU"/>
        </w:rPr>
        <w:sectPr w:rsidR="00F56010" w:rsidRPr="000D13D5" w:rsidSect="00DB02D7">
          <w:type w:val="continuous"/>
          <w:pgSz w:w="11910" w:h="16850"/>
          <w:pgMar w:top="992" w:right="1140" w:bottom="566" w:left="940" w:header="710" w:footer="755" w:gutter="0"/>
          <w:cols w:space="720"/>
        </w:sectPr>
      </w:pPr>
    </w:p>
    <w:tbl>
      <w:tblPr>
        <w:tblW w:w="10347" w:type="dxa"/>
        <w:tblInd w:w="148" w:type="dxa"/>
        <w:tblBorders>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567"/>
        <w:gridCol w:w="2410"/>
        <w:gridCol w:w="5670"/>
      </w:tblGrid>
      <w:tr w:rsidR="00F56010" w:rsidRPr="00C54B84" w:rsidTr="00DB02D7">
        <w:trPr>
          <w:trHeight w:val="3318"/>
        </w:trPr>
        <w:tc>
          <w:tcPr>
            <w:tcW w:w="1700"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Уравнения и неравенства. Неравенства</w:t>
            </w:r>
          </w:p>
        </w:tc>
        <w:tc>
          <w:tcPr>
            <w:tcW w:w="567"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12</w:t>
            </w:r>
          </w:p>
        </w:tc>
        <w:tc>
          <w:tcPr>
            <w:tcW w:w="2410"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Числовые неравенства и их свойства.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Неравенство с одной переменной.</w:t>
            </w: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Линейные неравенства с одной переменной и их решение. </w:t>
            </w:r>
            <w:r w:rsidRPr="000D13D5">
              <w:rPr>
                <w:rFonts w:ascii="Times New Roman" w:hAnsi="Times New Roman"/>
                <w:sz w:val="24"/>
                <w:szCs w:val="24"/>
              </w:rPr>
              <w:t>Системы</w:t>
            </w:r>
          </w:p>
        </w:tc>
        <w:tc>
          <w:tcPr>
            <w:tcW w:w="5670"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Формулировать свойства числовых неравенств, иллюстрировать их на координатной прямой, доказывать алгебраически.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свойства неравенств в ходе решения задач. Решать линейные неравенства с одной переменной, изображать решение неравенства на числовой прямой.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системы линейных неравенств, изображать решение системы неравенств на числовой прямой</w:t>
            </w:r>
          </w:p>
        </w:tc>
      </w:tr>
    </w:tbl>
    <w:p w:rsidR="00F56010" w:rsidRPr="000D13D5" w:rsidRDefault="00F56010" w:rsidP="00F56010">
      <w:pPr>
        <w:spacing w:after="0" w:line="240" w:lineRule="atLeast"/>
        <w:rPr>
          <w:rFonts w:ascii="Times New Roman" w:hAnsi="Times New Roman"/>
          <w:sz w:val="24"/>
          <w:szCs w:val="24"/>
          <w:lang w:val="ru-RU"/>
        </w:rPr>
      </w:pPr>
    </w:p>
    <w:tbl>
      <w:tblPr>
        <w:tblW w:w="10347" w:type="dxa"/>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567"/>
        <w:gridCol w:w="2410"/>
        <w:gridCol w:w="5670"/>
      </w:tblGrid>
      <w:tr w:rsidR="00F56010" w:rsidRPr="00C54B84" w:rsidTr="00DB02D7">
        <w:trPr>
          <w:trHeight w:val="2972"/>
        </w:trPr>
        <w:tc>
          <w:tcPr>
            <w:tcW w:w="1700" w:type="dxa"/>
          </w:tcPr>
          <w:p w:rsidR="00F56010" w:rsidRPr="000D13D5" w:rsidRDefault="00F56010" w:rsidP="00F56010">
            <w:pPr>
              <w:spacing w:after="0" w:line="240" w:lineRule="atLeast"/>
              <w:rPr>
                <w:rFonts w:ascii="Times New Roman" w:hAnsi="Times New Roman"/>
                <w:sz w:val="24"/>
                <w:szCs w:val="24"/>
                <w:lang w:val="ru-RU"/>
              </w:rPr>
            </w:pPr>
          </w:p>
        </w:tc>
        <w:tc>
          <w:tcPr>
            <w:tcW w:w="567" w:type="dxa"/>
          </w:tcPr>
          <w:p w:rsidR="00F56010" w:rsidRPr="000D13D5" w:rsidRDefault="00F56010" w:rsidP="00F56010">
            <w:pPr>
              <w:spacing w:after="0" w:line="240" w:lineRule="atLeast"/>
              <w:rPr>
                <w:rFonts w:ascii="Times New Roman" w:hAnsi="Times New Roman"/>
                <w:sz w:val="24"/>
                <w:szCs w:val="24"/>
                <w:lang w:val="ru-RU"/>
              </w:rPr>
            </w:pPr>
          </w:p>
        </w:tc>
        <w:tc>
          <w:tcPr>
            <w:tcW w:w="2410"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линейных неравенств с одной переменной и их решение.</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Изображение решения линейного неравенства и их систем на числовой прямой</w:t>
            </w:r>
          </w:p>
        </w:tc>
        <w:tc>
          <w:tcPr>
            <w:tcW w:w="5670" w:type="dxa"/>
          </w:tcPr>
          <w:p w:rsidR="00F56010" w:rsidRPr="000D13D5" w:rsidRDefault="00F56010" w:rsidP="00F56010">
            <w:pPr>
              <w:spacing w:after="0" w:line="240" w:lineRule="atLeast"/>
              <w:rPr>
                <w:rFonts w:ascii="Times New Roman" w:hAnsi="Times New Roman"/>
                <w:sz w:val="24"/>
                <w:szCs w:val="24"/>
                <w:lang w:val="ru-RU"/>
              </w:rPr>
            </w:pPr>
          </w:p>
        </w:tc>
      </w:tr>
      <w:tr w:rsidR="00F56010" w:rsidRPr="00C54B84" w:rsidTr="00DB02D7">
        <w:trPr>
          <w:trHeight w:val="6430"/>
        </w:trPr>
        <w:tc>
          <w:tcPr>
            <w:tcW w:w="1700"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Функции. Основные понятия</w:t>
            </w:r>
          </w:p>
        </w:tc>
        <w:tc>
          <w:tcPr>
            <w:tcW w:w="567"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5</w:t>
            </w:r>
          </w:p>
        </w:tc>
        <w:tc>
          <w:tcPr>
            <w:tcW w:w="2410"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Понятие функции. Область определения и множество значений функции.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Способы задания функций.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График функции. Свойства функции, их отображение</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 графике</w:t>
            </w:r>
          </w:p>
        </w:tc>
        <w:tc>
          <w:tcPr>
            <w:tcW w:w="5670"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функциональную терминологию и символику.</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Вычислять значения функций, заданных формулами (при необходимости использовать калькулятор); составлять таблицы значений функции.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Строить по точкам графики функций. Описывать свойства функции на основе ее графического представления.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функциональную терминологию и символику.</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Исследовать примеры графиков, отражающих реальные процессы и явления.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Приводить примеры процессов и явлений с заданными свойствами.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компьютерные программы для построения графиков функций и изучения их свойств</w:t>
            </w:r>
          </w:p>
        </w:tc>
      </w:tr>
      <w:tr w:rsidR="00F56010" w:rsidRPr="00C54B84" w:rsidTr="00DB02D7">
        <w:trPr>
          <w:trHeight w:val="7158"/>
        </w:trPr>
        <w:tc>
          <w:tcPr>
            <w:tcW w:w="1700"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Функции. Числовые функции</w:t>
            </w:r>
          </w:p>
        </w:tc>
        <w:tc>
          <w:tcPr>
            <w:tcW w:w="567"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9</w:t>
            </w:r>
          </w:p>
        </w:tc>
        <w:tc>
          <w:tcPr>
            <w:tcW w:w="2410"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Чтение и построение графиков функций. Примеры графиков функций, отражающих реальные процессы. Функции, описывающие прямую и обратную пропорциональные зависимости, их графики.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График функции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rPr>
              <w:t>y</w:t>
            </w:r>
            <w:r w:rsidRPr="000D13D5">
              <w:rPr>
                <w:rFonts w:ascii="Times New Roman" w:hAnsi="Times New Roman"/>
                <w:sz w:val="24"/>
                <w:szCs w:val="24"/>
                <w:lang w:val="ru-RU"/>
              </w:rPr>
              <w:t xml:space="preserve"> = </w:t>
            </w:r>
            <w:r w:rsidRPr="000D13D5">
              <w:rPr>
                <w:rFonts w:ascii="Times New Roman" w:hAnsi="Times New Roman"/>
                <w:sz w:val="24"/>
                <w:szCs w:val="24"/>
              </w:rPr>
              <w:t>x</w:t>
            </w:r>
            <w:r w:rsidRPr="000D13D5">
              <w:rPr>
                <w:rFonts w:ascii="Times New Roman" w:hAnsi="Times New Roman"/>
                <w:sz w:val="24"/>
                <w:szCs w:val="24"/>
                <w:lang w:val="ru-RU"/>
              </w:rPr>
              <w:t>2.</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Функции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rPr>
              <w:t>y</w:t>
            </w:r>
            <w:r w:rsidRPr="000D13D5">
              <w:rPr>
                <w:rFonts w:ascii="Times New Roman" w:hAnsi="Times New Roman"/>
                <w:sz w:val="24"/>
                <w:szCs w:val="24"/>
                <w:lang w:val="ru-RU"/>
              </w:rPr>
              <w:t xml:space="preserve"> = </w:t>
            </w:r>
            <w:r w:rsidRPr="000D13D5">
              <w:rPr>
                <w:rFonts w:ascii="Times New Roman" w:hAnsi="Times New Roman"/>
                <w:sz w:val="24"/>
                <w:szCs w:val="24"/>
              </w:rPr>
              <w:t>x</w:t>
            </w:r>
            <w:r w:rsidRPr="000D13D5">
              <w:rPr>
                <w:rFonts w:ascii="Times New Roman" w:hAnsi="Times New Roman"/>
                <w:sz w:val="24"/>
                <w:szCs w:val="24"/>
                <w:lang w:val="ru-RU"/>
              </w:rPr>
              <w:t xml:space="preserve">2, </w:t>
            </w:r>
            <w:r w:rsidRPr="000D13D5">
              <w:rPr>
                <w:rFonts w:ascii="Times New Roman" w:hAnsi="Times New Roman"/>
                <w:sz w:val="24"/>
                <w:szCs w:val="24"/>
              </w:rPr>
              <w:t>y</w:t>
            </w:r>
            <w:r w:rsidRPr="000D13D5">
              <w:rPr>
                <w:rFonts w:ascii="Times New Roman" w:hAnsi="Times New Roman"/>
                <w:sz w:val="24"/>
                <w:szCs w:val="24"/>
                <w:lang w:val="ru-RU"/>
              </w:rPr>
              <w:t xml:space="preserve"> = </w:t>
            </w:r>
            <w:r w:rsidRPr="000D13D5">
              <w:rPr>
                <w:rFonts w:ascii="Times New Roman" w:hAnsi="Times New Roman"/>
                <w:sz w:val="24"/>
                <w:szCs w:val="24"/>
              </w:rPr>
              <w:t>x</w:t>
            </w:r>
            <w:r w:rsidRPr="000D13D5">
              <w:rPr>
                <w:rFonts w:ascii="Times New Roman" w:hAnsi="Times New Roman"/>
                <w:sz w:val="24"/>
                <w:szCs w:val="24"/>
                <w:lang w:val="ru-RU"/>
              </w:rPr>
              <w:t>3,</w:t>
            </w:r>
          </w:p>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noProof/>
                <w:sz w:val="24"/>
                <w:szCs w:val="24"/>
                <w:lang w:val="ru-RU" w:eastAsia="ru-RU"/>
              </w:rPr>
              <mc:AlternateContent>
                <mc:Choice Requires="wpg">
                  <w:drawing>
                    <wp:inline distT="0" distB="0" distL="0" distR="0" wp14:anchorId="3447FEBB" wp14:editId="49041211">
                      <wp:extent cx="100965" cy="9525"/>
                      <wp:effectExtent l="0" t="0" r="0" b="0"/>
                      <wp:docPr id="4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965" cy="9525"/>
                                <a:chOff x="0" y="0"/>
                                <a:chExt cx="100965" cy="9525"/>
                              </a:xfrm>
                            </wpg:grpSpPr>
                            <wps:wsp>
                              <wps:cNvPr id="9" name="Graphic 24"/>
                              <wps:cNvSpPr/>
                              <wps:spPr>
                                <a:xfrm>
                                  <a:off x="0" y="0"/>
                                  <a:ext cx="100965" cy="9525"/>
                                </a:xfrm>
                                <a:custGeom>
                                  <a:avLst/>
                                  <a:gdLst/>
                                  <a:ahLst/>
                                  <a:cxnLst/>
                                  <a:rect l="l" t="t" r="r" b="b"/>
                                  <a:pathLst>
                                    <a:path w="100965" h="9525">
                                      <a:moveTo>
                                        <a:pt x="100584" y="0"/>
                                      </a:moveTo>
                                      <a:lnTo>
                                        <a:pt x="0" y="0"/>
                                      </a:lnTo>
                                      <a:lnTo>
                                        <a:pt x="0" y="9143"/>
                                      </a:lnTo>
                                      <a:lnTo>
                                        <a:pt x="100584" y="9143"/>
                                      </a:lnTo>
                                      <a:lnTo>
                                        <a:pt x="10058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4F03C32" id="Group 23" o:spid="_x0000_s1026" style="width:7.95pt;height:.75pt;mso-position-horizontal-relative:char;mso-position-vertical-relative:line" coordsize="1009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">
                      <v:shape id="Graphic 24" o:spid="_x0000_s1027" style="position:absolute;width:100965;height:9525;visibility:visible;mso-wrap-style:square;v-text-anchor:top" coordsize="10096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" path="m100584,l,,,9143r100584,l100584,xe" fillcolor="black" stroked="f">
                        <v:path arrowok="t"/>
                      </v:shape>
                      <w10:anchorlock/>
                    </v:group>
                  </w:pict>
                </mc:Fallback>
              </mc:AlternateConten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rPr>
              <w:t>y</w:t>
            </w:r>
            <w:r w:rsidRPr="000D13D5">
              <w:rPr>
                <w:rFonts w:ascii="Times New Roman" w:hAnsi="Times New Roman"/>
                <w:sz w:val="24"/>
                <w:szCs w:val="24"/>
                <w:lang w:val="ru-RU"/>
              </w:rPr>
              <w:t xml:space="preserve"> = √</w:t>
            </w:r>
            <w:r w:rsidRPr="000D13D5">
              <w:rPr>
                <w:rFonts w:ascii="Cambria Math" w:hAnsi="Cambria Math" w:cs="Cambria Math"/>
                <w:sz w:val="24"/>
                <w:szCs w:val="24"/>
              </w:rPr>
              <w:t>𝑥</w:t>
            </w:r>
            <w:r w:rsidRPr="000D13D5">
              <w:rPr>
                <w:rFonts w:ascii="Times New Roman" w:hAnsi="Times New Roman"/>
                <w:sz w:val="24"/>
                <w:szCs w:val="24"/>
                <w:lang w:val="ru-RU"/>
              </w:rPr>
              <w:t xml:space="preserve">, </w:t>
            </w:r>
            <w:r w:rsidRPr="000D13D5">
              <w:rPr>
                <w:rFonts w:ascii="Times New Roman" w:hAnsi="Times New Roman"/>
                <w:sz w:val="24"/>
                <w:szCs w:val="24"/>
              </w:rPr>
              <w:t>y</w:t>
            </w:r>
            <w:r w:rsidRPr="000D13D5">
              <w:rPr>
                <w:rFonts w:ascii="Times New Roman" w:hAnsi="Times New Roman"/>
                <w:sz w:val="24"/>
                <w:szCs w:val="24"/>
                <w:lang w:val="ru-RU"/>
              </w:rPr>
              <w:t xml:space="preserve"> = | х |; графическое решение уравнений и систем уравнений</w:t>
            </w:r>
          </w:p>
        </w:tc>
        <w:tc>
          <w:tcPr>
            <w:tcW w:w="5670"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Находить с помощью графика функции значение одной из рассматриваемых величин по значению другой.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 несложных случаях выражать формулой зависимость между величинами.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Описывать характер изменения одной величины в зависимости от изменения другой.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виды изучаемых функций.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Показывать схематически положение на координатной плоскости графиков функций вида: </w:t>
            </w:r>
            <w:r w:rsidRPr="000D13D5">
              <w:rPr>
                <w:rFonts w:ascii="Times New Roman" w:hAnsi="Times New Roman"/>
                <w:sz w:val="24"/>
                <w:szCs w:val="24"/>
              </w:rPr>
              <w:t>y</w:t>
            </w:r>
            <w:r w:rsidRPr="000D13D5">
              <w:rPr>
                <w:rFonts w:ascii="Times New Roman" w:hAnsi="Times New Roman"/>
                <w:sz w:val="24"/>
                <w:szCs w:val="24"/>
                <w:lang w:val="ru-RU"/>
              </w:rPr>
              <w:t xml:space="preserve"> = </w:t>
            </w:r>
            <w:r w:rsidRPr="000D13D5">
              <w:rPr>
                <w:rFonts w:ascii="Times New Roman" w:hAnsi="Times New Roman"/>
                <w:sz w:val="24"/>
                <w:szCs w:val="24"/>
              </w:rPr>
              <w:t>x</w:t>
            </w:r>
            <w:r w:rsidRPr="000D13D5">
              <w:rPr>
                <w:rFonts w:ascii="Times New Roman" w:hAnsi="Times New Roman"/>
                <w:sz w:val="24"/>
                <w:szCs w:val="24"/>
                <w:lang w:val="ru-RU"/>
              </w:rPr>
              <w:t xml:space="preserve">2, </w:t>
            </w:r>
            <w:r w:rsidRPr="000D13D5">
              <w:rPr>
                <w:rFonts w:ascii="Times New Roman" w:hAnsi="Times New Roman"/>
                <w:sz w:val="24"/>
                <w:szCs w:val="24"/>
              </w:rPr>
              <w:t>y</w:t>
            </w:r>
            <w:r w:rsidRPr="000D13D5">
              <w:rPr>
                <w:rFonts w:ascii="Times New Roman" w:hAnsi="Times New Roman"/>
                <w:sz w:val="24"/>
                <w:szCs w:val="24"/>
                <w:lang w:val="ru-RU"/>
              </w:rPr>
              <w:t xml:space="preserve"> = </w:t>
            </w:r>
            <w:r w:rsidRPr="000D13D5">
              <w:rPr>
                <w:rFonts w:ascii="Times New Roman" w:hAnsi="Times New Roman"/>
                <w:sz w:val="24"/>
                <w:szCs w:val="24"/>
              </w:rPr>
              <w:t>x</w:t>
            </w:r>
            <w:r w:rsidRPr="000D13D5">
              <w:rPr>
                <w:rFonts w:ascii="Times New Roman" w:hAnsi="Times New Roman"/>
                <w:sz w:val="24"/>
                <w:szCs w:val="24"/>
                <w:lang w:val="ru-RU"/>
              </w:rPr>
              <w:t>3,</w:t>
            </w: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noProof/>
                <w:sz w:val="24"/>
                <w:szCs w:val="24"/>
                <w:lang w:val="ru-RU" w:eastAsia="ru-RU"/>
              </w:rPr>
              <mc:AlternateContent>
                <mc:Choice Requires="wpg">
                  <w:drawing>
                    <wp:inline distT="0" distB="0" distL="0" distR="0" wp14:anchorId="3C35F09D" wp14:editId="7C5C9A16">
                      <wp:extent cx="100965" cy="9525"/>
                      <wp:effectExtent l="0" t="0" r="0" b="0"/>
                      <wp:docPr id="4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965" cy="9525"/>
                                <a:chOff x="0" y="0"/>
                                <a:chExt cx="100965" cy="9525"/>
                              </a:xfrm>
                            </wpg:grpSpPr>
                            <wps:wsp>
                              <wps:cNvPr id="48" name="Graphic 26"/>
                              <wps:cNvSpPr/>
                              <wps:spPr>
                                <a:xfrm>
                                  <a:off x="0" y="0"/>
                                  <a:ext cx="100965" cy="9525"/>
                                </a:xfrm>
                                <a:custGeom>
                                  <a:avLst/>
                                  <a:gdLst/>
                                  <a:ahLst/>
                                  <a:cxnLst/>
                                  <a:rect l="l" t="t" r="r" b="b"/>
                                  <a:pathLst>
                                    <a:path w="100965" h="9525">
                                      <a:moveTo>
                                        <a:pt x="100584" y="0"/>
                                      </a:moveTo>
                                      <a:lnTo>
                                        <a:pt x="0" y="0"/>
                                      </a:lnTo>
                                      <a:lnTo>
                                        <a:pt x="0" y="9144"/>
                                      </a:lnTo>
                                      <a:lnTo>
                                        <a:pt x="100584" y="9144"/>
                                      </a:lnTo>
                                      <a:lnTo>
                                        <a:pt x="10058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E8E136D" id="Group 25" o:spid="_x0000_s1026" style="width:7.95pt;height:.75pt;mso-position-horizontal-relative:char;mso-position-vertical-relative:line" coordsize="1009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">
                      <v:shape id="Graphic 26" o:spid="_x0000_s1027" style="position:absolute;width:100965;height:9525;visibility:visible;mso-wrap-style:square;v-text-anchor:top" coordsize="10096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" path="m100584,l,,,9144r100584,l100584,xe" fillcolor="black" stroked="f">
                        <v:path arrowok="t"/>
                      </v:shape>
                      <w10:anchorlock/>
                    </v:group>
                  </w:pict>
                </mc:Fallback>
              </mc:AlternateConten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rPr>
              <w:t>y</w:t>
            </w:r>
            <w:r w:rsidRPr="000D13D5">
              <w:rPr>
                <w:rFonts w:ascii="Times New Roman" w:hAnsi="Times New Roman"/>
                <w:sz w:val="24"/>
                <w:szCs w:val="24"/>
                <w:lang w:val="ru-RU"/>
              </w:rPr>
              <w:t xml:space="preserve"> = √</w:t>
            </w:r>
            <w:r w:rsidRPr="000D13D5">
              <w:rPr>
                <w:rFonts w:ascii="Cambria Math" w:hAnsi="Cambria Math" w:cs="Cambria Math"/>
                <w:sz w:val="24"/>
                <w:szCs w:val="24"/>
              </w:rPr>
              <w:t>𝑥</w:t>
            </w:r>
            <w:r w:rsidRPr="000D13D5">
              <w:rPr>
                <w:rFonts w:ascii="Times New Roman" w:hAnsi="Times New Roman"/>
                <w:sz w:val="24"/>
                <w:szCs w:val="24"/>
                <w:lang w:val="ru-RU"/>
              </w:rPr>
              <w:t xml:space="preserve">, </w:t>
            </w:r>
            <w:r w:rsidRPr="000D13D5">
              <w:rPr>
                <w:rFonts w:ascii="Times New Roman" w:hAnsi="Times New Roman"/>
                <w:sz w:val="24"/>
                <w:szCs w:val="24"/>
              </w:rPr>
              <w:t>y</w:t>
            </w:r>
            <w:r w:rsidRPr="000D13D5">
              <w:rPr>
                <w:rFonts w:ascii="Times New Roman" w:hAnsi="Times New Roman"/>
                <w:sz w:val="24"/>
                <w:szCs w:val="24"/>
                <w:lang w:val="ru-RU"/>
              </w:rPr>
              <w:t xml:space="preserve"> = | х |.</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функционально-графические представления для решения и исследования уравнений и систем уравнений.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цифровые ресурсы для построения графиков функций</w:t>
            </w:r>
          </w:p>
        </w:tc>
      </w:tr>
      <w:tr w:rsidR="00F56010" w:rsidRPr="00C54B84" w:rsidTr="00DB02D7">
        <w:trPr>
          <w:trHeight w:val="1999"/>
        </w:trPr>
        <w:tc>
          <w:tcPr>
            <w:tcW w:w="1700"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Повторение и обобщение</w:t>
            </w:r>
          </w:p>
        </w:tc>
        <w:tc>
          <w:tcPr>
            <w:tcW w:w="567"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w:t>
            </w:r>
          </w:p>
        </w:tc>
        <w:tc>
          <w:tcPr>
            <w:tcW w:w="2410"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Повторение основных понятий и методов курсов 7 и 8 классов, обобщение знаний</w:t>
            </w:r>
          </w:p>
        </w:tc>
        <w:tc>
          <w:tcPr>
            <w:tcW w:w="5670"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Выбирать, применять, оценивать способы сравнения чисел, вычислений, преобразований выражений, решения уравнений.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Осуществлять самоконтроль выполняемых действий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 самопроверку результата вычислений, преобразований,</w:t>
            </w:r>
          </w:p>
        </w:tc>
      </w:tr>
      <w:tr w:rsidR="00F56010" w:rsidRPr="00C54B84" w:rsidTr="00DB02D7">
        <w:trPr>
          <w:trHeight w:val="2338"/>
        </w:trPr>
        <w:tc>
          <w:tcPr>
            <w:tcW w:w="1700" w:type="dxa"/>
          </w:tcPr>
          <w:p w:rsidR="00F56010" w:rsidRPr="000D13D5" w:rsidRDefault="00F56010" w:rsidP="00F56010">
            <w:pPr>
              <w:spacing w:after="0" w:line="240" w:lineRule="atLeast"/>
              <w:rPr>
                <w:rFonts w:ascii="Times New Roman" w:hAnsi="Times New Roman"/>
                <w:sz w:val="24"/>
                <w:szCs w:val="24"/>
                <w:lang w:val="ru-RU"/>
              </w:rPr>
            </w:pPr>
          </w:p>
        </w:tc>
        <w:tc>
          <w:tcPr>
            <w:tcW w:w="567" w:type="dxa"/>
          </w:tcPr>
          <w:p w:rsidR="00F56010" w:rsidRPr="000D13D5" w:rsidRDefault="00F56010" w:rsidP="00F56010">
            <w:pPr>
              <w:spacing w:after="0" w:line="240" w:lineRule="atLeast"/>
              <w:rPr>
                <w:rFonts w:ascii="Times New Roman" w:hAnsi="Times New Roman"/>
                <w:sz w:val="24"/>
                <w:szCs w:val="24"/>
                <w:lang w:val="ru-RU"/>
              </w:rPr>
            </w:pPr>
          </w:p>
        </w:tc>
        <w:tc>
          <w:tcPr>
            <w:tcW w:w="2410" w:type="dxa"/>
          </w:tcPr>
          <w:p w:rsidR="00F56010" w:rsidRPr="000D13D5" w:rsidRDefault="00F56010" w:rsidP="00F56010">
            <w:pPr>
              <w:spacing w:after="0" w:line="240" w:lineRule="atLeast"/>
              <w:rPr>
                <w:rFonts w:ascii="Times New Roman" w:hAnsi="Times New Roman"/>
                <w:sz w:val="24"/>
                <w:szCs w:val="24"/>
                <w:lang w:val="ru-RU"/>
              </w:rPr>
            </w:pPr>
          </w:p>
        </w:tc>
        <w:tc>
          <w:tcPr>
            <w:tcW w:w="5670"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построений.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задачи из реальной жизни, применять математические знания для решения задач из других предметов.</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текстовые задачи, сравнивать, выбирать способы решения задачи</w:t>
            </w:r>
          </w:p>
        </w:tc>
      </w:tr>
      <w:tr w:rsidR="00F56010" w:rsidRPr="000D13D5" w:rsidTr="00DB02D7">
        <w:trPr>
          <w:trHeight w:val="955"/>
        </w:trPr>
        <w:tc>
          <w:tcPr>
            <w:tcW w:w="1700"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ОБЩЕЕ КОЛИЧЕСТВО ЧАСОВ ПО ПРОГРАММЕ</w:t>
            </w:r>
          </w:p>
        </w:tc>
        <w:tc>
          <w:tcPr>
            <w:tcW w:w="567"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102</w:t>
            </w:r>
          </w:p>
        </w:tc>
        <w:tc>
          <w:tcPr>
            <w:tcW w:w="2410" w:type="dxa"/>
          </w:tcPr>
          <w:p w:rsidR="00F56010" w:rsidRPr="000D13D5" w:rsidRDefault="00F56010" w:rsidP="00F56010">
            <w:pPr>
              <w:spacing w:after="0" w:line="240" w:lineRule="atLeast"/>
              <w:rPr>
                <w:rFonts w:ascii="Times New Roman" w:hAnsi="Times New Roman"/>
                <w:sz w:val="24"/>
                <w:szCs w:val="24"/>
              </w:rPr>
            </w:pPr>
          </w:p>
        </w:tc>
        <w:tc>
          <w:tcPr>
            <w:tcW w:w="5670" w:type="dxa"/>
          </w:tcPr>
          <w:p w:rsidR="00F56010" w:rsidRPr="000D13D5" w:rsidRDefault="00F56010" w:rsidP="00F56010">
            <w:pPr>
              <w:spacing w:after="0" w:line="240" w:lineRule="atLeast"/>
              <w:rPr>
                <w:rFonts w:ascii="Times New Roman" w:hAnsi="Times New Roman"/>
                <w:sz w:val="24"/>
                <w:szCs w:val="24"/>
              </w:rPr>
            </w:pPr>
          </w:p>
        </w:tc>
      </w:tr>
    </w:tbl>
    <w:p w:rsidR="00F56010" w:rsidRPr="000D13D5" w:rsidRDefault="00F56010" w:rsidP="00F56010">
      <w:pPr>
        <w:spacing w:after="0" w:line="240" w:lineRule="atLeast"/>
        <w:rPr>
          <w:rFonts w:ascii="Times New Roman" w:hAnsi="Times New Roman"/>
          <w:sz w:val="24"/>
          <w:szCs w:val="24"/>
        </w:rPr>
      </w:pPr>
      <w:bookmarkStart w:id="148" w:name="_bookmark24"/>
      <w:bookmarkEnd w:id="148"/>
      <w:r w:rsidRPr="000D13D5">
        <w:rPr>
          <w:rFonts w:ascii="Times New Roman" w:hAnsi="Times New Roman"/>
          <w:sz w:val="24"/>
          <w:szCs w:val="24"/>
        </w:rPr>
        <w:t>КЛАСС</w:t>
      </w:r>
    </w:p>
    <w:p w:rsidR="00F56010" w:rsidRPr="000D13D5" w:rsidRDefault="00F56010" w:rsidP="00F56010">
      <w:pPr>
        <w:spacing w:after="0" w:line="240" w:lineRule="atLeast"/>
        <w:rPr>
          <w:rFonts w:ascii="Times New Roman" w:hAnsi="Times New Roman"/>
          <w:sz w:val="24"/>
          <w:szCs w:val="24"/>
        </w:rPr>
      </w:pPr>
    </w:p>
    <w:tbl>
      <w:tblPr>
        <w:tblW w:w="10347" w:type="dxa"/>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567"/>
        <w:gridCol w:w="2410"/>
        <w:gridCol w:w="5670"/>
      </w:tblGrid>
      <w:tr w:rsidR="00F56010" w:rsidRPr="000D13D5" w:rsidTr="00DB02D7">
        <w:trPr>
          <w:trHeight w:val="955"/>
        </w:trPr>
        <w:tc>
          <w:tcPr>
            <w:tcW w:w="1700" w:type="dxa"/>
            <w:tcBorders>
              <w:bottom w:val="nil"/>
            </w:tcBorders>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Наименование раздела (темы) курса</w:t>
            </w:r>
          </w:p>
        </w:tc>
        <w:tc>
          <w:tcPr>
            <w:tcW w:w="567" w:type="dxa"/>
            <w:tcBorders>
              <w:bottom w:val="nil"/>
            </w:tcBorders>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Кол</w:t>
            </w: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час</w:t>
            </w:r>
          </w:p>
        </w:tc>
        <w:tc>
          <w:tcPr>
            <w:tcW w:w="2410" w:type="dxa"/>
            <w:tcBorders>
              <w:bottom w:val="nil"/>
            </w:tcBorders>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Основное содержание</w:t>
            </w:r>
          </w:p>
        </w:tc>
        <w:tc>
          <w:tcPr>
            <w:tcW w:w="5670" w:type="dxa"/>
            <w:tcBorders>
              <w:bottom w:val="nil"/>
            </w:tcBorders>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Основные виды деятельности обучающихся</w:t>
            </w:r>
          </w:p>
        </w:tc>
      </w:tr>
      <w:tr w:rsidR="00F56010" w:rsidRPr="00C54B84" w:rsidTr="00DB02D7">
        <w:trPr>
          <w:trHeight w:val="7871"/>
        </w:trPr>
        <w:tc>
          <w:tcPr>
            <w:tcW w:w="1700" w:type="dxa"/>
            <w:tcBorders>
              <w:top w:val="nil"/>
            </w:tcBorders>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Числа и вычисления. Действительные числа</w:t>
            </w:r>
          </w:p>
        </w:tc>
        <w:tc>
          <w:tcPr>
            <w:tcW w:w="567" w:type="dxa"/>
            <w:tcBorders>
              <w:top w:val="nil"/>
            </w:tcBorders>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9</w:t>
            </w:r>
          </w:p>
        </w:tc>
        <w:tc>
          <w:tcPr>
            <w:tcW w:w="2410" w:type="dxa"/>
            <w:tcBorders>
              <w:top w:val="nil"/>
            </w:tcBorders>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Рациональные числа, иррациональные числа, конечные</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множеством точек координатной прямой.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Сравнение действительных чисел, арифметические действия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 действительными числами.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Приближенное значение величины, точность приближения.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Округление чисел. Прикидка и оценка результатов вычислений</w:t>
            </w:r>
          </w:p>
        </w:tc>
        <w:tc>
          <w:tcPr>
            <w:tcW w:w="5670" w:type="dxa"/>
            <w:tcBorders>
              <w:top w:val="nil"/>
            </w:tcBorders>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Развивать представления о числах: от множества натуральных чисел до множества действительных чисел. Ознакомиться с возможностью представления действительного числа как бесконечной десятичной дроби, применять десятичные приближения рациональных и иррациональных чисел.</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Изображать действительные числа точками координатной прямой.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Записывать, сравнивать и упорядочивать</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действительные числа.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Выполнять, сочетая устные и письменные приемы, арифметические действия с рациональными числами; находить значения степеней с целыми показателями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 корней; вычислять значения числовых выражений. Получить представление о значимости действительных чисел в практической деятельности человека.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Анализировать и делать выводы о точности приближения действительного числа при решении задач.</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Округлять действительные числа, выполнять прикидку результата вычислений, оценку значений числовых выражений.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Знакомиться с историей развития математики</w:t>
            </w:r>
          </w:p>
        </w:tc>
      </w:tr>
    </w:tbl>
    <w:p w:rsidR="00F56010" w:rsidRPr="000D13D5" w:rsidRDefault="00F56010" w:rsidP="00F56010">
      <w:pPr>
        <w:spacing w:after="0" w:line="240" w:lineRule="atLeast"/>
        <w:rPr>
          <w:rFonts w:ascii="Times New Roman" w:hAnsi="Times New Roman"/>
          <w:sz w:val="24"/>
          <w:szCs w:val="24"/>
          <w:lang w:val="ru-RU"/>
        </w:rPr>
        <w:sectPr w:rsidR="00F56010" w:rsidRPr="000D13D5" w:rsidSect="00DB02D7">
          <w:type w:val="continuous"/>
          <w:pgSz w:w="11910" w:h="16850"/>
          <w:pgMar w:top="992" w:right="1140" w:bottom="566" w:left="940" w:header="710" w:footer="755" w:gutter="0"/>
          <w:cols w:space="720"/>
        </w:sectPr>
      </w:pPr>
    </w:p>
    <w:tbl>
      <w:tblPr>
        <w:tblW w:w="10347" w:type="dxa"/>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567"/>
        <w:gridCol w:w="2410"/>
        <w:gridCol w:w="5670"/>
      </w:tblGrid>
      <w:tr w:rsidR="00F56010" w:rsidRPr="00C54B84" w:rsidTr="00DB02D7">
        <w:trPr>
          <w:trHeight w:val="4896"/>
        </w:trPr>
        <w:tc>
          <w:tcPr>
            <w:tcW w:w="1700"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lastRenderedPageBreak/>
              <w:t>Уравнения и неравенства. Уравнения с одной переменной</w:t>
            </w:r>
          </w:p>
        </w:tc>
        <w:tc>
          <w:tcPr>
            <w:tcW w:w="567"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14</w:t>
            </w:r>
          </w:p>
        </w:tc>
        <w:tc>
          <w:tcPr>
            <w:tcW w:w="2410"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Линейное уравнение. Решение Уравнений, сводящихся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 линейным. Квадратное уравнение. Решение уравнений, сводящихся к квадратным. Биквадратные уравнения.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Примеры решения уравнений третьей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 четвертой степеней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разложением на множители.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Решение дробно- рациональных уравнений.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Решение текстовых задач алгебраическим методом</w:t>
            </w:r>
          </w:p>
        </w:tc>
        <w:tc>
          <w:tcPr>
            <w:tcW w:w="5670"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Осваивать, запоминать и применять графические методы при решении уравнений, неравенств и их систем.</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целые и дробные уравнения. Решать линейные и квадратные уравнения, уравнения, сводящиеся к ним, простейшие дробно- рациональные уравнения.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Предлагать возможные способы решения текстовых задач, обсуждать их и решать текстовые задачи разными способами.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Знакомиться с историей развития математики</w:t>
            </w:r>
          </w:p>
        </w:tc>
      </w:tr>
    </w:tbl>
    <w:p w:rsidR="00F56010" w:rsidRPr="000D13D5" w:rsidRDefault="00F56010" w:rsidP="00F56010">
      <w:pPr>
        <w:spacing w:after="0" w:line="240" w:lineRule="atLeast"/>
        <w:rPr>
          <w:rFonts w:ascii="Times New Roman" w:hAnsi="Times New Roman"/>
          <w:sz w:val="24"/>
          <w:szCs w:val="24"/>
          <w:lang w:val="ru-RU"/>
        </w:rPr>
        <w:sectPr w:rsidR="00F56010" w:rsidRPr="000D13D5" w:rsidSect="00DB02D7">
          <w:type w:val="continuous"/>
          <w:pgSz w:w="11910" w:h="16850"/>
          <w:pgMar w:top="992" w:right="1140" w:bottom="566" w:left="940" w:header="710" w:footer="755" w:gutter="0"/>
          <w:cols w:space="720"/>
        </w:sectPr>
      </w:pPr>
    </w:p>
    <w:tbl>
      <w:tblPr>
        <w:tblW w:w="10347" w:type="dxa"/>
        <w:tblInd w:w="148" w:type="dxa"/>
        <w:tblBorders>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567"/>
        <w:gridCol w:w="2410"/>
        <w:gridCol w:w="5670"/>
      </w:tblGrid>
      <w:tr w:rsidR="00F56010" w:rsidRPr="00C54B84" w:rsidTr="00DB02D7">
        <w:trPr>
          <w:trHeight w:val="994"/>
        </w:trPr>
        <w:tc>
          <w:tcPr>
            <w:tcW w:w="1700"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lastRenderedPageBreak/>
              <w:t>Уравнения и неравенства. Системы уравнений</w:t>
            </w:r>
          </w:p>
        </w:tc>
        <w:tc>
          <w:tcPr>
            <w:tcW w:w="567"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14</w:t>
            </w:r>
          </w:p>
        </w:tc>
        <w:tc>
          <w:tcPr>
            <w:tcW w:w="2410"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Уравнение с двумя переменными и его график.</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Система двух линейных уравнений с двумя переменными и ее решение. Решение систем двух уравнений, одно</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 которых линейное, а другое – второй степени.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Графическая интерпретация системы уравнений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 двумя переменными. Решение текстовых задач алгебраическим способом</w:t>
            </w:r>
          </w:p>
        </w:tc>
        <w:tc>
          <w:tcPr>
            <w:tcW w:w="5670"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Осваивать и применять приемы решения системы двух линейных уравнений с двумя переменными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 системы двух уравнений, в которых одно уравнение не является линейным.</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функционально-графические представления для решения и исследования уравнений и систем.</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Анализировать тексты задач, решать их алгебраическим способом: переходить от словесной формулировки условия задачи к алгебраической модели путем составления системы уравнений; решать составленную систему уравнений; интерпретировать результат.</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Знакомиться с историей развития математики</w:t>
            </w:r>
          </w:p>
        </w:tc>
      </w:tr>
    </w:tbl>
    <w:p w:rsidR="00F56010" w:rsidRPr="000D13D5" w:rsidRDefault="00F56010" w:rsidP="00F56010">
      <w:pPr>
        <w:spacing w:after="0" w:line="240" w:lineRule="atLeast"/>
        <w:rPr>
          <w:rFonts w:ascii="Times New Roman" w:hAnsi="Times New Roman"/>
          <w:sz w:val="24"/>
          <w:szCs w:val="24"/>
          <w:lang w:val="ru-RU"/>
        </w:rPr>
        <w:sectPr w:rsidR="00F56010" w:rsidRPr="000D13D5" w:rsidSect="00DB02D7">
          <w:type w:val="continuous"/>
          <w:pgSz w:w="11910" w:h="16850"/>
          <w:pgMar w:top="992" w:right="1140" w:bottom="566" w:left="940" w:header="710" w:footer="755" w:gutter="0"/>
          <w:cols w:space="720"/>
        </w:sectPr>
      </w:pPr>
    </w:p>
    <w:tbl>
      <w:tblPr>
        <w:tblW w:w="10347" w:type="dxa"/>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567"/>
        <w:gridCol w:w="2410"/>
        <w:gridCol w:w="5670"/>
      </w:tblGrid>
      <w:tr w:rsidR="00F56010" w:rsidRPr="00C54B84" w:rsidTr="00DB02D7">
        <w:trPr>
          <w:trHeight w:val="5657"/>
        </w:trPr>
        <w:tc>
          <w:tcPr>
            <w:tcW w:w="1700" w:type="dxa"/>
            <w:tcBorders>
              <w:top w:val="nil"/>
            </w:tcBorders>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Уравнения и неравенства. Неравенства</w:t>
            </w:r>
          </w:p>
        </w:tc>
        <w:tc>
          <w:tcPr>
            <w:tcW w:w="567" w:type="dxa"/>
            <w:tcBorders>
              <w:top w:val="nil"/>
            </w:tcBorders>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16</w:t>
            </w:r>
          </w:p>
        </w:tc>
        <w:tc>
          <w:tcPr>
            <w:tcW w:w="2410" w:type="dxa"/>
            <w:tcBorders>
              <w:top w:val="nil"/>
            </w:tcBorders>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Числовые неравенства и их свойства.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Линейные неравенства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 одной переменной и их решение.</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Системы линейных неравенств с одной переменной и их решение.</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Квадратные неравенства и их решение.</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Графическая интерпретация неравенств и систем неравенств с двумя переменными</w:t>
            </w:r>
          </w:p>
        </w:tc>
        <w:tc>
          <w:tcPr>
            <w:tcW w:w="5670" w:type="dxa"/>
            <w:tcBorders>
              <w:top w:val="nil"/>
            </w:tcBorders>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Читать, записывать, понимать, интерпретировать неравенства; использовать символику и терминологию. Выполнять преобразования неравенств, использовать для преобразования свойства числовых неравенств.</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линейные и квадратные неравенства. Решать линейные неравенства, системы линейных неравенств, системы неравенств, включающих квадратное неравенство, и решать их; обсуждать полученные решения.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Изображать решение неравенства и системы неравенств на числовой прямой, записывать решение с помощью символов.</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квадратные неравенства, используя графические представления.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Осваивать и применять неравенства при решении различных задач, в том числе практико- ориентированных</w:t>
            </w:r>
          </w:p>
        </w:tc>
      </w:tr>
      <w:tr w:rsidR="00F56010" w:rsidRPr="00C54B84" w:rsidTr="00DB02D7">
        <w:trPr>
          <w:trHeight w:val="1870"/>
        </w:trPr>
        <w:tc>
          <w:tcPr>
            <w:tcW w:w="1700"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Функции</w:t>
            </w:r>
          </w:p>
        </w:tc>
        <w:tc>
          <w:tcPr>
            <w:tcW w:w="567"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16</w:t>
            </w:r>
          </w:p>
        </w:tc>
        <w:tc>
          <w:tcPr>
            <w:tcW w:w="2410"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Квадратичная функция, ее график</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 свойства. Парабола, координаты вершины параболы, ось симметрии параболы. Графики функций: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rPr>
              <w:t>y</w:t>
            </w:r>
            <w:r w:rsidRPr="000D13D5">
              <w:rPr>
                <w:rFonts w:ascii="Times New Roman" w:hAnsi="Times New Roman"/>
                <w:sz w:val="24"/>
                <w:szCs w:val="24"/>
                <w:lang w:val="ru-RU"/>
              </w:rPr>
              <w:t xml:space="preserve"> = </w:t>
            </w:r>
            <w:r w:rsidRPr="000D13D5">
              <w:rPr>
                <w:rFonts w:ascii="Times New Roman" w:hAnsi="Times New Roman"/>
                <w:sz w:val="24"/>
                <w:szCs w:val="24"/>
              </w:rPr>
              <w:t>kx</w:t>
            </w:r>
            <w:r w:rsidRPr="000D13D5">
              <w:rPr>
                <w:rFonts w:ascii="Times New Roman" w:hAnsi="Times New Roman"/>
                <w:sz w:val="24"/>
                <w:szCs w:val="24"/>
                <w:lang w:val="ru-RU"/>
              </w:rPr>
              <w:t>,</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rPr>
              <w:t>y</w:t>
            </w:r>
            <w:r w:rsidRPr="000D13D5">
              <w:rPr>
                <w:rFonts w:ascii="Times New Roman" w:hAnsi="Times New Roman"/>
                <w:sz w:val="24"/>
                <w:szCs w:val="24"/>
                <w:lang w:val="ru-RU"/>
              </w:rPr>
              <w:t xml:space="preserve"> = </w:t>
            </w:r>
            <w:r w:rsidRPr="000D13D5">
              <w:rPr>
                <w:rFonts w:ascii="Times New Roman" w:hAnsi="Times New Roman"/>
                <w:sz w:val="24"/>
                <w:szCs w:val="24"/>
              </w:rPr>
              <w:t>kx</w:t>
            </w:r>
            <w:r w:rsidRPr="000D13D5">
              <w:rPr>
                <w:rFonts w:ascii="Times New Roman" w:hAnsi="Times New Roman"/>
                <w:sz w:val="24"/>
                <w:szCs w:val="24"/>
                <w:lang w:val="ru-RU"/>
              </w:rPr>
              <w:t xml:space="preserve"> + </w:t>
            </w:r>
            <w:r w:rsidRPr="000D13D5">
              <w:rPr>
                <w:rFonts w:ascii="Times New Roman" w:hAnsi="Times New Roman"/>
                <w:sz w:val="24"/>
                <w:szCs w:val="24"/>
              </w:rPr>
              <w:t>b</w:t>
            </w:r>
            <w:r w:rsidRPr="000D13D5">
              <w:rPr>
                <w:rFonts w:ascii="Times New Roman" w:hAnsi="Times New Roman"/>
                <w:sz w:val="24"/>
                <w:szCs w:val="24"/>
                <w:lang w:val="ru-RU"/>
              </w:rPr>
              <w:t>,</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rPr>
              <w:t>y</w:t>
            </w:r>
            <w:r w:rsidRPr="000D13D5">
              <w:rPr>
                <w:rFonts w:ascii="Times New Roman" w:hAnsi="Times New Roman"/>
                <w:sz w:val="24"/>
                <w:szCs w:val="24"/>
                <w:lang w:val="ru-RU"/>
              </w:rPr>
              <w:t xml:space="preserve"> = </w:t>
            </w:r>
            <w:r w:rsidRPr="000D13D5">
              <w:rPr>
                <w:rFonts w:ascii="Times New Roman" w:hAnsi="Times New Roman"/>
                <w:sz w:val="24"/>
                <w:szCs w:val="24"/>
              </w:rPr>
              <w:t>k</w:t>
            </w:r>
            <w:r w:rsidRPr="000D13D5">
              <w:rPr>
                <w:rFonts w:ascii="Times New Roman" w:hAnsi="Times New Roman"/>
                <w:sz w:val="24"/>
                <w:szCs w:val="24"/>
                <w:lang w:val="ru-RU"/>
              </w:rPr>
              <w:t xml:space="preserve"> ,</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noProof/>
                <w:sz w:val="24"/>
                <w:szCs w:val="24"/>
                <w:lang w:val="ru-RU" w:eastAsia="ru-RU"/>
              </w:rPr>
              <mc:AlternateContent>
                <mc:Choice Requires="wpg">
                  <w:drawing>
                    <wp:anchor distT="0" distB="0" distL="0" distR="0" simplePos="0" relativeHeight="251670528" behindDoc="1" locked="0" layoutInCell="1" allowOverlap="1" wp14:anchorId="07904325" wp14:editId="446C8D60">
                      <wp:simplePos x="0" y="0"/>
                      <wp:positionH relativeFrom="column">
                        <wp:posOffset>453120</wp:posOffset>
                      </wp:positionH>
                      <wp:positionV relativeFrom="paragraph">
                        <wp:posOffset>-57993</wp:posOffset>
                      </wp:positionV>
                      <wp:extent cx="109855" cy="10160"/>
                      <wp:effectExtent l="0" t="0" r="0" b="0"/>
                      <wp:wrapNone/>
                      <wp:docPr id="51"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855" cy="10160"/>
                                <a:chOff x="0" y="0"/>
                                <a:chExt cx="109855" cy="10160"/>
                              </a:xfrm>
                            </wpg:grpSpPr>
                            <wps:wsp>
                              <wps:cNvPr id="52" name="Graphic 30"/>
                              <wps:cNvSpPr/>
                              <wps:spPr>
                                <a:xfrm>
                                  <a:off x="0" y="4810"/>
                                  <a:ext cx="109855" cy="1270"/>
                                </a:xfrm>
                                <a:custGeom>
                                  <a:avLst/>
                                  <a:gdLst/>
                                  <a:ahLst/>
                                  <a:cxnLst/>
                                  <a:rect l="l" t="t" r="r" b="b"/>
                                  <a:pathLst>
                                    <a:path w="109855">
                                      <a:moveTo>
                                        <a:pt x="0" y="0"/>
                                      </a:moveTo>
                                      <a:lnTo>
                                        <a:pt x="109730" y="0"/>
                                      </a:lnTo>
                                    </a:path>
                                  </a:pathLst>
                                </a:custGeom>
                                <a:ln w="962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BA6F44C" id="Group 29" o:spid="_x0000_s1026" style="position:absolute;margin-left:35.7pt;margin-top:-4.55pt;width:8.65pt;height:.8pt;z-index:-251645952;mso-wrap-distance-left:0;mso-wrap-distance-right:0" coordsize="109855,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">
                      <v:shape id="Graphic 30" o:spid="_x0000_s1027" style="position:absolute;top:4810;width:109855;height:1270;visibility:visible;mso-wrap-style:square;v-text-anchor:top" coordsize="1098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" path="m,l109730,e" filled="f" strokeweight=".26722mm">
                        <v:path arrowok="t"/>
                      </v:shape>
                    </v:group>
                  </w:pict>
                </mc:Fallback>
              </mc:AlternateContent>
            </w:r>
            <w:r w:rsidRPr="000D13D5">
              <w:rPr>
                <w:rFonts w:ascii="Times New Roman" w:hAnsi="Times New Roman"/>
                <w:sz w:val="24"/>
                <w:szCs w:val="24"/>
              </w:rPr>
              <w:t>x</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noProof/>
                <w:sz w:val="24"/>
                <w:szCs w:val="24"/>
                <w:lang w:val="ru-RU" w:eastAsia="ru-RU"/>
              </w:rPr>
              <mc:AlternateContent>
                <mc:Choice Requires="wpg">
                  <w:drawing>
                    <wp:anchor distT="0" distB="0" distL="0" distR="0" simplePos="0" relativeHeight="251671552" behindDoc="1" locked="0" layoutInCell="1" allowOverlap="1" wp14:anchorId="137878CA" wp14:editId="0FBE99DA">
                      <wp:simplePos x="0" y="0"/>
                      <wp:positionH relativeFrom="column">
                        <wp:posOffset>546353</wp:posOffset>
                      </wp:positionH>
                      <wp:positionV relativeFrom="paragraph">
                        <wp:posOffset>475237</wp:posOffset>
                      </wp:positionV>
                      <wp:extent cx="100965" cy="9525"/>
                      <wp:effectExtent l="0" t="0" r="0" b="0"/>
                      <wp:wrapNone/>
                      <wp:docPr id="53"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965" cy="9525"/>
                                <a:chOff x="0" y="0"/>
                                <a:chExt cx="100965" cy="9525"/>
                              </a:xfrm>
                            </wpg:grpSpPr>
                            <wps:wsp>
                              <wps:cNvPr id="54" name="Graphic 32"/>
                              <wps:cNvSpPr/>
                              <wps:spPr>
                                <a:xfrm>
                                  <a:off x="0" y="0"/>
                                  <a:ext cx="100965" cy="9525"/>
                                </a:xfrm>
                                <a:custGeom>
                                  <a:avLst/>
                                  <a:gdLst/>
                                  <a:ahLst/>
                                  <a:cxnLst/>
                                  <a:rect l="l" t="t" r="r" b="b"/>
                                  <a:pathLst>
                                    <a:path w="100965" h="9525">
                                      <a:moveTo>
                                        <a:pt x="100584" y="0"/>
                                      </a:moveTo>
                                      <a:lnTo>
                                        <a:pt x="0" y="0"/>
                                      </a:lnTo>
                                      <a:lnTo>
                                        <a:pt x="0" y="9144"/>
                                      </a:lnTo>
                                      <a:lnTo>
                                        <a:pt x="100584" y="9144"/>
                                      </a:lnTo>
                                      <a:lnTo>
                                        <a:pt x="1005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AADF57D" id="Group 31" o:spid="_x0000_s1026" style="position:absolute;margin-left:43pt;margin-top:37.4pt;width:7.95pt;height:.75pt;z-index:-251644928;mso-wrap-distance-left:0;mso-wrap-distance-right:0" coordsize="1009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">
                      <v:shape id="Graphic 32" o:spid="_x0000_s1027" style="position:absolute;width:100965;height:9525;visibility:visible;mso-wrap-style:square;v-text-anchor:top" coordsize="10096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" path="m100584,l,,,9144r100584,l100584,xe" fillcolor="black" stroked="f">
                        <v:path arrowok="t"/>
                      </v:shape>
                    </v:group>
                  </w:pict>
                </mc:Fallback>
              </mc:AlternateContent>
            </w:r>
            <w:r w:rsidRPr="000D13D5">
              <w:rPr>
                <w:rFonts w:ascii="Times New Roman" w:hAnsi="Times New Roman"/>
                <w:sz w:val="24"/>
                <w:szCs w:val="24"/>
              </w:rPr>
              <w:t>y</w:t>
            </w:r>
            <w:r w:rsidRPr="000D13D5">
              <w:rPr>
                <w:rFonts w:ascii="Times New Roman" w:hAnsi="Times New Roman"/>
                <w:sz w:val="24"/>
                <w:szCs w:val="24"/>
                <w:lang w:val="ru-RU"/>
              </w:rPr>
              <w:t xml:space="preserve"> = </w:t>
            </w:r>
            <w:r w:rsidRPr="000D13D5">
              <w:rPr>
                <w:rFonts w:ascii="Times New Roman" w:hAnsi="Times New Roman"/>
                <w:sz w:val="24"/>
                <w:szCs w:val="24"/>
              </w:rPr>
              <w:t>x</w:t>
            </w:r>
            <w:r w:rsidRPr="000D13D5">
              <w:rPr>
                <w:rFonts w:ascii="Times New Roman" w:hAnsi="Times New Roman"/>
                <w:sz w:val="24"/>
                <w:szCs w:val="24"/>
                <w:lang w:val="ru-RU"/>
              </w:rPr>
              <w:t xml:space="preserve">2, </w:t>
            </w:r>
            <w:r w:rsidRPr="000D13D5">
              <w:rPr>
                <w:rFonts w:ascii="Times New Roman" w:hAnsi="Times New Roman"/>
                <w:sz w:val="24"/>
                <w:szCs w:val="24"/>
              </w:rPr>
              <w:t>y</w:t>
            </w:r>
            <w:r w:rsidRPr="000D13D5">
              <w:rPr>
                <w:rFonts w:ascii="Times New Roman" w:hAnsi="Times New Roman"/>
                <w:sz w:val="24"/>
                <w:szCs w:val="24"/>
                <w:lang w:val="ru-RU"/>
              </w:rPr>
              <w:t xml:space="preserve"> = </w:t>
            </w:r>
            <w:r w:rsidRPr="000D13D5">
              <w:rPr>
                <w:rFonts w:ascii="Times New Roman" w:hAnsi="Times New Roman"/>
                <w:sz w:val="24"/>
                <w:szCs w:val="24"/>
              </w:rPr>
              <w:t>x</w:t>
            </w:r>
            <w:r w:rsidRPr="000D13D5">
              <w:rPr>
                <w:rFonts w:ascii="Times New Roman" w:hAnsi="Times New Roman"/>
                <w:sz w:val="24"/>
                <w:szCs w:val="24"/>
                <w:lang w:val="ru-RU"/>
              </w:rPr>
              <w:t xml:space="preserve">3, </w:t>
            </w:r>
            <w:r w:rsidRPr="000D13D5">
              <w:rPr>
                <w:rFonts w:ascii="Times New Roman" w:hAnsi="Times New Roman"/>
                <w:sz w:val="24"/>
                <w:szCs w:val="24"/>
              </w:rPr>
              <w:t>y</w:t>
            </w:r>
            <w:r w:rsidRPr="000D13D5">
              <w:rPr>
                <w:rFonts w:ascii="Times New Roman" w:hAnsi="Times New Roman"/>
                <w:sz w:val="24"/>
                <w:szCs w:val="24"/>
                <w:lang w:val="ru-RU"/>
              </w:rPr>
              <w:t xml:space="preserve"> = √</w:t>
            </w:r>
            <w:r w:rsidRPr="000D13D5">
              <w:rPr>
                <w:rFonts w:ascii="Cambria Math" w:hAnsi="Cambria Math" w:cs="Cambria Math"/>
                <w:sz w:val="24"/>
                <w:szCs w:val="24"/>
              </w:rPr>
              <w:t>𝑥</w:t>
            </w:r>
            <w:r w:rsidRPr="000D13D5">
              <w:rPr>
                <w:rFonts w:ascii="Times New Roman" w:hAnsi="Times New Roman"/>
                <w:sz w:val="24"/>
                <w:szCs w:val="24"/>
                <w:lang w:val="ru-RU"/>
              </w:rPr>
              <w:t xml:space="preserve">, </w:t>
            </w:r>
            <w:r w:rsidRPr="000D13D5">
              <w:rPr>
                <w:rFonts w:ascii="Times New Roman" w:hAnsi="Times New Roman"/>
                <w:sz w:val="24"/>
                <w:szCs w:val="24"/>
              </w:rPr>
              <w:t>y</w:t>
            </w:r>
            <w:r w:rsidRPr="000D13D5">
              <w:rPr>
                <w:rFonts w:ascii="Times New Roman" w:hAnsi="Times New Roman"/>
                <w:sz w:val="24"/>
                <w:szCs w:val="24"/>
                <w:lang w:val="ru-RU"/>
              </w:rPr>
              <w:t xml:space="preserve"> = | х |</w:t>
            </w:r>
          </w:p>
        </w:tc>
        <w:tc>
          <w:tcPr>
            <w:tcW w:w="5670"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виды изучаемых функций; иллюстрировать схематически, объяснять расположение на координатной плоскости графиков</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функций вида: </w:t>
            </w:r>
            <w:r w:rsidRPr="000D13D5">
              <w:rPr>
                <w:rFonts w:ascii="Times New Roman" w:hAnsi="Times New Roman"/>
                <w:sz w:val="24"/>
                <w:szCs w:val="24"/>
              </w:rPr>
              <w:t>y</w:t>
            </w:r>
            <w:r w:rsidRPr="000D13D5">
              <w:rPr>
                <w:rFonts w:ascii="Times New Roman" w:hAnsi="Times New Roman"/>
                <w:sz w:val="24"/>
                <w:szCs w:val="24"/>
                <w:lang w:val="ru-RU"/>
              </w:rPr>
              <w:t xml:space="preserve"> = </w:t>
            </w:r>
            <w:r w:rsidRPr="000D13D5">
              <w:rPr>
                <w:rFonts w:ascii="Times New Roman" w:hAnsi="Times New Roman"/>
                <w:sz w:val="24"/>
                <w:szCs w:val="24"/>
              </w:rPr>
              <w:t>kx</w:t>
            </w:r>
            <w:r w:rsidRPr="000D13D5">
              <w:rPr>
                <w:rFonts w:ascii="Times New Roman" w:hAnsi="Times New Roman"/>
                <w:sz w:val="24"/>
                <w:szCs w:val="24"/>
                <w:lang w:val="ru-RU"/>
              </w:rPr>
              <w:t xml:space="preserve">, </w:t>
            </w:r>
            <w:r w:rsidRPr="000D13D5">
              <w:rPr>
                <w:rFonts w:ascii="Times New Roman" w:hAnsi="Times New Roman"/>
                <w:sz w:val="24"/>
                <w:szCs w:val="24"/>
              </w:rPr>
              <w:t>y</w:t>
            </w:r>
            <w:r w:rsidRPr="000D13D5">
              <w:rPr>
                <w:rFonts w:ascii="Times New Roman" w:hAnsi="Times New Roman"/>
                <w:sz w:val="24"/>
                <w:szCs w:val="24"/>
                <w:lang w:val="ru-RU"/>
              </w:rPr>
              <w:t xml:space="preserve"> = </w:t>
            </w:r>
            <w:r w:rsidRPr="000D13D5">
              <w:rPr>
                <w:rFonts w:ascii="Times New Roman" w:hAnsi="Times New Roman"/>
                <w:sz w:val="24"/>
                <w:szCs w:val="24"/>
              </w:rPr>
              <w:t>kx</w:t>
            </w:r>
            <w:r w:rsidRPr="000D13D5">
              <w:rPr>
                <w:rFonts w:ascii="Times New Roman" w:hAnsi="Times New Roman"/>
                <w:sz w:val="24"/>
                <w:szCs w:val="24"/>
                <w:lang w:val="ru-RU"/>
              </w:rPr>
              <w:t xml:space="preserve"> + </w:t>
            </w:r>
            <w:r w:rsidRPr="000D13D5">
              <w:rPr>
                <w:rFonts w:ascii="Times New Roman" w:hAnsi="Times New Roman"/>
                <w:sz w:val="24"/>
                <w:szCs w:val="24"/>
              </w:rPr>
              <w:t>b</w:t>
            </w:r>
            <w:r w:rsidRPr="000D13D5">
              <w:rPr>
                <w:rFonts w:ascii="Times New Roman" w:hAnsi="Times New Roman"/>
                <w:sz w:val="24"/>
                <w:szCs w:val="24"/>
                <w:lang w:val="ru-RU"/>
              </w:rPr>
              <w:t xml:space="preserve">, </w:t>
            </w:r>
            <w:r w:rsidRPr="000D13D5">
              <w:rPr>
                <w:rFonts w:ascii="Times New Roman" w:hAnsi="Times New Roman"/>
                <w:sz w:val="24"/>
                <w:szCs w:val="24"/>
              </w:rPr>
              <w:t>y</w:t>
            </w:r>
            <w:r w:rsidRPr="000D13D5">
              <w:rPr>
                <w:rFonts w:ascii="Times New Roman" w:hAnsi="Times New Roman"/>
                <w:sz w:val="24"/>
                <w:szCs w:val="24"/>
                <w:lang w:val="ru-RU"/>
              </w:rPr>
              <w:t xml:space="preserve"> = </w:t>
            </w:r>
            <w:r w:rsidRPr="000D13D5">
              <w:rPr>
                <w:rFonts w:ascii="Times New Roman" w:hAnsi="Times New Roman"/>
                <w:sz w:val="24"/>
                <w:szCs w:val="24"/>
              </w:rPr>
              <w:t>k</w:t>
            </w:r>
            <w:r w:rsidRPr="000D13D5">
              <w:rPr>
                <w:rFonts w:ascii="Times New Roman" w:hAnsi="Times New Roman"/>
                <w:sz w:val="24"/>
                <w:szCs w:val="24"/>
                <w:lang w:val="ru-RU"/>
              </w:rPr>
              <w:t xml:space="preserve"> , </w:t>
            </w:r>
            <w:r w:rsidRPr="000D13D5">
              <w:rPr>
                <w:rFonts w:ascii="Times New Roman" w:hAnsi="Times New Roman"/>
                <w:sz w:val="24"/>
                <w:szCs w:val="24"/>
              </w:rPr>
              <w:t>y</w:t>
            </w:r>
            <w:r w:rsidRPr="000D13D5">
              <w:rPr>
                <w:rFonts w:ascii="Times New Roman" w:hAnsi="Times New Roman"/>
                <w:sz w:val="24"/>
                <w:szCs w:val="24"/>
                <w:lang w:val="ru-RU"/>
              </w:rPr>
              <w:t xml:space="preserve"> = </w:t>
            </w:r>
            <w:r w:rsidRPr="000D13D5">
              <w:rPr>
                <w:rFonts w:ascii="Times New Roman" w:hAnsi="Times New Roman"/>
                <w:sz w:val="24"/>
                <w:szCs w:val="24"/>
              </w:rPr>
              <w:t>x</w:t>
            </w:r>
            <w:r w:rsidRPr="000D13D5">
              <w:rPr>
                <w:rFonts w:ascii="Times New Roman" w:hAnsi="Times New Roman"/>
                <w:sz w:val="24"/>
                <w:szCs w:val="24"/>
                <w:lang w:val="ru-RU"/>
              </w:rPr>
              <w:t>2,</w:t>
            </w: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noProof/>
                <w:sz w:val="24"/>
                <w:szCs w:val="24"/>
                <w:lang w:val="ru-RU" w:eastAsia="ru-RU"/>
              </w:rPr>
              <mc:AlternateContent>
                <mc:Choice Requires="wpg">
                  <w:drawing>
                    <wp:anchor distT="0" distB="0" distL="0" distR="0" simplePos="0" relativeHeight="251668480" behindDoc="1" locked="0" layoutInCell="1" allowOverlap="1" wp14:anchorId="1E210A14" wp14:editId="748C587C">
                      <wp:simplePos x="0" y="0"/>
                      <wp:positionH relativeFrom="column">
                        <wp:posOffset>3181842</wp:posOffset>
                      </wp:positionH>
                      <wp:positionV relativeFrom="paragraph">
                        <wp:posOffset>-59403</wp:posOffset>
                      </wp:positionV>
                      <wp:extent cx="109855" cy="10160"/>
                      <wp:effectExtent l="0" t="0" r="0" b="0"/>
                      <wp:wrapNone/>
                      <wp:docPr id="49"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855" cy="10160"/>
                                <a:chOff x="0" y="0"/>
                                <a:chExt cx="109855" cy="10160"/>
                              </a:xfrm>
                            </wpg:grpSpPr>
                            <wps:wsp>
                              <wps:cNvPr id="50" name="Graphic 28"/>
                              <wps:cNvSpPr/>
                              <wps:spPr>
                                <a:xfrm>
                                  <a:off x="0" y="4810"/>
                                  <a:ext cx="109855" cy="1270"/>
                                </a:xfrm>
                                <a:custGeom>
                                  <a:avLst/>
                                  <a:gdLst/>
                                  <a:ahLst/>
                                  <a:cxnLst/>
                                  <a:rect l="l" t="t" r="r" b="b"/>
                                  <a:pathLst>
                                    <a:path w="109855">
                                      <a:moveTo>
                                        <a:pt x="0" y="0"/>
                                      </a:moveTo>
                                      <a:lnTo>
                                        <a:pt x="109730" y="0"/>
                                      </a:lnTo>
                                    </a:path>
                                  </a:pathLst>
                                </a:custGeom>
                                <a:ln w="962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104FC3A" id="Group 27" o:spid="_x0000_s1026" style="position:absolute;margin-left:250.55pt;margin-top:-4.7pt;width:8.65pt;height:.8pt;z-index:-251648000;mso-wrap-distance-left:0;mso-wrap-distance-right:0" coordsize="109855,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">
                      <v:shape id="Graphic 28" o:spid="_x0000_s1027" style="position:absolute;top:4810;width:109855;height:1270;visibility:visible;mso-wrap-style:square;v-text-anchor:top" coordsize="1098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" path="m,l109730,e" filled="f" strokeweight=".26722mm">
                        <v:path arrowok="t"/>
                      </v:shape>
                    </v:group>
                  </w:pict>
                </mc:Fallback>
              </mc:AlternateContent>
            </w:r>
            <w:r w:rsidRPr="000D13D5">
              <w:rPr>
                <w:rFonts w:ascii="Times New Roman" w:hAnsi="Times New Roman"/>
                <w:sz w:val="24"/>
                <w:szCs w:val="24"/>
              </w:rPr>
              <w:t>x</w:t>
            </w: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noProof/>
                <w:sz w:val="24"/>
                <w:szCs w:val="24"/>
                <w:lang w:val="ru-RU" w:eastAsia="ru-RU"/>
              </w:rPr>
              <mc:AlternateContent>
                <mc:Choice Requires="wpg">
                  <w:drawing>
                    <wp:inline distT="0" distB="0" distL="0" distR="0" wp14:anchorId="472B883B" wp14:editId="6C160A96">
                      <wp:extent cx="100965" cy="9525"/>
                      <wp:effectExtent l="0" t="0" r="0" b="0"/>
                      <wp:docPr id="55"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965" cy="9525"/>
                                <a:chOff x="0" y="0"/>
                                <a:chExt cx="100965" cy="9525"/>
                              </a:xfrm>
                            </wpg:grpSpPr>
                            <wps:wsp>
                              <wps:cNvPr id="56" name="Graphic 34"/>
                              <wps:cNvSpPr/>
                              <wps:spPr>
                                <a:xfrm>
                                  <a:off x="0" y="0"/>
                                  <a:ext cx="100965" cy="9525"/>
                                </a:xfrm>
                                <a:custGeom>
                                  <a:avLst/>
                                  <a:gdLst/>
                                  <a:ahLst/>
                                  <a:cxnLst/>
                                  <a:rect l="l" t="t" r="r" b="b"/>
                                  <a:pathLst>
                                    <a:path w="100965" h="9525">
                                      <a:moveTo>
                                        <a:pt x="100583" y="0"/>
                                      </a:moveTo>
                                      <a:lnTo>
                                        <a:pt x="0" y="0"/>
                                      </a:lnTo>
                                      <a:lnTo>
                                        <a:pt x="0" y="9144"/>
                                      </a:lnTo>
                                      <a:lnTo>
                                        <a:pt x="100583" y="9144"/>
                                      </a:lnTo>
                                      <a:lnTo>
                                        <a:pt x="10058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258199C" id="Group 33" o:spid="_x0000_s1026" style="width:7.95pt;height:.75pt;mso-position-horizontal-relative:char;mso-position-vertical-relative:line" coordsize="1009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">
                      <v:shape id="Graphic 34" o:spid="_x0000_s1027" style="position:absolute;width:100965;height:9525;visibility:visible;mso-wrap-style:square;v-text-anchor:top" coordsize="10096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" path="m100583,l,,,9144r100583,l100583,xe" fillcolor="black" stroked="f">
                        <v:path arrowok="t"/>
                      </v:shape>
                      <w10:anchorlock/>
                    </v:group>
                  </w:pict>
                </mc:Fallback>
              </mc:AlternateConten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rPr>
              <w:t>y</w:t>
            </w:r>
            <w:r w:rsidRPr="000D13D5">
              <w:rPr>
                <w:rFonts w:ascii="Times New Roman" w:hAnsi="Times New Roman"/>
                <w:sz w:val="24"/>
                <w:szCs w:val="24"/>
                <w:lang w:val="ru-RU"/>
              </w:rPr>
              <w:t xml:space="preserve"> = </w:t>
            </w:r>
            <w:r w:rsidRPr="000D13D5">
              <w:rPr>
                <w:rFonts w:ascii="Times New Roman" w:hAnsi="Times New Roman"/>
                <w:sz w:val="24"/>
                <w:szCs w:val="24"/>
              </w:rPr>
              <w:t>x</w:t>
            </w:r>
            <w:r w:rsidRPr="000D13D5">
              <w:rPr>
                <w:rFonts w:ascii="Times New Roman" w:hAnsi="Times New Roman"/>
                <w:sz w:val="24"/>
                <w:szCs w:val="24"/>
                <w:lang w:val="ru-RU"/>
              </w:rPr>
              <w:t xml:space="preserve">3, </w:t>
            </w:r>
            <w:r w:rsidRPr="000D13D5">
              <w:rPr>
                <w:rFonts w:ascii="Times New Roman" w:hAnsi="Times New Roman"/>
                <w:sz w:val="24"/>
                <w:szCs w:val="24"/>
              </w:rPr>
              <w:t>y</w:t>
            </w:r>
            <w:r w:rsidRPr="000D13D5">
              <w:rPr>
                <w:rFonts w:ascii="Times New Roman" w:hAnsi="Times New Roman"/>
                <w:sz w:val="24"/>
                <w:szCs w:val="24"/>
                <w:lang w:val="ru-RU"/>
              </w:rPr>
              <w:t xml:space="preserve"> = √</w:t>
            </w:r>
            <w:r w:rsidRPr="000D13D5">
              <w:rPr>
                <w:rFonts w:ascii="Cambria Math" w:hAnsi="Cambria Math" w:cs="Cambria Math"/>
                <w:sz w:val="24"/>
                <w:szCs w:val="24"/>
              </w:rPr>
              <w:t>𝑥</w:t>
            </w:r>
            <w:r w:rsidRPr="000D13D5">
              <w:rPr>
                <w:rFonts w:ascii="Times New Roman" w:hAnsi="Times New Roman"/>
                <w:sz w:val="24"/>
                <w:szCs w:val="24"/>
                <w:lang w:val="ru-RU"/>
              </w:rPr>
              <w:t xml:space="preserve">, </w:t>
            </w:r>
            <w:r w:rsidRPr="000D13D5">
              <w:rPr>
                <w:rFonts w:ascii="Times New Roman" w:hAnsi="Times New Roman"/>
                <w:sz w:val="24"/>
                <w:szCs w:val="24"/>
              </w:rPr>
              <w:t>y</w:t>
            </w:r>
            <w:r w:rsidRPr="000D13D5">
              <w:rPr>
                <w:rFonts w:ascii="Times New Roman" w:hAnsi="Times New Roman"/>
                <w:sz w:val="24"/>
                <w:szCs w:val="24"/>
                <w:lang w:val="ru-RU"/>
              </w:rPr>
              <w:t xml:space="preserve"> = | х | в зависимости от значений коэффициентов; описывать их свойства.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квадратичную функцию по формуле. Приводить примеры квадратичных зависимостей из реальной жизни, физики, геометрии.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Выявлять и обобщать особенности графика квадратичной функции </w:t>
            </w:r>
            <w:r w:rsidRPr="000D13D5">
              <w:rPr>
                <w:rFonts w:ascii="Times New Roman" w:hAnsi="Times New Roman"/>
                <w:sz w:val="24"/>
                <w:szCs w:val="24"/>
              </w:rPr>
              <w:t>y</w:t>
            </w:r>
            <w:r w:rsidRPr="000D13D5">
              <w:rPr>
                <w:rFonts w:ascii="Times New Roman" w:hAnsi="Times New Roman"/>
                <w:sz w:val="24"/>
                <w:szCs w:val="24"/>
                <w:lang w:val="ru-RU"/>
              </w:rPr>
              <w:t xml:space="preserve"> = </w:t>
            </w:r>
            <w:r w:rsidRPr="000D13D5">
              <w:rPr>
                <w:rFonts w:ascii="Times New Roman" w:hAnsi="Times New Roman"/>
                <w:sz w:val="24"/>
                <w:szCs w:val="24"/>
              </w:rPr>
              <w:t>ax</w:t>
            </w:r>
            <w:r w:rsidRPr="000D13D5">
              <w:rPr>
                <w:rFonts w:ascii="Times New Roman" w:hAnsi="Times New Roman"/>
                <w:sz w:val="24"/>
                <w:szCs w:val="24"/>
                <w:lang w:val="ru-RU"/>
              </w:rPr>
              <w:t xml:space="preserve">2 + </w:t>
            </w:r>
            <w:r w:rsidRPr="000D13D5">
              <w:rPr>
                <w:rFonts w:ascii="Times New Roman" w:hAnsi="Times New Roman"/>
                <w:sz w:val="24"/>
                <w:szCs w:val="24"/>
              </w:rPr>
              <w:t>bx</w:t>
            </w:r>
            <w:r w:rsidRPr="000D13D5">
              <w:rPr>
                <w:rFonts w:ascii="Times New Roman" w:hAnsi="Times New Roman"/>
                <w:sz w:val="24"/>
                <w:szCs w:val="24"/>
                <w:lang w:val="ru-RU"/>
              </w:rPr>
              <w:t xml:space="preserve"> + </w:t>
            </w:r>
            <w:r w:rsidRPr="000D13D5">
              <w:rPr>
                <w:rFonts w:ascii="Times New Roman" w:hAnsi="Times New Roman"/>
                <w:sz w:val="24"/>
                <w:szCs w:val="24"/>
              </w:rPr>
              <w:t>c</w:t>
            </w:r>
            <w:r w:rsidRPr="000D13D5">
              <w:rPr>
                <w:rFonts w:ascii="Times New Roman" w:hAnsi="Times New Roman"/>
                <w:sz w:val="24"/>
                <w:szCs w:val="24"/>
                <w:lang w:val="ru-RU"/>
              </w:rPr>
              <w:t>.</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Строить и изображать схематически графики квадратичных функций, заданных формулами вида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rPr>
              <w:t>y</w:t>
            </w:r>
            <w:r w:rsidRPr="000D13D5">
              <w:rPr>
                <w:rFonts w:ascii="Times New Roman" w:hAnsi="Times New Roman"/>
                <w:sz w:val="24"/>
                <w:szCs w:val="24"/>
                <w:lang w:val="ru-RU"/>
              </w:rPr>
              <w:t xml:space="preserve"> = </w:t>
            </w:r>
            <w:r w:rsidRPr="000D13D5">
              <w:rPr>
                <w:rFonts w:ascii="Times New Roman" w:hAnsi="Times New Roman"/>
                <w:sz w:val="24"/>
                <w:szCs w:val="24"/>
              </w:rPr>
              <w:t>ax</w:t>
            </w:r>
            <w:r w:rsidRPr="000D13D5">
              <w:rPr>
                <w:rFonts w:ascii="Times New Roman" w:hAnsi="Times New Roman"/>
                <w:sz w:val="24"/>
                <w:szCs w:val="24"/>
                <w:lang w:val="ru-RU"/>
              </w:rPr>
              <w:t xml:space="preserve">2, </w:t>
            </w:r>
            <w:r w:rsidRPr="000D13D5">
              <w:rPr>
                <w:rFonts w:ascii="Times New Roman" w:hAnsi="Times New Roman"/>
                <w:sz w:val="24"/>
                <w:szCs w:val="24"/>
              </w:rPr>
              <w:t>y</w:t>
            </w:r>
            <w:r w:rsidRPr="000D13D5">
              <w:rPr>
                <w:rFonts w:ascii="Times New Roman" w:hAnsi="Times New Roman"/>
                <w:sz w:val="24"/>
                <w:szCs w:val="24"/>
                <w:lang w:val="ru-RU"/>
              </w:rPr>
              <w:t xml:space="preserve"> = </w:t>
            </w:r>
            <w:r w:rsidRPr="000D13D5">
              <w:rPr>
                <w:rFonts w:ascii="Times New Roman" w:hAnsi="Times New Roman"/>
                <w:sz w:val="24"/>
                <w:szCs w:val="24"/>
              </w:rPr>
              <w:t>ax</w:t>
            </w:r>
            <w:r w:rsidRPr="000D13D5">
              <w:rPr>
                <w:rFonts w:ascii="Times New Roman" w:hAnsi="Times New Roman"/>
                <w:sz w:val="24"/>
                <w:szCs w:val="24"/>
                <w:lang w:val="ru-RU"/>
              </w:rPr>
              <w:t xml:space="preserve">2 + </w:t>
            </w:r>
            <w:r w:rsidRPr="000D13D5">
              <w:rPr>
                <w:rFonts w:ascii="Times New Roman" w:hAnsi="Times New Roman"/>
                <w:sz w:val="24"/>
                <w:szCs w:val="24"/>
              </w:rPr>
              <w:t>q</w:t>
            </w:r>
            <w:r w:rsidRPr="000D13D5">
              <w:rPr>
                <w:rFonts w:ascii="Times New Roman" w:hAnsi="Times New Roman"/>
                <w:sz w:val="24"/>
                <w:szCs w:val="24"/>
                <w:lang w:val="ru-RU"/>
              </w:rPr>
              <w:t xml:space="preserve">, </w:t>
            </w:r>
            <w:r w:rsidRPr="000D13D5">
              <w:rPr>
                <w:rFonts w:ascii="Times New Roman" w:hAnsi="Times New Roman"/>
                <w:sz w:val="24"/>
                <w:szCs w:val="24"/>
              </w:rPr>
              <w:t>y</w:t>
            </w:r>
            <w:r w:rsidRPr="000D13D5">
              <w:rPr>
                <w:rFonts w:ascii="Times New Roman" w:hAnsi="Times New Roman"/>
                <w:sz w:val="24"/>
                <w:szCs w:val="24"/>
                <w:lang w:val="ru-RU"/>
              </w:rPr>
              <w:t xml:space="preserve"> = </w:t>
            </w:r>
            <w:r w:rsidRPr="000D13D5">
              <w:rPr>
                <w:rFonts w:ascii="Times New Roman" w:hAnsi="Times New Roman"/>
                <w:sz w:val="24"/>
                <w:szCs w:val="24"/>
              </w:rPr>
              <w:t>a</w:t>
            </w:r>
            <w:r w:rsidRPr="000D13D5">
              <w:rPr>
                <w:rFonts w:ascii="Times New Roman" w:hAnsi="Times New Roman"/>
                <w:sz w:val="24"/>
                <w:szCs w:val="24"/>
                <w:lang w:val="ru-RU"/>
              </w:rPr>
              <w:t>(</w:t>
            </w:r>
            <w:r w:rsidRPr="000D13D5">
              <w:rPr>
                <w:rFonts w:ascii="Times New Roman" w:hAnsi="Times New Roman"/>
                <w:sz w:val="24"/>
                <w:szCs w:val="24"/>
              </w:rPr>
              <w:t>x</w:t>
            </w:r>
            <w:r w:rsidRPr="000D13D5">
              <w:rPr>
                <w:rFonts w:ascii="Times New Roman" w:hAnsi="Times New Roman"/>
                <w:sz w:val="24"/>
                <w:szCs w:val="24"/>
                <w:lang w:val="ru-RU"/>
              </w:rPr>
              <w:t xml:space="preserve"> + </w:t>
            </w:r>
            <w:r w:rsidRPr="000D13D5">
              <w:rPr>
                <w:rFonts w:ascii="Times New Roman" w:hAnsi="Times New Roman"/>
                <w:sz w:val="24"/>
                <w:szCs w:val="24"/>
              </w:rPr>
              <w:t>p</w:t>
            </w:r>
            <w:r w:rsidRPr="000D13D5">
              <w:rPr>
                <w:rFonts w:ascii="Times New Roman" w:hAnsi="Times New Roman"/>
                <w:sz w:val="24"/>
                <w:szCs w:val="24"/>
                <w:lang w:val="ru-RU"/>
              </w:rPr>
              <w:t xml:space="preserve">)2, </w:t>
            </w:r>
            <w:r w:rsidRPr="000D13D5">
              <w:rPr>
                <w:rFonts w:ascii="Times New Roman" w:hAnsi="Times New Roman"/>
                <w:sz w:val="24"/>
                <w:szCs w:val="24"/>
              </w:rPr>
              <w:t>y</w:t>
            </w:r>
            <w:r w:rsidRPr="000D13D5">
              <w:rPr>
                <w:rFonts w:ascii="Times New Roman" w:hAnsi="Times New Roman"/>
                <w:sz w:val="24"/>
                <w:szCs w:val="24"/>
                <w:lang w:val="ru-RU"/>
              </w:rPr>
              <w:t xml:space="preserve"> = </w:t>
            </w:r>
            <w:r w:rsidRPr="000D13D5">
              <w:rPr>
                <w:rFonts w:ascii="Times New Roman" w:hAnsi="Times New Roman"/>
                <w:sz w:val="24"/>
                <w:szCs w:val="24"/>
              </w:rPr>
              <w:t>ax</w:t>
            </w:r>
            <w:r w:rsidRPr="000D13D5">
              <w:rPr>
                <w:rFonts w:ascii="Times New Roman" w:hAnsi="Times New Roman"/>
                <w:sz w:val="24"/>
                <w:szCs w:val="24"/>
                <w:lang w:val="ru-RU"/>
              </w:rPr>
              <w:t xml:space="preserve">2 + </w:t>
            </w:r>
            <w:r w:rsidRPr="000D13D5">
              <w:rPr>
                <w:rFonts w:ascii="Times New Roman" w:hAnsi="Times New Roman"/>
                <w:sz w:val="24"/>
                <w:szCs w:val="24"/>
              </w:rPr>
              <w:t>bx</w:t>
            </w:r>
            <w:r w:rsidRPr="000D13D5">
              <w:rPr>
                <w:rFonts w:ascii="Times New Roman" w:hAnsi="Times New Roman"/>
                <w:sz w:val="24"/>
                <w:szCs w:val="24"/>
                <w:lang w:val="ru-RU"/>
              </w:rPr>
              <w:t xml:space="preserve"> + </w:t>
            </w:r>
            <w:r w:rsidRPr="000D13D5">
              <w:rPr>
                <w:rFonts w:ascii="Times New Roman" w:hAnsi="Times New Roman"/>
                <w:sz w:val="24"/>
                <w:szCs w:val="24"/>
              </w:rPr>
              <w:t>c</w:t>
            </w:r>
            <w:r w:rsidRPr="000D13D5">
              <w:rPr>
                <w:rFonts w:ascii="Times New Roman" w:hAnsi="Times New Roman"/>
                <w:sz w:val="24"/>
                <w:szCs w:val="24"/>
                <w:lang w:val="ru-RU"/>
              </w:rPr>
              <w:t>. Анализировать и применять свойства изученных функций для их построения, в том числе с помощью цифровых ресурсов</w:t>
            </w:r>
          </w:p>
        </w:tc>
      </w:tr>
    </w:tbl>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lang w:val="ru-RU"/>
        </w:rPr>
      </w:pPr>
    </w:p>
    <w:tbl>
      <w:tblPr>
        <w:tblW w:w="10347" w:type="dxa"/>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567"/>
        <w:gridCol w:w="2410"/>
        <w:gridCol w:w="5670"/>
      </w:tblGrid>
      <w:tr w:rsidR="00F56010" w:rsidRPr="00C54B84" w:rsidTr="00DB02D7">
        <w:trPr>
          <w:trHeight w:val="10906"/>
        </w:trPr>
        <w:tc>
          <w:tcPr>
            <w:tcW w:w="1700"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lang w:val="ru-RU"/>
              </w:rPr>
              <w:lastRenderedPageBreak/>
              <w:t xml:space="preserve"> </w:t>
            </w:r>
            <w:r w:rsidRPr="000D13D5">
              <w:rPr>
                <w:rFonts w:ascii="Times New Roman" w:hAnsi="Times New Roman"/>
                <w:sz w:val="24"/>
                <w:szCs w:val="24"/>
              </w:rPr>
              <w:t>Числовые последовательности</w:t>
            </w:r>
          </w:p>
        </w:tc>
        <w:tc>
          <w:tcPr>
            <w:tcW w:w="567"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15</w:t>
            </w:r>
          </w:p>
        </w:tc>
        <w:tc>
          <w:tcPr>
            <w:tcW w:w="2410"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Понятие числовой последовательности. Задание последовательности рекуррентной формулой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и формулой </w:t>
            </w:r>
            <w:r w:rsidRPr="000D13D5">
              <w:rPr>
                <w:rFonts w:ascii="Times New Roman" w:hAnsi="Times New Roman"/>
                <w:sz w:val="24"/>
                <w:szCs w:val="24"/>
              </w:rPr>
              <w:t>n</w:t>
            </w:r>
            <w:r w:rsidRPr="000D13D5">
              <w:rPr>
                <w:rFonts w:ascii="Times New Roman" w:hAnsi="Times New Roman"/>
                <w:sz w:val="24"/>
                <w:szCs w:val="24"/>
                <w:lang w:val="ru-RU"/>
              </w:rPr>
              <w:t>-го члена.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Арифметическая и геометрическая прогрессии.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Формулы </w:t>
            </w:r>
            <w:r w:rsidRPr="000D13D5">
              <w:rPr>
                <w:rFonts w:ascii="Times New Roman" w:hAnsi="Times New Roman"/>
                <w:sz w:val="24"/>
                <w:szCs w:val="24"/>
              </w:rPr>
              <w:t>n</w:t>
            </w:r>
            <w:r w:rsidRPr="000D13D5">
              <w:rPr>
                <w:rFonts w:ascii="Times New Roman" w:hAnsi="Times New Roman"/>
                <w:sz w:val="24"/>
                <w:szCs w:val="24"/>
                <w:lang w:val="ru-RU"/>
              </w:rPr>
              <w:t>-го члена арифметической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и геометрической прогрессий, суммы первых </w:t>
            </w:r>
            <w:r w:rsidRPr="000D13D5">
              <w:rPr>
                <w:rFonts w:ascii="Times New Roman" w:hAnsi="Times New Roman"/>
                <w:sz w:val="24"/>
                <w:szCs w:val="24"/>
              </w:rPr>
              <w:t>n</w:t>
            </w:r>
            <w:r w:rsidRPr="000D13D5">
              <w:rPr>
                <w:rFonts w:ascii="Times New Roman" w:hAnsi="Times New Roman"/>
                <w:sz w:val="24"/>
                <w:szCs w:val="24"/>
                <w:lang w:val="ru-RU"/>
              </w:rPr>
              <w:t xml:space="preserve"> членов.</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Изображение членов арифметической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 геометрической прогрессий точками на координатной плоскости.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Линейный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 экспоненциальный рост.</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Сложные проценты</w:t>
            </w:r>
          </w:p>
        </w:tc>
        <w:tc>
          <w:tcPr>
            <w:tcW w:w="5670"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Осваивать и применять индексные обозначения, строить речевые высказывания с использованием терминологии, связанной с понятием последовательности.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Анализировать формулу </w:t>
            </w:r>
            <w:r w:rsidRPr="000D13D5">
              <w:rPr>
                <w:rFonts w:ascii="Times New Roman" w:hAnsi="Times New Roman"/>
                <w:sz w:val="24"/>
                <w:szCs w:val="24"/>
              </w:rPr>
              <w:t>n</w:t>
            </w:r>
            <w:r w:rsidRPr="000D13D5">
              <w:rPr>
                <w:rFonts w:ascii="Times New Roman" w:hAnsi="Times New Roman"/>
                <w:sz w:val="24"/>
                <w:szCs w:val="24"/>
                <w:lang w:val="ru-RU"/>
              </w:rPr>
              <w:t>-го члена последовательности или рекуррентную формулу</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 вычислять члены последовательностей, заданных этими формулами.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Устанавливать закономерность в построении последовательности, если выписаны первые несколько ее членов.</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Распознавать арифметическую и геометрическую прогрессии при разных способах задания. </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Решать задачи с использованием формул </w:t>
            </w:r>
            <w:r w:rsidRPr="000D13D5">
              <w:rPr>
                <w:rFonts w:ascii="Times New Roman" w:hAnsi="Times New Roman"/>
                <w:sz w:val="24"/>
                <w:szCs w:val="24"/>
              </w:rPr>
              <w:t>n</w:t>
            </w:r>
            <w:r w:rsidRPr="000D13D5">
              <w:rPr>
                <w:rFonts w:ascii="Times New Roman" w:hAnsi="Times New Roman"/>
                <w:sz w:val="24"/>
                <w:szCs w:val="24"/>
                <w:lang w:val="ru-RU"/>
              </w:rPr>
              <w:t xml:space="preserve">-го члена арифметической и геометрической прогрессий, суммы первых </w:t>
            </w:r>
            <w:r w:rsidRPr="000D13D5">
              <w:rPr>
                <w:rFonts w:ascii="Times New Roman" w:hAnsi="Times New Roman"/>
                <w:sz w:val="24"/>
                <w:szCs w:val="24"/>
              </w:rPr>
              <w:t>n</w:t>
            </w:r>
            <w:r w:rsidRPr="000D13D5">
              <w:rPr>
                <w:rFonts w:ascii="Times New Roman" w:hAnsi="Times New Roman"/>
                <w:sz w:val="24"/>
                <w:szCs w:val="24"/>
                <w:lang w:val="ru-RU"/>
              </w:rPr>
              <w:t xml:space="preserve"> членов.</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Изображать члены последовательности точками на координатной плоскости.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Рассматривать примеры процессов и явлений из реальной жизни, иллюстрирующие изменение в арифметической прогрессии, в геометрической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прогрессии; изображать соответствующие зависимости графически.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задачи, связанные с числовыми последовательностями, в том числе задачи из реальной жизни с использованием цифровых технологий (электронных таблиц, графического калькулятора и т.п.). Решать задачи на сложные проценты, в том числе задачи из реальной практики (с использованием калькулятора).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Знакомиться с историей развития математики</w:t>
            </w:r>
          </w:p>
        </w:tc>
      </w:tr>
    </w:tbl>
    <w:p w:rsidR="00F56010" w:rsidRPr="000D13D5" w:rsidRDefault="00F56010" w:rsidP="00F56010">
      <w:pPr>
        <w:spacing w:after="0" w:line="240" w:lineRule="atLeast"/>
        <w:rPr>
          <w:rFonts w:ascii="Times New Roman" w:hAnsi="Times New Roman"/>
          <w:sz w:val="24"/>
          <w:szCs w:val="24"/>
          <w:lang w:val="ru-RU"/>
        </w:rPr>
        <w:sectPr w:rsidR="00F56010" w:rsidRPr="000D13D5" w:rsidSect="00DB02D7">
          <w:type w:val="continuous"/>
          <w:pgSz w:w="11910" w:h="16850"/>
          <w:pgMar w:top="992" w:right="1140" w:bottom="566" w:left="940" w:header="710" w:footer="755" w:gutter="0"/>
          <w:cols w:space="720"/>
        </w:sectPr>
      </w:pPr>
    </w:p>
    <w:tbl>
      <w:tblPr>
        <w:tblW w:w="10347" w:type="dxa"/>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567"/>
        <w:gridCol w:w="2410"/>
        <w:gridCol w:w="5670"/>
      </w:tblGrid>
      <w:tr w:rsidR="00F56010" w:rsidRPr="00C54B84" w:rsidTr="00DB02D7">
        <w:trPr>
          <w:trHeight w:val="700"/>
        </w:trPr>
        <w:tc>
          <w:tcPr>
            <w:tcW w:w="1700"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Повторение, обобщение, систематизация знаний</w:t>
            </w:r>
          </w:p>
        </w:tc>
        <w:tc>
          <w:tcPr>
            <w:tcW w:w="567"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18</w:t>
            </w:r>
          </w:p>
        </w:tc>
        <w:tc>
          <w:tcPr>
            <w:tcW w:w="2410"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Числа и вычисления (запись, сравнение, действия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с действительными числами, числовая прямая; проценты, отношения, пропорции; округление, </w:t>
            </w:r>
            <w:r w:rsidRPr="000D13D5">
              <w:rPr>
                <w:rFonts w:ascii="Times New Roman" w:hAnsi="Times New Roman"/>
                <w:sz w:val="24"/>
                <w:szCs w:val="24"/>
                <w:lang w:val="ru-RU"/>
              </w:rPr>
              <w:lastRenderedPageBreak/>
              <w:t>приближение, оценка; решение текстовых задач арифметическим способом)</w:t>
            </w:r>
          </w:p>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Алгебраические выражения (преобразование алгебраических выражений, допустимые значения)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Функции (построение, свойства изученных функций; графическое решение уравнений и их систем)</w:t>
            </w:r>
          </w:p>
          <w:p w:rsidR="00F56010" w:rsidRPr="000D13D5" w:rsidRDefault="00F56010" w:rsidP="00F56010">
            <w:pPr>
              <w:spacing w:after="0" w:line="240" w:lineRule="atLeast"/>
              <w:rPr>
                <w:rFonts w:ascii="Times New Roman" w:hAnsi="Times New Roman"/>
                <w:sz w:val="24"/>
                <w:szCs w:val="24"/>
                <w:lang w:val="ru-RU"/>
              </w:rPr>
            </w:pPr>
          </w:p>
        </w:tc>
        <w:tc>
          <w:tcPr>
            <w:tcW w:w="5670"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lastRenderedPageBreak/>
              <w:t>Оперировать понятиями: множество, подмножество, операции над множествами; использовать графическое представление множеств для описания реальных процессов и явлений, при решении задач из других учебных предметов.</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Актуализировать терминологию и основные действия, связанные с числами: натуральное число, простое и составное числа, делимость натуральных чисел, признаки делимости, целое число, модуль </w:t>
            </w:r>
            <w:r w:rsidRPr="000D13D5">
              <w:rPr>
                <w:rFonts w:ascii="Times New Roman" w:hAnsi="Times New Roman"/>
                <w:sz w:val="24"/>
                <w:szCs w:val="24"/>
                <w:lang w:val="ru-RU"/>
              </w:rPr>
              <w:lastRenderedPageBreak/>
              <w:t>числа, обыкновенная и десятичная дроби, стандартный вид числа, арифметический квадратный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 корень.</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Выполнять действия, сравнивать и упорядочивать числа, представлять числа на координатной прямой, округлять числа; выполнять прикидку и оценку результата вычислений.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текстовые задачи арифметическим способом. Решать практические задачи, содержащие проценты, доли, части, выражающие зависимости: скорость – время – расстояние, цена – количество – стоимость, объем работы – время – производительность труда.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Разбирать реальные жизненные ситуации,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формулировать их на языке математики,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находить решение, применяя математический аппарат, интерпретировать результат Оперировать понятиями: степень с целым показателем, арифметический квадратный корень, многочлен, алгебраическая дробь, тождество.</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Выполнять основные действия: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Оперировать понятиями: степень с целым показателем, арифметический квадратный корень, многочлен, алгебраическая дробь, тождество.</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Выполнять основные действия: выполнять расчеты по формулам, преобразовывать целые, дробно- рациональные выражения и выражения с корнями, реализовывать разложение многочлена на множители, в том числе с использованием формул разности квадратов и квадрата суммы и разности; находить допустимые значения переменных для дробно- рациональных выражений, корней.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Моделировать с помощью формул реальные процессы и явления Оперировать понятиями: функция, график функции, нули функции, промежутки знакопостоянства, промежутки возрастания, убывания, наибольшее</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 наименьшее значения функции.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Анализировать, сравнивать, обсуждать свойства функций, строить их графики.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Оперировать понятиями: прямая пропорциональность, обратная пропорциональность, линейная функция, квадратичная функция, парабола, гипербола.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графики для определения свойств, процессов и зависимостей, для решения задач из других учебных предметов и реальной жизни; моделировать</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 помощью графиков реальные процессы и явления.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lastRenderedPageBreak/>
              <w:t>Выражать формулами зависимости между величинами</w:t>
            </w:r>
          </w:p>
        </w:tc>
      </w:tr>
      <w:tr w:rsidR="00F56010" w:rsidRPr="000D13D5" w:rsidTr="00DB02D7">
        <w:trPr>
          <w:trHeight w:val="700"/>
        </w:trPr>
        <w:tc>
          <w:tcPr>
            <w:tcW w:w="1700"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lastRenderedPageBreak/>
              <w:t>ОБЩЕЕ КОЛИЧЕСТВО ЧАСОВ ПО ПРОГРАММЕ</w:t>
            </w:r>
          </w:p>
        </w:tc>
        <w:tc>
          <w:tcPr>
            <w:tcW w:w="567"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102</w:t>
            </w:r>
          </w:p>
        </w:tc>
        <w:tc>
          <w:tcPr>
            <w:tcW w:w="2410" w:type="dxa"/>
          </w:tcPr>
          <w:p w:rsidR="00F56010" w:rsidRPr="000D13D5" w:rsidRDefault="00F56010" w:rsidP="00F56010">
            <w:pPr>
              <w:spacing w:after="0" w:line="240" w:lineRule="atLeast"/>
              <w:rPr>
                <w:rFonts w:ascii="Times New Roman" w:hAnsi="Times New Roman"/>
                <w:sz w:val="24"/>
                <w:szCs w:val="24"/>
              </w:rPr>
            </w:pPr>
          </w:p>
        </w:tc>
        <w:tc>
          <w:tcPr>
            <w:tcW w:w="5670" w:type="dxa"/>
          </w:tcPr>
          <w:p w:rsidR="00F56010" w:rsidRPr="000D13D5" w:rsidRDefault="00F56010" w:rsidP="00F56010">
            <w:pPr>
              <w:spacing w:after="0" w:line="240" w:lineRule="atLeast"/>
              <w:rPr>
                <w:rFonts w:ascii="Times New Roman" w:hAnsi="Times New Roman"/>
                <w:sz w:val="24"/>
                <w:szCs w:val="24"/>
              </w:rPr>
            </w:pPr>
          </w:p>
        </w:tc>
      </w:tr>
    </w:tbl>
    <w:p w:rsidR="00F56010" w:rsidRPr="000D13D5" w:rsidRDefault="00F56010" w:rsidP="00F56010">
      <w:pPr>
        <w:spacing w:after="0" w:line="240" w:lineRule="atLeast"/>
        <w:rPr>
          <w:rFonts w:ascii="Times New Roman" w:hAnsi="Times New Roman"/>
          <w:sz w:val="24"/>
          <w:szCs w:val="24"/>
        </w:rPr>
      </w:pPr>
    </w:p>
    <w:p w:rsidR="00F56010" w:rsidRPr="00C54B84" w:rsidRDefault="00F56010" w:rsidP="00F56010">
      <w:pPr>
        <w:spacing w:after="0" w:line="240" w:lineRule="atLeast"/>
        <w:rPr>
          <w:rFonts w:ascii="Times New Roman" w:hAnsi="Times New Roman"/>
          <w:b/>
          <w:sz w:val="24"/>
          <w:szCs w:val="24"/>
          <w:lang w:val="ru-RU"/>
        </w:rPr>
      </w:pPr>
      <w:bookmarkStart w:id="149" w:name="_Toc204610646"/>
      <w:bookmarkStart w:id="150" w:name="_Toc205375860"/>
      <w:bookmarkStart w:id="151" w:name="_Toc205375920"/>
      <w:r w:rsidRPr="00C54B84">
        <w:rPr>
          <w:rFonts w:ascii="Times New Roman" w:hAnsi="Times New Roman"/>
          <w:b/>
          <w:sz w:val="24"/>
          <w:szCs w:val="24"/>
          <w:lang w:val="ru-RU"/>
        </w:rPr>
        <w:t>РАБОЧАЯ ПРОГРАММА УЧЕБНОГО КУРСА «ГЕОМЕТРИЯ» 7-9 КЛАСС (базовый уровень)</w:t>
      </w:r>
      <w:bookmarkEnd w:id="149"/>
      <w:bookmarkEnd w:id="150"/>
      <w:bookmarkEnd w:id="151"/>
    </w:p>
    <w:p w:rsidR="00F56010" w:rsidRPr="00C54B84" w:rsidRDefault="00F56010" w:rsidP="00F56010">
      <w:pPr>
        <w:spacing w:after="0" w:line="240" w:lineRule="atLeast"/>
        <w:rPr>
          <w:rFonts w:ascii="Times New Roman" w:hAnsi="Times New Roman"/>
          <w:b/>
          <w:sz w:val="24"/>
          <w:szCs w:val="24"/>
          <w:lang w:val="ru-RU"/>
        </w:rPr>
      </w:pPr>
      <w:bookmarkStart w:id="152" w:name="_bookmark25"/>
      <w:bookmarkEnd w:id="152"/>
    </w:p>
    <w:p w:rsidR="00F56010" w:rsidRPr="000D13D5" w:rsidRDefault="00F56010" w:rsidP="00F56010">
      <w:pPr>
        <w:spacing w:after="0" w:line="240" w:lineRule="atLeast"/>
        <w:rPr>
          <w:rFonts w:ascii="Times New Roman" w:hAnsi="Times New Roman"/>
          <w:sz w:val="24"/>
          <w:szCs w:val="24"/>
          <w:lang w:val="ru-RU"/>
        </w:rPr>
      </w:pPr>
      <w:bookmarkStart w:id="153" w:name="_bookmark26"/>
      <w:bookmarkEnd w:id="153"/>
      <w:r w:rsidRPr="000D13D5">
        <w:rPr>
          <w:rFonts w:ascii="Times New Roman" w:hAnsi="Times New Roman"/>
          <w:sz w:val="24"/>
          <w:szCs w:val="24"/>
          <w:lang w:val="ru-RU"/>
        </w:rPr>
        <w:t>ПОЯСНИТЕЛЬНАЯ ЗАПИСКА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Целью изучения геометрии является использование ее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чертеж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Важно подчеркивать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«Метод координат» и «Теорема Пифагора».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Общее  число  часов,  рекомендованных  для  изучения  учебного  курса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«Геометрия», – 204 часа: в 7 классе – 68 часов (2 часа в неделю), в 8 классе – 68 часов (2 часа в неделю), в 9 классе – 68 часов (2 часа в неделю).</w:t>
      </w:r>
    </w:p>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lang w:val="ru-RU"/>
        </w:rPr>
      </w:pPr>
      <w:bookmarkStart w:id="154" w:name="_bookmark27"/>
      <w:bookmarkEnd w:id="154"/>
      <w:r w:rsidRPr="000D13D5">
        <w:rPr>
          <w:rFonts w:ascii="Times New Roman" w:hAnsi="Times New Roman"/>
          <w:sz w:val="24"/>
          <w:szCs w:val="24"/>
          <w:lang w:val="ru-RU"/>
        </w:rPr>
        <w:t xml:space="preserve">СОДЕРЖАНИЕ ОБУЧЕНИЯ </w:t>
      </w:r>
      <w:bookmarkStart w:id="155" w:name="_bookmark28"/>
      <w:bookmarkEnd w:id="155"/>
      <w:r w:rsidRPr="000D13D5">
        <w:rPr>
          <w:rFonts w:ascii="Times New Roman" w:hAnsi="Times New Roman"/>
          <w:sz w:val="24"/>
          <w:szCs w:val="24"/>
          <w:lang w:val="ru-RU"/>
        </w:rPr>
        <w:t>7 КЛАСС</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Начальные понятия геометрии. Точка, прямая, отрезок, луч. Угол. Виды углов.</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Вертикальные и смежные углы. Биссектриса угла. Ломаная, многоугольник. Параллельность и перпендикулярность прямых.</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Симметричные фигуры. Основные свойства осевой симметрии. Примеры симметрии в окружающем мире.</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Основные построения с помощью циркуля и линейки. Треугольник. Высота, медиана, биссектриса, их свойства.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Равнобедренный и равносторонний треугольники. Неравенство треугольника.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Свойства и признаки равнобедренного треугольника. Признаки равенства треугольников.</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Свойства и признаки параллельных прямых. Сумма углов треугольника.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lastRenderedPageBreak/>
        <w:t>Внешние углы треугольника.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Прямоугольный треугольник. Свойство медианы прямоугольного треугольника, проведенной к гипотенузе. Признаки равенства прямоугольных треугольников. Прямоугольный треугольник с углом в 30°.</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Геометрическое место точек. Биссектриса угла и серединный перпендикуляр к отрезку как геометрические места точек.</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lang w:val="ru-RU"/>
        </w:rPr>
      </w:pPr>
      <w:bookmarkStart w:id="156" w:name="_bookmark29"/>
      <w:bookmarkEnd w:id="156"/>
      <w:r w:rsidRPr="000D13D5">
        <w:rPr>
          <w:rFonts w:ascii="Times New Roman" w:hAnsi="Times New Roman"/>
          <w:sz w:val="24"/>
          <w:szCs w:val="24"/>
          <w:lang w:val="ru-RU"/>
        </w:rPr>
        <w:t>КЛАСС</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Четырехугольники.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ее свойства и признаки. Прямоугольная трапеция.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Метод удвоения медианы. Центральная симметрия. Теорема Фалеса и теорема о пропорциональных отрезках.</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Средние линии треугольника и трапеции. Центр масс треугольника.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Подобие треугольников, коэффициент подобия. Признаки подобия треугольников. Применение подобия при решении практических задач.</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Вычисление площадей треугольников и многоугольников на клетчатой бумаге.</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Теорема Пифагора. Применение теоремы Пифагора при решении практических задач.</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Вписанные и центральные углы, угол между касательной и хордой. Углы между хордами и секущими. Вписанные и описанные четырехугольники. Взаимное расположение двух окружностей. Касание окружностей. Общие касательные к двум окружностям.</w:t>
      </w:r>
    </w:p>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lang w:val="ru-RU"/>
        </w:rPr>
      </w:pPr>
      <w:bookmarkStart w:id="157" w:name="_bookmark30"/>
      <w:bookmarkEnd w:id="157"/>
      <w:r w:rsidRPr="000D13D5">
        <w:rPr>
          <w:rFonts w:ascii="Times New Roman" w:hAnsi="Times New Roman"/>
          <w:sz w:val="24"/>
          <w:szCs w:val="24"/>
          <w:lang w:val="ru-RU"/>
        </w:rPr>
        <w:t>КЛАСС</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Синус, косинус, тангенс углов от 0 до 180°. Основное тригонометрическое тождество. Формулы приведения.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Преобразование подобия. Подобие соответственных элементов.</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Теорема о произведении отрезков хорд, теоремы о произведении отрезков секущих, теорема о квадрате касательной.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Движения плоскости и внутренние симметрии фигур (элементарные представления). Параллельный перенос. Поворот.</w:t>
      </w:r>
    </w:p>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lang w:val="ru-RU"/>
        </w:rPr>
      </w:pPr>
      <w:bookmarkStart w:id="158" w:name="_bookmark31"/>
      <w:bookmarkEnd w:id="158"/>
      <w:r w:rsidRPr="000D13D5">
        <w:rPr>
          <w:rFonts w:ascii="Times New Roman" w:hAnsi="Times New Roman"/>
          <w:sz w:val="24"/>
          <w:szCs w:val="24"/>
          <w:lang w:val="ru-RU"/>
        </w:rPr>
        <w:lastRenderedPageBreak/>
        <w:t>ПРЕДМЕТНЫЕ РЕЗУЛЬТАТЫ</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ПРЕДМЕТНЫЕ РЕЗУЛЬТАТЫ ОСВОЕНИЯ ПРОГРАММЫ УЧЕБНОГО КУРСА К КОНЦУ ОБУЧЕНИЯ В 7 КЛАССЕ.</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Строить чертежи к геометрическим задачам.</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Пользоваться признаками равенства треугольников, использовать признаки и свойства равнобедренных треугольников при решении задач.</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Проводить логические рассуждения с использованием геометрических теорем.</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Пользоваться признаками равенства прямоугольных треугольников, свойством медианы, проведенной к гипотенузе прямоугольного треугольника, в решении геометрических задач.</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задачи на клетчатой бумаге.</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Проводить вычисления и находить числовые и буквенные значения углов в</w:t>
      </w:r>
      <w:r w:rsidRPr="000D13D5">
        <w:rPr>
          <w:rFonts w:ascii="Times New Roman" w:hAnsi="Times New Roman"/>
          <w:sz w:val="24"/>
          <w:szCs w:val="24"/>
          <w:lang w:val="ru-RU"/>
        </w:rPr>
        <w:tab/>
        <w:t>геометрических</w:t>
      </w:r>
      <w:r w:rsidRPr="000D13D5">
        <w:rPr>
          <w:rFonts w:ascii="Times New Roman" w:hAnsi="Times New Roman"/>
          <w:sz w:val="24"/>
          <w:szCs w:val="24"/>
          <w:lang w:val="ru-RU"/>
        </w:rPr>
        <w:tab/>
        <w:t>задачах</w:t>
      </w:r>
      <w:r w:rsidRPr="000D13D5">
        <w:rPr>
          <w:rFonts w:ascii="Times New Roman" w:hAnsi="Times New Roman"/>
          <w:sz w:val="24"/>
          <w:szCs w:val="24"/>
          <w:lang w:val="ru-RU"/>
        </w:rPr>
        <w:tab/>
        <w:t>с</w:t>
      </w:r>
      <w:r w:rsidRPr="000D13D5">
        <w:rPr>
          <w:rFonts w:ascii="Times New Roman" w:hAnsi="Times New Roman"/>
          <w:sz w:val="24"/>
          <w:szCs w:val="24"/>
          <w:lang w:val="ru-RU"/>
        </w:rPr>
        <w:tab/>
      </w:r>
      <w:r w:rsidRPr="000D13D5">
        <w:rPr>
          <w:rFonts w:ascii="Times New Roman" w:hAnsi="Times New Roman"/>
          <w:sz w:val="24"/>
          <w:szCs w:val="24"/>
          <w:lang w:val="ru-RU"/>
        </w:rPr>
        <w:tab/>
        <w:t>использованием</w:t>
      </w:r>
      <w:r w:rsidRPr="000D13D5">
        <w:rPr>
          <w:rFonts w:ascii="Times New Roman" w:hAnsi="Times New Roman"/>
          <w:sz w:val="24"/>
          <w:szCs w:val="24"/>
          <w:lang w:val="ru-RU"/>
        </w:rPr>
        <w:tab/>
      </w:r>
      <w:r w:rsidRPr="000D13D5">
        <w:rPr>
          <w:rFonts w:ascii="Times New Roman" w:hAnsi="Times New Roman"/>
          <w:sz w:val="24"/>
          <w:szCs w:val="24"/>
          <w:lang w:val="ru-RU"/>
        </w:rPr>
        <w:tab/>
        <w:t>суммы</w:t>
      </w:r>
      <w:r w:rsidRPr="000D13D5">
        <w:rPr>
          <w:rFonts w:ascii="Times New Roman" w:hAnsi="Times New Roman"/>
          <w:sz w:val="24"/>
          <w:szCs w:val="24"/>
          <w:lang w:val="ru-RU"/>
        </w:rPr>
        <w:tab/>
        <w:t>углов</w:t>
      </w:r>
      <w:r w:rsidRPr="000D13D5">
        <w:rPr>
          <w:rFonts w:ascii="Times New Roman" w:hAnsi="Times New Roman"/>
          <w:sz w:val="24"/>
          <w:szCs w:val="24"/>
          <w:lang w:val="ru-RU"/>
        </w:rPr>
        <w:tab/>
      </w:r>
      <w:r w:rsidRPr="000D13D5">
        <w:rPr>
          <w:rFonts w:ascii="Times New Roman" w:hAnsi="Times New Roman"/>
          <w:sz w:val="24"/>
          <w:szCs w:val="24"/>
          <w:lang w:val="ru-RU"/>
        </w:rPr>
        <w:tab/>
        <w:t>треугольников и</w:t>
      </w:r>
      <w:r w:rsidRPr="000D13D5">
        <w:rPr>
          <w:rFonts w:ascii="Times New Roman" w:hAnsi="Times New Roman"/>
          <w:sz w:val="24"/>
          <w:szCs w:val="24"/>
          <w:lang w:val="ru-RU"/>
        </w:rPr>
        <w:tab/>
        <w:t xml:space="preserve"> многоугольников,</w:t>
      </w:r>
      <w:r w:rsidRPr="000D13D5">
        <w:rPr>
          <w:rFonts w:ascii="Times New Roman" w:hAnsi="Times New Roman"/>
          <w:sz w:val="24"/>
          <w:szCs w:val="24"/>
          <w:lang w:val="ru-RU"/>
        </w:rPr>
        <w:tab/>
      </w:r>
      <w:r w:rsidRPr="000D13D5">
        <w:rPr>
          <w:rFonts w:ascii="Times New Roman" w:hAnsi="Times New Roman"/>
          <w:sz w:val="24"/>
          <w:szCs w:val="24"/>
          <w:lang w:val="ru-RU"/>
        </w:rPr>
        <w:tab/>
        <w:t>свойств</w:t>
      </w:r>
      <w:r w:rsidRPr="000D13D5">
        <w:rPr>
          <w:rFonts w:ascii="Times New Roman" w:hAnsi="Times New Roman"/>
          <w:sz w:val="24"/>
          <w:szCs w:val="24"/>
          <w:lang w:val="ru-RU"/>
        </w:rPr>
        <w:tab/>
        <w:t>углов,</w:t>
      </w:r>
      <w:r w:rsidRPr="000D13D5">
        <w:rPr>
          <w:rFonts w:ascii="Times New Roman" w:hAnsi="Times New Roman"/>
          <w:sz w:val="24"/>
          <w:szCs w:val="24"/>
          <w:lang w:val="ru-RU"/>
        </w:rPr>
        <w:tab/>
        <w:t>образованных</w:t>
      </w:r>
      <w:r w:rsidRPr="000D13D5">
        <w:rPr>
          <w:rFonts w:ascii="Times New Roman" w:hAnsi="Times New Roman"/>
          <w:sz w:val="24"/>
          <w:szCs w:val="24"/>
          <w:lang w:val="ru-RU"/>
        </w:rPr>
        <w:tab/>
        <w:t>при</w:t>
      </w:r>
      <w:r w:rsidRPr="000D13D5">
        <w:rPr>
          <w:rFonts w:ascii="Times New Roman" w:hAnsi="Times New Roman"/>
          <w:sz w:val="24"/>
          <w:szCs w:val="24"/>
          <w:lang w:val="ru-RU"/>
        </w:rPr>
        <w:tab/>
        <w:t>пересечении</w:t>
      </w:r>
      <w:r w:rsidRPr="000D13D5">
        <w:rPr>
          <w:rFonts w:ascii="Times New Roman" w:hAnsi="Times New Roman"/>
          <w:sz w:val="24"/>
          <w:szCs w:val="24"/>
          <w:lang w:val="ru-RU"/>
        </w:rPr>
        <w:tab/>
        <w:t>двух параллельных прямых секущей. Решать практические задачи на нахождение углов. Владеть</w:t>
      </w:r>
      <w:r w:rsidRPr="000D13D5">
        <w:rPr>
          <w:rFonts w:ascii="Times New Roman" w:hAnsi="Times New Roman"/>
          <w:sz w:val="24"/>
          <w:szCs w:val="24"/>
          <w:lang w:val="ru-RU"/>
        </w:rPr>
        <w:tab/>
        <w:t>понятием</w:t>
      </w:r>
      <w:r w:rsidRPr="000D13D5">
        <w:rPr>
          <w:rFonts w:ascii="Times New Roman" w:hAnsi="Times New Roman"/>
          <w:sz w:val="24"/>
          <w:szCs w:val="24"/>
          <w:lang w:val="ru-RU"/>
        </w:rPr>
        <w:tab/>
      </w:r>
      <w:r w:rsidRPr="000D13D5">
        <w:rPr>
          <w:rFonts w:ascii="Times New Roman" w:hAnsi="Times New Roman"/>
          <w:sz w:val="24"/>
          <w:szCs w:val="24"/>
          <w:lang w:val="ru-RU"/>
        </w:rPr>
        <w:tab/>
        <w:t>геометрического</w:t>
      </w:r>
      <w:r w:rsidRPr="000D13D5">
        <w:rPr>
          <w:rFonts w:ascii="Times New Roman" w:hAnsi="Times New Roman"/>
          <w:sz w:val="24"/>
          <w:szCs w:val="24"/>
          <w:lang w:val="ru-RU"/>
        </w:rPr>
        <w:tab/>
        <w:t xml:space="preserve"> места</w:t>
      </w:r>
      <w:r w:rsidRPr="000D13D5">
        <w:rPr>
          <w:rFonts w:ascii="Times New Roman" w:hAnsi="Times New Roman"/>
          <w:sz w:val="24"/>
          <w:szCs w:val="24"/>
          <w:lang w:val="ru-RU"/>
        </w:rPr>
        <w:tab/>
        <w:t>точек.</w:t>
      </w:r>
      <w:r w:rsidRPr="000D13D5">
        <w:rPr>
          <w:rFonts w:ascii="Times New Roman" w:hAnsi="Times New Roman"/>
          <w:sz w:val="24"/>
          <w:szCs w:val="24"/>
          <w:lang w:val="ru-RU"/>
        </w:rPr>
        <w:tab/>
      </w:r>
      <w:r w:rsidRPr="000D13D5">
        <w:rPr>
          <w:rFonts w:ascii="Times New Roman" w:hAnsi="Times New Roman"/>
          <w:sz w:val="24"/>
          <w:szCs w:val="24"/>
          <w:lang w:val="ru-RU"/>
        </w:rPr>
        <w:tab/>
        <w:t>Уметь</w:t>
      </w:r>
      <w:r w:rsidRPr="000D13D5">
        <w:rPr>
          <w:rFonts w:ascii="Times New Roman" w:hAnsi="Times New Roman"/>
          <w:sz w:val="24"/>
          <w:szCs w:val="24"/>
          <w:lang w:val="ru-RU"/>
        </w:rPr>
        <w:tab/>
        <w:t>определять биссектрису угла и серединный перпендикуляр к отрезку как геометрические места точек.</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Владеть понятием описанной около треугольника окружности, уметь находить ее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Владеть  понятием  касательной  к  окружности,  пользоваться  теоремой о перпендикулярности касательной и радиуса, проведенного к точке касания.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Пользоваться простейшими геометрическими неравенствами, понимать их практический смысл.</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Проводить основные геометрические построения с помощью циркуля и линейки.</w:t>
      </w:r>
    </w:p>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ПРЕДМЕТНЫЕ РЕЗУЛЬТАТЫ ОСВОЕНИЯ ПРОГРАММЫ УЧЕБНОГО КУРСА К КОНЦУ ОБУЧЕНИЯ В 8 КЛАССЕ.</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основные виды четырехугольников, их элементы, пользоваться их свойствами при решении геометрических задач.</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свойства точки пересечения медиан треугольника (центра масс) в решении задач.</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признаки подобия треугольников в решении геометрических задач.</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чертеж и находить соответствующие длины.</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Владеть понятиями синуса, косинуса и тангенса острого угла прямоугольного треугольника. </w:t>
      </w:r>
      <w:r w:rsidRPr="000D13D5">
        <w:rPr>
          <w:rFonts w:ascii="Times New Roman" w:hAnsi="Times New Roman"/>
          <w:sz w:val="24"/>
          <w:szCs w:val="24"/>
          <w:lang w:val="ru-RU"/>
        </w:rPr>
        <w:lastRenderedPageBreak/>
        <w:t>Пользоваться этими понятиями для решения практических задач.</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Владеть понятием описанного четырехугольника, применять свойства описанного четырехугольника при решении задач.</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ПРЕДМЕТНЫЕ РЕЗУЛЬТАТЫ ОСВОЕНИЯ ПРОГРАММЫ УЧЕБНОГО КУРСА К КОНЦУ ОБУЧЕНИЯ В 9 КЛАССЕ.</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Пользоваться теоремами о произведении отрезков хорд, о произведении отрезков секущих, о квадрате касательной.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Пользоваться методом координат на плоскости, применять его в решении геометрических и практических задач.</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Находить оси (или центры) симметрии фигур, применять движения плоскости в простейших случаях.</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Тематическое планирование 7 класс</w:t>
      </w:r>
    </w:p>
    <w:p w:rsidR="00F56010" w:rsidRPr="000D13D5" w:rsidRDefault="00F56010" w:rsidP="00F56010">
      <w:pPr>
        <w:spacing w:after="0" w:line="240" w:lineRule="atLeast"/>
        <w:rPr>
          <w:rFonts w:ascii="Times New Roman" w:hAnsi="Times New Roman"/>
          <w:sz w:val="24"/>
          <w:szCs w:val="24"/>
        </w:rPr>
      </w:pPr>
      <w:bookmarkStart w:id="159" w:name="_bookmark32"/>
      <w:bookmarkEnd w:id="159"/>
    </w:p>
    <w:tbl>
      <w:tblPr>
        <w:tblW w:w="10489" w:type="dxa"/>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992"/>
        <w:gridCol w:w="2693"/>
        <w:gridCol w:w="5387"/>
      </w:tblGrid>
      <w:tr w:rsidR="00F56010" w:rsidRPr="000D13D5" w:rsidTr="00DB02D7">
        <w:trPr>
          <w:trHeight w:val="919"/>
        </w:trPr>
        <w:tc>
          <w:tcPr>
            <w:tcW w:w="1417"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Наименование раздела (темы) курса</w:t>
            </w:r>
          </w:p>
        </w:tc>
        <w:tc>
          <w:tcPr>
            <w:tcW w:w="992"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Кол час</w:t>
            </w:r>
          </w:p>
        </w:tc>
        <w:tc>
          <w:tcPr>
            <w:tcW w:w="2693"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Основное содержание</w:t>
            </w:r>
          </w:p>
        </w:tc>
        <w:tc>
          <w:tcPr>
            <w:tcW w:w="5387"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Основные виды деятельности обучающихся</w:t>
            </w:r>
          </w:p>
        </w:tc>
      </w:tr>
      <w:tr w:rsidR="00F56010" w:rsidRPr="00C54B84" w:rsidTr="00DB02D7">
        <w:trPr>
          <w:trHeight w:val="6596"/>
        </w:trPr>
        <w:tc>
          <w:tcPr>
            <w:tcW w:w="1417"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lang w:val="ru-RU"/>
              </w:rPr>
              <w:lastRenderedPageBreak/>
              <w:t xml:space="preserve">Простейшие геометрические фигуры и их свойства. </w:t>
            </w:r>
            <w:r w:rsidRPr="000D13D5">
              <w:rPr>
                <w:rFonts w:ascii="Times New Roman" w:hAnsi="Times New Roman"/>
                <w:sz w:val="24"/>
                <w:szCs w:val="24"/>
              </w:rPr>
              <w:t>Измерение геометрических величин</w:t>
            </w:r>
          </w:p>
        </w:tc>
        <w:tc>
          <w:tcPr>
            <w:tcW w:w="992"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14</w:t>
            </w:r>
          </w:p>
        </w:tc>
        <w:tc>
          <w:tcPr>
            <w:tcW w:w="2693"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Простейшие геометрические объекты.</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Многоугольник, ломаная.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Смежные и вертикальные углы.</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Работа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 простейшими чертежами.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Измерение линейных и угловых величин, вычисление отрезков и углов</w:t>
            </w:r>
          </w:p>
        </w:tc>
        <w:tc>
          <w:tcPr>
            <w:tcW w:w="5387"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Формулировать основные понятия и определения. Распознавать изученные геометрические фигуры, определять их взаимное расположение, выполнять чертеж по условию задачи.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Проводить простейшие построения с помощью циркуля и линейки.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Измерять линейные и угловые величины геометрических и практических объектов.</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Определять «на глаз» размеры реальных объектов,</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проводить грубую оценку их размеров.</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задачи на вычисление длин отрезков и величин углов.</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задачи на взаимное расположение геометрических фигур.</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Проводить классификацию углов, вычислять линейные и угловые величины, проводить необходимые доказательные рассуждения.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Знакомиться с историей развития геометрии</w:t>
            </w:r>
          </w:p>
        </w:tc>
      </w:tr>
      <w:tr w:rsidR="00F56010" w:rsidRPr="00C54B84" w:rsidTr="00DB02D7">
        <w:trPr>
          <w:trHeight w:val="868"/>
        </w:trPr>
        <w:tc>
          <w:tcPr>
            <w:tcW w:w="1417"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Треугольники</w:t>
            </w:r>
          </w:p>
        </w:tc>
        <w:tc>
          <w:tcPr>
            <w:tcW w:w="992"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22</w:t>
            </w:r>
          </w:p>
        </w:tc>
        <w:tc>
          <w:tcPr>
            <w:tcW w:w="2693"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Понятие о равных треугольниках и первичные представления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 равных фигурах. Три признака равенства треугольников.</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Признаки равенства прямоугольных треугольников. Свойство медианы прямоугольного треугольника, проведенной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 гипотенузе. Равнобедренные и равносторонние треугольники.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Признаки и свойства равнобедренного треугольника.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Неравенства в геометрии.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Прямоугольный треугольник с углом в 30</w:t>
            </w:r>
            <w:r w:rsidRPr="000D13D5">
              <w:rPr>
                <w:rFonts w:ascii="Times New Roman" w:hAnsi="Times New Roman"/>
                <w:sz w:val="24"/>
                <w:szCs w:val="24"/>
              </w:rPr>
              <w:t></w:t>
            </w:r>
          </w:p>
        </w:tc>
        <w:tc>
          <w:tcPr>
            <w:tcW w:w="5387"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пары равных треугольников на готовых чертежах (с указанием признаков).</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Выводить следствия (равенств соответствующих элементов) из равенств треугольников.</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Формулировать определения: остроугольного, тупоугольного, прямоугольного, равнобедренного, равностороннего треугольников; биссектрисы, высоты, медианы треугольника; серединного перпендикуляра отрезка; периметра треугольника.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Формулировать свойства и признаки равнобедренного треугольника.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Строить чертежи, решать задачи с помощью нахождения равных треугольников.</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признаки равенства прямоугольных треугольников в задачах.</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цифровые ресурсы для исследования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свойств изучаемых фигур.</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Знакомиться с историей развития геометрии</w:t>
            </w:r>
          </w:p>
        </w:tc>
      </w:tr>
    </w:tbl>
    <w:p w:rsidR="00F56010" w:rsidRPr="000D13D5" w:rsidRDefault="00F56010" w:rsidP="00F56010">
      <w:pPr>
        <w:spacing w:after="0" w:line="240" w:lineRule="atLeast"/>
        <w:rPr>
          <w:rFonts w:ascii="Times New Roman" w:hAnsi="Times New Roman"/>
          <w:sz w:val="24"/>
          <w:szCs w:val="24"/>
          <w:lang w:val="ru-RU"/>
        </w:rPr>
        <w:sectPr w:rsidR="00F56010" w:rsidRPr="000D13D5" w:rsidSect="00DB02D7">
          <w:headerReference w:type="default" r:id="rId12"/>
          <w:footerReference w:type="default" r:id="rId13"/>
          <w:type w:val="continuous"/>
          <w:pgSz w:w="11910" w:h="16850"/>
          <w:pgMar w:top="992" w:right="1140" w:bottom="708" w:left="940" w:header="710" w:footer="755" w:gutter="0"/>
          <w:cols w:space="720"/>
          <w:docGrid w:linePitch="299"/>
        </w:sectPr>
      </w:pPr>
    </w:p>
    <w:tbl>
      <w:tblPr>
        <w:tblW w:w="10489" w:type="dxa"/>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992"/>
        <w:gridCol w:w="2693"/>
        <w:gridCol w:w="5387"/>
      </w:tblGrid>
      <w:tr w:rsidR="00F56010" w:rsidRPr="00C54B84" w:rsidTr="00DB02D7">
        <w:trPr>
          <w:trHeight w:val="7122"/>
        </w:trPr>
        <w:tc>
          <w:tcPr>
            <w:tcW w:w="1417" w:type="dxa"/>
            <w:tcBorders>
              <w:top w:val="nil"/>
            </w:tcBorders>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lastRenderedPageBreak/>
              <w:t>Параллельные прямые, сумма углов треугольника</w:t>
            </w:r>
          </w:p>
        </w:tc>
        <w:tc>
          <w:tcPr>
            <w:tcW w:w="992" w:type="dxa"/>
            <w:tcBorders>
              <w:top w:val="nil"/>
            </w:tcBorders>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14</w:t>
            </w:r>
          </w:p>
        </w:tc>
        <w:tc>
          <w:tcPr>
            <w:tcW w:w="2693" w:type="dxa"/>
            <w:tcBorders>
              <w:top w:val="nil"/>
            </w:tcBorders>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Параллельные прямые, их свойства. Накрест лежащие, соответственные</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 односторонние углы, образованные при пересечении параллельных прямых секущей).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Признак параллельности прямых через равенство расстояний от точек одной прямой до второй прямой.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Сумма углов треугольника. Внешние углы треугольника</w:t>
            </w:r>
          </w:p>
        </w:tc>
        <w:tc>
          <w:tcPr>
            <w:tcW w:w="5387" w:type="dxa"/>
            <w:tcBorders>
              <w:top w:val="nil"/>
            </w:tcBorders>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Формулировать понятие параллельных прямых,</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находить практические примеры.</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Изучать свойства углов, образованных при пересечении параллельных прямых секущей.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Проводить доказательства параллельности двух прямых с помощью углов, образованных при пересечении этих прямых третьей прямой.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Вычислять сумму углов треугольника и многоугольника.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Находить числовые и буквенные значения углов</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 геометрических задачах с использованием теорем о сумме углов треугольника и многоугольника.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Знакомиться с историей развития геометрии</w:t>
            </w:r>
          </w:p>
        </w:tc>
      </w:tr>
      <w:tr w:rsidR="00F56010" w:rsidRPr="000D13D5" w:rsidTr="00DB02D7">
        <w:trPr>
          <w:trHeight w:val="2302"/>
        </w:trPr>
        <w:tc>
          <w:tcPr>
            <w:tcW w:w="1417"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Окружность и круг. Геометрические построения</w:t>
            </w:r>
          </w:p>
        </w:tc>
        <w:tc>
          <w:tcPr>
            <w:tcW w:w="992"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14</w:t>
            </w:r>
          </w:p>
        </w:tc>
        <w:tc>
          <w:tcPr>
            <w:tcW w:w="2693"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Окружность, хорда и диаметр их свойства.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Касательная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 окружности. Окружность, вписанная в угол. Понятие о ГМТ, применение</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 задачах. Биссектриса и серединный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перпендикуляр</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как геометрические места точек.</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Окружность, описанная около треугольника.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Окружность, вписанная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 треугольник. Простейшие задачи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 построение</w:t>
            </w:r>
          </w:p>
        </w:tc>
        <w:tc>
          <w:tcPr>
            <w:tcW w:w="5387"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Формулировать определения: окружности, хорды, диаметра и касательной к окружности.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Изучать их свойства, признаки, строить чертежи. Исследовать, в том числе используя цифровые ресурсы: окружность, вписанную в угол; центр окружности, вписанной в угол; равенство отрезков касательных.</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метод ГМТ для доказательства теорем о пересечении биссектрис углов треугольника и серединных перпендикуляров к сторонам треугольника с помощью ГМТ.</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Овладевать понятиями вписанной и описанной окружностей треугольника, находить центры этих окружностей.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основные задачи на построение: угла, равного данному; серединного перпендикуляра данного отрезка; прямой, проходящей через данную точку</w:t>
            </w: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и перпендикулярной данной прямой; биссектрисы данного угла; треугольников по различным элементам. </w:t>
            </w:r>
            <w:r w:rsidRPr="000D13D5">
              <w:rPr>
                <w:rFonts w:ascii="Times New Roman" w:hAnsi="Times New Roman"/>
                <w:sz w:val="24"/>
                <w:szCs w:val="24"/>
              </w:rPr>
              <w:t>Знакомиться с историей развития геометрии</w:t>
            </w:r>
          </w:p>
          <w:p w:rsidR="00F56010" w:rsidRPr="000D13D5" w:rsidRDefault="00F56010" w:rsidP="00F56010">
            <w:pPr>
              <w:spacing w:after="0" w:line="240" w:lineRule="atLeast"/>
              <w:rPr>
                <w:rFonts w:ascii="Times New Roman" w:hAnsi="Times New Roman"/>
                <w:sz w:val="24"/>
                <w:szCs w:val="24"/>
              </w:rPr>
            </w:pPr>
          </w:p>
        </w:tc>
      </w:tr>
      <w:tr w:rsidR="00F56010" w:rsidRPr="00C54B84" w:rsidTr="00DB02D7">
        <w:trPr>
          <w:trHeight w:val="1906"/>
        </w:trPr>
        <w:tc>
          <w:tcPr>
            <w:tcW w:w="1417"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Повторение, обобщение знаний</w:t>
            </w:r>
          </w:p>
        </w:tc>
        <w:tc>
          <w:tcPr>
            <w:tcW w:w="992"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4</w:t>
            </w:r>
          </w:p>
        </w:tc>
        <w:tc>
          <w:tcPr>
            <w:tcW w:w="2693"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Повторение и обобщение</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основных понятий и методов курса</w:t>
            </w: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7 класса</w:t>
            </w:r>
          </w:p>
        </w:tc>
        <w:tc>
          <w:tcPr>
            <w:tcW w:w="5387"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задачи на повторение, иллюстрирующие связи между различными частями курса</w:t>
            </w:r>
          </w:p>
        </w:tc>
      </w:tr>
      <w:tr w:rsidR="00F56010" w:rsidRPr="000D13D5" w:rsidTr="00DB02D7">
        <w:trPr>
          <w:trHeight w:val="868"/>
        </w:trPr>
        <w:tc>
          <w:tcPr>
            <w:tcW w:w="1417"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ОБЩЕЕ КОЛИЧЕСТВО ЧАСОВ ПО ПРОГРАММЕ</w:t>
            </w:r>
          </w:p>
        </w:tc>
        <w:tc>
          <w:tcPr>
            <w:tcW w:w="992"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68</w:t>
            </w:r>
          </w:p>
        </w:tc>
        <w:tc>
          <w:tcPr>
            <w:tcW w:w="2693" w:type="dxa"/>
          </w:tcPr>
          <w:p w:rsidR="00F56010" w:rsidRPr="000D13D5" w:rsidRDefault="00F56010" w:rsidP="00F56010">
            <w:pPr>
              <w:spacing w:after="0" w:line="240" w:lineRule="atLeast"/>
              <w:rPr>
                <w:rFonts w:ascii="Times New Roman" w:hAnsi="Times New Roman"/>
                <w:sz w:val="24"/>
                <w:szCs w:val="24"/>
              </w:rPr>
            </w:pPr>
          </w:p>
        </w:tc>
        <w:tc>
          <w:tcPr>
            <w:tcW w:w="5387" w:type="dxa"/>
          </w:tcPr>
          <w:p w:rsidR="00F56010" w:rsidRPr="000D13D5" w:rsidRDefault="00F56010" w:rsidP="00F56010">
            <w:pPr>
              <w:spacing w:after="0" w:line="240" w:lineRule="atLeast"/>
              <w:rPr>
                <w:rFonts w:ascii="Times New Roman" w:hAnsi="Times New Roman"/>
                <w:sz w:val="24"/>
                <w:szCs w:val="24"/>
              </w:rPr>
            </w:pPr>
          </w:p>
        </w:tc>
      </w:tr>
    </w:tbl>
    <w:p w:rsidR="00F56010" w:rsidRPr="000D13D5" w:rsidRDefault="00F56010" w:rsidP="00F56010">
      <w:pPr>
        <w:spacing w:after="0" w:line="240" w:lineRule="atLeast"/>
        <w:rPr>
          <w:rFonts w:ascii="Times New Roman" w:hAnsi="Times New Roman"/>
          <w:sz w:val="24"/>
          <w:szCs w:val="24"/>
        </w:rPr>
      </w:pPr>
      <w:bookmarkStart w:id="160" w:name="_bookmark34"/>
      <w:bookmarkEnd w:id="160"/>
      <w:r w:rsidRPr="000D13D5">
        <w:rPr>
          <w:rFonts w:ascii="Times New Roman" w:hAnsi="Times New Roman"/>
          <w:sz w:val="24"/>
          <w:szCs w:val="24"/>
        </w:rPr>
        <w:t>КЛАСС</w:t>
      </w:r>
    </w:p>
    <w:p w:rsidR="00F56010" w:rsidRPr="000D13D5" w:rsidRDefault="00F56010" w:rsidP="00F56010">
      <w:pPr>
        <w:spacing w:after="0" w:line="240" w:lineRule="atLeast"/>
        <w:rPr>
          <w:rFonts w:ascii="Times New Roman" w:hAnsi="Times New Roman"/>
          <w:sz w:val="24"/>
          <w:szCs w:val="24"/>
        </w:rPr>
      </w:pPr>
    </w:p>
    <w:tbl>
      <w:tblPr>
        <w:tblW w:w="10489" w:type="dxa"/>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992"/>
        <w:gridCol w:w="2693"/>
        <w:gridCol w:w="5387"/>
      </w:tblGrid>
      <w:tr w:rsidR="00F56010" w:rsidRPr="000D13D5" w:rsidTr="00DB02D7">
        <w:trPr>
          <w:trHeight w:val="890"/>
        </w:trPr>
        <w:tc>
          <w:tcPr>
            <w:tcW w:w="1417"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Наименвание раздела (темы) курса</w:t>
            </w:r>
          </w:p>
        </w:tc>
        <w:tc>
          <w:tcPr>
            <w:tcW w:w="992"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Кол</w:t>
            </w: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часов</w:t>
            </w:r>
          </w:p>
        </w:tc>
        <w:tc>
          <w:tcPr>
            <w:tcW w:w="2693"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Основное содержание</w:t>
            </w:r>
          </w:p>
        </w:tc>
        <w:tc>
          <w:tcPr>
            <w:tcW w:w="5387"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Основные виды деятельности обучающихся</w:t>
            </w:r>
          </w:p>
        </w:tc>
      </w:tr>
      <w:tr w:rsidR="00F56010" w:rsidRPr="00C54B84" w:rsidTr="00DB02D7">
        <w:trPr>
          <w:trHeight w:val="5415"/>
        </w:trPr>
        <w:tc>
          <w:tcPr>
            <w:tcW w:w="1417"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Четырехугольники</w:t>
            </w:r>
          </w:p>
        </w:tc>
        <w:tc>
          <w:tcPr>
            <w:tcW w:w="992"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12</w:t>
            </w:r>
          </w:p>
        </w:tc>
        <w:tc>
          <w:tcPr>
            <w:tcW w:w="2693"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Параллелограмм, его признаки и свойства. Частные случаи параллелограммов (прямоугольник, ромб, квадрат), их признаки и свойства. Трапеция.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Равнобокая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 прямоугольная трапеции.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Метод удвоения медианы.</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Центральная симметрия</w:t>
            </w:r>
          </w:p>
        </w:tc>
        <w:tc>
          <w:tcPr>
            <w:tcW w:w="5387"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Изображать и находить на чертежах четырехугольники разных видов и их элементы. Формулировать определения: параллелограмма, прямоугольника, ромба, квадрата, трапеции, равнобокой трапеции, прямоугольной трапеции.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Доказывать и использовать при решении задач признаки и свойства: параллелограмма, прямоугольника, ромба, квадрата, трапеции, равнобокой трапеции, прямоугольной трапеции.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метод удвоения медианы треугольника. Использовать цифровые ресурсы для исследования свойств изучаемых фигур.</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Знакомиться с историей развития геометрии</w:t>
            </w:r>
          </w:p>
        </w:tc>
      </w:tr>
      <w:tr w:rsidR="00F56010" w:rsidRPr="00C54B84" w:rsidTr="00DB02D7">
        <w:trPr>
          <w:trHeight w:val="2655"/>
        </w:trPr>
        <w:tc>
          <w:tcPr>
            <w:tcW w:w="1417"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Теорема Фалеса и теорема о пропорциональных отрезках, подобные треугольники</w:t>
            </w:r>
          </w:p>
        </w:tc>
        <w:tc>
          <w:tcPr>
            <w:tcW w:w="992"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15</w:t>
            </w:r>
          </w:p>
        </w:tc>
        <w:tc>
          <w:tcPr>
            <w:tcW w:w="2693"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Теорема Фалеса и теорема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 пропорциональных отрезках.</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Средняя линия треугольника. Трапеция, ее средняя линия. Пропорциональные отрезки.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lastRenderedPageBreak/>
              <w:t>Центр масс</w:t>
            </w: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в треугольнике. Подобные треугольники. Три признака подобия треугольников. </w:t>
            </w:r>
            <w:r w:rsidRPr="000D13D5">
              <w:rPr>
                <w:rFonts w:ascii="Times New Roman" w:hAnsi="Times New Roman"/>
                <w:sz w:val="24"/>
                <w:szCs w:val="24"/>
              </w:rPr>
              <w:t>Применение подобия</w:t>
            </w: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при решении практических задач</w:t>
            </w:r>
          </w:p>
        </w:tc>
        <w:tc>
          <w:tcPr>
            <w:tcW w:w="5387"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lastRenderedPageBreak/>
              <w:t>Проводить построения с помощью циркуля и линейки с использование теоремы Фалеса и теоремы</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 пропорциональных отрезках, строить четвертый пропорциональный отрезок.</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Проводить доказательство того, что медианы треугольника пересекаются в одной точке, и находить связь с центром масс, находить отношение, в котором медианы делятся точкой их пересечения.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lastRenderedPageBreak/>
              <w:t>Находить подобные треугольники на готовых чертежах с указанием соответствующих признаков подобия.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задачи на подобные треугольники с помощью самостоятельного построения чертежей и нахождения подобных треугольников.</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Проводить доказательства с использованием признаков подобия.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Доказывать три признака подобия треугольников. Применять полученные знания при решении геометрических и практических задач.</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Знакомиться с историей развития геометрии</w:t>
            </w:r>
          </w:p>
        </w:tc>
      </w:tr>
    </w:tbl>
    <w:p w:rsidR="00F56010" w:rsidRPr="000D13D5" w:rsidRDefault="00F56010" w:rsidP="00F56010">
      <w:pPr>
        <w:spacing w:after="0" w:line="240" w:lineRule="atLeast"/>
        <w:rPr>
          <w:rFonts w:ascii="Times New Roman" w:hAnsi="Times New Roman"/>
          <w:sz w:val="24"/>
          <w:szCs w:val="24"/>
          <w:lang w:val="ru-RU"/>
        </w:rPr>
        <w:sectPr w:rsidR="00F56010" w:rsidRPr="000D13D5" w:rsidSect="00DB02D7">
          <w:type w:val="continuous"/>
          <w:pgSz w:w="11910" w:h="16850"/>
          <w:pgMar w:top="992" w:right="1140" w:bottom="708" w:left="940" w:header="710" w:footer="755" w:gutter="0"/>
          <w:cols w:space="720"/>
          <w:docGrid w:linePitch="299"/>
        </w:sectPr>
      </w:pPr>
    </w:p>
    <w:tbl>
      <w:tblPr>
        <w:tblW w:w="10489" w:type="dxa"/>
        <w:tblInd w:w="148" w:type="dxa"/>
        <w:tblBorders>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992"/>
        <w:gridCol w:w="2693"/>
        <w:gridCol w:w="5387"/>
      </w:tblGrid>
      <w:tr w:rsidR="00F56010" w:rsidRPr="00C54B84" w:rsidTr="00DB02D7">
        <w:trPr>
          <w:trHeight w:val="3916"/>
        </w:trPr>
        <w:tc>
          <w:tcPr>
            <w:tcW w:w="1417"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lang w:val="ru-RU"/>
              </w:rPr>
              <w:lastRenderedPageBreak/>
              <w:t xml:space="preserve">Площадь. Нахождение площадей треугольников и многоугольных фигур. </w:t>
            </w:r>
            <w:r w:rsidRPr="000D13D5">
              <w:rPr>
                <w:rFonts w:ascii="Times New Roman" w:hAnsi="Times New Roman"/>
                <w:sz w:val="24"/>
                <w:szCs w:val="24"/>
              </w:rPr>
              <w:t>Площади подобных фигур</w:t>
            </w:r>
          </w:p>
        </w:tc>
        <w:tc>
          <w:tcPr>
            <w:tcW w:w="992"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14</w:t>
            </w:r>
          </w:p>
        </w:tc>
        <w:tc>
          <w:tcPr>
            <w:tcW w:w="2693"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Свойства площадей геометрических фигур.</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Формулы для площади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треугольника, параллелограмма, трапеции.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Вычисление площадей сложных фигур. Площади фигур</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 клетчатой бумаге. Площади подобных фигур.</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Задачи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 практическим содержанием.</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Решение задач</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 помощью метода вспомогательной площади</w:t>
            </w:r>
          </w:p>
        </w:tc>
        <w:tc>
          <w:tcPr>
            <w:tcW w:w="5387"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Овладевать первичными представлениями об общей теории площади (меры), формулировать свойства площади, выяснять их наглядный смысл.</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Выводить формулы площади параллелограмма, треугольника, трапеции из формулы площади прямоугольника (квадрата).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Выводить формулы площади выпуклого четырехугольника через диагонали и угол между ними. Находить площади фигур, изображенных на клетчатой бумаге, использовать разбиение фигуры на части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и достраивание. </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Разбирать примеры использования вспомогательной площади для решения геометрических задач.</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Находить площади подобных фигур.</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Вычислять площади различных многоугольных фигур. Решать задачи на площадь с практическим содержанием</w:t>
            </w:r>
          </w:p>
        </w:tc>
      </w:tr>
    </w:tbl>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lang w:val="ru-RU"/>
        </w:rPr>
      </w:pPr>
    </w:p>
    <w:tbl>
      <w:tblPr>
        <w:tblW w:w="10489" w:type="dxa"/>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8"/>
        <w:gridCol w:w="851"/>
        <w:gridCol w:w="2693"/>
        <w:gridCol w:w="5387"/>
      </w:tblGrid>
      <w:tr w:rsidR="00F56010" w:rsidRPr="00C54B84" w:rsidTr="00DB02D7">
        <w:trPr>
          <w:trHeight w:val="5566"/>
        </w:trPr>
        <w:tc>
          <w:tcPr>
            <w:tcW w:w="1558"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lastRenderedPageBreak/>
              <w:t>.Теорема Пифагора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 начала тригонометрии</w:t>
            </w:r>
          </w:p>
        </w:tc>
        <w:tc>
          <w:tcPr>
            <w:tcW w:w="851"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10</w:t>
            </w:r>
          </w:p>
        </w:tc>
        <w:tc>
          <w:tcPr>
            <w:tcW w:w="2693"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Теорема Пифагора, ее применение.</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Определение тригонометрических функций острого угла прямоугольного треугольника, тригонометрические соотношения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 прямоугольном треугольнике.</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Основное тригонометрическое тождество</w:t>
            </w:r>
          </w:p>
        </w:tc>
        <w:tc>
          <w:tcPr>
            <w:tcW w:w="5387"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Доказывать теорему Пифагора, использовать ее в практических вычислениях.</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Формулировать определения тригонометрических функций острого угла, проверять их корректность.</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Выводить тригонометрические соотношения в прямоугольном треугольнике.</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Исследовать соотношения между сторонами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 прямоугольных треугольниках с углами в 45° и 45°; 30° и 60°.</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формулы приведения и основное тригонометрическое тождество для нахождения соотношений между тригонометрическими функциями различных острых углов.</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полученные знания и умения при решении практических задач.</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Знакомиться с историей развития геометрии</w:t>
            </w:r>
          </w:p>
        </w:tc>
      </w:tr>
      <w:tr w:rsidR="00F56010" w:rsidRPr="00C54B84" w:rsidTr="00DB02D7">
        <w:trPr>
          <w:trHeight w:val="9297"/>
        </w:trPr>
        <w:tc>
          <w:tcPr>
            <w:tcW w:w="1558"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lastRenderedPageBreak/>
              <w:t>Углы в окружности. Вписанные и описанные четырехугольники.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Касательные</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 окружности. Касание окружностей</w:t>
            </w:r>
          </w:p>
        </w:tc>
        <w:tc>
          <w:tcPr>
            <w:tcW w:w="851"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13</w:t>
            </w:r>
          </w:p>
        </w:tc>
        <w:tc>
          <w:tcPr>
            <w:tcW w:w="2693"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Вписанные</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 центральные углы, угол между касательной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 хордой. Углы между хордами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 секущими. Вписанные и описанные</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четырехугольники, их признаки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 свойства. Применение этих свойств</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 решении геометрических задач.</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Взаимное расположение двух окружностей, общие касательные.</w:t>
            </w: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Касание окружностей</w:t>
            </w:r>
          </w:p>
        </w:tc>
        <w:tc>
          <w:tcPr>
            <w:tcW w:w="5387"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Формулировать основные определения, связанные</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 углами в круге (вписанный угол, центральный угол). Находить вписанные углы, опирающиеся на одну дугу, вычислять углы с помощью теоремы о вписанных углах, теоремы о вписанном четырехугольнике, теоремы о центральном угле.</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Исследовать, в том числе с помощью цифровых ресурсов, вписанные и описанные четырехугольники, выводить их свойства и признаки.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эти свойства и признаки при решении задач</w:t>
            </w:r>
          </w:p>
        </w:tc>
      </w:tr>
    </w:tbl>
    <w:p w:rsidR="00F56010" w:rsidRPr="000D13D5" w:rsidRDefault="00F56010" w:rsidP="00F56010">
      <w:pPr>
        <w:spacing w:after="0" w:line="240" w:lineRule="atLeast"/>
        <w:rPr>
          <w:rFonts w:ascii="Times New Roman" w:hAnsi="Times New Roman"/>
          <w:sz w:val="24"/>
          <w:szCs w:val="24"/>
          <w:lang w:val="ru-RU"/>
        </w:rPr>
        <w:sectPr w:rsidR="00F56010" w:rsidRPr="000D13D5" w:rsidSect="00DB02D7">
          <w:type w:val="continuous"/>
          <w:pgSz w:w="11910" w:h="16850"/>
          <w:pgMar w:top="992" w:right="1140" w:bottom="708" w:left="940" w:header="710" w:footer="755" w:gutter="0"/>
          <w:cols w:space="720"/>
          <w:docGrid w:linePitch="299"/>
        </w:sectPr>
      </w:pPr>
    </w:p>
    <w:tbl>
      <w:tblPr>
        <w:tblW w:w="10489" w:type="dxa"/>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8"/>
        <w:gridCol w:w="851"/>
        <w:gridCol w:w="2693"/>
        <w:gridCol w:w="5387"/>
      </w:tblGrid>
      <w:tr w:rsidR="00F56010" w:rsidRPr="00C54B84" w:rsidTr="00DB02D7">
        <w:trPr>
          <w:trHeight w:val="1992"/>
        </w:trPr>
        <w:tc>
          <w:tcPr>
            <w:tcW w:w="1558" w:type="dxa"/>
            <w:tcBorders>
              <w:top w:val="nil"/>
            </w:tcBorders>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Повторение, обобщение знаний</w:t>
            </w:r>
          </w:p>
        </w:tc>
        <w:tc>
          <w:tcPr>
            <w:tcW w:w="851" w:type="dxa"/>
            <w:tcBorders>
              <w:top w:val="nil"/>
            </w:tcBorders>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4</w:t>
            </w:r>
          </w:p>
        </w:tc>
        <w:tc>
          <w:tcPr>
            <w:tcW w:w="2693" w:type="dxa"/>
            <w:tcBorders>
              <w:top w:val="nil"/>
            </w:tcBorders>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Повторение основных понятий и методов курсов</w:t>
            </w: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7 и 8 классов, обобщение знаний</w:t>
            </w:r>
          </w:p>
        </w:tc>
        <w:tc>
          <w:tcPr>
            <w:tcW w:w="5387" w:type="dxa"/>
            <w:tcBorders>
              <w:top w:val="nil"/>
            </w:tcBorders>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задачи на повторение, иллюстрирующие связи между различными частями курса</w:t>
            </w:r>
          </w:p>
        </w:tc>
      </w:tr>
      <w:tr w:rsidR="00F56010" w:rsidRPr="000D13D5" w:rsidTr="00DB02D7">
        <w:trPr>
          <w:trHeight w:val="955"/>
        </w:trPr>
        <w:tc>
          <w:tcPr>
            <w:tcW w:w="1558"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ОБЩЕЕ КОЛИЧЕСТВО ЧАСОВ ПО ПРОГРАММЕ</w:t>
            </w:r>
          </w:p>
        </w:tc>
        <w:tc>
          <w:tcPr>
            <w:tcW w:w="851"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68</w:t>
            </w:r>
          </w:p>
        </w:tc>
        <w:tc>
          <w:tcPr>
            <w:tcW w:w="2693" w:type="dxa"/>
          </w:tcPr>
          <w:p w:rsidR="00F56010" w:rsidRPr="000D13D5" w:rsidRDefault="00F56010" w:rsidP="00F56010">
            <w:pPr>
              <w:spacing w:after="0" w:line="240" w:lineRule="atLeast"/>
              <w:rPr>
                <w:rFonts w:ascii="Times New Roman" w:hAnsi="Times New Roman"/>
                <w:sz w:val="24"/>
                <w:szCs w:val="24"/>
              </w:rPr>
            </w:pPr>
          </w:p>
        </w:tc>
        <w:tc>
          <w:tcPr>
            <w:tcW w:w="5387" w:type="dxa"/>
          </w:tcPr>
          <w:p w:rsidR="00F56010" w:rsidRPr="000D13D5" w:rsidRDefault="00F56010" w:rsidP="00F56010">
            <w:pPr>
              <w:spacing w:after="0" w:line="240" w:lineRule="atLeast"/>
              <w:rPr>
                <w:rFonts w:ascii="Times New Roman" w:hAnsi="Times New Roman"/>
                <w:sz w:val="24"/>
                <w:szCs w:val="24"/>
              </w:rPr>
            </w:pPr>
          </w:p>
        </w:tc>
      </w:tr>
    </w:tbl>
    <w:p w:rsidR="00F56010" w:rsidRPr="000D13D5" w:rsidRDefault="00F56010" w:rsidP="00F56010">
      <w:pPr>
        <w:spacing w:after="0" w:line="240" w:lineRule="atLeast"/>
        <w:rPr>
          <w:rFonts w:ascii="Times New Roman" w:hAnsi="Times New Roman"/>
          <w:sz w:val="24"/>
          <w:szCs w:val="24"/>
        </w:rPr>
      </w:pPr>
      <w:bookmarkStart w:id="161" w:name="_bookmark35"/>
      <w:bookmarkEnd w:id="161"/>
    </w:p>
    <w:p w:rsidR="00F56010" w:rsidRPr="000D13D5" w:rsidRDefault="00F56010" w:rsidP="00F56010">
      <w:pPr>
        <w:spacing w:after="0" w:line="240" w:lineRule="atLeast"/>
        <w:rPr>
          <w:rFonts w:ascii="Times New Roman" w:hAnsi="Times New Roman"/>
          <w:sz w:val="24"/>
          <w:szCs w:val="24"/>
        </w:rPr>
      </w:pPr>
    </w:p>
    <w:p w:rsidR="00F56010" w:rsidRPr="000D13D5" w:rsidRDefault="00F56010" w:rsidP="00F56010">
      <w:pPr>
        <w:spacing w:after="0" w:line="240" w:lineRule="atLeast"/>
        <w:rPr>
          <w:rFonts w:ascii="Times New Roman" w:hAnsi="Times New Roman"/>
          <w:sz w:val="24"/>
          <w:szCs w:val="24"/>
        </w:rPr>
      </w:pPr>
    </w:p>
    <w:p w:rsidR="00F56010" w:rsidRPr="000D13D5" w:rsidRDefault="00F56010" w:rsidP="00F56010">
      <w:pPr>
        <w:spacing w:after="0" w:line="240" w:lineRule="atLeast"/>
        <w:rPr>
          <w:rFonts w:ascii="Times New Roman" w:hAnsi="Times New Roman"/>
          <w:sz w:val="24"/>
          <w:szCs w:val="24"/>
        </w:rPr>
      </w:pPr>
    </w:p>
    <w:p w:rsidR="00F56010" w:rsidRPr="000D13D5" w:rsidRDefault="00F56010" w:rsidP="00F56010">
      <w:pPr>
        <w:spacing w:after="0" w:line="240" w:lineRule="atLeast"/>
        <w:rPr>
          <w:rFonts w:ascii="Times New Roman" w:hAnsi="Times New Roman"/>
          <w:sz w:val="24"/>
          <w:szCs w:val="24"/>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КЛАСС</w:t>
      </w:r>
    </w:p>
    <w:p w:rsidR="00F56010" w:rsidRPr="000D13D5" w:rsidRDefault="00F56010" w:rsidP="00F56010">
      <w:pPr>
        <w:spacing w:after="0" w:line="240" w:lineRule="atLeast"/>
        <w:rPr>
          <w:rFonts w:ascii="Times New Roman" w:hAnsi="Times New Roman"/>
          <w:sz w:val="24"/>
          <w:szCs w:val="24"/>
        </w:rPr>
      </w:pPr>
    </w:p>
    <w:tbl>
      <w:tblPr>
        <w:tblW w:w="10489" w:type="dxa"/>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8"/>
        <w:gridCol w:w="851"/>
        <w:gridCol w:w="2693"/>
        <w:gridCol w:w="5387"/>
      </w:tblGrid>
      <w:tr w:rsidR="00F56010" w:rsidRPr="000D13D5" w:rsidTr="00DB02D7">
        <w:trPr>
          <w:trHeight w:val="955"/>
        </w:trPr>
        <w:tc>
          <w:tcPr>
            <w:tcW w:w="1558"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Наименование раздела (темы) курса</w:t>
            </w:r>
          </w:p>
        </w:tc>
        <w:tc>
          <w:tcPr>
            <w:tcW w:w="851"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Кол</w:t>
            </w: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час</w:t>
            </w:r>
          </w:p>
        </w:tc>
        <w:tc>
          <w:tcPr>
            <w:tcW w:w="2693"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Основное содержание</w:t>
            </w:r>
          </w:p>
        </w:tc>
        <w:tc>
          <w:tcPr>
            <w:tcW w:w="5387"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Основные виды деятельности обучающихся</w:t>
            </w:r>
          </w:p>
        </w:tc>
      </w:tr>
      <w:tr w:rsidR="00F56010" w:rsidRPr="00C54B84" w:rsidTr="00DB02D7">
        <w:trPr>
          <w:trHeight w:val="955"/>
        </w:trPr>
        <w:tc>
          <w:tcPr>
            <w:tcW w:w="1558"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Тригонометрия. Теоремы косинусов и синусов.</w:t>
            </w: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Решение треугольников</w:t>
            </w:r>
          </w:p>
        </w:tc>
        <w:tc>
          <w:tcPr>
            <w:tcW w:w="851"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16</w:t>
            </w:r>
          </w:p>
        </w:tc>
        <w:tc>
          <w:tcPr>
            <w:tcW w:w="2693"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Определение тригонометрических функций углов от 0</w:t>
            </w:r>
            <w:r w:rsidRPr="000D13D5">
              <w:rPr>
                <w:rFonts w:ascii="Times New Roman" w:hAnsi="Times New Roman"/>
                <w:sz w:val="24"/>
                <w:szCs w:val="24"/>
              </w:rPr>
              <w:t></w:t>
            </w:r>
            <w:r w:rsidRPr="000D13D5">
              <w:rPr>
                <w:rFonts w:ascii="Times New Roman" w:hAnsi="Times New Roman"/>
                <w:sz w:val="24"/>
                <w:szCs w:val="24"/>
                <w:lang w:val="ru-RU"/>
              </w:rPr>
              <w:t xml:space="preserve"> до 180</w:t>
            </w:r>
            <w:r w:rsidRPr="000D13D5">
              <w:rPr>
                <w:rFonts w:ascii="Times New Roman" w:hAnsi="Times New Roman"/>
                <w:sz w:val="24"/>
                <w:szCs w:val="24"/>
              </w:rPr>
              <w:t></w:t>
            </w:r>
            <w:r w:rsidRPr="000D13D5">
              <w:rPr>
                <w:rFonts w:ascii="Times New Roman" w:hAnsi="Times New Roman"/>
                <w:sz w:val="24"/>
                <w:szCs w:val="24"/>
                <w:lang w:val="ru-RU"/>
              </w:rPr>
              <w:t>. Формулы приведения.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Теорема косинусов, теорема синусов.</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Решение треугольников. Практическое применение доказанных теорем</w:t>
            </w:r>
          </w:p>
        </w:tc>
        <w:tc>
          <w:tcPr>
            <w:tcW w:w="5387"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Формулировать определения тригонометрических функций тупых и прямых углов.</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Выводить теорему косинусов и теорему синусов (с радиусом описанной окружности).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Выводить формулы для вычисления площадей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 использованием теорем тригонометрии (формула площади треугольника через две стороны и угол между ними, формула площади четырехугольника через его диагонали и угол между ними).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треугольники.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практические задачи, сводящиеся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 нахождению различных элементов треугольника</w:t>
            </w:r>
          </w:p>
        </w:tc>
      </w:tr>
      <w:tr w:rsidR="00F56010" w:rsidRPr="00C54B84" w:rsidTr="00DB02D7">
        <w:trPr>
          <w:trHeight w:val="3635"/>
        </w:trPr>
        <w:tc>
          <w:tcPr>
            <w:tcW w:w="1558"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Преобразование подобия. Метрические соотношения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 окружности</w:t>
            </w:r>
          </w:p>
        </w:tc>
        <w:tc>
          <w:tcPr>
            <w:tcW w:w="851"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10</w:t>
            </w:r>
          </w:p>
        </w:tc>
        <w:tc>
          <w:tcPr>
            <w:tcW w:w="2693"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Понятие</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 преобразовании подобия.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Соответственные элементы подобных фигур.</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Теорема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 произведении отрезков хорд, теорема о произведении отрезков секущих, теорема о квадрате касательной.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Применение в решении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геометрических задач</w:t>
            </w:r>
          </w:p>
        </w:tc>
        <w:tc>
          <w:tcPr>
            <w:tcW w:w="5387"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Осваивать понятие преобразования подобия. Исследовать отношение линейных элементов фигур при преобразовании подобия.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Находить примеры подобия в окружающей действительности.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Выводить метрические соотношения между отрезками хорд, секущих и касательных с использованием вписанных углов и подобных треугольников.</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геометрические задачи и задачи из реальной жизни с использованием подобных треугольников</w:t>
            </w:r>
          </w:p>
        </w:tc>
      </w:tr>
      <w:tr w:rsidR="00F56010" w:rsidRPr="00C54B84" w:rsidTr="00DB02D7">
        <w:trPr>
          <w:trHeight w:val="6481"/>
        </w:trPr>
        <w:tc>
          <w:tcPr>
            <w:tcW w:w="1558"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Векторы</w:t>
            </w:r>
          </w:p>
        </w:tc>
        <w:tc>
          <w:tcPr>
            <w:tcW w:w="851"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12</w:t>
            </w:r>
          </w:p>
        </w:tc>
        <w:tc>
          <w:tcPr>
            <w:tcW w:w="2693"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Определение векторов, сложение и вычитание векторов, умножение вектора на число.</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Физический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 геометрический смысл векторов. Разложение вектора по двум неколлинеарным векторам.</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Координаты вектора.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Скалярное произведение векторов, его применение для нахождения длин и углов.</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Решение задач</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 помощью векторов. Применение векторов для решения задач физики</w:t>
            </w:r>
          </w:p>
        </w:tc>
        <w:tc>
          <w:tcPr>
            <w:tcW w:w="5387"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векторы как направленные отрезки,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исследовать геометрический (перемещение) и физический (сила) смыслы векторов.</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Знать определения суммы и разности векторов, умножения вектора на число, исследовать геометрический и физический смыслы этих операций. Решать геометрические задачи с использованием векторов.</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Раскладывать вектор по двум неколлинеарным векторам.</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скалярное произведение векторов,</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выводить его основные свойства.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Вычислять сумму, разность и скалярное произведение векторов в координатах.</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скалярное произведение для нахождения длин и углов</w:t>
            </w:r>
          </w:p>
        </w:tc>
      </w:tr>
      <w:tr w:rsidR="00F56010" w:rsidRPr="00C54B84" w:rsidTr="00DB02D7">
        <w:trPr>
          <w:trHeight w:val="842"/>
        </w:trPr>
        <w:tc>
          <w:tcPr>
            <w:tcW w:w="1558"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Декартовы координаты на плоскости</w:t>
            </w:r>
          </w:p>
        </w:tc>
        <w:tc>
          <w:tcPr>
            <w:tcW w:w="851"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9</w:t>
            </w:r>
          </w:p>
        </w:tc>
        <w:tc>
          <w:tcPr>
            <w:tcW w:w="2693"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Декартовы координаты точек на плоскости.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Уравнение прямой. Уравнение окружности.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Координаты точек пересечения окружности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 прямой.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Метод координат при решении геометрических задач, практических задач</w:t>
            </w:r>
          </w:p>
        </w:tc>
        <w:tc>
          <w:tcPr>
            <w:tcW w:w="5387"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Осваивать понятие прямоугольной системы координат, декартовых координат точки.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Выводить уравнение прямой и окружности.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Выделять полный квадрат для нахождения центра и радиуса окружности по ее уравнению.</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задачи на нахождение точек</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пересечения прямых и окружностей с помощью метода координат.</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свойства углового коэффициента прямой при решении задач, для определения расположения прямой.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координаты при решении геометрических и практических задач, для построения математических моделей реальных задач («метод координат»).</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Пользоваться для построения и исследований цифровыми ресурсами.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Знакомиться с историей развития геометрии</w:t>
            </w:r>
          </w:p>
        </w:tc>
      </w:tr>
      <w:tr w:rsidR="00F56010" w:rsidRPr="00C54B84" w:rsidTr="00DB02D7">
        <w:trPr>
          <w:trHeight w:val="4744"/>
        </w:trPr>
        <w:tc>
          <w:tcPr>
            <w:tcW w:w="1558"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lastRenderedPageBreak/>
              <w:t>Правильные многоугольники. Длина окружности и площадь круга.</w:t>
            </w: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Вычисление площадей</w:t>
            </w:r>
          </w:p>
        </w:tc>
        <w:tc>
          <w:tcPr>
            <w:tcW w:w="851"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8</w:t>
            </w:r>
          </w:p>
        </w:tc>
        <w:tc>
          <w:tcPr>
            <w:tcW w:w="2693"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Правильные многоугольники. Число </w:t>
            </w:r>
            <w:r w:rsidRPr="000D13D5">
              <w:rPr>
                <w:rFonts w:ascii="Times New Roman" w:hAnsi="Times New Roman"/>
                <w:sz w:val="24"/>
                <w:szCs w:val="24"/>
              </w:rPr>
              <w:t></w:t>
            </w:r>
            <w:r w:rsidRPr="000D13D5">
              <w:rPr>
                <w:rFonts w:ascii="Times New Roman" w:hAnsi="Times New Roman"/>
                <w:sz w:val="24"/>
                <w:szCs w:val="24"/>
                <w:lang w:val="ru-RU"/>
              </w:rPr>
              <w:t>. Длина окружности, дуги окружности.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Радианная мера угла.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Площадь круга, сектора, сегмента</w:t>
            </w:r>
          </w:p>
        </w:tc>
        <w:tc>
          <w:tcPr>
            <w:tcW w:w="5387"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Формулировать определение правильных многоугольников, находить их элементы. Пользоваться понятием длины окружности, введенным с помощью правильных многоугольников, определять число </w:t>
            </w:r>
            <w:r w:rsidRPr="000D13D5">
              <w:rPr>
                <w:rFonts w:ascii="Times New Roman" w:hAnsi="Times New Roman"/>
                <w:sz w:val="24"/>
                <w:szCs w:val="24"/>
              </w:rPr>
              <w:t></w:t>
            </w:r>
            <w:r w:rsidRPr="000D13D5">
              <w:rPr>
                <w:rFonts w:ascii="Times New Roman" w:hAnsi="Times New Roman"/>
                <w:sz w:val="24"/>
                <w:szCs w:val="24"/>
                <w:lang w:val="ru-RU"/>
              </w:rPr>
              <w:t>, длину дуги и радианную меру угла.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Проводить переход от радианной меры угла к градусной и наоборот.</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Определять площадь круга.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Выводить формулы (в градусной и радианной мере) для длин дуг, площадей секторов и сегментов.</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Вычислять площади фигур, включающих элементы окружности (круга).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Находить площади в задачах реальной жизни</w:t>
            </w:r>
          </w:p>
        </w:tc>
      </w:tr>
      <w:tr w:rsidR="00F56010" w:rsidRPr="00C54B84" w:rsidTr="00DB02D7">
        <w:trPr>
          <w:trHeight w:val="4723"/>
        </w:trPr>
        <w:tc>
          <w:tcPr>
            <w:tcW w:w="1558"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Движения плоскости</w:t>
            </w:r>
          </w:p>
        </w:tc>
        <w:tc>
          <w:tcPr>
            <w:tcW w:w="851"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w:t>
            </w:r>
          </w:p>
        </w:tc>
        <w:tc>
          <w:tcPr>
            <w:tcW w:w="2693"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Понятие о движении плоскости.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Параллельный перенос, поворот Применение</w:t>
            </w: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при решении задач</w:t>
            </w:r>
          </w:p>
        </w:tc>
        <w:tc>
          <w:tcPr>
            <w:tcW w:w="5387"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Разбирать примеры, иллюстрирующие понятия движения.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Формулировать определения параллельного переноса, поворота и осевой симметрии.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Выводить их свойства, находить неподвижные точки.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Находить центры и оси симметрий простейших фигур.</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параллельный перенос и симметрию при решении геометрических задач (разбирать примеры).</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для построения и исследований цифровые ресурсы</w:t>
            </w:r>
          </w:p>
        </w:tc>
      </w:tr>
    </w:tbl>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lang w:val="ru-RU"/>
        </w:rPr>
      </w:pPr>
    </w:p>
    <w:tbl>
      <w:tblPr>
        <w:tblW w:w="10489" w:type="dxa"/>
        <w:tblInd w:w="148" w:type="dxa"/>
        <w:tblBorders>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8"/>
        <w:gridCol w:w="851"/>
        <w:gridCol w:w="2693"/>
        <w:gridCol w:w="5387"/>
      </w:tblGrid>
      <w:tr w:rsidR="00F56010" w:rsidRPr="00C54B84" w:rsidTr="00DB02D7">
        <w:trPr>
          <w:trHeight w:val="5104"/>
        </w:trPr>
        <w:tc>
          <w:tcPr>
            <w:tcW w:w="1558"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Повторение, обобщение, систематизация знаний</w:t>
            </w:r>
          </w:p>
        </w:tc>
        <w:tc>
          <w:tcPr>
            <w:tcW w:w="851"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7</w:t>
            </w:r>
          </w:p>
        </w:tc>
        <w:tc>
          <w:tcPr>
            <w:tcW w:w="2693"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Повторение основных понятий и методов курсов 7–9 классов, обобщение</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 систематизация знаний. Простейшие геометрические фигуры и их свойства. Измерение геометрических величин.</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Треугольники.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Параллельные</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 перпендикулярные прямые.</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Окружность и круг. Геометрические построения. Углы</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 окружности.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Вписанные и описанные окружности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многоугольников.</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Прямая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 окружность.</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Четырехугольники.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Вписанные и описанные</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четырехугольники. Теорема Пифагора и начала тригонометрии.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Решение общих треугольников. Правильные многоугольники. Преобразования плоскости.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Движения. Подобие. Симметрия.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Площадь. Вычисление площадей. Площади подобных фигур.</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Декартовы координаты на плоскости.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Векторы на плоскости</w:t>
            </w:r>
          </w:p>
        </w:tc>
        <w:tc>
          <w:tcPr>
            <w:tcW w:w="5387"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Оперировать понятиями: фигура, точка, прямая, угол, многоугольник, равнобедренный и равносторонний треугольники, прямоугольный треугольник, медиана, биссектриса и высота треугольника, параллелограмм, ромб, прямоугольник, квадрат, трапеция; окружность, касательная; равенство и подобие фигур, треугольников; параллельность и перпендикулярность прямых, угол между прямыми, симметрия относительно точки и прямой; длина, расстояние, величина угла, площадь, периметр.</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формулы: периметра и площади многоугольников, длины окружности и площади круга, объема прямоугольного параллелепипеда.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Оперировать понятиями: прямоугольная система координат, вектор; использовать эти понятия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для представления данных и решения задач, в том числе из других учебных предметов.</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задачи на повторение основных понятий, иллюстрацию связей между различными частями курса. Выбирать метод для решения задачи.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задачи из повседневной жизни</w:t>
            </w:r>
          </w:p>
        </w:tc>
      </w:tr>
      <w:tr w:rsidR="00F56010" w:rsidRPr="000D13D5" w:rsidTr="00DB02D7">
        <w:trPr>
          <w:trHeight w:val="919"/>
        </w:trPr>
        <w:tc>
          <w:tcPr>
            <w:tcW w:w="1558"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ОБЩЕЕ КОЛИЧЕСТВО ЧАСОВ ПО ПРОГРАММЕ</w:t>
            </w:r>
          </w:p>
        </w:tc>
        <w:tc>
          <w:tcPr>
            <w:tcW w:w="851"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68</w:t>
            </w:r>
          </w:p>
        </w:tc>
        <w:tc>
          <w:tcPr>
            <w:tcW w:w="2693" w:type="dxa"/>
          </w:tcPr>
          <w:p w:rsidR="00F56010" w:rsidRPr="000D13D5" w:rsidRDefault="00F56010" w:rsidP="00F56010">
            <w:pPr>
              <w:spacing w:after="0" w:line="240" w:lineRule="atLeast"/>
              <w:rPr>
                <w:rFonts w:ascii="Times New Roman" w:hAnsi="Times New Roman"/>
                <w:sz w:val="24"/>
                <w:szCs w:val="24"/>
              </w:rPr>
            </w:pPr>
          </w:p>
        </w:tc>
        <w:tc>
          <w:tcPr>
            <w:tcW w:w="5387" w:type="dxa"/>
          </w:tcPr>
          <w:p w:rsidR="00F56010" w:rsidRPr="000D13D5" w:rsidRDefault="00F56010" w:rsidP="00F56010">
            <w:pPr>
              <w:spacing w:after="0" w:line="240" w:lineRule="atLeast"/>
              <w:rPr>
                <w:rFonts w:ascii="Times New Roman" w:hAnsi="Times New Roman"/>
                <w:sz w:val="24"/>
                <w:szCs w:val="24"/>
              </w:rPr>
            </w:pPr>
          </w:p>
        </w:tc>
      </w:tr>
    </w:tbl>
    <w:p w:rsidR="00F56010" w:rsidRPr="000D13D5" w:rsidRDefault="00F56010" w:rsidP="00F56010">
      <w:pPr>
        <w:spacing w:after="0" w:line="240" w:lineRule="atLeast"/>
        <w:rPr>
          <w:rFonts w:ascii="Times New Roman" w:hAnsi="Times New Roman"/>
          <w:sz w:val="24"/>
          <w:szCs w:val="24"/>
        </w:rPr>
      </w:pPr>
      <w:bookmarkStart w:id="162" w:name="_bookmark36"/>
      <w:bookmarkEnd w:id="162"/>
    </w:p>
    <w:p w:rsidR="00F56010" w:rsidRPr="000D13D5" w:rsidRDefault="00F56010" w:rsidP="00F56010">
      <w:pPr>
        <w:spacing w:after="0" w:line="240" w:lineRule="atLeast"/>
        <w:rPr>
          <w:rFonts w:ascii="Times New Roman" w:hAnsi="Times New Roman"/>
          <w:sz w:val="24"/>
          <w:szCs w:val="24"/>
          <w:lang w:val="ru-RU"/>
        </w:rPr>
      </w:pPr>
      <w:bookmarkStart w:id="163" w:name="_Toc204610647"/>
      <w:bookmarkStart w:id="164" w:name="_Toc205375861"/>
      <w:bookmarkStart w:id="165" w:name="_Toc205375921"/>
      <w:r w:rsidRPr="00C54B84">
        <w:rPr>
          <w:rFonts w:ascii="Times New Roman" w:hAnsi="Times New Roman"/>
          <w:b/>
          <w:sz w:val="24"/>
          <w:szCs w:val="24"/>
          <w:lang w:val="ru-RU"/>
        </w:rPr>
        <w:t xml:space="preserve">РАБОЧАЯ ПРОГРАММА УЧЕБНОГО КУРСА </w:t>
      </w:r>
      <w:r w:rsidRPr="00C54B84">
        <w:rPr>
          <w:rFonts w:ascii="Times New Roman" w:hAnsi="Times New Roman"/>
          <w:b/>
          <w:noProof/>
          <w:sz w:val="24"/>
          <w:szCs w:val="24"/>
          <w:lang w:val="ru-RU" w:eastAsia="ru-RU"/>
        </w:rPr>
        <mc:AlternateContent>
          <mc:Choice Requires="wps">
            <w:drawing>
              <wp:anchor distT="0" distB="0" distL="0" distR="0" simplePos="0" relativeHeight="251669504" behindDoc="1" locked="0" layoutInCell="1" allowOverlap="1" wp14:anchorId="24A0FD74" wp14:editId="4F28006A">
                <wp:simplePos x="0" y="0"/>
                <wp:positionH relativeFrom="page">
                  <wp:posOffset>699820</wp:posOffset>
                </wp:positionH>
                <wp:positionV relativeFrom="paragraph">
                  <wp:posOffset>259112</wp:posOffset>
                </wp:positionV>
                <wp:extent cx="6341110" cy="5080"/>
                <wp:effectExtent l="0" t="0" r="0" b="0"/>
                <wp:wrapTopAndBottom/>
                <wp:docPr id="58"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1110" cy="5080"/>
                        </a:xfrm>
                        <a:custGeom>
                          <a:avLst/>
                          <a:gdLst/>
                          <a:ahLst/>
                          <a:cxnLst/>
                          <a:rect l="l" t="t" r="r" b="b"/>
                          <a:pathLst>
                            <a:path w="6341110" h="5080">
                              <a:moveTo>
                                <a:pt x="6340729" y="0"/>
                              </a:moveTo>
                              <a:lnTo>
                                <a:pt x="0" y="0"/>
                              </a:lnTo>
                              <a:lnTo>
                                <a:pt x="0" y="4572"/>
                              </a:lnTo>
                              <a:lnTo>
                                <a:pt x="6340729" y="4572"/>
                              </a:lnTo>
                              <a:lnTo>
                                <a:pt x="634072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F28D31" id="Graphic 42" o:spid="_x0000_s1026" style="position:absolute;margin-left:55.1pt;margin-top:20.4pt;width:499.3pt;height:.4pt;z-index:-251646976;visibility:visible;mso-wrap-style:square;mso-wrap-distance-left:0;mso-wrap-distance-top:0;mso-wrap-distance-right:0;mso-wrap-distance-bottom:0;mso-position-horizontal:absolute;mso-position-horizontal-relative:page;mso-position-vertical:absolute;mso-position-vertical-relative:text;v-text-anchor:top" coordsize="634111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" path="m6340729,l,,,4572r6340729,l6340729,xe" fillcolor="black" stroked="f">
                <v:path arrowok="t"/>
                <w10:wrap type="topAndBottom" anchorx="page"/>
              </v:shape>
            </w:pict>
          </mc:Fallback>
        </mc:AlternateContent>
      </w:r>
      <w:r w:rsidRPr="00C54B84">
        <w:rPr>
          <w:rFonts w:ascii="Times New Roman" w:hAnsi="Times New Roman"/>
          <w:b/>
          <w:sz w:val="24"/>
          <w:szCs w:val="24"/>
          <w:lang w:val="ru-RU"/>
        </w:rPr>
        <w:t xml:space="preserve">«ВЕРОЯТНОСТЬ И СТАТИСТИКА» В 7–9 </w:t>
      </w:r>
      <w:r w:rsidRPr="000D13D5">
        <w:rPr>
          <w:rFonts w:ascii="Times New Roman" w:hAnsi="Times New Roman"/>
          <w:sz w:val="24"/>
          <w:szCs w:val="24"/>
          <w:lang w:val="ru-RU"/>
        </w:rPr>
        <w:t>КЛАССАХ (базовый уровень)</w:t>
      </w:r>
      <w:bookmarkEnd w:id="163"/>
      <w:bookmarkEnd w:id="164"/>
      <w:bookmarkEnd w:id="165"/>
    </w:p>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lang w:val="ru-RU"/>
        </w:rPr>
      </w:pPr>
      <w:bookmarkStart w:id="166" w:name="_bookmark37"/>
      <w:bookmarkEnd w:id="166"/>
      <w:r w:rsidRPr="000D13D5">
        <w:rPr>
          <w:rFonts w:ascii="Times New Roman" w:hAnsi="Times New Roman"/>
          <w:sz w:val="24"/>
          <w:szCs w:val="24"/>
          <w:lang w:val="ru-RU"/>
        </w:rPr>
        <w:t>ПОЯСНИТЕЛЬНАЯ ЗАПИСКА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 современном цифровом мире вероятность и статистика приобретают все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расчеты.</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подсчета числа вариантов, в том числе в прикладных задачах. Знакомство с основами теории графов создает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 соответствии с данными целями в структуре программы учебного курса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В  рамках  учебного  курса  осуществляется  знакомство  обучающихся с множествами и </w:t>
      </w:r>
      <w:r w:rsidRPr="000D13D5">
        <w:rPr>
          <w:rFonts w:ascii="Times New Roman" w:hAnsi="Times New Roman"/>
          <w:sz w:val="24"/>
          <w:szCs w:val="24"/>
          <w:lang w:val="ru-RU"/>
        </w:rPr>
        <w:lastRenderedPageBreak/>
        <w:t>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 7–9 классах изучается учебный курс «Вероятность и статистика», в который входят  разделы:  «Представление  данных  и  описательная  статистика»,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«Вероятность», «Элементы комбинаторики», «Введение в теорию графов».</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Общее  число  часов,  рекомендованных  для  изучения  учебного  курса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«Вероятность и статистика», – 102 часа: в 7 классе – 34 часа (1 час в неделю), в 8 классе – 34 часа (1 час в неделю), в 9 классе – 34 часа (1 час в неделю).</w:t>
      </w:r>
    </w:p>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lang w:val="ru-RU"/>
        </w:rPr>
      </w:pPr>
      <w:bookmarkStart w:id="167" w:name="_bookmark38"/>
      <w:bookmarkEnd w:id="167"/>
      <w:r w:rsidRPr="000D13D5">
        <w:rPr>
          <w:rFonts w:ascii="Times New Roman" w:hAnsi="Times New Roman"/>
          <w:sz w:val="24"/>
          <w:szCs w:val="24"/>
          <w:lang w:val="ru-RU"/>
        </w:rPr>
        <w:t xml:space="preserve">СОДЕРЖАНИЕ ОБУЧЕНИЯ </w:t>
      </w:r>
      <w:bookmarkStart w:id="168" w:name="_bookmark39"/>
      <w:bookmarkEnd w:id="168"/>
      <w:r w:rsidRPr="000D13D5">
        <w:rPr>
          <w:rFonts w:ascii="Times New Roman" w:hAnsi="Times New Roman"/>
          <w:sz w:val="24"/>
          <w:szCs w:val="24"/>
          <w:lang w:val="ru-RU"/>
        </w:rPr>
        <w:t>7 КЛАСС</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Представление данных в виде таблиц, диаграмм, графиков. Заполнение</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Граф, вершина, ребро. Степень вершины. Число ребер и суммарная степень вершин. Представление о связности графа. Цепи и циклы. Пути в графах. Обход</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графа (эйлеров путь). Представление об ориентированном графе. Решение задач с помощью графов.</w:t>
      </w:r>
    </w:p>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lang w:val="ru-RU"/>
        </w:rPr>
      </w:pPr>
      <w:bookmarkStart w:id="169" w:name="_bookmark40"/>
      <w:bookmarkEnd w:id="169"/>
      <w:r w:rsidRPr="000D13D5">
        <w:rPr>
          <w:rFonts w:ascii="Times New Roman" w:hAnsi="Times New Roman"/>
          <w:sz w:val="24"/>
          <w:szCs w:val="24"/>
          <w:lang w:val="ru-RU"/>
        </w:rPr>
        <w:t>КЛАСС</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Представление данных в виде таблиц, диаграмм, графиков.</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Измерение рассеивания данных. Дисперсия и стандартное отклонение числовых наборов. Диаграмма рассеивания.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Дерево. Свойства деревьев: единственность пути, существование висячей вершины, связь между числом вершин и числом ребер. Правило умножения. Решение задач с помощью графов.</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lang w:val="ru-RU"/>
        </w:rPr>
      </w:pPr>
      <w:bookmarkStart w:id="170" w:name="_bookmark41"/>
      <w:bookmarkEnd w:id="170"/>
      <w:r w:rsidRPr="000D13D5">
        <w:rPr>
          <w:rFonts w:ascii="Times New Roman" w:hAnsi="Times New Roman"/>
          <w:sz w:val="24"/>
          <w:szCs w:val="24"/>
          <w:lang w:val="ru-RU"/>
        </w:rPr>
        <w:t>КЛАСС</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Перестановки и факториал. Сочетания и число сочетаний. Треугольник Паскаля. Решение задач с использованием комбинаторики.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Геометрическая  вероятность.  Случайный  выбор  точки  из  фигуры на плоскости, из отрезка </w:t>
      </w:r>
      <w:r w:rsidRPr="000D13D5">
        <w:rPr>
          <w:rFonts w:ascii="Times New Roman" w:hAnsi="Times New Roman"/>
          <w:sz w:val="24"/>
          <w:szCs w:val="24"/>
          <w:lang w:val="ru-RU"/>
        </w:rPr>
        <w:lastRenderedPageBreak/>
        <w:t>и из дуги окружности.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Понятие о законе больших чисел. Измерение вероятностей с помощью частот.</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Роль и значение закона больших чисел в природе и обществе.</w:t>
      </w:r>
    </w:p>
    <w:p w:rsidR="00F56010" w:rsidRPr="000D13D5" w:rsidRDefault="00F56010" w:rsidP="00F56010">
      <w:pPr>
        <w:spacing w:after="0" w:line="240" w:lineRule="atLeast"/>
        <w:rPr>
          <w:rFonts w:ascii="Times New Roman" w:hAnsi="Times New Roman"/>
          <w:sz w:val="24"/>
          <w:szCs w:val="24"/>
          <w:lang w:val="ru-RU"/>
        </w:rPr>
      </w:pPr>
      <w:bookmarkStart w:id="171" w:name="_bookmark42"/>
      <w:bookmarkEnd w:id="171"/>
      <w:r w:rsidRPr="000D13D5">
        <w:rPr>
          <w:rFonts w:ascii="Times New Roman" w:hAnsi="Times New Roman"/>
          <w:sz w:val="24"/>
          <w:szCs w:val="24"/>
          <w:lang w:val="ru-RU"/>
        </w:rPr>
        <w:t>ПРЕДМЕТНЫЕ РЕЗУЛЬТАТЫ</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Предметные результаты освоения программы учебного курса к концу обучения в 7 классе.</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Описывать и интерпретировать реальные числовые данные, представленные в таблицах, на диаграммах, графиках.</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Предметные результаты освоения программы учебного курса к концу обучения в 8 классе.</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Находить частоты числовых значений и частоты событий, в том числе по результатам измерений и наблюдений.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графические модели: дерево случайного эксперимента, диаграммы Эйлера, числовая прямая.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Предметные результаты освоения программы учебного курса к концу обучения в 9 классе.</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задачи  организованным  перебором  вариантов,  а  также с использованием комбинаторных правил и методов.</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описательные характеристики для массивов числовых данных, в том числе средние значения и меры рассеивания.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Находить частоты значений и частоты события, в том числе пользуясь результатами проведенных измерений и наблюдений.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Иметь представление о случайной величине и о распределении вероятностей. Иметь</w:t>
      </w:r>
      <w:r w:rsidRPr="000D13D5">
        <w:rPr>
          <w:rFonts w:ascii="Times New Roman" w:hAnsi="Times New Roman"/>
          <w:sz w:val="24"/>
          <w:szCs w:val="24"/>
          <w:lang w:val="ru-RU"/>
        </w:rPr>
        <w:tab/>
        <w:t>представление</w:t>
      </w:r>
      <w:r w:rsidRPr="000D13D5">
        <w:rPr>
          <w:rFonts w:ascii="Times New Roman" w:hAnsi="Times New Roman"/>
          <w:sz w:val="24"/>
          <w:szCs w:val="24"/>
          <w:lang w:val="ru-RU"/>
        </w:rPr>
        <w:tab/>
        <w:t>о</w:t>
      </w:r>
      <w:r w:rsidRPr="000D13D5">
        <w:rPr>
          <w:rFonts w:ascii="Times New Roman" w:hAnsi="Times New Roman"/>
          <w:sz w:val="24"/>
          <w:szCs w:val="24"/>
          <w:lang w:val="ru-RU"/>
        </w:rPr>
        <w:tab/>
        <w:t>законе</w:t>
      </w:r>
      <w:r w:rsidRPr="000D13D5">
        <w:rPr>
          <w:rFonts w:ascii="Times New Roman" w:hAnsi="Times New Roman"/>
          <w:sz w:val="24"/>
          <w:szCs w:val="24"/>
          <w:lang w:val="ru-RU"/>
        </w:rPr>
        <w:tab/>
        <w:t>больших</w:t>
      </w:r>
      <w:r w:rsidRPr="000D13D5">
        <w:rPr>
          <w:rFonts w:ascii="Times New Roman" w:hAnsi="Times New Roman"/>
          <w:sz w:val="24"/>
          <w:szCs w:val="24"/>
          <w:lang w:val="ru-RU"/>
        </w:rPr>
        <w:tab/>
        <w:t>чисел</w:t>
      </w:r>
      <w:r w:rsidRPr="000D13D5">
        <w:rPr>
          <w:rFonts w:ascii="Times New Roman" w:hAnsi="Times New Roman"/>
          <w:sz w:val="24"/>
          <w:szCs w:val="24"/>
          <w:lang w:val="ru-RU"/>
        </w:rPr>
        <w:tab/>
        <w:t>как</w:t>
      </w:r>
      <w:r w:rsidRPr="000D13D5">
        <w:rPr>
          <w:rFonts w:ascii="Times New Roman" w:hAnsi="Times New Roman"/>
          <w:sz w:val="24"/>
          <w:szCs w:val="24"/>
          <w:lang w:val="ru-RU"/>
        </w:rPr>
        <w:tab/>
        <w:t>о</w:t>
      </w:r>
      <w:r w:rsidRPr="000D13D5">
        <w:rPr>
          <w:rFonts w:ascii="Times New Roman" w:hAnsi="Times New Roman"/>
          <w:sz w:val="24"/>
          <w:szCs w:val="24"/>
          <w:lang w:val="ru-RU"/>
        </w:rPr>
        <w:tab/>
        <w:t xml:space="preserve">проявлении </w:t>
      </w:r>
      <w:r w:rsidRPr="000D13D5">
        <w:rPr>
          <w:rFonts w:ascii="Times New Roman" w:hAnsi="Times New Roman"/>
          <w:sz w:val="24"/>
          <w:szCs w:val="24"/>
          <w:lang w:val="ru-RU"/>
        </w:rPr>
        <w:lastRenderedPageBreak/>
        <w:t>закономерности в случайной изменчивости и о роли закона больших чисел</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 природе и обществе.</w:t>
      </w:r>
    </w:p>
    <w:p w:rsidR="00F56010" w:rsidRPr="000D13D5" w:rsidRDefault="00F56010" w:rsidP="00F56010">
      <w:pPr>
        <w:spacing w:after="0" w:line="240" w:lineRule="atLeast"/>
        <w:rPr>
          <w:rFonts w:ascii="Times New Roman" w:hAnsi="Times New Roman"/>
          <w:sz w:val="24"/>
          <w:szCs w:val="24"/>
          <w:lang w:val="ru-RU"/>
        </w:rPr>
      </w:pPr>
      <w:bookmarkStart w:id="172" w:name="_bookmark43"/>
      <w:bookmarkEnd w:id="172"/>
      <w:r w:rsidRPr="000D13D5">
        <w:rPr>
          <w:rFonts w:ascii="Times New Roman" w:hAnsi="Times New Roman"/>
          <w:sz w:val="24"/>
          <w:szCs w:val="24"/>
          <w:lang w:val="ru-RU"/>
        </w:rPr>
        <w:t xml:space="preserve">ТЕМАТИЧЕСКОЕ ПЛАНИРОВАНИЕ </w:t>
      </w:r>
      <w:bookmarkStart w:id="173" w:name="_bookmark44"/>
      <w:bookmarkEnd w:id="173"/>
      <w:r w:rsidRPr="000D13D5">
        <w:rPr>
          <w:rFonts w:ascii="Times New Roman" w:hAnsi="Times New Roman"/>
          <w:sz w:val="24"/>
          <w:szCs w:val="24"/>
          <w:lang w:val="ru-RU"/>
        </w:rPr>
        <w:t>7 КЛАСС</w:t>
      </w:r>
    </w:p>
    <w:tbl>
      <w:tblPr>
        <w:tblW w:w="10347" w:type="dxa"/>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708"/>
        <w:gridCol w:w="2694"/>
        <w:gridCol w:w="5528"/>
      </w:tblGrid>
      <w:tr w:rsidR="00F56010" w:rsidRPr="000D13D5" w:rsidTr="00DB02D7">
        <w:trPr>
          <w:trHeight w:val="890"/>
        </w:trPr>
        <w:tc>
          <w:tcPr>
            <w:tcW w:w="1417"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 xml:space="preserve">Наименование </w:t>
            </w: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 xml:space="preserve">раздела </w:t>
            </w: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(темы) курса</w:t>
            </w:r>
          </w:p>
        </w:tc>
        <w:tc>
          <w:tcPr>
            <w:tcW w:w="708"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Кол</w:t>
            </w: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час</w:t>
            </w:r>
          </w:p>
        </w:tc>
        <w:tc>
          <w:tcPr>
            <w:tcW w:w="2694"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Основное содержание</w:t>
            </w:r>
          </w:p>
        </w:tc>
        <w:tc>
          <w:tcPr>
            <w:tcW w:w="5528"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Основные виды деятельности обучающихся</w:t>
            </w:r>
          </w:p>
        </w:tc>
      </w:tr>
      <w:tr w:rsidR="00F56010" w:rsidRPr="00C54B84" w:rsidTr="00DB02D7">
        <w:trPr>
          <w:trHeight w:val="6452"/>
        </w:trPr>
        <w:tc>
          <w:tcPr>
            <w:tcW w:w="1417"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Представление данных</w:t>
            </w:r>
          </w:p>
        </w:tc>
        <w:tc>
          <w:tcPr>
            <w:tcW w:w="708"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7</w:t>
            </w:r>
          </w:p>
        </w:tc>
        <w:tc>
          <w:tcPr>
            <w:tcW w:w="269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Представление данных</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 таблицах. Практические вычисления по табличным данным. Извлечение</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 интерпретация табличных данных. Практическая работа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«Таблицы». Графическое представление данных в виде круговых,</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столбиковых (столбчатых) диаграмм. Чтение и построение диаграмм.</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Примеры демографических диаграмм.</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Практическая работа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«Диаграммы»</w:t>
            </w:r>
          </w:p>
        </w:tc>
        <w:tc>
          <w:tcPr>
            <w:tcW w:w="5528"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Осваивать способы представления статистических данных и числовых массивов</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 помощью таблиц и диаграмм с использованием актуальных и важных данных (демографические данные, производство промышленной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 сельскохозяйственной продукции, общественные и природные явления).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Изучать методы работы с табличными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 графическими представлениями данных с помощью цифровых ресурсов в ходе практических работ</w:t>
            </w:r>
          </w:p>
        </w:tc>
      </w:tr>
      <w:tr w:rsidR="00F56010" w:rsidRPr="00C54B84" w:rsidTr="00DB02D7">
        <w:trPr>
          <w:trHeight w:val="890"/>
        </w:trPr>
        <w:tc>
          <w:tcPr>
            <w:tcW w:w="1417"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Описательная статистика</w:t>
            </w:r>
          </w:p>
        </w:tc>
        <w:tc>
          <w:tcPr>
            <w:tcW w:w="708"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8</w:t>
            </w:r>
          </w:p>
        </w:tc>
        <w:tc>
          <w:tcPr>
            <w:tcW w:w="269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Числовые наборы. Среднее арифметическоеМедиана числового набора. Устойчивость медианы.</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Практическая работа</w:t>
            </w: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«Средние значения». Наибольшее и наименьшее значения числового набора. </w:t>
            </w:r>
            <w:r w:rsidRPr="000D13D5">
              <w:rPr>
                <w:rFonts w:ascii="Times New Roman" w:hAnsi="Times New Roman"/>
                <w:sz w:val="24"/>
                <w:szCs w:val="24"/>
              </w:rPr>
              <w:t>Размах</w:t>
            </w:r>
          </w:p>
        </w:tc>
        <w:tc>
          <w:tcPr>
            <w:tcW w:w="5528"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Осваивать понятия: числовой набор, мера центральной тенденции (мера центра), в том числе среднее арифметическое, медиана.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Описывать статистические данные с помощью среднего арифметического и медианы.</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задачи.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Изучать свойства средних, в том числе с помощью цифровых ресурсов, в ходе практических работ.</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Осваивать понятия: наибольшее и наименьшее значения числового массива, размах.</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задачи на выбор способа описания данных в соответствии с природой данных и целями исследования</w:t>
            </w:r>
          </w:p>
        </w:tc>
      </w:tr>
    </w:tbl>
    <w:p w:rsidR="00F56010" w:rsidRPr="000D13D5" w:rsidRDefault="00F56010" w:rsidP="00F56010">
      <w:pPr>
        <w:spacing w:after="0" w:line="240" w:lineRule="atLeast"/>
        <w:rPr>
          <w:rFonts w:ascii="Times New Roman" w:hAnsi="Times New Roman"/>
          <w:sz w:val="24"/>
          <w:szCs w:val="24"/>
          <w:lang w:val="ru-RU"/>
        </w:rPr>
        <w:sectPr w:rsidR="00F56010" w:rsidRPr="000D13D5" w:rsidSect="00DB02D7">
          <w:headerReference w:type="default" r:id="rId14"/>
          <w:footerReference w:type="default" r:id="rId15"/>
          <w:type w:val="continuous"/>
          <w:pgSz w:w="11910" w:h="16850"/>
          <w:pgMar w:top="992" w:right="1140" w:bottom="850" w:left="940" w:header="710" w:footer="755" w:gutter="0"/>
          <w:cols w:space="720"/>
        </w:sectPr>
      </w:pPr>
    </w:p>
    <w:tbl>
      <w:tblPr>
        <w:tblW w:w="10347" w:type="dxa"/>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708"/>
        <w:gridCol w:w="2694"/>
        <w:gridCol w:w="5528"/>
      </w:tblGrid>
      <w:tr w:rsidR="00F56010" w:rsidRPr="00C54B84" w:rsidTr="00DB02D7">
        <w:trPr>
          <w:trHeight w:val="3008"/>
        </w:trPr>
        <w:tc>
          <w:tcPr>
            <w:tcW w:w="1417" w:type="dxa"/>
            <w:tcBorders>
              <w:top w:val="nil"/>
            </w:tcBorders>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Случайная изменчивость</w:t>
            </w:r>
          </w:p>
        </w:tc>
        <w:tc>
          <w:tcPr>
            <w:tcW w:w="708" w:type="dxa"/>
            <w:tcBorders>
              <w:top w:val="nil"/>
            </w:tcBorders>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w:t>
            </w:r>
          </w:p>
        </w:tc>
        <w:tc>
          <w:tcPr>
            <w:tcW w:w="2694" w:type="dxa"/>
            <w:tcBorders>
              <w:top w:val="nil"/>
            </w:tcBorders>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Случайная изменчивость (примеры). Частота значений в массиве данных. </w:t>
            </w:r>
            <w:r w:rsidRPr="000D13D5">
              <w:rPr>
                <w:rFonts w:ascii="Times New Roman" w:hAnsi="Times New Roman"/>
                <w:sz w:val="24"/>
                <w:szCs w:val="24"/>
              </w:rPr>
              <w:t>Группировка.</w:t>
            </w: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Гистограммы. Практическая работа</w:t>
            </w: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«Случайная изменчивость»</w:t>
            </w:r>
          </w:p>
        </w:tc>
        <w:tc>
          <w:tcPr>
            <w:tcW w:w="5528" w:type="dxa"/>
            <w:tcBorders>
              <w:top w:val="nil"/>
            </w:tcBorders>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Осваивать понятия: частота значений в массиве данных, группировка данных, гистограмма.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Строить и анализировать гистограммы, подбирать подходящий шаг группировки. Осваивать графические представления разных видов случайной изменчивости, в том числе</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 помощью цифровых ресурсов, в ходе практической работы</w:t>
            </w:r>
          </w:p>
        </w:tc>
      </w:tr>
      <w:tr w:rsidR="00F56010" w:rsidRPr="00C54B84" w:rsidTr="00DB02D7">
        <w:trPr>
          <w:trHeight w:val="1956"/>
        </w:trPr>
        <w:tc>
          <w:tcPr>
            <w:tcW w:w="1417"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Введение в теорию графов</w:t>
            </w:r>
          </w:p>
        </w:tc>
        <w:tc>
          <w:tcPr>
            <w:tcW w:w="708"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4</w:t>
            </w:r>
          </w:p>
        </w:tc>
        <w:tc>
          <w:tcPr>
            <w:tcW w:w="269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Граф, вершина, ребро.</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Представление задачи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 помощью графа. Степень (валентность) вершины.</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Число ребер и суммарная степень вершин. Цепь и цикл. Путь в графе.</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Представление о связности графа. Обход графа (эйлеров путь).</w:t>
            </w: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Представление</w:t>
            </w: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об ориентированных графах</w:t>
            </w:r>
          </w:p>
        </w:tc>
        <w:tc>
          <w:tcPr>
            <w:tcW w:w="5528"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Осваивать понятия: граф, вершина графа, ребро графа, степень (валентность вершины), цепь</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 цикл.</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Осваивать понятия: путь в графе, эйлеров путь, обход графа, ориентированный граф. </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задачи на поиск суммы степеней вершин графа, на поиск обхода графа, на поиск путей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 ориентированных графах.</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Осваивать способы представления задач из курса алгебры, геометрии, теории вероятностей, других предметов с помощью графов (карты, схемы, электрические цепи, функциональные соответствия) на примерах</w:t>
            </w:r>
          </w:p>
        </w:tc>
      </w:tr>
    </w:tbl>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lang w:val="ru-RU"/>
        </w:rPr>
      </w:pPr>
    </w:p>
    <w:tbl>
      <w:tblPr>
        <w:tblW w:w="10347" w:type="dxa"/>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708"/>
        <w:gridCol w:w="2694"/>
        <w:gridCol w:w="5528"/>
      </w:tblGrid>
      <w:tr w:rsidR="00F56010" w:rsidRPr="00C54B84" w:rsidTr="00DB02D7">
        <w:trPr>
          <w:trHeight w:val="4744"/>
        </w:trPr>
        <w:tc>
          <w:tcPr>
            <w:tcW w:w="1417"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вероятность и частота случайного события</w:t>
            </w:r>
          </w:p>
        </w:tc>
        <w:tc>
          <w:tcPr>
            <w:tcW w:w="708"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4</w:t>
            </w:r>
          </w:p>
        </w:tc>
        <w:tc>
          <w:tcPr>
            <w:tcW w:w="269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Случайный опыт</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 случайное событие. Вероятность и частота события. Роль маловероятных</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 практически достоверных событий в природе</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 в обществе. Монета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 игральная кость в теории вероятностей.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Практическая работа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«Частота выпадения орла»</w:t>
            </w:r>
          </w:p>
        </w:tc>
        <w:tc>
          <w:tcPr>
            <w:tcW w:w="5528"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Осваивать понятия: случайный опыт и случайное событие, маловероятное и практически достоверное событие.</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Изучать значимость маловероятных событий в природе и обществе на важных примерах</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(аварии, несчастные случаи, защита персональной информации, передача данных).</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Изучать роль классических вероятностных моделей (монета, игральная кость) в теории вероятностей.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Наблюдать и изучать частоту событий в простых экспериментах, в том числе с помощью цифровых ресурсов, в ходе практической работы</w:t>
            </w:r>
          </w:p>
        </w:tc>
      </w:tr>
      <w:tr w:rsidR="00F56010" w:rsidRPr="00C54B84" w:rsidTr="00DB02D7">
        <w:trPr>
          <w:trHeight w:val="1611"/>
        </w:trPr>
        <w:tc>
          <w:tcPr>
            <w:tcW w:w="1417"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Обобщение, систематизация знаний</w:t>
            </w:r>
          </w:p>
        </w:tc>
        <w:tc>
          <w:tcPr>
            <w:tcW w:w="708"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5</w:t>
            </w:r>
          </w:p>
        </w:tc>
        <w:tc>
          <w:tcPr>
            <w:tcW w:w="269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Представление данных. Описательная статистика. Вероятность случайного события</w:t>
            </w:r>
          </w:p>
        </w:tc>
        <w:tc>
          <w:tcPr>
            <w:tcW w:w="5528"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Повторять изученное и выстраивать систему знаний.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Решать задачи на представление и описание данных с помощью изученных характеристик. </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Обсуждать примеры случайных событий, маловероятных и практически достоверных случайных событий, их роли в природе и жизни человека</w:t>
            </w:r>
          </w:p>
        </w:tc>
      </w:tr>
    </w:tbl>
    <w:p w:rsidR="00F56010" w:rsidRPr="000D13D5" w:rsidRDefault="00F56010" w:rsidP="00F56010">
      <w:pPr>
        <w:spacing w:after="0" w:line="240" w:lineRule="atLeast"/>
        <w:rPr>
          <w:rFonts w:ascii="Times New Roman" w:hAnsi="Times New Roman"/>
          <w:sz w:val="24"/>
          <w:szCs w:val="24"/>
          <w:lang w:val="ru-RU"/>
        </w:rPr>
        <w:sectPr w:rsidR="00F56010" w:rsidRPr="000D13D5" w:rsidSect="00DB02D7">
          <w:type w:val="continuous"/>
          <w:pgSz w:w="11910" w:h="16850"/>
          <w:pgMar w:top="992" w:right="1140" w:bottom="850" w:left="940" w:header="710" w:footer="755" w:gutter="0"/>
          <w:cols w:space="720"/>
        </w:sectPr>
      </w:pPr>
    </w:p>
    <w:tbl>
      <w:tblPr>
        <w:tblW w:w="10347" w:type="dxa"/>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708"/>
        <w:gridCol w:w="2694"/>
        <w:gridCol w:w="5528"/>
      </w:tblGrid>
      <w:tr w:rsidR="00F56010" w:rsidRPr="000D13D5" w:rsidTr="00DB02D7">
        <w:trPr>
          <w:trHeight w:val="1610"/>
        </w:trPr>
        <w:tc>
          <w:tcPr>
            <w:tcW w:w="1417" w:type="dxa"/>
            <w:tcBorders>
              <w:top w:val="nil"/>
            </w:tcBorders>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lastRenderedPageBreak/>
              <w:t>ОБЩЕЕ КОЛ ЧАСОВ ПО ПРОГРАММЕ</w:t>
            </w:r>
          </w:p>
        </w:tc>
        <w:tc>
          <w:tcPr>
            <w:tcW w:w="708" w:type="dxa"/>
            <w:tcBorders>
              <w:top w:val="nil"/>
            </w:tcBorders>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34</w:t>
            </w:r>
          </w:p>
        </w:tc>
        <w:tc>
          <w:tcPr>
            <w:tcW w:w="2694" w:type="dxa"/>
            <w:tcBorders>
              <w:top w:val="nil"/>
            </w:tcBorders>
          </w:tcPr>
          <w:p w:rsidR="00F56010" w:rsidRPr="000D13D5" w:rsidRDefault="00F56010" w:rsidP="00F56010">
            <w:pPr>
              <w:spacing w:after="0" w:line="240" w:lineRule="atLeast"/>
              <w:rPr>
                <w:rFonts w:ascii="Times New Roman" w:hAnsi="Times New Roman"/>
                <w:sz w:val="24"/>
                <w:szCs w:val="24"/>
              </w:rPr>
            </w:pPr>
          </w:p>
        </w:tc>
        <w:tc>
          <w:tcPr>
            <w:tcW w:w="5528" w:type="dxa"/>
            <w:tcBorders>
              <w:top w:val="nil"/>
            </w:tcBorders>
          </w:tcPr>
          <w:p w:rsidR="00F56010" w:rsidRPr="000D13D5" w:rsidRDefault="00F56010" w:rsidP="00F56010">
            <w:pPr>
              <w:spacing w:after="0" w:line="240" w:lineRule="atLeast"/>
              <w:rPr>
                <w:rFonts w:ascii="Times New Roman" w:hAnsi="Times New Roman"/>
                <w:sz w:val="24"/>
                <w:szCs w:val="24"/>
              </w:rPr>
            </w:pPr>
          </w:p>
        </w:tc>
      </w:tr>
    </w:tbl>
    <w:p w:rsidR="00F56010" w:rsidRPr="000D13D5" w:rsidRDefault="00F56010" w:rsidP="00F56010">
      <w:pPr>
        <w:spacing w:after="0" w:line="240" w:lineRule="atLeast"/>
        <w:rPr>
          <w:rFonts w:ascii="Times New Roman" w:hAnsi="Times New Roman"/>
          <w:sz w:val="24"/>
          <w:szCs w:val="24"/>
        </w:rPr>
      </w:pPr>
      <w:bookmarkStart w:id="174" w:name="_bookmark45"/>
      <w:bookmarkEnd w:id="174"/>
      <w:r w:rsidRPr="000D13D5">
        <w:rPr>
          <w:rFonts w:ascii="Times New Roman" w:hAnsi="Times New Roman"/>
          <w:sz w:val="24"/>
          <w:szCs w:val="24"/>
        </w:rPr>
        <w:t>КЛАСС</w:t>
      </w:r>
    </w:p>
    <w:p w:rsidR="00F56010" w:rsidRPr="000D13D5" w:rsidRDefault="00F56010" w:rsidP="00F56010">
      <w:pPr>
        <w:spacing w:after="0" w:line="240" w:lineRule="atLeast"/>
        <w:rPr>
          <w:rFonts w:ascii="Times New Roman" w:hAnsi="Times New Roman"/>
          <w:sz w:val="24"/>
          <w:szCs w:val="24"/>
        </w:rPr>
      </w:pPr>
    </w:p>
    <w:tbl>
      <w:tblPr>
        <w:tblW w:w="10347" w:type="dxa"/>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708"/>
        <w:gridCol w:w="2694"/>
        <w:gridCol w:w="5528"/>
      </w:tblGrid>
      <w:tr w:rsidR="00F56010" w:rsidRPr="000D13D5" w:rsidTr="00DB02D7">
        <w:trPr>
          <w:trHeight w:val="948"/>
        </w:trPr>
        <w:tc>
          <w:tcPr>
            <w:tcW w:w="1417"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 xml:space="preserve">Наименование </w:t>
            </w: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раздела (темы) курса</w:t>
            </w:r>
          </w:p>
        </w:tc>
        <w:tc>
          <w:tcPr>
            <w:tcW w:w="708"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Кол часов</w:t>
            </w:r>
          </w:p>
        </w:tc>
        <w:tc>
          <w:tcPr>
            <w:tcW w:w="2694"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Основное содержание</w:t>
            </w:r>
          </w:p>
        </w:tc>
        <w:tc>
          <w:tcPr>
            <w:tcW w:w="5528"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Основные виды деятельности обучающихся</w:t>
            </w:r>
          </w:p>
        </w:tc>
      </w:tr>
      <w:tr w:rsidR="00F56010" w:rsidRPr="00C54B84" w:rsidTr="00DB02D7">
        <w:trPr>
          <w:trHeight w:val="4075"/>
        </w:trPr>
        <w:tc>
          <w:tcPr>
            <w:tcW w:w="1417"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Повторение курса 7 класса</w:t>
            </w:r>
          </w:p>
        </w:tc>
        <w:tc>
          <w:tcPr>
            <w:tcW w:w="708"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4</w:t>
            </w:r>
          </w:p>
        </w:tc>
        <w:tc>
          <w:tcPr>
            <w:tcW w:w="269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Представление данных. Описательная статистика. Случайная изменчивость. Средние числового набора. Случайные события.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Вероятности и частоты. Классические модели теории вероятностей: монета и игральная кость</w:t>
            </w:r>
          </w:p>
        </w:tc>
        <w:tc>
          <w:tcPr>
            <w:tcW w:w="5528"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Повторять изученное и выстраивать систему знаний.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задачи на представление и описание данных с помощью изученных характеристик. Решать задачи на представление группированных данных и описание случайной изменчивости.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задачи на определение частоты случайных событий, обсуждение примеров случайных событий, маловероятных</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 практически достоверных случайных событий, их роли в природе и жизни человека</w:t>
            </w:r>
          </w:p>
        </w:tc>
      </w:tr>
      <w:tr w:rsidR="00F56010" w:rsidRPr="00C54B84" w:rsidTr="00DB02D7">
        <w:trPr>
          <w:trHeight w:val="2684"/>
        </w:trPr>
        <w:tc>
          <w:tcPr>
            <w:tcW w:w="1417"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Описательная статистика. Рассеивание данных</w:t>
            </w:r>
          </w:p>
        </w:tc>
        <w:tc>
          <w:tcPr>
            <w:tcW w:w="708"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4</w:t>
            </w:r>
          </w:p>
        </w:tc>
        <w:tc>
          <w:tcPr>
            <w:tcW w:w="269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Отклонения. Дисперсия числового набора.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Стандартное отклонение числового набора.</w:t>
            </w: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Диаграммы рассеивания</w:t>
            </w:r>
          </w:p>
        </w:tc>
        <w:tc>
          <w:tcPr>
            <w:tcW w:w="5528"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Осваивать понятия: дисперсия и стандартное отклонение, использовать эти характеристики для описания рассеивания данных.</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Выдвигать гипотезы об отсутствии или наличии связи по диаграммам рассеивания.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Строить диаграммы рассеивания по имеющимся данным, в том числе с помощью компьютера</w:t>
            </w:r>
          </w:p>
        </w:tc>
      </w:tr>
      <w:tr w:rsidR="00F56010" w:rsidRPr="00C54B84" w:rsidTr="00DB02D7">
        <w:trPr>
          <w:trHeight w:val="955"/>
        </w:trPr>
        <w:tc>
          <w:tcPr>
            <w:tcW w:w="1417"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Множества</w:t>
            </w:r>
          </w:p>
        </w:tc>
        <w:tc>
          <w:tcPr>
            <w:tcW w:w="708"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4</w:t>
            </w:r>
          </w:p>
        </w:tc>
        <w:tc>
          <w:tcPr>
            <w:tcW w:w="269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Множество, подмножество. Операции над множествами: объединение, пересечение, дополнение.</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Свойства операций над множествами: переместительное, сочетательное, распределительное, включения.</w:t>
            </w: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Графическое представление множеств</w:t>
            </w:r>
          </w:p>
        </w:tc>
        <w:tc>
          <w:tcPr>
            <w:tcW w:w="5528"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Осваивать понятия: множество, элемент множества, подмножество. </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Выполнять операции над множествами: объединение, пересечение, дополнение.</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свойства: переместительное, сочетательное, распределительное, включения. Использовать графическое представление множеств при описании реальных процессов</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 явлений, при решении задач из других учебных предметов и курсов</w:t>
            </w:r>
          </w:p>
        </w:tc>
      </w:tr>
    </w:tbl>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lang w:val="ru-RU"/>
        </w:rPr>
        <w:sectPr w:rsidR="00F56010" w:rsidRPr="000D13D5" w:rsidSect="00DB02D7">
          <w:type w:val="continuous"/>
          <w:pgSz w:w="11910" w:h="16850"/>
          <w:pgMar w:top="992" w:right="1140" w:bottom="850" w:left="940" w:header="710" w:footer="755" w:gutter="0"/>
          <w:cols w:space="720"/>
        </w:sectPr>
      </w:pPr>
    </w:p>
    <w:tbl>
      <w:tblPr>
        <w:tblW w:w="10347" w:type="dxa"/>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708"/>
        <w:gridCol w:w="2694"/>
        <w:gridCol w:w="5528"/>
      </w:tblGrid>
      <w:tr w:rsidR="00F56010" w:rsidRPr="00C54B84" w:rsidTr="00DB02D7">
        <w:trPr>
          <w:trHeight w:val="4257"/>
        </w:trPr>
        <w:tc>
          <w:tcPr>
            <w:tcW w:w="1417"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Вероятность случайного события</w:t>
            </w:r>
          </w:p>
        </w:tc>
        <w:tc>
          <w:tcPr>
            <w:tcW w:w="708"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w:t>
            </w:r>
          </w:p>
        </w:tc>
        <w:tc>
          <w:tcPr>
            <w:tcW w:w="269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Элементарные события. Случайные события.</w:t>
            </w: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Благоприятствующие элементарные события. Вероятности событий. Опыты с равновозможными элементарными событиями. </w:t>
            </w:r>
            <w:r w:rsidRPr="000D13D5">
              <w:rPr>
                <w:rFonts w:ascii="Times New Roman" w:hAnsi="Times New Roman"/>
                <w:sz w:val="24"/>
                <w:szCs w:val="24"/>
              </w:rPr>
              <w:t>Случайный выбор.</w:t>
            </w: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Практическая работа</w:t>
            </w: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«Опыты</w:t>
            </w: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с равновозможными элементарными событиями»</w:t>
            </w:r>
          </w:p>
        </w:tc>
        <w:tc>
          <w:tcPr>
            <w:tcW w:w="5528"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Осваивать понятия: элементарное событие, случайное событие как совокупность благоприятствующих элементарных событий, равновозможные элементарные события.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задачи на вычисление вероятностей событий по вероятностям элементарных событий случайного опыта.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задачи на вычисление вероятностей событий в опытах с равновозможными элементарными событиями, в том числе</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 помощью компьютера.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Проводить и изучать опыты</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 равновозможными элементарными событиями(с использованием монет, игральных костей, других моделей) в ходе практической работы</w:t>
            </w:r>
          </w:p>
        </w:tc>
      </w:tr>
    </w:tbl>
    <w:p w:rsidR="00F56010" w:rsidRPr="000D13D5" w:rsidRDefault="00F56010" w:rsidP="00F56010">
      <w:pPr>
        <w:spacing w:after="0" w:line="240" w:lineRule="atLeast"/>
        <w:rPr>
          <w:rFonts w:ascii="Times New Roman" w:hAnsi="Times New Roman"/>
          <w:sz w:val="24"/>
          <w:szCs w:val="24"/>
          <w:lang w:val="ru-RU"/>
        </w:rPr>
        <w:sectPr w:rsidR="00F56010" w:rsidRPr="000D13D5" w:rsidSect="00DB02D7">
          <w:type w:val="continuous"/>
          <w:pgSz w:w="11910" w:h="16850"/>
          <w:pgMar w:top="992" w:right="1140" w:bottom="850" w:left="940" w:header="710" w:footer="755" w:gutter="0"/>
          <w:cols w:space="720"/>
        </w:sectPr>
      </w:pPr>
    </w:p>
    <w:tbl>
      <w:tblPr>
        <w:tblW w:w="10347" w:type="dxa"/>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708"/>
        <w:gridCol w:w="2694"/>
        <w:gridCol w:w="5528"/>
      </w:tblGrid>
      <w:tr w:rsidR="00F56010" w:rsidRPr="00C54B84" w:rsidTr="00DB02D7">
        <w:trPr>
          <w:trHeight w:val="3251"/>
        </w:trPr>
        <w:tc>
          <w:tcPr>
            <w:tcW w:w="1417" w:type="dxa"/>
            <w:tcBorders>
              <w:top w:val="nil"/>
            </w:tcBorders>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Введение в теорию графов</w:t>
            </w:r>
          </w:p>
        </w:tc>
        <w:tc>
          <w:tcPr>
            <w:tcW w:w="708" w:type="dxa"/>
            <w:tcBorders>
              <w:top w:val="nil"/>
            </w:tcBorders>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4</w:t>
            </w:r>
          </w:p>
        </w:tc>
        <w:tc>
          <w:tcPr>
            <w:tcW w:w="2694" w:type="dxa"/>
            <w:tcBorders>
              <w:top w:val="nil"/>
            </w:tcBorders>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Дерево. Свойства дерева: единственность пути, существование висячей вершины, связь между числом вершин и числом ребер. </w:t>
            </w:r>
            <w:r w:rsidRPr="000D13D5">
              <w:rPr>
                <w:rFonts w:ascii="Times New Roman" w:hAnsi="Times New Roman"/>
                <w:sz w:val="24"/>
                <w:szCs w:val="24"/>
              </w:rPr>
              <w:t>Правило умножения</w:t>
            </w:r>
          </w:p>
        </w:tc>
        <w:tc>
          <w:tcPr>
            <w:tcW w:w="5528" w:type="dxa"/>
            <w:tcBorders>
              <w:top w:val="nil"/>
            </w:tcBorders>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Осваивать понятия: дерево как граф без цикла, висячая вершина (лист), ветвь дерева, путь</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 дереве, диаметр дерева.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Изучать свойства дерева: существование висячей вершины, единственность пути между двумя вершинами, связь между числом вершин и числом ребер.</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задачи на поиск и перечисление путей в дереве, определение числа вершин или ребер в дереве, обход бинарного дерева, в том числе с применением правила умножения</w:t>
            </w:r>
          </w:p>
        </w:tc>
      </w:tr>
      <w:tr w:rsidR="00F56010" w:rsidRPr="00C54B84" w:rsidTr="00DB02D7">
        <w:trPr>
          <w:trHeight w:val="3542"/>
        </w:trPr>
        <w:tc>
          <w:tcPr>
            <w:tcW w:w="1417"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Случайные события</w:t>
            </w:r>
          </w:p>
        </w:tc>
        <w:tc>
          <w:tcPr>
            <w:tcW w:w="708"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8</w:t>
            </w:r>
          </w:p>
        </w:tc>
        <w:tc>
          <w:tcPr>
            <w:tcW w:w="269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Противоположное событие. Диаграмма Эйлера.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Объединение и пересечение событий. Несовместные события. Формула сложения вероятностей.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Правило умножения вероятностей.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Условная вероятность. Независимые события. Представление случайного эксперимента в виде дерева</w:t>
            </w:r>
          </w:p>
        </w:tc>
        <w:tc>
          <w:tcPr>
            <w:tcW w:w="5528"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Осваивать понятия: взаимно противоположные события, операции над событиями, объединение и пересечение событий, диаграмма Эйлера (Эйлера—Венна), совместные и несовместные события.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Изучать теоремы о вероятности объединения двух событий (формулы сложения вероятностей).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задачи, в том числе текстовые задачи на определение вероятностей объединения и пересечения событий с помощью числовой прямой, диаграмм Эйлера, формулы сложения вероятностей.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Осваивать понятия: правило умножения вероятностей, условная вероятность, независимые события дерево случайного опыта.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Изучать свойства (определения) независимых событий.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задачи на определение и использование независимых событий.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задачи на поиск вероятностей, в том числе условных, с использованием дерева случайного опыта</w:t>
            </w:r>
          </w:p>
        </w:tc>
      </w:tr>
    </w:tbl>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lang w:val="ru-RU"/>
        </w:rPr>
        <w:sectPr w:rsidR="00F56010" w:rsidRPr="000D13D5" w:rsidSect="00DB02D7">
          <w:type w:val="continuous"/>
          <w:pgSz w:w="11910" w:h="16850"/>
          <w:pgMar w:top="992" w:right="1140" w:bottom="850" w:left="940" w:header="710" w:footer="755" w:gutter="0"/>
          <w:cols w:space="720"/>
        </w:sectPr>
      </w:pPr>
    </w:p>
    <w:tbl>
      <w:tblPr>
        <w:tblW w:w="10347" w:type="dxa"/>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708"/>
        <w:gridCol w:w="2694"/>
        <w:gridCol w:w="5528"/>
      </w:tblGrid>
      <w:tr w:rsidR="00F56010" w:rsidRPr="00C54B84" w:rsidTr="00DB02D7">
        <w:trPr>
          <w:trHeight w:val="5436"/>
        </w:trPr>
        <w:tc>
          <w:tcPr>
            <w:tcW w:w="1417"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Обобщение, систематизация знаний</w:t>
            </w:r>
          </w:p>
        </w:tc>
        <w:tc>
          <w:tcPr>
            <w:tcW w:w="708"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4</w:t>
            </w:r>
          </w:p>
        </w:tc>
        <w:tc>
          <w:tcPr>
            <w:tcW w:w="269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Представление данных. Описательная статистика. Графы. Вероятность случайного события.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Элементы комбинаторики</w:t>
            </w:r>
          </w:p>
        </w:tc>
        <w:tc>
          <w:tcPr>
            <w:tcW w:w="5528"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Повторять изученное и выстраивать систему</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знаний.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задачи на представление и описание данных с помощью изученных характеристик. Решать задачи с применением графов.</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задачи на нахождение вероятности случайного события по вероятностям элементарных событий, в том числе в опытах</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 равновозможными элементарными событиями. Решать задачи на нахождение вероятностей объединения и пересечения событий, в том числе независимых, с использованием графических представлений и дерева случайного опыта.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задачи на перечисление комбинаций (числа перестановок, числа сочетаний), на нахождение вероятностей событий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 применением комбинаторики, в том числе с использованием треугольника Паскаля</w:t>
            </w:r>
          </w:p>
        </w:tc>
      </w:tr>
      <w:tr w:rsidR="00F56010" w:rsidRPr="000D13D5" w:rsidTr="00DB02D7">
        <w:trPr>
          <w:trHeight w:val="1627"/>
        </w:trPr>
        <w:tc>
          <w:tcPr>
            <w:tcW w:w="1417"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lastRenderedPageBreak/>
              <w:t>ОБЩЕЕ КОЛИЧЕСТВО ЧАСОВ ПО ПРОГРАММЕ</w:t>
            </w:r>
          </w:p>
        </w:tc>
        <w:tc>
          <w:tcPr>
            <w:tcW w:w="708"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34</w:t>
            </w:r>
          </w:p>
        </w:tc>
        <w:tc>
          <w:tcPr>
            <w:tcW w:w="2694" w:type="dxa"/>
          </w:tcPr>
          <w:p w:rsidR="00F56010" w:rsidRPr="000D13D5" w:rsidRDefault="00F56010" w:rsidP="00F56010">
            <w:pPr>
              <w:spacing w:after="0" w:line="240" w:lineRule="atLeast"/>
              <w:rPr>
                <w:rFonts w:ascii="Times New Roman" w:hAnsi="Times New Roman"/>
                <w:sz w:val="24"/>
                <w:szCs w:val="24"/>
              </w:rPr>
            </w:pPr>
          </w:p>
        </w:tc>
        <w:tc>
          <w:tcPr>
            <w:tcW w:w="5528" w:type="dxa"/>
          </w:tcPr>
          <w:p w:rsidR="00F56010" w:rsidRPr="000D13D5" w:rsidRDefault="00F56010" w:rsidP="00F56010">
            <w:pPr>
              <w:spacing w:after="0" w:line="240" w:lineRule="atLeast"/>
              <w:rPr>
                <w:rFonts w:ascii="Times New Roman" w:hAnsi="Times New Roman"/>
                <w:sz w:val="24"/>
                <w:szCs w:val="24"/>
              </w:rPr>
            </w:pPr>
          </w:p>
        </w:tc>
      </w:tr>
    </w:tbl>
    <w:p w:rsidR="00F56010" w:rsidRPr="000D13D5" w:rsidRDefault="00F56010" w:rsidP="00F56010">
      <w:pPr>
        <w:spacing w:after="0" w:line="240" w:lineRule="atLeast"/>
        <w:rPr>
          <w:rFonts w:ascii="Times New Roman" w:hAnsi="Times New Roman"/>
          <w:sz w:val="24"/>
          <w:szCs w:val="24"/>
        </w:rPr>
      </w:pPr>
      <w:bookmarkStart w:id="175" w:name="_bookmark46"/>
      <w:bookmarkEnd w:id="175"/>
      <w:r w:rsidRPr="000D13D5">
        <w:rPr>
          <w:rFonts w:ascii="Times New Roman" w:hAnsi="Times New Roman"/>
          <w:sz w:val="24"/>
          <w:szCs w:val="24"/>
        </w:rPr>
        <w:t>КЛАСС</w:t>
      </w:r>
    </w:p>
    <w:p w:rsidR="00F56010" w:rsidRPr="000D13D5" w:rsidRDefault="00F56010" w:rsidP="00F56010">
      <w:pPr>
        <w:spacing w:after="0" w:line="240" w:lineRule="atLeast"/>
        <w:rPr>
          <w:rFonts w:ascii="Times New Roman" w:hAnsi="Times New Roman"/>
          <w:sz w:val="24"/>
          <w:szCs w:val="24"/>
        </w:rPr>
      </w:pPr>
    </w:p>
    <w:tbl>
      <w:tblPr>
        <w:tblW w:w="10347" w:type="dxa"/>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708"/>
        <w:gridCol w:w="2694"/>
        <w:gridCol w:w="5528"/>
      </w:tblGrid>
      <w:tr w:rsidR="00F56010" w:rsidRPr="000D13D5" w:rsidTr="00DB02D7">
        <w:trPr>
          <w:trHeight w:val="1027"/>
        </w:trPr>
        <w:tc>
          <w:tcPr>
            <w:tcW w:w="1417"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 xml:space="preserve">Наименование </w:t>
            </w: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раздела (темы) курса</w:t>
            </w:r>
          </w:p>
        </w:tc>
        <w:tc>
          <w:tcPr>
            <w:tcW w:w="708"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Кол</w:t>
            </w: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час</w:t>
            </w:r>
          </w:p>
        </w:tc>
        <w:tc>
          <w:tcPr>
            <w:tcW w:w="2694"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Основное содержание</w:t>
            </w:r>
          </w:p>
        </w:tc>
        <w:tc>
          <w:tcPr>
            <w:tcW w:w="5528"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Основные виды деятельности обучающихся</w:t>
            </w:r>
          </w:p>
        </w:tc>
      </w:tr>
      <w:tr w:rsidR="00F56010" w:rsidRPr="00C54B84" w:rsidTr="00DB02D7">
        <w:trPr>
          <w:trHeight w:val="4859"/>
        </w:trPr>
        <w:tc>
          <w:tcPr>
            <w:tcW w:w="1417"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Повторение курса 8 класса</w:t>
            </w:r>
          </w:p>
        </w:tc>
        <w:tc>
          <w:tcPr>
            <w:tcW w:w="708"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4</w:t>
            </w:r>
          </w:p>
        </w:tc>
        <w:tc>
          <w:tcPr>
            <w:tcW w:w="2694"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Представление данных. Описательная статистика. Операции над событиями. </w:t>
            </w:r>
            <w:r w:rsidRPr="000D13D5">
              <w:rPr>
                <w:rFonts w:ascii="Times New Roman" w:hAnsi="Times New Roman"/>
                <w:sz w:val="24"/>
                <w:szCs w:val="24"/>
              </w:rPr>
              <w:t>Независимость событий</w:t>
            </w:r>
          </w:p>
        </w:tc>
        <w:tc>
          <w:tcPr>
            <w:tcW w:w="5528"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Повторять изученное и выстраивать систему</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знаний.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задачи на представление и описание данных.</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задачи на нахождение вероятностей объединения и пересечения событий, в том числе независимых, с использованием графических представлений и дерева случайного опыта.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задачи на перечисление комбинаций (числа перестановок, числа сочетаний),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 нахождение вероятностей событий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 применением комбинаторики, в том числе с использованием треугольника Паскаля</w:t>
            </w:r>
          </w:p>
        </w:tc>
      </w:tr>
      <w:tr w:rsidR="00F56010" w:rsidRPr="00C54B84" w:rsidTr="00DB02D7">
        <w:trPr>
          <w:trHeight w:val="2777"/>
        </w:trPr>
        <w:tc>
          <w:tcPr>
            <w:tcW w:w="1417"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Элементы комбинаторики</w:t>
            </w:r>
          </w:p>
        </w:tc>
        <w:tc>
          <w:tcPr>
            <w:tcW w:w="708"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4</w:t>
            </w:r>
          </w:p>
        </w:tc>
        <w:tc>
          <w:tcPr>
            <w:tcW w:w="269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Перестановки. Факториал. Сочетания и число сочетаний. Треугольник Паскаля. Практическая работа «Вычисление вероятностей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 использованием комбинаторных функций электронных таблиц»</w:t>
            </w:r>
          </w:p>
        </w:tc>
        <w:tc>
          <w:tcPr>
            <w:tcW w:w="5528"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Осваивать понятия: комбинаторное правило умножения, упорядоченная пара, тройка объектов, перестановка, факториал числа, сочетание, число сочетаний, треугольник Паскаля.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задачи на перечисление упорядоченных пар, троек, перечисление перестановок</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 сочетаний элементов различных множеств. Решать задачи на применение числа сочетаний в алгебре (сокращенное умножение, бином Ньютона).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применяя комбинаторику, задачи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 вычисление вероятностей, в том числе с помощью электронных таблиц в ходе практической работы</w:t>
            </w:r>
          </w:p>
        </w:tc>
      </w:tr>
    </w:tbl>
    <w:p w:rsidR="00F56010" w:rsidRPr="000D13D5" w:rsidRDefault="00F56010" w:rsidP="00F56010">
      <w:pPr>
        <w:spacing w:after="0" w:line="240" w:lineRule="atLeast"/>
        <w:rPr>
          <w:rFonts w:ascii="Times New Roman" w:hAnsi="Times New Roman"/>
          <w:sz w:val="24"/>
          <w:szCs w:val="24"/>
          <w:lang w:val="ru-RU"/>
        </w:rPr>
        <w:sectPr w:rsidR="00F56010" w:rsidRPr="000D13D5" w:rsidSect="00DB02D7">
          <w:type w:val="continuous"/>
          <w:pgSz w:w="11910" w:h="16850"/>
          <w:pgMar w:top="992" w:right="1140" w:bottom="850" w:left="940" w:header="710" w:footer="755" w:gutter="0"/>
          <w:cols w:space="720"/>
        </w:sectPr>
      </w:pPr>
    </w:p>
    <w:tbl>
      <w:tblPr>
        <w:tblW w:w="10347" w:type="dxa"/>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708"/>
        <w:gridCol w:w="2694"/>
        <w:gridCol w:w="5528"/>
      </w:tblGrid>
      <w:tr w:rsidR="00F56010" w:rsidRPr="00C54B84" w:rsidTr="00DB02D7">
        <w:trPr>
          <w:trHeight w:val="1898"/>
        </w:trPr>
        <w:tc>
          <w:tcPr>
            <w:tcW w:w="1417" w:type="dxa"/>
            <w:tcBorders>
              <w:top w:val="nil"/>
            </w:tcBorders>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Геометрическая вероятность</w:t>
            </w:r>
          </w:p>
        </w:tc>
        <w:tc>
          <w:tcPr>
            <w:tcW w:w="708" w:type="dxa"/>
            <w:tcBorders>
              <w:top w:val="nil"/>
            </w:tcBorders>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4</w:t>
            </w:r>
          </w:p>
        </w:tc>
        <w:tc>
          <w:tcPr>
            <w:tcW w:w="2694" w:type="dxa"/>
            <w:tcBorders>
              <w:top w:val="nil"/>
            </w:tcBorders>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Геометрическая вероятность. Случайный выбор точки из фигуры на плоскости, из отрезка, из дуги окружности</w:t>
            </w:r>
          </w:p>
        </w:tc>
        <w:tc>
          <w:tcPr>
            <w:tcW w:w="5528" w:type="dxa"/>
            <w:tcBorders>
              <w:top w:val="nil"/>
            </w:tcBorders>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Осваивать понятие геометрической вероятности.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задачи на нахождение вероятностей в опытах, представимых как выбор точек</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 многоугольника, круга, отрезка или дуги окружности, числового промежутка</w:t>
            </w:r>
          </w:p>
        </w:tc>
      </w:tr>
      <w:tr w:rsidR="00F56010" w:rsidRPr="00C54B84" w:rsidTr="00DB02D7">
        <w:trPr>
          <w:trHeight w:val="4261"/>
        </w:trPr>
        <w:tc>
          <w:tcPr>
            <w:tcW w:w="1417"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Испытания Бернулли</w:t>
            </w:r>
          </w:p>
        </w:tc>
        <w:tc>
          <w:tcPr>
            <w:tcW w:w="708"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w:t>
            </w:r>
          </w:p>
        </w:tc>
        <w:tc>
          <w:tcPr>
            <w:tcW w:w="269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Испытание. Успех и неудача. Серия</w:t>
            </w: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испытаний до первого успеха. Испытания Бернулли. Вероятности событий в серии испытаний Бернулли. </w:t>
            </w:r>
            <w:r w:rsidRPr="000D13D5">
              <w:rPr>
                <w:rFonts w:ascii="Times New Roman" w:hAnsi="Times New Roman"/>
                <w:sz w:val="24"/>
                <w:szCs w:val="24"/>
              </w:rPr>
              <w:t>Практическая работа «Испытания Бернулли»</w:t>
            </w:r>
          </w:p>
        </w:tc>
        <w:tc>
          <w:tcPr>
            <w:tcW w:w="5528"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Осваивать понятия: испытание, элементарное событие в испытании (успех и неудача), серия испытаний, наступление первого успеха (неудачи), серия испытаний Бернулли.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задачи на нахождение вероятностей событий в серии испытаний до первого успеха, в том числе с применением формулы суммы геометрической прогрессии.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задачи на нахождение вероятностей элементарных событий в серии испытаний Бернулли, на нахождение вероятности определенного числа успехов в серии испытаний Бернулли.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Изучать в ходе практической работы, в том числе с помощью цифровых ресурсов, свойства вероятности в серии и спытаний Бернулли</w:t>
            </w:r>
          </w:p>
        </w:tc>
      </w:tr>
      <w:tr w:rsidR="00F56010" w:rsidRPr="00C54B84" w:rsidTr="00DB02D7">
        <w:trPr>
          <w:trHeight w:val="8253"/>
        </w:trPr>
        <w:tc>
          <w:tcPr>
            <w:tcW w:w="1417"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Случайная величина</w:t>
            </w:r>
          </w:p>
        </w:tc>
        <w:tc>
          <w:tcPr>
            <w:tcW w:w="708"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w:t>
            </w:r>
          </w:p>
        </w:tc>
        <w:tc>
          <w:tcPr>
            <w:tcW w:w="269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Случайная величина и распределение вероятностей.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Математическое ожидание и дисперсия случайной величины. Примеры математического ожидания как теоретического среднего значения величины.</w:t>
            </w: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Понятие о законе больших чисел. Измерение вероятностей с помощью частот. </w:t>
            </w:r>
            <w:r w:rsidRPr="000D13D5">
              <w:rPr>
                <w:rFonts w:ascii="Times New Roman" w:hAnsi="Times New Roman"/>
                <w:sz w:val="24"/>
                <w:szCs w:val="24"/>
              </w:rPr>
              <w:t>Применение закона больших чисел</w:t>
            </w:r>
          </w:p>
        </w:tc>
        <w:tc>
          <w:tcPr>
            <w:tcW w:w="5528"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Освоить понятия: случайная величина, значение случайной величины, распределение вероятностей.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Изучать и обсуждать примеры дискретных и непрерывных случайных величин (рост, вес человека, численность населения, другие изменчивые величины, рассматривавшиеся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 курсе статистики), модельных случайных величин, связанных со случайными опытами (бросание монеты, игральной кости, со случайным выбором и т. п.).</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Осваивать понятия: математическое ожидание случайной величины как теоретическое среднее значение, дисперсия случайной величины как аналог дисперсии числового набора.</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задачи на вычисление математического ожидания и дисперсии дискретной случайной величины по заданному распределению, в том числе задач, связанных со страхованием</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 лотереями.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Знакомиться с математическим ожиданием</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и дисперсией некоторых распределений, в том числе распределения случайной величины «число успехов» в серии испытаний Бернулли. </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Изучать частоту события в повторяющихся случайных опытах как случайную величину. Знакомиться с законом больших чисел (в форме Бернулли): при большом числе опытов частота события близка к его вероятности.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задачи на измерение вероятностей с помощью частот.</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Обсуждать роль закона больших чисел</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 обосновании частотного метода измерения вероятностей.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Обсуждать закон больших чисел как проявление статистической устойчивости в изменчивых явлениях, роль закона больших чисел в природе и в жизни человека</w:t>
            </w:r>
          </w:p>
        </w:tc>
      </w:tr>
    </w:tbl>
    <w:p w:rsidR="00F56010" w:rsidRPr="000D13D5" w:rsidRDefault="00F56010" w:rsidP="00F56010">
      <w:pPr>
        <w:spacing w:after="0" w:line="240" w:lineRule="atLeast"/>
        <w:rPr>
          <w:rFonts w:ascii="Times New Roman" w:hAnsi="Times New Roman"/>
          <w:sz w:val="24"/>
          <w:szCs w:val="24"/>
          <w:lang w:val="ru-RU"/>
        </w:rPr>
        <w:sectPr w:rsidR="00F56010" w:rsidRPr="000D13D5" w:rsidSect="00DB02D7">
          <w:type w:val="continuous"/>
          <w:pgSz w:w="11910" w:h="16850"/>
          <w:pgMar w:top="992" w:right="1140" w:bottom="850" w:left="940" w:header="710" w:footer="755" w:gutter="0"/>
          <w:cols w:space="720"/>
        </w:sectPr>
      </w:pPr>
    </w:p>
    <w:tbl>
      <w:tblPr>
        <w:tblW w:w="10347" w:type="dxa"/>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708"/>
        <w:gridCol w:w="2694"/>
        <w:gridCol w:w="5528"/>
      </w:tblGrid>
      <w:tr w:rsidR="00F56010" w:rsidRPr="000D13D5" w:rsidTr="00DB02D7">
        <w:trPr>
          <w:trHeight w:val="3613"/>
        </w:trPr>
        <w:tc>
          <w:tcPr>
            <w:tcW w:w="1417" w:type="dxa"/>
            <w:tcBorders>
              <w:top w:val="nil"/>
            </w:tcBorders>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Обобщение, контроль</w:t>
            </w:r>
          </w:p>
        </w:tc>
        <w:tc>
          <w:tcPr>
            <w:tcW w:w="708" w:type="dxa"/>
            <w:tcBorders>
              <w:top w:val="nil"/>
            </w:tcBorders>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10</w:t>
            </w:r>
          </w:p>
        </w:tc>
        <w:tc>
          <w:tcPr>
            <w:tcW w:w="2694" w:type="dxa"/>
            <w:tcBorders>
              <w:top w:val="nil"/>
            </w:tcBorders>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Представление данных. Описательная статистика. Вероятность случайного события. </w:t>
            </w:r>
            <w:r w:rsidRPr="000D13D5">
              <w:rPr>
                <w:rFonts w:ascii="Times New Roman" w:hAnsi="Times New Roman"/>
                <w:sz w:val="24"/>
                <w:szCs w:val="24"/>
              </w:rPr>
              <w:t>Элементы комбинаторики. Случайные величины и распределения</w:t>
            </w:r>
          </w:p>
        </w:tc>
        <w:tc>
          <w:tcPr>
            <w:tcW w:w="5528" w:type="dxa"/>
            <w:tcBorders>
              <w:top w:val="nil"/>
            </w:tcBorders>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Повторять изученное и выстраивать систему</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знаний.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задачи на представление и описание данных.</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задачи на нахождение вероятностей событий, в том числе в опытах</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 равновозможными элементарными событиями, вероятностей объединения и пересечения событий, вычислять вероятности в опытах</w:t>
            </w: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с сериями случайных испытаний</w:t>
            </w:r>
          </w:p>
        </w:tc>
      </w:tr>
      <w:tr w:rsidR="00F56010" w:rsidRPr="000D13D5" w:rsidTr="00DB02D7">
        <w:trPr>
          <w:trHeight w:val="941"/>
        </w:trPr>
        <w:tc>
          <w:tcPr>
            <w:tcW w:w="1417"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ОБЩЕЕ КОЛИЧЕСТВО ЧАСОВ ПО ПРОГРАММЕ</w:t>
            </w:r>
          </w:p>
        </w:tc>
        <w:tc>
          <w:tcPr>
            <w:tcW w:w="708"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34</w:t>
            </w:r>
          </w:p>
        </w:tc>
        <w:tc>
          <w:tcPr>
            <w:tcW w:w="2694" w:type="dxa"/>
          </w:tcPr>
          <w:p w:rsidR="00F56010" w:rsidRPr="000D13D5" w:rsidRDefault="00F56010" w:rsidP="00F56010">
            <w:pPr>
              <w:spacing w:after="0" w:line="240" w:lineRule="atLeast"/>
              <w:rPr>
                <w:rFonts w:ascii="Times New Roman" w:hAnsi="Times New Roman"/>
                <w:sz w:val="24"/>
                <w:szCs w:val="24"/>
              </w:rPr>
            </w:pPr>
          </w:p>
        </w:tc>
        <w:tc>
          <w:tcPr>
            <w:tcW w:w="5528" w:type="dxa"/>
          </w:tcPr>
          <w:p w:rsidR="00F56010" w:rsidRPr="000D13D5" w:rsidRDefault="00F56010" w:rsidP="00F56010">
            <w:pPr>
              <w:spacing w:after="0" w:line="240" w:lineRule="atLeast"/>
              <w:rPr>
                <w:rFonts w:ascii="Times New Roman" w:hAnsi="Times New Roman"/>
                <w:sz w:val="24"/>
                <w:szCs w:val="24"/>
              </w:rPr>
            </w:pPr>
          </w:p>
        </w:tc>
      </w:tr>
    </w:tbl>
    <w:p w:rsidR="0078253E" w:rsidRPr="000D13D5" w:rsidRDefault="0078253E" w:rsidP="00F56010">
      <w:pPr>
        <w:pStyle w:val="1"/>
        <w:pBdr>
          <w:bottom w:val="none" w:sz="0" w:space="0" w:color="auto"/>
        </w:pBdr>
        <w:spacing w:before="0" w:line="240" w:lineRule="atLeast"/>
        <w:ind w:firstLine="708"/>
        <w:jc w:val="both"/>
        <w:rPr>
          <w:sz w:val="24"/>
          <w:szCs w:val="24"/>
          <w:lang w:val="ru-RU"/>
        </w:rPr>
      </w:pP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 МАТЕМАТИКЕ</w:t>
      </w:r>
    </w:p>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математике.</w:t>
      </w:r>
    </w:p>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0A00D9" w:rsidP="00F56010">
      <w:pPr>
        <w:spacing w:after="0" w:line="240" w:lineRule="atLeast"/>
        <w:rPr>
          <w:rFonts w:ascii="Times New Roman" w:hAnsi="Times New Roman"/>
          <w:sz w:val="24"/>
          <w:szCs w:val="24"/>
          <w:lang w:val="ru-RU"/>
        </w:rPr>
      </w:pPr>
      <w:bookmarkStart w:id="176" w:name="_bookmark48"/>
      <w:bookmarkEnd w:id="176"/>
      <w:r>
        <w:rPr>
          <w:rFonts w:ascii="Times New Roman" w:hAnsi="Times New Roman"/>
          <w:sz w:val="24"/>
          <w:szCs w:val="24"/>
          <w:lang w:val="ru-RU"/>
        </w:rPr>
        <w:t xml:space="preserve">5 </w:t>
      </w:r>
      <w:r w:rsidR="00F56010" w:rsidRPr="000D13D5">
        <w:rPr>
          <w:rFonts w:ascii="Times New Roman" w:hAnsi="Times New Roman"/>
          <w:sz w:val="24"/>
          <w:szCs w:val="24"/>
          <w:lang w:val="ru-RU"/>
        </w:rPr>
        <w:t>КЛАСС</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Проверяемые требования к результатам освоения основной образовательной программы</w:t>
      </w:r>
    </w:p>
    <w:p w:rsidR="00F56010" w:rsidRPr="000D13D5" w:rsidRDefault="00F56010" w:rsidP="00F56010">
      <w:pPr>
        <w:spacing w:after="0" w:line="240" w:lineRule="atLeast"/>
        <w:rPr>
          <w:rFonts w:ascii="Times New Roman" w:hAnsi="Times New Roman"/>
          <w:sz w:val="24"/>
          <w:szCs w:val="24"/>
          <w:lang w:val="ru-RU"/>
        </w:r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8054"/>
      </w:tblGrid>
      <w:tr w:rsidR="00F56010" w:rsidRPr="00C54B84" w:rsidTr="00DB02D7">
        <w:trPr>
          <w:trHeight w:val="1157"/>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Код проверяемого результата</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Проверяемые предметные результаты освоения основной образовательной программы основного общего образования</w:t>
            </w:r>
          </w:p>
        </w:tc>
      </w:tr>
      <w:tr w:rsidR="00F56010" w:rsidRPr="000D13D5" w:rsidTr="00DB02D7">
        <w:trPr>
          <w:trHeight w:val="465"/>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w:t>
            </w:r>
          </w:p>
        </w:tc>
        <w:tc>
          <w:tcPr>
            <w:tcW w:w="8054"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Числа и вычисления</w:t>
            </w:r>
          </w:p>
        </w:tc>
      </w:tr>
      <w:tr w:rsidR="00F56010" w:rsidRPr="00C54B84" w:rsidTr="00DB02D7">
        <w:trPr>
          <w:trHeight w:val="810"/>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1.1</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Понимать</w:t>
            </w:r>
            <w:r w:rsidRPr="000D13D5">
              <w:rPr>
                <w:rFonts w:ascii="Times New Roman" w:hAnsi="Times New Roman"/>
                <w:sz w:val="24"/>
                <w:szCs w:val="24"/>
                <w:lang w:val="ru-RU"/>
              </w:rPr>
              <w:tab/>
              <w:t>и</w:t>
            </w:r>
            <w:r w:rsidRPr="000D13D5">
              <w:rPr>
                <w:rFonts w:ascii="Times New Roman" w:hAnsi="Times New Roman"/>
                <w:sz w:val="24"/>
                <w:szCs w:val="24"/>
                <w:lang w:val="ru-RU"/>
              </w:rPr>
              <w:tab/>
              <w:t>правильно</w:t>
            </w:r>
            <w:r w:rsidRPr="000D13D5">
              <w:rPr>
                <w:rFonts w:ascii="Times New Roman" w:hAnsi="Times New Roman"/>
                <w:sz w:val="24"/>
                <w:szCs w:val="24"/>
                <w:lang w:val="ru-RU"/>
              </w:rPr>
              <w:tab/>
              <w:t>употреблять</w:t>
            </w:r>
            <w:r w:rsidRPr="000D13D5">
              <w:rPr>
                <w:rFonts w:ascii="Times New Roman" w:hAnsi="Times New Roman"/>
                <w:sz w:val="24"/>
                <w:szCs w:val="24"/>
                <w:lang w:val="ru-RU"/>
              </w:rPr>
              <w:tab/>
              <w:t>термины,</w:t>
            </w:r>
            <w:r w:rsidRPr="000D13D5">
              <w:rPr>
                <w:rFonts w:ascii="Times New Roman" w:hAnsi="Times New Roman"/>
                <w:sz w:val="24"/>
                <w:szCs w:val="24"/>
                <w:lang w:val="ru-RU"/>
              </w:rPr>
              <w:tab/>
              <w:t>связанные с натуральными числами, обыкновенными и десятичными дробями</w:t>
            </w:r>
          </w:p>
        </w:tc>
      </w:tr>
      <w:tr w:rsidR="00F56010" w:rsidRPr="00C54B84" w:rsidTr="00DB02D7">
        <w:trPr>
          <w:trHeight w:val="804"/>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1.2</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Сравнивать и упорядочивать натуральные числа, сравнивать в простейших случаях обыкновенные дроби, десятичные дроби</w:t>
            </w:r>
          </w:p>
        </w:tc>
      </w:tr>
      <w:tr w:rsidR="00F56010" w:rsidRPr="00C54B84" w:rsidTr="00DB02D7">
        <w:trPr>
          <w:trHeight w:val="1156"/>
        </w:trPr>
        <w:tc>
          <w:tcPr>
            <w:tcW w:w="1859" w:type="dxa"/>
          </w:tcPr>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1.3</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tc>
      </w:tr>
      <w:tr w:rsidR="00F56010" w:rsidRPr="00C54B84" w:rsidTr="00DB02D7">
        <w:trPr>
          <w:trHeight w:val="811"/>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1.4</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Выполнять арифметические действия с натуральными числами, с обыкновенными дробями в простейших случаях</w:t>
            </w:r>
          </w:p>
        </w:tc>
      </w:tr>
      <w:tr w:rsidR="00F56010" w:rsidRPr="00C54B84" w:rsidTr="00DB02D7">
        <w:trPr>
          <w:trHeight w:val="458"/>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1.5</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Выполнять проверку, прикидку результата вычислений</w:t>
            </w:r>
          </w:p>
        </w:tc>
      </w:tr>
      <w:tr w:rsidR="00F56010" w:rsidRPr="000D13D5" w:rsidTr="00DB02D7">
        <w:trPr>
          <w:trHeight w:val="465"/>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1.6</w:t>
            </w:r>
          </w:p>
        </w:tc>
        <w:tc>
          <w:tcPr>
            <w:tcW w:w="8054"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Округлять натуральные числа</w:t>
            </w:r>
          </w:p>
        </w:tc>
      </w:tr>
      <w:tr w:rsidR="00F56010" w:rsidRPr="000D13D5" w:rsidTr="00DB02D7">
        <w:trPr>
          <w:trHeight w:val="458"/>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2</w:t>
            </w:r>
          </w:p>
        </w:tc>
        <w:tc>
          <w:tcPr>
            <w:tcW w:w="8054"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Решение текстовых задач</w:t>
            </w:r>
          </w:p>
        </w:tc>
      </w:tr>
      <w:tr w:rsidR="00F56010" w:rsidRPr="00C54B84" w:rsidTr="00DB02D7">
        <w:trPr>
          <w:trHeight w:val="811"/>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2.1</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текстовые задачи арифметическим способом и с помощью организованного конечного перебора всех возможных вариантов</w:t>
            </w:r>
          </w:p>
        </w:tc>
      </w:tr>
      <w:tr w:rsidR="00F56010" w:rsidRPr="00C54B84" w:rsidTr="00DB02D7">
        <w:trPr>
          <w:trHeight w:val="1164"/>
        </w:trPr>
        <w:tc>
          <w:tcPr>
            <w:tcW w:w="1859" w:type="dxa"/>
          </w:tcPr>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2.2</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задачи, содержащие зависимости, связывающие величины: скорость, время, расстояние, цена, количество, стоимость</w:t>
            </w:r>
          </w:p>
        </w:tc>
      </w:tr>
    </w:tbl>
    <w:p w:rsidR="00F56010" w:rsidRPr="000D13D5" w:rsidRDefault="00F56010" w:rsidP="00F56010">
      <w:pPr>
        <w:spacing w:after="0" w:line="240" w:lineRule="atLeast"/>
        <w:rPr>
          <w:rFonts w:ascii="Times New Roman" w:hAnsi="Times New Roman"/>
          <w:sz w:val="24"/>
          <w:szCs w:val="24"/>
          <w:lang w:val="ru-RU"/>
        </w:r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8054"/>
      </w:tblGrid>
      <w:tr w:rsidR="00F56010" w:rsidRPr="00C54B84" w:rsidTr="00DB02D7">
        <w:trPr>
          <w:trHeight w:val="811"/>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2.3</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краткие записи, схемы, таблицы, обозначения при решении задач</w:t>
            </w:r>
          </w:p>
        </w:tc>
      </w:tr>
      <w:tr w:rsidR="00F56010" w:rsidRPr="00C54B84" w:rsidTr="00DB02D7">
        <w:trPr>
          <w:trHeight w:val="732"/>
        </w:trPr>
        <w:tc>
          <w:tcPr>
            <w:tcW w:w="1859" w:type="dxa"/>
          </w:tcPr>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2.4</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Пользоваться основными единицами измерения: цены, массы, расстояния, времени, скорости, выражать одни единицы величины через другие</w:t>
            </w:r>
          </w:p>
        </w:tc>
      </w:tr>
      <w:tr w:rsidR="00F56010" w:rsidRPr="00C54B84" w:rsidTr="00DB02D7">
        <w:trPr>
          <w:trHeight w:val="974"/>
        </w:trPr>
        <w:tc>
          <w:tcPr>
            <w:tcW w:w="1859" w:type="dxa"/>
          </w:tcPr>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2.5</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tc>
      </w:tr>
      <w:tr w:rsidR="00F56010" w:rsidRPr="000D13D5" w:rsidTr="00DB02D7">
        <w:trPr>
          <w:trHeight w:val="465"/>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3</w:t>
            </w:r>
          </w:p>
        </w:tc>
        <w:tc>
          <w:tcPr>
            <w:tcW w:w="8054"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Наглядная геометрия</w:t>
            </w:r>
          </w:p>
        </w:tc>
      </w:tr>
      <w:tr w:rsidR="00F56010" w:rsidRPr="00C54B84" w:rsidTr="00DB02D7">
        <w:trPr>
          <w:trHeight w:val="803"/>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3.1</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Пользоваться</w:t>
            </w:r>
            <w:r w:rsidRPr="000D13D5">
              <w:rPr>
                <w:rFonts w:ascii="Times New Roman" w:hAnsi="Times New Roman"/>
                <w:sz w:val="24"/>
                <w:szCs w:val="24"/>
                <w:lang w:val="ru-RU"/>
              </w:rPr>
              <w:tab/>
              <w:t>геометрическими</w:t>
            </w:r>
            <w:r w:rsidRPr="000D13D5">
              <w:rPr>
                <w:rFonts w:ascii="Times New Roman" w:hAnsi="Times New Roman"/>
                <w:sz w:val="24"/>
                <w:szCs w:val="24"/>
                <w:lang w:val="ru-RU"/>
              </w:rPr>
              <w:tab/>
              <w:t>понятиями:</w:t>
            </w:r>
            <w:r w:rsidRPr="000D13D5">
              <w:rPr>
                <w:rFonts w:ascii="Times New Roman" w:hAnsi="Times New Roman"/>
                <w:sz w:val="24"/>
                <w:szCs w:val="24"/>
                <w:lang w:val="ru-RU"/>
              </w:rPr>
              <w:tab/>
              <w:t>точка,</w:t>
            </w:r>
            <w:r w:rsidRPr="000D13D5">
              <w:rPr>
                <w:rFonts w:ascii="Times New Roman" w:hAnsi="Times New Roman"/>
                <w:sz w:val="24"/>
                <w:szCs w:val="24"/>
                <w:lang w:val="ru-RU"/>
              </w:rPr>
              <w:tab/>
              <w:t>прямая, отрезок, луч, угол, многоугольник, окружность, круг</w:t>
            </w:r>
          </w:p>
        </w:tc>
      </w:tr>
      <w:tr w:rsidR="00F56010" w:rsidRPr="00C54B84" w:rsidTr="00DB02D7">
        <w:trPr>
          <w:trHeight w:val="810"/>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3.2</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Приводить примеры объектов окружающего мира, имеющих форму изученных геометрических фигур</w:t>
            </w:r>
          </w:p>
        </w:tc>
      </w:tr>
      <w:tr w:rsidR="00F56010" w:rsidRPr="00C54B84" w:rsidTr="00DB02D7">
        <w:trPr>
          <w:trHeight w:val="857"/>
        </w:trPr>
        <w:tc>
          <w:tcPr>
            <w:tcW w:w="1859" w:type="dxa"/>
          </w:tcPr>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3.3</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tc>
      </w:tr>
      <w:tr w:rsidR="00F56010" w:rsidRPr="00C54B84" w:rsidTr="00DB02D7">
        <w:trPr>
          <w:trHeight w:val="811"/>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3.4</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Изображать изученные геометрические фигуры на нелинованной и клетчатой бумаге с помощью циркуля и линейки</w:t>
            </w:r>
          </w:p>
        </w:tc>
      </w:tr>
      <w:tr w:rsidR="00F56010" w:rsidRPr="00C54B84" w:rsidTr="00DB02D7">
        <w:trPr>
          <w:trHeight w:val="881"/>
        </w:trPr>
        <w:tc>
          <w:tcPr>
            <w:tcW w:w="1859" w:type="dxa"/>
          </w:tcPr>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3.5</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tc>
      </w:tr>
      <w:tr w:rsidR="00F56010" w:rsidRPr="00C54B84" w:rsidTr="00DB02D7">
        <w:trPr>
          <w:trHeight w:val="811"/>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3.6</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свойства сторон и углов прямоугольника, квадрата для их построения, вычисления площади и периметра</w:t>
            </w:r>
          </w:p>
        </w:tc>
      </w:tr>
      <w:tr w:rsidR="00F56010" w:rsidRPr="00C54B84" w:rsidTr="00DB02D7">
        <w:trPr>
          <w:trHeight w:val="863"/>
        </w:trPr>
        <w:tc>
          <w:tcPr>
            <w:tcW w:w="1859" w:type="dxa"/>
          </w:tcPr>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3.7</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Вычислять периметр и площадь квадрата, прямоугольника, фигур, составленных из прямоугольников, в том числе фигур, изображенных на клетчатой бумаге</w:t>
            </w:r>
          </w:p>
        </w:tc>
      </w:tr>
      <w:tr w:rsidR="00F56010" w:rsidRPr="00C54B84" w:rsidTr="00DB02D7">
        <w:trPr>
          <w:trHeight w:val="804"/>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3.8</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Пользоваться основными метрическими единицами измерения длины, площади; выражать одни единицы величины через другие</w:t>
            </w:r>
          </w:p>
        </w:tc>
      </w:tr>
      <w:tr w:rsidR="00F56010" w:rsidRPr="00C54B84" w:rsidTr="00DB02D7">
        <w:trPr>
          <w:trHeight w:val="745"/>
        </w:trPr>
        <w:tc>
          <w:tcPr>
            <w:tcW w:w="1859" w:type="dxa"/>
          </w:tcPr>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3.9</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параллелепипед, куб, использовать терминологию: вершина, ребро, грань, измерения; находить измерения параллелепипеда, куба</w:t>
            </w:r>
          </w:p>
        </w:tc>
      </w:tr>
      <w:tr w:rsidR="00F56010" w:rsidRPr="00C54B84" w:rsidTr="00DB02D7">
        <w:trPr>
          <w:trHeight w:val="811"/>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3.10</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Вычислять</w:t>
            </w:r>
            <w:r w:rsidRPr="000D13D5">
              <w:rPr>
                <w:rFonts w:ascii="Times New Roman" w:hAnsi="Times New Roman"/>
                <w:sz w:val="24"/>
                <w:szCs w:val="24"/>
                <w:lang w:val="ru-RU"/>
              </w:rPr>
              <w:tab/>
              <w:t>объем</w:t>
            </w:r>
            <w:r w:rsidRPr="000D13D5">
              <w:rPr>
                <w:rFonts w:ascii="Times New Roman" w:hAnsi="Times New Roman"/>
                <w:sz w:val="24"/>
                <w:szCs w:val="24"/>
                <w:lang w:val="ru-RU"/>
              </w:rPr>
              <w:tab/>
              <w:t>куба,</w:t>
            </w:r>
            <w:r w:rsidRPr="000D13D5">
              <w:rPr>
                <w:rFonts w:ascii="Times New Roman" w:hAnsi="Times New Roman"/>
                <w:sz w:val="24"/>
                <w:szCs w:val="24"/>
                <w:lang w:val="ru-RU"/>
              </w:rPr>
              <w:tab/>
              <w:t>параллелепипеда</w:t>
            </w:r>
            <w:r w:rsidRPr="000D13D5">
              <w:rPr>
                <w:rFonts w:ascii="Times New Roman" w:hAnsi="Times New Roman"/>
                <w:sz w:val="24"/>
                <w:szCs w:val="24"/>
                <w:lang w:val="ru-RU"/>
              </w:rPr>
              <w:tab/>
              <w:t>по</w:t>
            </w:r>
            <w:r w:rsidRPr="000D13D5">
              <w:rPr>
                <w:rFonts w:ascii="Times New Roman" w:hAnsi="Times New Roman"/>
                <w:sz w:val="24"/>
                <w:szCs w:val="24"/>
                <w:lang w:val="ru-RU"/>
              </w:rPr>
              <w:tab/>
              <w:t>заданным измерениям, пользоваться единицами измерения объема</w:t>
            </w:r>
          </w:p>
        </w:tc>
      </w:tr>
      <w:tr w:rsidR="00F56010" w:rsidRPr="00C54B84" w:rsidTr="00DB02D7">
        <w:trPr>
          <w:trHeight w:val="810"/>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3.11</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несложные задачи на измерение геометрических величин в практических ситуациях</w:t>
            </w:r>
          </w:p>
        </w:tc>
      </w:tr>
    </w:tbl>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Проверяемые элементы содержания</w:t>
      </w:r>
    </w:p>
    <w:p w:rsidR="00F56010" w:rsidRPr="000D13D5" w:rsidRDefault="00F56010" w:rsidP="00F56010">
      <w:pPr>
        <w:spacing w:after="0" w:line="240" w:lineRule="atLeast"/>
        <w:rPr>
          <w:rFonts w:ascii="Times New Roman" w:hAnsi="Times New Roman"/>
          <w:sz w:val="24"/>
          <w:szCs w:val="24"/>
        </w:r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5"/>
        <w:gridCol w:w="8739"/>
      </w:tblGrid>
      <w:tr w:rsidR="00F56010" w:rsidRPr="000D13D5" w:rsidTr="00DB02D7">
        <w:trPr>
          <w:trHeight w:val="450"/>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Код</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Проверяемый элемент содержания</w:t>
            </w:r>
          </w:p>
        </w:tc>
      </w:tr>
      <w:tr w:rsidR="00F56010" w:rsidRPr="000D13D5" w:rsidTr="00DB02D7">
        <w:trPr>
          <w:trHeight w:val="458"/>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Натуральные числа и нуль</w:t>
            </w:r>
          </w:p>
        </w:tc>
      </w:tr>
      <w:tr w:rsidR="00F56010" w:rsidRPr="00C54B84" w:rsidTr="00DB02D7">
        <w:trPr>
          <w:trHeight w:val="796"/>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1.1</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Натуральное число. Ряд натуральных чисел. Число 0. Изображение натуральных чисел точками на координатной (числовой) прямой</w:t>
            </w:r>
          </w:p>
        </w:tc>
      </w:tr>
      <w:tr w:rsidR="00F56010" w:rsidRPr="000D13D5" w:rsidTr="00DB02D7">
        <w:trPr>
          <w:trHeight w:val="796"/>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1.2</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lang w:val="ru-RU"/>
              </w:rPr>
              <w:t>Позиционная</w:t>
            </w:r>
            <w:r w:rsidRPr="000D13D5">
              <w:rPr>
                <w:rFonts w:ascii="Times New Roman" w:hAnsi="Times New Roman"/>
                <w:sz w:val="24"/>
                <w:szCs w:val="24"/>
                <w:lang w:val="ru-RU"/>
              </w:rPr>
              <w:tab/>
              <w:t>система счисления.</w:t>
            </w:r>
            <w:r w:rsidRPr="000D13D5">
              <w:rPr>
                <w:rFonts w:ascii="Times New Roman" w:hAnsi="Times New Roman"/>
                <w:sz w:val="24"/>
                <w:szCs w:val="24"/>
                <w:lang w:val="ru-RU"/>
              </w:rPr>
              <w:tab/>
              <w:t>Римская нумерация.</w:t>
            </w:r>
            <w:r w:rsidRPr="000D13D5">
              <w:rPr>
                <w:rFonts w:ascii="Times New Roman" w:hAnsi="Times New Roman"/>
                <w:sz w:val="24"/>
                <w:szCs w:val="24"/>
                <w:lang w:val="ru-RU"/>
              </w:rPr>
              <w:tab/>
            </w:r>
            <w:r w:rsidRPr="000D13D5">
              <w:rPr>
                <w:rFonts w:ascii="Times New Roman" w:hAnsi="Times New Roman"/>
                <w:sz w:val="24"/>
                <w:szCs w:val="24"/>
              </w:rPr>
              <w:t>Десятичная система счисления</w:t>
            </w:r>
          </w:p>
        </w:tc>
      </w:tr>
      <w:tr w:rsidR="00F56010" w:rsidRPr="000D13D5" w:rsidTr="00DB02D7">
        <w:trPr>
          <w:trHeight w:val="789"/>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1.3</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Сравнение натуральных чисел, сравнение натуральных чисел с нулем. </w:t>
            </w:r>
            <w:r w:rsidRPr="000D13D5">
              <w:rPr>
                <w:rFonts w:ascii="Times New Roman" w:hAnsi="Times New Roman"/>
                <w:sz w:val="24"/>
                <w:szCs w:val="24"/>
              </w:rPr>
              <w:t>Округление натуральных чисел</w:t>
            </w:r>
          </w:p>
        </w:tc>
      </w:tr>
      <w:tr w:rsidR="00F56010" w:rsidRPr="00C54B84" w:rsidTr="00DB02D7">
        <w:trPr>
          <w:trHeight w:val="1480"/>
        </w:trPr>
        <w:tc>
          <w:tcPr>
            <w:tcW w:w="1175" w:type="dxa"/>
          </w:tcPr>
          <w:p w:rsidR="00F56010" w:rsidRPr="000D13D5" w:rsidRDefault="00F56010" w:rsidP="00F56010">
            <w:pPr>
              <w:spacing w:after="0" w:line="240" w:lineRule="atLeast"/>
              <w:rPr>
                <w:rFonts w:ascii="Times New Roman" w:hAnsi="Times New Roman"/>
                <w:sz w:val="24"/>
                <w:szCs w:val="24"/>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1.4</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Сложение, вычитание, умножение и деление натуральных чисел. Свойство нуля при сложении, свойства нуля и единицы при умножении. Переместительное  и  сочетательное  свойства  (законы)  сложения и умножения, распределительное свойство (закон) умножения</w:t>
            </w:r>
          </w:p>
        </w:tc>
      </w:tr>
      <w:tr w:rsidR="00F56010" w:rsidRPr="00C54B84" w:rsidTr="00DB02D7">
        <w:trPr>
          <w:trHeight w:val="797"/>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1.5</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Использование</w:t>
            </w:r>
            <w:r w:rsidRPr="000D13D5">
              <w:rPr>
                <w:rFonts w:ascii="Times New Roman" w:hAnsi="Times New Roman"/>
                <w:sz w:val="24"/>
                <w:szCs w:val="24"/>
                <w:lang w:val="ru-RU"/>
              </w:rPr>
              <w:tab/>
              <w:t>букв</w:t>
            </w:r>
            <w:r w:rsidRPr="000D13D5">
              <w:rPr>
                <w:rFonts w:ascii="Times New Roman" w:hAnsi="Times New Roman"/>
                <w:sz w:val="24"/>
                <w:szCs w:val="24"/>
                <w:lang w:val="ru-RU"/>
              </w:rPr>
              <w:tab/>
              <w:t>для</w:t>
            </w:r>
            <w:r w:rsidRPr="000D13D5">
              <w:rPr>
                <w:rFonts w:ascii="Times New Roman" w:hAnsi="Times New Roman"/>
                <w:sz w:val="24"/>
                <w:szCs w:val="24"/>
                <w:lang w:val="ru-RU"/>
              </w:rPr>
              <w:tab/>
              <w:t>обозначения</w:t>
            </w:r>
            <w:r w:rsidRPr="000D13D5">
              <w:rPr>
                <w:rFonts w:ascii="Times New Roman" w:hAnsi="Times New Roman"/>
                <w:sz w:val="24"/>
                <w:szCs w:val="24"/>
                <w:lang w:val="ru-RU"/>
              </w:rPr>
              <w:tab/>
              <w:t>неизвестного</w:t>
            </w:r>
            <w:r w:rsidRPr="000D13D5">
              <w:rPr>
                <w:rFonts w:ascii="Times New Roman" w:hAnsi="Times New Roman"/>
                <w:sz w:val="24"/>
                <w:szCs w:val="24"/>
                <w:lang w:val="ru-RU"/>
              </w:rPr>
              <w:tab/>
              <w:t>компонента и записи свойств арифметических действий</w:t>
            </w:r>
          </w:p>
        </w:tc>
      </w:tr>
      <w:tr w:rsidR="00F56010" w:rsidRPr="000D13D5" w:rsidTr="00DB02D7">
        <w:trPr>
          <w:trHeight w:val="796"/>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1.6</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lang w:val="ru-RU"/>
              </w:rPr>
              <w:t>Делители</w:t>
            </w:r>
            <w:r w:rsidRPr="000D13D5">
              <w:rPr>
                <w:rFonts w:ascii="Times New Roman" w:hAnsi="Times New Roman"/>
                <w:sz w:val="24"/>
                <w:szCs w:val="24"/>
                <w:lang w:val="ru-RU"/>
              </w:rPr>
              <w:tab/>
              <w:t>и</w:t>
            </w:r>
            <w:r w:rsidRPr="000D13D5">
              <w:rPr>
                <w:rFonts w:ascii="Times New Roman" w:hAnsi="Times New Roman"/>
                <w:sz w:val="24"/>
                <w:szCs w:val="24"/>
                <w:lang w:val="ru-RU"/>
              </w:rPr>
              <w:tab/>
              <w:t>кратные</w:t>
            </w:r>
            <w:r w:rsidRPr="000D13D5">
              <w:rPr>
                <w:rFonts w:ascii="Times New Roman" w:hAnsi="Times New Roman"/>
                <w:sz w:val="24"/>
                <w:szCs w:val="24"/>
                <w:lang w:val="ru-RU"/>
              </w:rPr>
              <w:tab/>
              <w:t>числа,</w:t>
            </w:r>
            <w:r w:rsidRPr="000D13D5">
              <w:rPr>
                <w:rFonts w:ascii="Times New Roman" w:hAnsi="Times New Roman"/>
                <w:sz w:val="24"/>
                <w:szCs w:val="24"/>
                <w:lang w:val="ru-RU"/>
              </w:rPr>
              <w:tab/>
              <w:t>разложение</w:t>
            </w:r>
            <w:r w:rsidRPr="000D13D5">
              <w:rPr>
                <w:rFonts w:ascii="Times New Roman" w:hAnsi="Times New Roman"/>
                <w:sz w:val="24"/>
                <w:szCs w:val="24"/>
                <w:lang w:val="ru-RU"/>
              </w:rPr>
              <w:tab/>
              <w:t>на</w:t>
            </w:r>
            <w:r w:rsidRPr="000D13D5">
              <w:rPr>
                <w:rFonts w:ascii="Times New Roman" w:hAnsi="Times New Roman"/>
                <w:sz w:val="24"/>
                <w:szCs w:val="24"/>
                <w:lang w:val="ru-RU"/>
              </w:rPr>
              <w:tab/>
              <w:t>множители.</w:t>
            </w:r>
            <w:r w:rsidRPr="000D13D5">
              <w:rPr>
                <w:rFonts w:ascii="Times New Roman" w:hAnsi="Times New Roman"/>
                <w:sz w:val="24"/>
                <w:szCs w:val="24"/>
                <w:lang w:val="ru-RU"/>
              </w:rPr>
              <w:tab/>
              <w:t xml:space="preserve">Простые и составные числа. Признаки делимости на 2, 5, 10, 3, 9. </w:t>
            </w:r>
            <w:r w:rsidRPr="000D13D5">
              <w:rPr>
                <w:rFonts w:ascii="Times New Roman" w:hAnsi="Times New Roman"/>
                <w:sz w:val="24"/>
                <w:szCs w:val="24"/>
              </w:rPr>
              <w:t>Деление с остатком</w:t>
            </w:r>
          </w:p>
        </w:tc>
      </w:tr>
      <w:tr w:rsidR="00F56010" w:rsidRPr="00C54B84" w:rsidTr="00DB02D7">
        <w:trPr>
          <w:trHeight w:val="796"/>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1.7</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Степень с натуральным показателем. Запись числа в виде суммы разрядных слагаемых</w:t>
            </w:r>
          </w:p>
        </w:tc>
      </w:tr>
      <w:tr w:rsidR="00F56010" w:rsidRPr="00C54B84" w:rsidTr="00DB02D7">
        <w:trPr>
          <w:trHeight w:val="1256"/>
        </w:trPr>
        <w:tc>
          <w:tcPr>
            <w:tcW w:w="1175" w:type="dxa"/>
          </w:tcPr>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1.8</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tc>
      </w:tr>
      <w:tr w:rsidR="00F56010" w:rsidRPr="000D13D5" w:rsidTr="00DB02D7">
        <w:trPr>
          <w:trHeight w:val="458"/>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2</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Дроби</w:t>
            </w:r>
          </w:p>
        </w:tc>
      </w:tr>
      <w:tr w:rsidR="00F56010" w:rsidRPr="000D13D5" w:rsidTr="00DB02D7">
        <w:trPr>
          <w:trHeight w:val="1284"/>
        </w:trPr>
        <w:tc>
          <w:tcPr>
            <w:tcW w:w="1175" w:type="dxa"/>
          </w:tcPr>
          <w:p w:rsidR="00F56010" w:rsidRPr="000D13D5" w:rsidRDefault="00F56010" w:rsidP="00F56010">
            <w:pPr>
              <w:spacing w:after="0" w:line="240" w:lineRule="atLeast"/>
              <w:rPr>
                <w:rFonts w:ascii="Times New Roman" w:hAnsi="Times New Roman"/>
                <w:sz w:val="24"/>
                <w:szCs w:val="24"/>
              </w:rPr>
            </w:pPr>
          </w:p>
          <w:p w:rsidR="00F56010" w:rsidRPr="000D13D5" w:rsidRDefault="00F56010" w:rsidP="00F56010">
            <w:pPr>
              <w:spacing w:after="0" w:line="240" w:lineRule="atLeast"/>
              <w:rPr>
                <w:rFonts w:ascii="Times New Roman" w:hAnsi="Times New Roman"/>
                <w:sz w:val="24"/>
                <w:szCs w:val="24"/>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2.1</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w:t>
            </w:r>
            <w:r w:rsidRPr="000D13D5">
              <w:rPr>
                <w:rFonts w:ascii="Times New Roman" w:hAnsi="Times New Roman"/>
                <w:sz w:val="24"/>
                <w:szCs w:val="24"/>
              </w:rPr>
              <w:t>Изображение дробей точками на числовой прямой</w:t>
            </w:r>
          </w:p>
        </w:tc>
      </w:tr>
      <w:tr w:rsidR="00F56010" w:rsidRPr="000D13D5" w:rsidTr="00DB02D7">
        <w:trPr>
          <w:trHeight w:val="506"/>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2.2</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Основное свойство дроби. Сокращение дробей. Приведение дроби к новому знаменателю. </w:t>
            </w:r>
            <w:r w:rsidRPr="000D13D5">
              <w:rPr>
                <w:rFonts w:ascii="Times New Roman" w:hAnsi="Times New Roman"/>
                <w:sz w:val="24"/>
                <w:szCs w:val="24"/>
              </w:rPr>
              <w:t>Сравнение дробей</w:t>
            </w:r>
          </w:p>
        </w:tc>
      </w:tr>
      <w:tr w:rsidR="00F56010" w:rsidRPr="000D13D5" w:rsidTr="00DB02D7">
        <w:trPr>
          <w:trHeight w:val="641"/>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2.3</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Сложение и вычитание дробей. Умножение и деление дробей, взаимно- обратные дроби. </w:t>
            </w:r>
            <w:r w:rsidRPr="000D13D5">
              <w:rPr>
                <w:rFonts w:ascii="Times New Roman" w:hAnsi="Times New Roman"/>
                <w:sz w:val="24"/>
                <w:szCs w:val="24"/>
              </w:rPr>
              <w:t>Нахождение части целого и целого по его части</w:t>
            </w:r>
          </w:p>
        </w:tc>
      </w:tr>
      <w:tr w:rsidR="00F56010" w:rsidRPr="00C54B84" w:rsidTr="00DB02D7">
        <w:trPr>
          <w:trHeight w:val="1142"/>
        </w:trPr>
        <w:tc>
          <w:tcPr>
            <w:tcW w:w="1175" w:type="dxa"/>
          </w:tcPr>
          <w:p w:rsidR="00F56010" w:rsidRPr="000D13D5" w:rsidRDefault="00F56010" w:rsidP="00F56010">
            <w:pPr>
              <w:spacing w:after="0" w:line="240" w:lineRule="atLeast"/>
              <w:rPr>
                <w:rFonts w:ascii="Times New Roman" w:hAnsi="Times New Roman"/>
                <w:sz w:val="24"/>
                <w:szCs w:val="24"/>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2.4</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tc>
      </w:tr>
    </w:tbl>
    <w:p w:rsidR="00F56010" w:rsidRPr="000D13D5" w:rsidRDefault="00F56010" w:rsidP="00F56010">
      <w:pPr>
        <w:spacing w:after="0" w:line="240" w:lineRule="atLeast"/>
        <w:rPr>
          <w:rFonts w:ascii="Times New Roman" w:hAnsi="Times New Roman"/>
          <w:sz w:val="24"/>
          <w:szCs w:val="24"/>
          <w:lang w:val="ru-RU"/>
        </w:rPr>
        <w:sectPr w:rsidR="00F56010" w:rsidRPr="000D13D5" w:rsidSect="00F56010">
          <w:headerReference w:type="default" r:id="rId16"/>
          <w:footerReference w:type="default" r:id="rId17"/>
          <w:pgSz w:w="11910" w:h="16850"/>
          <w:pgMar w:top="1140" w:right="708" w:bottom="940" w:left="992" w:header="710" w:footer="755" w:gutter="0"/>
          <w:cols w:space="720"/>
        </w:sect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5"/>
        <w:gridCol w:w="8739"/>
      </w:tblGrid>
      <w:tr w:rsidR="00F56010" w:rsidRPr="000D13D5" w:rsidTr="00DB02D7">
        <w:trPr>
          <w:trHeight w:val="549"/>
        </w:trPr>
        <w:tc>
          <w:tcPr>
            <w:tcW w:w="1175" w:type="dxa"/>
            <w:tcBorders>
              <w:top w:val="nil"/>
            </w:tcBorders>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2.5</w:t>
            </w:r>
          </w:p>
        </w:tc>
        <w:tc>
          <w:tcPr>
            <w:tcW w:w="8739" w:type="dxa"/>
            <w:tcBorders>
              <w:top w:val="nil"/>
            </w:tcBorders>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lang w:val="ru-RU"/>
              </w:rPr>
              <w:t>Арифметические</w:t>
            </w:r>
            <w:r w:rsidRPr="000D13D5">
              <w:rPr>
                <w:rFonts w:ascii="Times New Roman" w:hAnsi="Times New Roman"/>
                <w:sz w:val="24"/>
                <w:szCs w:val="24"/>
                <w:lang w:val="ru-RU"/>
              </w:rPr>
              <w:tab/>
              <w:t>действия</w:t>
            </w:r>
            <w:r w:rsidRPr="000D13D5">
              <w:rPr>
                <w:rFonts w:ascii="Times New Roman" w:hAnsi="Times New Roman"/>
                <w:sz w:val="24"/>
                <w:szCs w:val="24"/>
                <w:lang w:val="ru-RU"/>
              </w:rPr>
              <w:tab/>
              <w:t>с</w:t>
            </w:r>
            <w:r w:rsidRPr="000D13D5">
              <w:rPr>
                <w:rFonts w:ascii="Times New Roman" w:hAnsi="Times New Roman"/>
                <w:sz w:val="24"/>
                <w:szCs w:val="24"/>
                <w:lang w:val="ru-RU"/>
              </w:rPr>
              <w:tab/>
              <w:t>десятичными</w:t>
            </w:r>
            <w:r w:rsidRPr="000D13D5">
              <w:rPr>
                <w:rFonts w:ascii="Times New Roman" w:hAnsi="Times New Roman"/>
                <w:sz w:val="24"/>
                <w:szCs w:val="24"/>
                <w:lang w:val="ru-RU"/>
              </w:rPr>
              <w:tab/>
              <w:t>дробями.</w:t>
            </w:r>
            <w:r w:rsidRPr="000D13D5">
              <w:rPr>
                <w:rFonts w:ascii="Times New Roman" w:hAnsi="Times New Roman"/>
                <w:sz w:val="24"/>
                <w:szCs w:val="24"/>
                <w:lang w:val="ru-RU"/>
              </w:rPr>
              <w:tab/>
            </w:r>
            <w:r w:rsidRPr="000D13D5">
              <w:rPr>
                <w:rFonts w:ascii="Times New Roman" w:hAnsi="Times New Roman"/>
                <w:sz w:val="24"/>
                <w:szCs w:val="24"/>
              </w:rPr>
              <w:t>Округление десятичных дробей</w:t>
            </w:r>
          </w:p>
        </w:tc>
      </w:tr>
      <w:tr w:rsidR="00F56010" w:rsidRPr="000D13D5" w:rsidTr="00DB02D7">
        <w:trPr>
          <w:trHeight w:val="458"/>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3</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Решение текстовых задач</w:t>
            </w:r>
          </w:p>
        </w:tc>
      </w:tr>
      <w:tr w:rsidR="00F56010" w:rsidRPr="00C54B84" w:rsidTr="00DB02D7">
        <w:trPr>
          <w:trHeight w:val="451"/>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3.1</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Решение текстовых задач арифметическим способом</w:t>
            </w:r>
          </w:p>
        </w:tc>
      </w:tr>
      <w:tr w:rsidR="00F56010" w:rsidRPr="000D13D5" w:rsidTr="00DB02D7">
        <w:trPr>
          <w:trHeight w:val="796"/>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3.2</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Решение логических задач. Решение задач перебором всех возможных вариантов. </w:t>
            </w:r>
            <w:r w:rsidRPr="000D13D5">
              <w:rPr>
                <w:rFonts w:ascii="Times New Roman" w:hAnsi="Times New Roman"/>
                <w:sz w:val="24"/>
                <w:szCs w:val="24"/>
              </w:rPr>
              <w:t>Использование при решении задач таблиц и схем</w:t>
            </w:r>
          </w:p>
        </w:tc>
      </w:tr>
      <w:tr w:rsidR="00F56010" w:rsidRPr="00C54B84" w:rsidTr="00DB02D7">
        <w:trPr>
          <w:trHeight w:val="1138"/>
        </w:trPr>
        <w:tc>
          <w:tcPr>
            <w:tcW w:w="1175" w:type="dxa"/>
          </w:tcPr>
          <w:p w:rsidR="00F56010" w:rsidRPr="000D13D5" w:rsidRDefault="00F56010" w:rsidP="00F56010">
            <w:pPr>
              <w:spacing w:after="0" w:line="240" w:lineRule="atLeast"/>
              <w:rPr>
                <w:rFonts w:ascii="Times New Roman" w:hAnsi="Times New Roman"/>
                <w:sz w:val="24"/>
                <w:szCs w:val="24"/>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3.3</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Решение задач, содержащих зависимости, связывающие величины: скорость, время, расстояние, цену, количество, стоимость. Единицы измерения: массы, объема, цены, расстояния, времени, скорости. Связь между единицами измерения каждой величины</w:t>
            </w:r>
          </w:p>
        </w:tc>
      </w:tr>
      <w:tr w:rsidR="00F56010" w:rsidRPr="00C54B84" w:rsidTr="00DB02D7">
        <w:trPr>
          <w:trHeight w:val="457"/>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3.4</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Решение основных задач на дроби</w:t>
            </w:r>
          </w:p>
        </w:tc>
      </w:tr>
      <w:tr w:rsidR="00F56010" w:rsidRPr="00C54B84" w:rsidTr="00DB02D7">
        <w:trPr>
          <w:trHeight w:val="458"/>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3.5</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Представление данных в виде таблиц, столбчатых диаграмм</w:t>
            </w:r>
          </w:p>
        </w:tc>
      </w:tr>
      <w:tr w:rsidR="00F56010" w:rsidRPr="000D13D5" w:rsidTr="00DB02D7">
        <w:trPr>
          <w:trHeight w:val="450"/>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4</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Наглядная геометрия</w:t>
            </w:r>
          </w:p>
        </w:tc>
      </w:tr>
      <w:tr w:rsidR="00F56010" w:rsidRPr="000D13D5" w:rsidTr="00DB02D7">
        <w:trPr>
          <w:trHeight w:val="1135"/>
        </w:trPr>
        <w:tc>
          <w:tcPr>
            <w:tcW w:w="1175" w:type="dxa"/>
          </w:tcPr>
          <w:p w:rsidR="00F56010" w:rsidRPr="000D13D5" w:rsidRDefault="00F56010" w:rsidP="00F56010">
            <w:pPr>
              <w:spacing w:after="0" w:line="240" w:lineRule="atLeast"/>
              <w:rPr>
                <w:rFonts w:ascii="Times New Roman" w:hAnsi="Times New Roman"/>
                <w:sz w:val="24"/>
                <w:szCs w:val="24"/>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4.1</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Наглядные представления о фигурах на плоскости: точка, прямая, отрезок, луч, угол, ломаная, многоугольник, окружность, круг. </w:t>
            </w:r>
            <w:r w:rsidRPr="000D13D5">
              <w:rPr>
                <w:rFonts w:ascii="Times New Roman" w:hAnsi="Times New Roman"/>
                <w:sz w:val="24"/>
                <w:szCs w:val="24"/>
              </w:rPr>
              <w:t>Угол. Прямой, острый, тупой и развернутый углы</w:t>
            </w:r>
          </w:p>
        </w:tc>
      </w:tr>
      <w:tr w:rsidR="00F56010" w:rsidRPr="00C54B84" w:rsidTr="00DB02D7">
        <w:trPr>
          <w:trHeight w:val="571"/>
        </w:trPr>
        <w:tc>
          <w:tcPr>
            <w:tcW w:w="1175" w:type="dxa"/>
          </w:tcPr>
          <w:p w:rsidR="00F56010" w:rsidRPr="000D13D5" w:rsidRDefault="00F56010" w:rsidP="00F56010">
            <w:pPr>
              <w:spacing w:after="0" w:line="240" w:lineRule="atLeast"/>
              <w:rPr>
                <w:rFonts w:ascii="Times New Roman" w:hAnsi="Times New Roman"/>
                <w:sz w:val="24"/>
                <w:szCs w:val="24"/>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4.2</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Длина отрезка, метрические единицы длины. Длина ломаной, периметр многоугольника. Измерение и построение углов с помощью транспортира</w:t>
            </w:r>
          </w:p>
        </w:tc>
      </w:tr>
      <w:tr w:rsidR="00F56010" w:rsidRPr="00C54B84" w:rsidTr="00DB02D7">
        <w:trPr>
          <w:trHeight w:val="789"/>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4.3</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Наглядные представления о фигурах на плоскости: многоугольник, прямоугольник, квадрат, треугольник; о равенстве фигур</w:t>
            </w:r>
          </w:p>
        </w:tc>
      </w:tr>
      <w:tr w:rsidR="00F56010" w:rsidRPr="000D13D5" w:rsidTr="00DB02D7">
        <w:trPr>
          <w:trHeight w:val="827"/>
        </w:trPr>
        <w:tc>
          <w:tcPr>
            <w:tcW w:w="1175" w:type="dxa"/>
          </w:tcPr>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4.4</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Изображение фигур, в том числе на клетчатой бумаге. Построение конфигураций  из  частей  прямой,  окружности  на  нелинованной и клетчатой бумаге. </w:t>
            </w:r>
            <w:r w:rsidRPr="000D13D5">
              <w:rPr>
                <w:rFonts w:ascii="Times New Roman" w:hAnsi="Times New Roman"/>
                <w:sz w:val="24"/>
                <w:szCs w:val="24"/>
              </w:rPr>
              <w:t>Использование свойств сторон и углов прямоугольника, квадрата</w:t>
            </w:r>
          </w:p>
        </w:tc>
      </w:tr>
      <w:tr w:rsidR="00F56010" w:rsidRPr="000D13D5" w:rsidTr="00DB02D7">
        <w:trPr>
          <w:trHeight w:val="900"/>
        </w:trPr>
        <w:tc>
          <w:tcPr>
            <w:tcW w:w="1175" w:type="dxa"/>
          </w:tcPr>
          <w:p w:rsidR="00F56010" w:rsidRPr="000D13D5" w:rsidRDefault="00F56010" w:rsidP="00F56010">
            <w:pPr>
              <w:spacing w:after="0" w:line="240" w:lineRule="atLeast"/>
              <w:rPr>
                <w:rFonts w:ascii="Times New Roman" w:hAnsi="Times New Roman"/>
                <w:sz w:val="24"/>
                <w:szCs w:val="24"/>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4.5</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Площадь  прямоугольника  и  многоугольников,  составленных из прямоугольников, в том числе фигур, изображенных на клетчатой бумаге. </w:t>
            </w:r>
            <w:r w:rsidRPr="000D13D5">
              <w:rPr>
                <w:rFonts w:ascii="Times New Roman" w:hAnsi="Times New Roman"/>
                <w:sz w:val="24"/>
                <w:szCs w:val="24"/>
              </w:rPr>
              <w:t>Единицы измерения площади</w:t>
            </w:r>
          </w:p>
        </w:tc>
      </w:tr>
      <w:tr w:rsidR="00F56010" w:rsidRPr="00C54B84" w:rsidTr="00DB02D7">
        <w:trPr>
          <w:trHeight w:val="1318"/>
        </w:trPr>
        <w:tc>
          <w:tcPr>
            <w:tcW w:w="1175" w:type="dxa"/>
          </w:tcPr>
          <w:p w:rsidR="00F56010" w:rsidRPr="000D13D5" w:rsidRDefault="00F56010" w:rsidP="00F56010">
            <w:pPr>
              <w:spacing w:after="0" w:line="240" w:lineRule="atLeast"/>
              <w:rPr>
                <w:rFonts w:ascii="Times New Roman" w:hAnsi="Times New Roman"/>
                <w:sz w:val="24"/>
                <w:szCs w:val="24"/>
              </w:rPr>
            </w:pPr>
          </w:p>
          <w:p w:rsidR="00F56010" w:rsidRPr="000D13D5" w:rsidRDefault="00F56010" w:rsidP="00F56010">
            <w:pPr>
              <w:spacing w:after="0" w:line="240" w:lineRule="atLeast"/>
              <w:rPr>
                <w:rFonts w:ascii="Times New Roman" w:hAnsi="Times New Roman"/>
                <w:sz w:val="24"/>
                <w:szCs w:val="24"/>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4.6</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Развертки куба и параллелепипеда. Создание моделей многогранников (из бумаги, проволоки, пластилина и других материалов)</w:t>
            </w:r>
          </w:p>
        </w:tc>
      </w:tr>
      <w:tr w:rsidR="00F56010" w:rsidRPr="00C54B84" w:rsidTr="00DB02D7">
        <w:trPr>
          <w:trHeight w:val="479"/>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4.7</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Объем прямоугольного параллелепипеда, куба. Единицы измерения объема</w:t>
            </w:r>
          </w:p>
        </w:tc>
      </w:tr>
    </w:tbl>
    <w:p w:rsidR="00F56010" w:rsidRPr="000D13D5" w:rsidRDefault="000A00D9" w:rsidP="00C54B84">
      <w:pPr>
        <w:spacing w:after="0" w:line="240" w:lineRule="atLeast"/>
        <w:jc w:val="center"/>
        <w:rPr>
          <w:rFonts w:ascii="Times New Roman" w:hAnsi="Times New Roman"/>
          <w:sz w:val="24"/>
          <w:szCs w:val="24"/>
          <w:lang w:val="ru-RU"/>
        </w:rPr>
      </w:pPr>
      <w:bookmarkStart w:id="177" w:name="_bookmark49"/>
      <w:bookmarkEnd w:id="177"/>
      <w:r>
        <w:rPr>
          <w:rFonts w:ascii="Times New Roman" w:hAnsi="Times New Roman"/>
          <w:sz w:val="24"/>
          <w:szCs w:val="24"/>
          <w:lang w:val="ru-RU"/>
        </w:rPr>
        <w:t xml:space="preserve">6 </w:t>
      </w:r>
      <w:r w:rsidR="00F56010" w:rsidRPr="000D13D5">
        <w:rPr>
          <w:rFonts w:ascii="Times New Roman" w:hAnsi="Times New Roman"/>
          <w:sz w:val="24"/>
          <w:szCs w:val="24"/>
          <w:lang w:val="ru-RU"/>
        </w:rPr>
        <w:t>КЛАСС</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Проверяемые требования к результатам освоения основной образовательной программы</w:t>
      </w:r>
    </w:p>
    <w:p w:rsidR="00F56010" w:rsidRPr="000D13D5" w:rsidRDefault="00F56010" w:rsidP="00F56010">
      <w:pPr>
        <w:spacing w:after="0" w:line="240" w:lineRule="atLeast"/>
        <w:rPr>
          <w:rFonts w:ascii="Times New Roman" w:hAnsi="Times New Roman"/>
          <w:sz w:val="24"/>
          <w:szCs w:val="24"/>
          <w:lang w:val="ru-RU"/>
        </w:r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8054"/>
      </w:tblGrid>
      <w:tr w:rsidR="00F56010" w:rsidRPr="00C54B84" w:rsidTr="00DB02D7">
        <w:trPr>
          <w:trHeight w:val="705"/>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Код проверяемого результата</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Проверяемые предметные результаты освоения основной образовательной программы основного общего образования</w:t>
            </w:r>
          </w:p>
        </w:tc>
      </w:tr>
      <w:tr w:rsidR="00F56010" w:rsidRPr="000D13D5" w:rsidTr="00DB02D7">
        <w:trPr>
          <w:trHeight w:val="458"/>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w:t>
            </w:r>
          </w:p>
        </w:tc>
        <w:tc>
          <w:tcPr>
            <w:tcW w:w="8054"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Числа и вычисления</w:t>
            </w:r>
          </w:p>
        </w:tc>
      </w:tr>
      <w:tr w:rsidR="00F56010" w:rsidRPr="00C54B84" w:rsidTr="00DB02D7">
        <w:trPr>
          <w:trHeight w:val="779"/>
        </w:trPr>
        <w:tc>
          <w:tcPr>
            <w:tcW w:w="1859" w:type="dxa"/>
          </w:tcPr>
          <w:p w:rsidR="00F56010" w:rsidRPr="000D13D5" w:rsidRDefault="00F56010" w:rsidP="00F56010">
            <w:pPr>
              <w:spacing w:after="0" w:line="240" w:lineRule="atLeast"/>
              <w:rPr>
                <w:rFonts w:ascii="Times New Roman" w:hAnsi="Times New Roman"/>
                <w:sz w:val="24"/>
                <w:szCs w:val="24"/>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1.1</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tc>
      </w:tr>
      <w:tr w:rsidR="00F56010" w:rsidRPr="00C54B84" w:rsidTr="00DB02D7">
        <w:trPr>
          <w:trHeight w:val="811"/>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1.2</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Сравнивать</w:t>
            </w:r>
            <w:r w:rsidRPr="000D13D5">
              <w:rPr>
                <w:rFonts w:ascii="Times New Roman" w:hAnsi="Times New Roman"/>
                <w:sz w:val="24"/>
                <w:szCs w:val="24"/>
                <w:lang w:val="ru-RU"/>
              </w:rPr>
              <w:tab/>
              <w:t>и</w:t>
            </w:r>
            <w:r w:rsidRPr="000D13D5">
              <w:rPr>
                <w:rFonts w:ascii="Times New Roman" w:hAnsi="Times New Roman"/>
                <w:sz w:val="24"/>
                <w:szCs w:val="24"/>
                <w:lang w:val="ru-RU"/>
              </w:rPr>
              <w:tab/>
              <w:t>упорядочивать</w:t>
            </w:r>
            <w:r w:rsidRPr="000D13D5">
              <w:rPr>
                <w:rFonts w:ascii="Times New Roman" w:hAnsi="Times New Roman"/>
                <w:sz w:val="24"/>
                <w:szCs w:val="24"/>
                <w:lang w:val="ru-RU"/>
              </w:rPr>
              <w:tab/>
              <w:t>целые</w:t>
            </w:r>
            <w:r w:rsidRPr="000D13D5">
              <w:rPr>
                <w:rFonts w:ascii="Times New Roman" w:hAnsi="Times New Roman"/>
                <w:sz w:val="24"/>
                <w:szCs w:val="24"/>
                <w:lang w:val="ru-RU"/>
              </w:rPr>
              <w:tab/>
              <w:t>числа,</w:t>
            </w:r>
            <w:r w:rsidRPr="000D13D5">
              <w:rPr>
                <w:rFonts w:ascii="Times New Roman" w:hAnsi="Times New Roman"/>
                <w:sz w:val="24"/>
                <w:szCs w:val="24"/>
                <w:lang w:val="ru-RU"/>
              </w:rPr>
              <w:tab/>
              <w:t>обыкновенные и десятичные дроби, сравнивать числа одного и разных знаков</w:t>
            </w:r>
          </w:p>
        </w:tc>
      </w:tr>
      <w:tr w:rsidR="00F56010" w:rsidRPr="00C54B84" w:rsidTr="00DB02D7">
        <w:trPr>
          <w:trHeight w:val="973"/>
        </w:trPr>
        <w:tc>
          <w:tcPr>
            <w:tcW w:w="1859" w:type="dxa"/>
          </w:tcPr>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1.3</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Выполнять, сочетая устные и письменные приемы, арифметические действия с натуральными и целыми числами, обыкновенными и десятичными дробями, положительными и отрицательными числами</w:t>
            </w:r>
          </w:p>
        </w:tc>
      </w:tr>
      <w:tr w:rsidR="00F56010" w:rsidRPr="00C54B84" w:rsidTr="00DB02D7">
        <w:trPr>
          <w:trHeight w:val="949"/>
        </w:trPr>
        <w:tc>
          <w:tcPr>
            <w:tcW w:w="1859" w:type="dxa"/>
          </w:tcPr>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1.4</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tc>
      </w:tr>
      <w:tr w:rsidR="00F56010" w:rsidRPr="00C54B84" w:rsidTr="00DB02D7">
        <w:trPr>
          <w:trHeight w:val="803"/>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1.5</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Округлять</w:t>
            </w:r>
            <w:r w:rsidRPr="000D13D5">
              <w:rPr>
                <w:rFonts w:ascii="Times New Roman" w:hAnsi="Times New Roman"/>
                <w:sz w:val="24"/>
                <w:szCs w:val="24"/>
                <w:lang w:val="ru-RU"/>
              </w:rPr>
              <w:tab/>
              <w:t>целые</w:t>
            </w:r>
            <w:r w:rsidRPr="000D13D5">
              <w:rPr>
                <w:rFonts w:ascii="Times New Roman" w:hAnsi="Times New Roman"/>
                <w:sz w:val="24"/>
                <w:szCs w:val="24"/>
                <w:lang w:val="ru-RU"/>
              </w:rPr>
              <w:tab/>
              <w:t>числа</w:t>
            </w:r>
            <w:r w:rsidRPr="000D13D5">
              <w:rPr>
                <w:rFonts w:ascii="Times New Roman" w:hAnsi="Times New Roman"/>
                <w:sz w:val="24"/>
                <w:szCs w:val="24"/>
                <w:lang w:val="ru-RU"/>
              </w:rPr>
              <w:tab/>
              <w:t>и</w:t>
            </w:r>
            <w:r w:rsidRPr="000D13D5">
              <w:rPr>
                <w:rFonts w:ascii="Times New Roman" w:hAnsi="Times New Roman"/>
                <w:sz w:val="24"/>
                <w:szCs w:val="24"/>
                <w:lang w:val="ru-RU"/>
              </w:rPr>
              <w:tab/>
              <w:t>десятичные</w:t>
            </w:r>
            <w:r w:rsidRPr="000D13D5">
              <w:rPr>
                <w:rFonts w:ascii="Times New Roman" w:hAnsi="Times New Roman"/>
                <w:sz w:val="24"/>
                <w:szCs w:val="24"/>
                <w:lang w:val="ru-RU"/>
              </w:rPr>
              <w:tab/>
              <w:t>дроби,</w:t>
            </w:r>
            <w:r w:rsidRPr="000D13D5">
              <w:rPr>
                <w:rFonts w:ascii="Times New Roman" w:hAnsi="Times New Roman"/>
                <w:sz w:val="24"/>
                <w:szCs w:val="24"/>
                <w:lang w:val="ru-RU"/>
              </w:rPr>
              <w:tab/>
              <w:t>находить приближения чисел</w:t>
            </w:r>
          </w:p>
        </w:tc>
      </w:tr>
      <w:tr w:rsidR="00F56010" w:rsidRPr="00C54B84" w:rsidTr="00DB02D7">
        <w:trPr>
          <w:trHeight w:val="599"/>
        </w:trPr>
        <w:tc>
          <w:tcPr>
            <w:tcW w:w="1859" w:type="dxa"/>
          </w:tcPr>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1.6</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Соотносить точку на координатной прямой с соответствующим ей числом и изображать числа точками на координатной прямой, находить модуль числа</w:t>
            </w:r>
          </w:p>
        </w:tc>
      </w:tr>
      <w:tr w:rsidR="00F56010" w:rsidRPr="00C54B84" w:rsidTr="00DB02D7">
        <w:trPr>
          <w:trHeight w:val="811"/>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1.7</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Соотносить</w:t>
            </w:r>
            <w:r w:rsidRPr="000D13D5">
              <w:rPr>
                <w:rFonts w:ascii="Times New Roman" w:hAnsi="Times New Roman"/>
                <w:sz w:val="24"/>
                <w:szCs w:val="24"/>
                <w:lang w:val="ru-RU"/>
              </w:rPr>
              <w:tab/>
              <w:t>точку</w:t>
            </w:r>
            <w:r w:rsidRPr="000D13D5">
              <w:rPr>
                <w:rFonts w:ascii="Times New Roman" w:hAnsi="Times New Roman"/>
                <w:sz w:val="24"/>
                <w:szCs w:val="24"/>
                <w:lang w:val="ru-RU"/>
              </w:rPr>
              <w:tab/>
              <w:t>в</w:t>
            </w:r>
            <w:r w:rsidRPr="000D13D5">
              <w:rPr>
                <w:rFonts w:ascii="Times New Roman" w:hAnsi="Times New Roman"/>
                <w:sz w:val="24"/>
                <w:szCs w:val="24"/>
                <w:lang w:val="ru-RU"/>
              </w:rPr>
              <w:tab/>
              <w:t>прямоугольной</w:t>
            </w:r>
            <w:r w:rsidRPr="000D13D5">
              <w:rPr>
                <w:rFonts w:ascii="Times New Roman" w:hAnsi="Times New Roman"/>
                <w:sz w:val="24"/>
                <w:szCs w:val="24"/>
                <w:lang w:val="ru-RU"/>
              </w:rPr>
              <w:tab/>
              <w:t>системе</w:t>
            </w:r>
            <w:r w:rsidRPr="000D13D5">
              <w:rPr>
                <w:rFonts w:ascii="Times New Roman" w:hAnsi="Times New Roman"/>
                <w:sz w:val="24"/>
                <w:szCs w:val="24"/>
                <w:lang w:val="ru-RU"/>
              </w:rPr>
              <w:tab/>
              <w:t>координат с координатами этой точки</w:t>
            </w:r>
          </w:p>
        </w:tc>
      </w:tr>
      <w:tr w:rsidR="00F56010" w:rsidRPr="00C54B84" w:rsidTr="00DB02D7">
        <w:trPr>
          <w:trHeight w:val="583"/>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1.8</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Округлять</w:t>
            </w:r>
            <w:r w:rsidRPr="000D13D5">
              <w:rPr>
                <w:rFonts w:ascii="Times New Roman" w:hAnsi="Times New Roman"/>
                <w:sz w:val="24"/>
                <w:szCs w:val="24"/>
                <w:lang w:val="ru-RU"/>
              </w:rPr>
              <w:tab/>
              <w:t>целые</w:t>
            </w:r>
            <w:r w:rsidRPr="000D13D5">
              <w:rPr>
                <w:rFonts w:ascii="Times New Roman" w:hAnsi="Times New Roman"/>
                <w:sz w:val="24"/>
                <w:szCs w:val="24"/>
                <w:lang w:val="ru-RU"/>
              </w:rPr>
              <w:tab/>
              <w:t>числа</w:t>
            </w:r>
            <w:r w:rsidRPr="000D13D5">
              <w:rPr>
                <w:rFonts w:ascii="Times New Roman" w:hAnsi="Times New Roman"/>
                <w:sz w:val="24"/>
                <w:szCs w:val="24"/>
                <w:lang w:val="ru-RU"/>
              </w:rPr>
              <w:tab/>
              <w:t>и</w:t>
            </w:r>
            <w:r w:rsidRPr="000D13D5">
              <w:rPr>
                <w:rFonts w:ascii="Times New Roman" w:hAnsi="Times New Roman"/>
                <w:sz w:val="24"/>
                <w:szCs w:val="24"/>
                <w:lang w:val="ru-RU"/>
              </w:rPr>
              <w:tab/>
              <w:t>десятичные</w:t>
            </w:r>
            <w:r w:rsidRPr="000D13D5">
              <w:rPr>
                <w:rFonts w:ascii="Times New Roman" w:hAnsi="Times New Roman"/>
                <w:sz w:val="24"/>
                <w:szCs w:val="24"/>
                <w:lang w:val="ru-RU"/>
              </w:rPr>
              <w:tab/>
              <w:t>дроби,</w:t>
            </w:r>
            <w:r w:rsidRPr="000D13D5">
              <w:rPr>
                <w:rFonts w:ascii="Times New Roman" w:hAnsi="Times New Roman"/>
                <w:sz w:val="24"/>
                <w:szCs w:val="24"/>
                <w:lang w:val="ru-RU"/>
              </w:rPr>
              <w:tab/>
              <w:t>находить приближения чисел</w:t>
            </w:r>
          </w:p>
        </w:tc>
      </w:tr>
      <w:tr w:rsidR="00F56010" w:rsidRPr="000D13D5" w:rsidTr="00DB02D7">
        <w:trPr>
          <w:trHeight w:val="457"/>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2</w:t>
            </w:r>
          </w:p>
        </w:tc>
        <w:tc>
          <w:tcPr>
            <w:tcW w:w="8054"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Числовые и буквенные выражения</w:t>
            </w:r>
          </w:p>
        </w:tc>
      </w:tr>
      <w:tr w:rsidR="00F56010" w:rsidRPr="00C54B84" w:rsidTr="00DB02D7">
        <w:trPr>
          <w:trHeight w:val="938"/>
        </w:trPr>
        <w:tc>
          <w:tcPr>
            <w:tcW w:w="1859" w:type="dxa"/>
          </w:tcPr>
          <w:p w:rsidR="00F56010" w:rsidRPr="000D13D5" w:rsidRDefault="00F56010" w:rsidP="00F56010">
            <w:pPr>
              <w:spacing w:after="0" w:line="240" w:lineRule="atLeast"/>
              <w:rPr>
                <w:rFonts w:ascii="Times New Roman" w:hAnsi="Times New Roman"/>
                <w:sz w:val="24"/>
                <w:szCs w:val="24"/>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2.1</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tc>
      </w:tr>
      <w:tr w:rsidR="00F56010" w:rsidRPr="00C54B84" w:rsidTr="00DB02D7">
        <w:trPr>
          <w:trHeight w:val="811"/>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2.2</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Пользоваться признаками делимости, раскладывать натуральные числа на простые множители</w:t>
            </w:r>
          </w:p>
        </w:tc>
      </w:tr>
    </w:tbl>
    <w:p w:rsidR="00F56010" w:rsidRPr="000D13D5" w:rsidRDefault="00F56010" w:rsidP="00F56010">
      <w:pPr>
        <w:spacing w:after="0" w:line="240" w:lineRule="atLeast"/>
        <w:rPr>
          <w:rFonts w:ascii="Times New Roman" w:hAnsi="Times New Roman"/>
          <w:sz w:val="24"/>
          <w:szCs w:val="24"/>
          <w:lang w:val="ru-RU"/>
        </w:rPr>
        <w:sectPr w:rsidR="00F56010" w:rsidRPr="000D13D5" w:rsidSect="00DB02D7">
          <w:type w:val="continuous"/>
          <w:pgSz w:w="11910" w:h="16850"/>
          <w:pgMar w:top="1140" w:right="708" w:bottom="940" w:left="992" w:header="710" w:footer="755" w:gutter="0"/>
          <w:cols w:space="720"/>
        </w:sect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8054"/>
      </w:tblGrid>
      <w:tr w:rsidR="00F56010" w:rsidRPr="00C54B84" w:rsidTr="00DB02D7">
        <w:trPr>
          <w:trHeight w:val="465"/>
        </w:trPr>
        <w:tc>
          <w:tcPr>
            <w:tcW w:w="1859" w:type="dxa"/>
            <w:tcBorders>
              <w:top w:val="nil"/>
            </w:tcBorders>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2.3</w:t>
            </w:r>
          </w:p>
        </w:tc>
        <w:tc>
          <w:tcPr>
            <w:tcW w:w="8054" w:type="dxa"/>
            <w:tcBorders>
              <w:top w:val="nil"/>
            </w:tcBorders>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Пользоваться масштабом, составлять пропорции и отношения</w:t>
            </w:r>
          </w:p>
        </w:tc>
      </w:tr>
      <w:tr w:rsidR="00F56010" w:rsidRPr="00C54B84" w:rsidTr="00DB02D7">
        <w:trPr>
          <w:trHeight w:val="1156"/>
        </w:trPr>
        <w:tc>
          <w:tcPr>
            <w:tcW w:w="1859" w:type="dxa"/>
          </w:tcPr>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2.4</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w:t>
            </w:r>
          </w:p>
        </w:tc>
      </w:tr>
      <w:tr w:rsidR="00F56010" w:rsidRPr="000D13D5" w:rsidTr="00DB02D7">
        <w:trPr>
          <w:trHeight w:val="457"/>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2.5</w:t>
            </w:r>
          </w:p>
        </w:tc>
        <w:tc>
          <w:tcPr>
            <w:tcW w:w="8054"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Находить неизвестный компонент равенства</w:t>
            </w:r>
          </w:p>
        </w:tc>
      </w:tr>
      <w:tr w:rsidR="00F56010" w:rsidRPr="000D13D5" w:rsidTr="00DB02D7">
        <w:trPr>
          <w:trHeight w:val="465"/>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3</w:t>
            </w:r>
          </w:p>
        </w:tc>
        <w:tc>
          <w:tcPr>
            <w:tcW w:w="8054"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Решение текстовых задач</w:t>
            </w:r>
          </w:p>
        </w:tc>
      </w:tr>
      <w:tr w:rsidR="00F56010" w:rsidRPr="00C54B84" w:rsidTr="00DB02D7">
        <w:trPr>
          <w:trHeight w:val="458"/>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3.1</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многошаговые текстовые задачи арифметическим способом</w:t>
            </w:r>
          </w:p>
        </w:tc>
      </w:tr>
      <w:tr w:rsidR="00F56010" w:rsidRPr="00C54B84" w:rsidTr="00DB02D7">
        <w:trPr>
          <w:trHeight w:val="517"/>
        </w:trPr>
        <w:tc>
          <w:tcPr>
            <w:tcW w:w="1859" w:type="dxa"/>
          </w:tcPr>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3.2</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задачи, связанные с отношением, пропорциональностью величин, процентами, решать три основные задачи на дроби и проценты</w:t>
            </w:r>
          </w:p>
        </w:tc>
      </w:tr>
      <w:tr w:rsidR="00F56010" w:rsidRPr="00C54B84" w:rsidTr="00DB02D7">
        <w:trPr>
          <w:trHeight w:val="1238"/>
        </w:trPr>
        <w:tc>
          <w:tcPr>
            <w:tcW w:w="1859" w:type="dxa"/>
          </w:tcPr>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3.3</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задачи, содержащие зависимости, связывающие величины: скорость, время, расстояние, цену, количество, стоимость, производительность, время, объем работы, используя арифметические действия, оценку, прикидку; пользоваться единицами измерения соответствующих величин</w:t>
            </w:r>
          </w:p>
        </w:tc>
      </w:tr>
      <w:tr w:rsidR="00F56010" w:rsidRPr="00C54B84" w:rsidTr="00DB02D7">
        <w:trPr>
          <w:trHeight w:val="457"/>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3.4</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Составлять буквенные выражения по условию задачи</w:t>
            </w:r>
          </w:p>
        </w:tc>
      </w:tr>
      <w:tr w:rsidR="00F56010" w:rsidRPr="00C54B84" w:rsidTr="00DB02D7">
        <w:trPr>
          <w:trHeight w:val="902"/>
        </w:trPr>
        <w:tc>
          <w:tcPr>
            <w:tcW w:w="1859" w:type="dxa"/>
          </w:tcPr>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3.5</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tc>
      </w:tr>
      <w:tr w:rsidR="00F56010" w:rsidRPr="00C54B84" w:rsidTr="00DB02D7">
        <w:trPr>
          <w:trHeight w:val="591"/>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3.6</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Представлять</w:t>
            </w:r>
            <w:r w:rsidRPr="000D13D5">
              <w:rPr>
                <w:rFonts w:ascii="Times New Roman" w:hAnsi="Times New Roman"/>
                <w:sz w:val="24"/>
                <w:szCs w:val="24"/>
                <w:lang w:val="ru-RU"/>
              </w:rPr>
              <w:tab/>
              <w:t>информацию</w:t>
            </w:r>
            <w:r w:rsidRPr="000D13D5">
              <w:rPr>
                <w:rFonts w:ascii="Times New Roman" w:hAnsi="Times New Roman"/>
                <w:sz w:val="24"/>
                <w:szCs w:val="24"/>
                <w:lang w:val="ru-RU"/>
              </w:rPr>
              <w:tab/>
              <w:t>с</w:t>
            </w:r>
            <w:r w:rsidRPr="000D13D5">
              <w:rPr>
                <w:rFonts w:ascii="Times New Roman" w:hAnsi="Times New Roman"/>
                <w:sz w:val="24"/>
                <w:szCs w:val="24"/>
                <w:lang w:val="ru-RU"/>
              </w:rPr>
              <w:tab/>
              <w:t>помощью</w:t>
            </w:r>
            <w:r w:rsidRPr="000D13D5">
              <w:rPr>
                <w:rFonts w:ascii="Times New Roman" w:hAnsi="Times New Roman"/>
                <w:sz w:val="24"/>
                <w:szCs w:val="24"/>
                <w:lang w:val="ru-RU"/>
              </w:rPr>
              <w:tab/>
              <w:t>таблиц,</w:t>
            </w:r>
            <w:r w:rsidRPr="000D13D5">
              <w:rPr>
                <w:rFonts w:ascii="Times New Roman" w:hAnsi="Times New Roman"/>
                <w:sz w:val="24"/>
                <w:szCs w:val="24"/>
                <w:lang w:val="ru-RU"/>
              </w:rPr>
              <w:tab/>
              <w:t>линейной и столбчатой диаграмм</w:t>
            </w:r>
          </w:p>
        </w:tc>
      </w:tr>
      <w:tr w:rsidR="00F56010" w:rsidRPr="000D13D5" w:rsidTr="00DB02D7">
        <w:trPr>
          <w:trHeight w:val="458"/>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4</w:t>
            </w:r>
          </w:p>
        </w:tc>
        <w:tc>
          <w:tcPr>
            <w:tcW w:w="8054"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Наглядная геометрия</w:t>
            </w:r>
          </w:p>
        </w:tc>
      </w:tr>
      <w:tr w:rsidR="00F56010" w:rsidRPr="00C54B84" w:rsidTr="00DB02D7">
        <w:trPr>
          <w:trHeight w:val="864"/>
        </w:trPr>
        <w:tc>
          <w:tcPr>
            <w:tcW w:w="1859" w:type="dxa"/>
          </w:tcPr>
          <w:p w:rsidR="00F56010" w:rsidRPr="000D13D5" w:rsidRDefault="00F56010" w:rsidP="00F56010">
            <w:pPr>
              <w:spacing w:after="0" w:line="240" w:lineRule="atLeast"/>
              <w:rPr>
                <w:rFonts w:ascii="Times New Roman" w:hAnsi="Times New Roman"/>
                <w:sz w:val="24"/>
                <w:szCs w:val="24"/>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4.1</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tc>
      </w:tr>
      <w:tr w:rsidR="00F56010" w:rsidRPr="00C54B84" w:rsidTr="00DB02D7">
        <w:trPr>
          <w:trHeight w:val="828"/>
        </w:trPr>
        <w:tc>
          <w:tcPr>
            <w:tcW w:w="1859" w:type="dxa"/>
          </w:tcPr>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4.2</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tc>
      </w:tr>
      <w:tr w:rsidR="00F56010" w:rsidRPr="00C54B84" w:rsidTr="00DB02D7">
        <w:trPr>
          <w:trHeight w:val="996"/>
        </w:trPr>
        <w:tc>
          <w:tcPr>
            <w:tcW w:w="1859" w:type="dxa"/>
          </w:tcPr>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4.3</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tc>
      </w:tr>
      <w:tr w:rsidR="00F56010" w:rsidRPr="00C54B84" w:rsidTr="00DB02D7">
        <w:trPr>
          <w:trHeight w:val="968"/>
        </w:trPr>
        <w:tc>
          <w:tcPr>
            <w:tcW w:w="1859" w:type="dxa"/>
          </w:tcPr>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4.4</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развернутый и тупой углы</w:t>
            </w:r>
          </w:p>
        </w:tc>
      </w:tr>
    </w:tbl>
    <w:p w:rsidR="00F56010" w:rsidRPr="000D13D5" w:rsidRDefault="00F56010" w:rsidP="00F56010">
      <w:pPr>
        <w:spacing w:after="0" w:line="240" w:lineRule="atLeast"/>
        <w:rPr>
          <w:rFonts w:ascii="Times New Roman" w:hAnsi="Times New Roman"/>
          <w:sz w:val="24"/>
          <w:szCs w:val="24"/>
          <w:lang w:val="ru-RU"/>
        </w:r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8054"/>
      </w:tblGrid>
      <w:tr w:rsidR="00F56010" w:rsidRPr="00C54B84" w:rsidTr="00DB02D7">
        <w:trPr>
          <w:trHeight w:val="850"/>
        </w:trPr>
        <w:tc>
          <w:tcPr>
            <w:tcW w:w="1859" w:type="dxa"/>
            <w:tcBorders>
              <w:top w:val="nil"/>
            </w:tcBorders>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 </w:t>
            </w:r>
            <w:r w:rsidRPr="000D13D5">
              <w:rPr>
                <w:rFonts w:ascii="Times New Roman" w:hAnsi="Times New Roman"/>
                <w:sz w:val="24"/>
                <w:szCs w:val="24"/>
              </w:rPr>
              <w:t>4.5</w:t>
            </w:r>
          </w:p>
        </w:tc>
        <w:tc>
          <w:tcPr>
            <w:tcW w:w="8054" w:type="dxa"/>
            <w:tcBorders>
              <w:top w:val="nil"/>
            </w:tcBorders>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Вычислять длину ломаной, периметр многоугольника, пользоваться единицами измерения длины, выражать одни единицы измерения длины через другие</w:t>
            </w:r>
          </w:p>
        </w:tc>
      </w:tr>
      <w:tr w:rsidR="00F56010" w:rsidRPr="00C54B84" w:rsidTr="00DB02D7">
        <w:trPr>
          <w:trHeight w:val="796"/>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4.6</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Находить, используя чертежные инструменты, расстояния: между двумя точками, от точки до прямой, длину пути на квадратной сетке</w:t>
            </w:r>
          </w:p>
        </w:tc>
      </w:tr>
      <w:tr w:rsidR="00F56010" w:rsidRPr="00C54B84" w:rsidTr="00DB02D7">
        <w:trPr>
          <w:trHeight w:val="1272"/>
        </w:trPr>
        <w:tc>
          <w:tcPr>
            <w:tcW w:w="1859" w:type="dxa"/>
          </w:tcPr>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4.7</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tc>
      </w:tr>
      <w:tr w:rsidR="00F56010" w:rsidRPr="00C54B84" w:rsidTr="00DB02D7">
        <w:trPr>
          <w:trHeight w:val="695"/>
        </w:trPr>
        <w:tc>
          <w:tcPr>
            <w:tcW w:w="1859" w:type="dxa"/>
          </w:tcPr>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4.8</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на моделях и изображениях пирамиду, конус, цилиндр, использовать терминологию: вершина, ребро, грань, основание, развертка</w:t>
            </w:r>
          </w:p>
        </w:tc>
      </w:tr>
      <w:tr w:rsidR="00F56010" w:rsidRPr="00C54B84" w:rsidTr="00DB02D7">
        <w:trPr>
          <w:trHeight w:val="458"/>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4.9</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Изображать на клетчатой бумаге прямоугольный параллелепипед</w:t>
            </w:r>
          </w:p>
        </w:tc>
      </w:tr>
      <w:tr w:rsidR="00F56010" w:rsidRPr="00C54B84" w:rsidTr="00DB02D7">
        <w:trPr>
          <w:trHeight w:val="796"/>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4.10</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Вычислять</w:t>
            </w:r>
            <w:r w:rsidRPr="000D13D5">
              <w:rPr>
                <w:rFonts w:ascii="Times New Roman" w:hAnsi="Times New Roman"/>
                <w:sz w:val="24"/>
                <w:szCs w:val="24"/>
                <w:lang w:val="ru-RU"/>
              </w:rPr>
              <w:tab/>
              <w:t>объем</w:t>
            </w:r>
            <w:r w:rsidRPr="000D13D5">
              <w:rPr>
                <w:rFonts w:ascii="Times New Roman" w:hAnsi="Times New Roman"/>
                <w:sz w:val="24"/>
                <w:szCs w:val="24"/>
                <w:lang w:val="ru-RU"/>
              </w:rPr>
              <w:tab/>
              <w:t>прямоугольного</w:t>
            </w:r>
            <w:r w:rsidRPr="000D13D5">
              <w:rPr>
                <w:rFonts w:ascii="Times New Roman" w:hAnsi="Times New Roman"/>
                <w:sz w:val="24"/>
                <w:szCs w:val="24"/>
                <w:lang w:val="ru-RU"/>
              </w:rPr>
              <w:tab/>
              <w:t>параллелепипеда,</w:t>
            </w:r>
            <w:r w:rsidRPr="000D13D5">
              <w:rPr>
                <w:rFonts w:ascii="Times New Roman" w:hAnsi="Times New Roman"/>
                <w:sz w:val="24"/>
                <w:szCs w:val="24"/>
                <w:lang w:val="ru-RU"/>
              </w:rPr>
              <w:tab/>
              <w:t>куба, пользоваться основными единицами измерения объема</w:t>
            </w:r>
          </w:p>
        </w:tc>
      </w:tr>
      <w:tr w:rsidR="00F56010" w:rsidRPr="00C54B84" w:rsidTr="00DB02D7">
        <w:trPr>
          <w:trHeight w:val="796"/>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4.11</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w:t>
            </w:r>
            <w:r w:rsidRPr="000D13D5">
              <w:rPr>
                <w:rFonts w:ascii="Times New Roman" w:hAnsi="Times New Roman"/>
                <w:sz w:val="24"/>
                <w:szCs w:val="24"/>
                <w:lang w:val="ru-RU"/>
              </w:rPr>
              <w:tab/>
              <w:t>несложные</w:t>
            </w:r>
            <w:r w:rsidRPr="000D13D5">
              <w:rPr>
                <w:rFonts w:ascii="Times New Roman" w:hAnsi="Times New Roman"/>
                <w:sz w:val="24"/>
                <w:szCs w:val="24"/>
                <w:lang w:val="ru-RU"/>
              </w:rPr>
              <w:tab/>
              <w:t>задачи</w:t>
            </w:r>
            <w:r w:rsidRPr="000D13D5">
              <w:rPr>
                <w:rFonts w:ascii="Times New Roman" w:hAnsi="Times New Roman"/>
                <w:sz w:val="24"/>
                <w:szCs w:val="24"/>
                <w:lang w:val="ru-RU"/>
              </w:rPr>
              <w:tab/>
              <w:t>на</w:t>
            </w:r>
            <w:r w:rsidRPr="000D13D5">
              <w:rPr>
                <w:rFonts w:ascii="Times New Roman" w:hAnsi="Times New Roman"/>
                <w:sz w:val="24"/>
                <w:szCs w:val="24"/>
                <w:lang w:val="ru-RU"/>
              </w:rPr>
              <w:tab/>
              <w:t>нахождение</w:t>
            </w:r>
            <w:r w:rsidRPr="000D13D5">
              <w:rPr>
                <w:rFonts w:ascii="Times New Roman" w:hAnsi="Times New Roman"/>
                <w:sz w:val="24"/>
                <w:szCs w:val="24"/>
                <w:lang w:val="ru-RU"/>
              </w:rPr>
              <w:tab/>
              <w:t>геометрических величин в практических ситуациях</w:t>
            </w:r>
          </w:p>
        </w:tc>
      </w:tr>
    </w:tbl>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Проверяемые элементы содержания</w:t>
      </w:r>
    </w:p>
    <w:p w:rsidR="00F56010" w:rsidRPr="000D13D5" w:rsidRDefault="00F56010" w:rsidP="00F56010">
      <w:pPr>
        <w:spacing w:after="0" w:line="240" w:lineRule="atLeast"/>
        <w:rPr>
          <w:rFonts w:ascii="Times New Roman" w:hAnsi="Times New Roman"/>
          <w:sz w:val="24"/>
          <w:szCs w:val="24"/>
        </w:r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5"/>
        <w:gridCol w:w="8739"/>
      </w:tblGrid>
      <w:tr w:rsidR="00F56010" w:rsidRPr="000D13D5" w:rsidTr="00DB02D7">
        <w:trPr>
          <w:trHeight w:val="458"/>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Код</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Проверяемый элемент содержания</w:t>
            </w:r>
          </w:p>
        </w:tc>
      </w:tr>
      <w:tr w:rsidR="00F56010" w:rsidRPr="000D13D5" w:rsidTr="00DB02D7">
        <w:trPr>
          <w:trHeight w:val="457"/>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Натуральные числа</w:t>
            </w:r>
          </w:p>
        </w:tc>
      </w:tr>
      <w:tr w:rsidR="00F56010" w:rsidRPr="00C54B84" w:rsidTr="00DB02D7">
        <w:trPr>
          <w:trHeight w:val="1134"/>
        </w:trPr>
        <w:tc>
          <w:tcPr>
            <w:tcW w:w="1175" w:type="dxa"/>
          </w:tcPr>
          <w:p w:rsidR="00F56010" w:rsidRPr="000D13D5" w:rsidRDefault="00F56010" w:rsidP="00F56010">
            <w:pPr>
              <w:spacing w:after="0" w:line="240" w:lineRule="atLeast"/>
              <w:rPr>
                <w:rFonts w:ascii="Times New Roman" w:hAnsi="Times New Roman"/>
                <w:sz w:val="24"/>
                <w:szCs w:val="24"/>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1.1</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w:t>
            </w:r>
          </w:p>
        </w:tc>
      </w:tr>
      <w:tr w:rsidR="00F56010" w:rsidRPr="000D13D5" w:rsidTr="00DB02D7">
        <w:trPr>
          <w:trHeight w:val="458"/>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1.2</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Округление натуральных чисел</w:t>
            </w:r>
          </w:p>
        </w:tc>
      </w:tr>
      <w:tr w:rsidR="00F56010" w:rsidRPr="000D13D5" w:rsidTr="00DB02D7">
        <w:trPr>
          <w:trHeight w:val="789"/>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1.3</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Делители и кратные числа, наибольший общий делитель и наименьшее общее кратное. </w:t>
            </w:r>
            <w:r w:rsidRPr="000D13D5">
              <w:rPr>
                <w:rFonts w:ascii="Times New Roman" w:hAnsi="Times New Roman"/>
                <w:sz w:val="24"/>
                <w:szCs w:val="24"/>
              </w:rPr>
              <w:t>Делимость суммы и произведения</w:t>
            </w:r>
          </w:p>
        </w:tc>
      </w:tr>
      <w:tr w:rsidR="00F56010" w:rsidRPr="000D13D5" w:rsidTr="00DB02D7">
        <w:trPr>
          <w:trHeight w:val="457"/>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1.4</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Деление с остатком</w:t>
            </w:r>
          </w:p>
        </w:tc>
      </w:tr>
      <w:tr w:rsidR="00F56010" w:rsidRPr="000D13D5" w:rsidTr="00DB02D7">
        <w:trPr>
          <w:trHeight w:val="458"/>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2</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Дроби</w:t>
            </w:r>
          </w:p>
        </w:tc>
      </w:tr>
      <w:tr w:rsidR="00F56010" w:rsidRPr="000D13D5" w:rsidTr="00DB02D7">
        <w:trPr>
          <w:trHeight w:val="789"/>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2.1</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Обыкновенная дробь, основное свойство дроби, сокращение дробей. </w:t>
            </w:r>
            <w:r w:rsidRPr="000D13D5">
              <w:rPr>
                <w:rFonts w:ascii="Times New Roman" w:hAnsi="Times New Roman"/>
                <w:sz w:val="24"/>
                <w:szCs w:val="24"/>
              </w:rPr>
              <w:t>Сравнение и упорядочивание дробей</w:t>
            </w:r>
          </w:p>
        </w:tc>
      </w:tr>
      <w:tr w:rsidR="00F56010" w:rsidRPr="000D13D5" w:rsidTr="00DB02D7">
        <w:trPr>
          <w:trHeight w:val="541"/>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2.2</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Решение задач на нахождение части от целого и целого по его части. </w:t>
            </w:r>
            <w:r w:rsidRPr="000D13D5">
              <w:rPr>
                <w:rFonts w:ascii="Times New Roman" w:hAnsi="Times New Roman"/>
                <w:sz w:val="24"/>
                <w:szCs w:val="24"/>
              </w:rPr>
              <w:t>Дробное число как результат деления</w:t>
            </w:r>
          </w:p>
        </w:tc>
      </w:tr>
    </w:tbl>
    <w:p w:rsidR="00F56010" w:rsidRPr="000D13D5" w:rsidRDefault="00F56010" w:rsidP="00F56010">
      <w:pPr>
        <w:spacing w:after="0" w:line="240" w:lineRule="atLeast"/>
        <w:rPr>
          <w:rFonts w:ascii="Times New Roman" w:hAnsi="Times New Roman"/>
          <w:sz w:val="24"/>
          <w:szCs w:val="24"/>
        </w:rPr>
        <w:sectPr w:rsidR="00F56010" w:rsidRPr="000D13D5" w:rsidSect="00DB02D7">
          <w:type w:val="continuous"/>
          <w:pgSz w:w="11910" w:h="16850"/>
          <w:pgMar w:top="1140" w:right="708" w:bottom="940" w:left="992" w:header="710" w:footer="755" w:gutter="0"/>
          <w:cols w:space="720"/>
        </w:sect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5"/>
        <w:gridCol w:w="8739"/>
      </w:tblGrid>
      <w:tr w:rsidR="00F56010" w:rsidRPr="00C54B84" w:rsidTr="00DB02D7">
        <w:trPr>
          <w:trHeight w:val="825"/>
        </w:trPr>
        <w:tc>
          <w:tcPr>
            <w:tcW w:w="1175" w:type="dxa"/>
            <w:tcBorders>
              <w:top w:val="nil"/>
            </w:tcBorders>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2.3</w:t>
            </w:r>
          </w:p>
        </w:tc>
        <w:tc>
          <w:tcPr>
            <w:tcW w:w="8739" w:type="dxa"/>
            <w:tcBorders>
              <w:top w:val="nil"/>
            </w:tcBorders>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Представление</w:t>
            </w:r>
            <w:r w:rsidRPr="000D13D5">
              <w:rPr>
                <w:rFonts w:ascii="Times New Roman" w:hAnsi="Times New Roman"/>
                <w:sz w:val="24"/>
                <w:szCs w:val="24"/>
                <w:lang w:val="ru-RU"/>
              </w:rPr>
              <w:tab/>
              <w:t>десятичной</w:t>
            </w:r>
            <w:r w:rsidRPr="000D13D5">
              <w:rPr>
                <w:rFonts w:ascii="Times New Roman" w:hAnsi="Times New Roman"/>
                <w:sz w:val="24"/>
                <w:szCs w:val="24"/>
                <w:lang w:val="ru-RU"/>
              </w:rPr>
              <w:tab/>
              <w:t>дроби</w:t>
            </w:r>
            <w:r w:rsidRPr="000D13D5">
              <w:rPr>
                <w:rFonts w:ascii="Times New Roman" w:hAnsi="Times New Roman"/>
                <w:sz w:val="24"/>
                <w:szCs w:val="24"/>
                <w:lang w:val="ru-RU"/>
              </w:rPr>
              <w:tab/>
              <w:t>в</w:t>
            </w:r>
            <w:r w:rsidRPr="000D13D5">
              <w:rPr>
                <w:rFonts w:ascii="Times New Roman" w:hAnsi="Times New Roman"/>
                <w:sz w:val="24"/>
                <w:szCs w:val="24"/>
                <w:lang w:val="ru-RU"/>
              </w:rPr>
              <w:tab/>
              <w:t>виде</w:t>
            </w:r>
            <w:r w:rsidRPr="000D13D5">
              <w:rPr>
                <w:rFonts w:ascii="Times New Roman" w:hAnsi="Times New Roman"/>
                <w:sz w:val="24"/>
                <w:szCs w:val="24"/>
                <w:lang w:val="ru-RU"/>
              </w:rPr>
              <w:tab/>
              <w:t>обыкновенной</w:t>
            </w:r>
            <w:r w:rsidRPr="000D13D5">
              <w:rPr>
                <w:rFonts w:ascii="Times New Roman" w:hAnsi="Times New Roman"/>
                <w:sz w:val="24"/>
                <w:szCs w:val="24"/>
                <w:lang w:val="ru-RU"/>
              </w:rPr>
              <w:tab/>
              <w:t>дроби и возможность представления обыкновенной дроби в виде десятичной</w:t>
            </w:r>
          </w:p>
        </w:tc>
      </w:tr>
      <w:tr w:rsidR="00F56010" w:rsidRPr="00C54B84" w:rsidTr="00DB02D7">
        <w:trPr>
          <w:trHeight w:val="617"/>
        </w:trPr>
        <w:tc>
          <w:tcPr>
            <w:tcW w:w="1175" w:type="dxa"/>
          </w:tcPr>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2.4</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Десятичные дроби и метрическая система мер. Арифметические действия и числовые выражения с обыкновенными и десятичными дробями</w:t>
            </w:r>
          </w:p>
        </w:tc>
      </w:tr>
      <w:tr w:rsidR="00F56010" w:rsidRPr="00C54B84" w:rsidTr="00DB02D7">
        <w:trPr>
          <w:trHeight w:val="825"/>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2.5</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Отношение. Деление в данном отношении. Масштаб, пропорция. Применение пропорций при решении задач</w:t>
            </w:r>
          </w:p>
        </w:tc>
      </w:tr>
      <w:tr w:rsidR="00F56010" w:rsidRPr="00C54B84" w:rsidTr="00DB02D7">
        <w:trPr>
          <w:trHeight w:val="989"/>
        </w:trPr>
        <w:tc>
          <w:tcPr>
            <w:tcW w:w="1175" w:type="dxa"/>
          </w:tcPr>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2.6</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Понятие процента. Вычисление процента от величины и величины по ее проценту. Выражение процентов десятичными дробями. Решение задач на проценты. Выражение отношения величин в процентах</w:t>
            </w:r>
          </w:p>
        </w:tc>
      </w:tr>
      <w:tr w:rsidR="00F56010" w:rsidRPr="000D13D5" w:rsidTr="00DB02D7">
        <w:trPr>
          <w:trHeight w:val="465"/>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3</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Положительные и отрицательные числа</w:t>
            </w:r>
          </w:p>
        </w:tc>
      </w:tr>
      <w:tr w:rsidR="00F56010" w:rsidRPr="000D13D5" w:rsidTr="00DB02D7">
        <w:trPr>
          <w:trHeight w:val="782"/>
        </w:trPr>
        <w:tc>
          <w:tcPr>
            <w:tcW w:w="1175" w:type="dxa"/>
          </w:tcPr>
          <w:p w:rsidR="00F56010" w:rsidRPr="000D13D5" w:rsidRDefault="00F56010" w:rsidP="00F56010">
            <w:pPr>
              <w:spacing w:after="0" w:line="240" w:lineRule="atLeast"/>
              <w:rPr>
                <w:rFonts w:ascii="Times New Roman" w:hAnsi="Times New Roman"/>
                <w:sz w:val="24"/>
                <w:szCs w:val="24"/>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3.1</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Положительные и отрицательные числа. Целые числа. Модуль числа, геометрическая интерпретация модуля числа. </w:t>
            </w:r>
            <w:r w:rsidRPr="000D13D5">
              <w:rPr>
                <w:rFonts w:ascii="Times New Roman" w:hAnsi="Times New Roman"/>
                <w:sz w:val="24"/>
                <w:szCs w:val="24"/>
              </w:rPr>
              <w:t>Изображение чисел на координатной прямой. Числовые промежутки. Сравнение чисел</w:t>
            </w:r>
          </w:p>
        </w:tc>
      </w:tr>
      <w:tr w:rsidR="00F56010" w:rsidRPr="00C54B84" w:rsidTr="00DB02D7">
        <w:trPr>
          <w:trHeight w:val="825"/>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3.2</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Арифметические</w:t>
            </w:r>
            <w:r w:rsidRPr="000D13D5">
              <w:rPr>
                <w:rFonts w:ascii="Times New Roman" w:hAnsi="Times New Roman"/>
                <w:sz w:val="24"/>
                <w:szCs w:val="24"/>
                <w:lang w:val="ru-RU"/>
              </w:rPr>
              <w:tab/>
              <w:t>действия</w:t>
            </w:r>
            <w:r w:rsidRPr="000D13D5">
              <w:rPr>
                <w:rFonts w:ascii="Times New Roman" w:hAnsi="Times New Roman"/>
                <w:sz w:val="24"/>
                <w:szCs w:val="24"/>
                <w:lang w:val="ru-RU"/>
              </w:rPr>
              <w:tab/>
              <w:t>с</w:t>
            </w:r>
            <w:r w:rsidRPr="000D13D5">
              <w:rPr>
                <w:rFonts w:ascii="Times New Roman" w:hAnsi="Times New Roman"/>
                <w:sz w:val="24"/>
                <w:szCs w:val="24"/>
                <w:lang w:val="ru-RU"/>
              </w:rPr>
              <w:tab/>
              <w:t>положительными</w:t>
            </w:r>
            <w:r w:rsidRPr="000D13D5">
              <w:rPr>
                <w:rFonts w:ascii="Times New Roman" w:hAnsi="Times New Roman"/>
                <w:sz w:val="24"/>
                <w:szCs w:val="24"/>
                <w:lang w:val="ru-RU"/>
              </w:rPr>
              <w:tab/>
              <w:t>и</w:t>
            </w:r>
            <w:r w:rsidRPr="000D13D5">
              <w:rPr>
                <w:rFonts w:ascii="Times New Roman" w:hAnsi="Times New Roman"/>
                <w:sz w:val="24"/>
                <w:szCs w:val="24"/>
                <w:lang w:val="ru-RU"/>
              </w:rPr>
              <w:tab/>
              <w:t>отрицательными числами</w:t>
            </w:r>
          </w:p>
        </w:tc>
      </w:tr>
      <w:tr w:rsidR="00F56010" w:rsidRPr="000D13D5" w:rsidTr="00DB02D7">
        <w:trPr>
          <w:trHeight w:val="701"/>
        </w:trPr>
        <w:tc>
          <w:tcPr>
            <w:tcW w:w="1175" w:type="dxa"/>
          </w:tcPr>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3.3</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Прямоугольная система координат на плоскости. Координаты точки на плоскости, абсцисса и ордината. </w:t>
            </w:r>
            <w:r w:rsidRPr="000D13D5">
              <w:rPr>
                <w:rFonts w:ascii="Times New Roman" w:hAnsi="Times New Roman"/>
                <w:sz w:val="24"/>
                <w:szCs w:val="24"/>
              </w:rPr>
              <w:t>Построение точек и фигур на координатной плоскости</w:t>
            </w:r>
          </w:p>
        </w:tc>
      </w:tr>
      <w:tr w:rsidR="00F56010" w:rsidRPr="000D13D5" w:rsidTr="00DB02D7">
        <w:trPr>
          <w:trHeight w:val="472"/>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4</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Буквенные выражения</w:t>
            </w:r>
          </w:p>
        </w:tc>
      </w:tr>
      <w:tr w:rsidR="00F56010" w:rsidRPr="00C54B84" w:rsidTr="00DB02D7">
        <w:trPr>
          <w:trHeight w:val="1022"/>
        </w:trPr>
        <w:tc>
          <w:tcPr>
            <w:tcW w:w="1175" w:type="dxa"/>
          </w:tcPr>
          <w:p w:rsidR="00F56010" w:rsidRPr="000D13D5" w:rsidRDefault="00F56010" w:rsidP="00F56010">
            <w:pPr>
              <w:spacing w:after="0" w:line="240" w:lineRule="atLeast"/>
              <w:rPr>
                <w:rFonts w:ascii="Times New Roman" w:hAnsi="Times New Roman"/>
                <w:sz w:val="24"/>
                <w:szCs w:val="24"/>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4.1</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w:t>
            </w:r>
          </w:p>
        </w:tc>
      </w:tr>
      <w:tr w:rsidR="00F56010" w:rsidRPr="00C54B84" w:rsidTr="00DB02D7">
        <w:trPr>
          <w:trHeight w:val="818"/>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4.2</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Формулы, формулы периметра и площади прямоугольника, квадрата, объема параллелепипеда и куба</w:t>
            </w:r>
          </w:p>
        </w:tc>
      </w:tr>
      <w:tr w:rsidR="00F56010" w:rsidRPr="000D13D5" w:rsidTr="00DB02D7">
        <w:trPr>
          <w:trHeight w:val="472"/>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5</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Решение текстовых задач</w:t>
            </w:r>
          </w:p>
        </w:tc>
      </w:tr>
      <w:tr w:rsidR="00F56010" w:rsidRPr="00C54B84" w:rsidTr="00DB02D7">
        <w:trPr>
          <w:trHeight w:val="465"/>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5.1</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Решение текстовых задач арифметическим способом</w:t>
            </w:r>
          </w:p>
        </w:tc>
      </w:tr>
      <w:tr w:rsidR="00F56010" w:rsidRPr="00C54B84" w:rsidTr="00DB02D7">
        <w:trPr>
          <w:trHeight w:val="375"/>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5.2</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Решение логических задач. Решение задач перебором всех возможных вариантов</w:t>
            </w:r>
          </w:p>
        </w:tc>
      </w:tr>
      <w:tr w:rsidR="00F56010" w:rsidRPr="00C54B84" w:rsidTr="00DB02D7">
        <w:trPr>
          <w:trHeight w:val="1118"/>
        </w:trPr>
        <w:tc>
          <w:tcPr>
            <w:tcW w:w="1175" w:type="dxa"/>
          </w:tcPr>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5.3</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Решение задач, содержащих зависимости, связывающих величины: скорость, время, расстояние, цена, количество, стоимость, производительность, время, объем работы. Единицы измерения: массы, стоимости, расстояния, времени, скорости. Связь между единицами измерения каждой величины</w:t>
            </w:r>
          </w:p>
        </w:tc>
      </w:tr>
    </w:tbl>
    <w:p w:rsidR="00F56010" w:rsidRPr="000D13D5" w:rsidRDefault="00F56010" w:rsidP="00F56010">
      <w:pPr>
        <w:spacing w:after="0" w:line="240" w:lineRule="atLeast"/>
        <w:rPr>
          <w:rFonts w:ascii="Times New Roman" w:hAnsi="Times New Roman"/>
          <w:sz w:val="24"/>
          <w:szCs w:val="24"/>
          <w:lang w:val="ru-RU"/>
        </w:rPr>
        <w:sectPr w:rsidR="00F56010" w:rsidRPr="000D13D5" w:rsidSect="00DB02D7">
          <w:type w:val="continuous"/>
          <w:pgSz w:w="11910" w:h="16850"/>
          <w:pgMar w:top="1140" w:right="708" w:bottom="940" w:left="992" w:header="710" w:footer="755" w:gutter="0"/>
          <w:cols w:space="720"/>
        </w:sect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5"/>
        <w:gridCol w:w="8739"/>
      </w:tblGrid>
      <w:tr w:rsidR="00F56010" w:rsidRPr="00C54B84" w:rsidTr="00DB02D7">
        <w:trPr>
          <w:trHeight w:val="705"/>
        </w:trPr>
        <w:tc>
          <w:tcPr>
            <w:tcW w:w="1175" w:type="dxa"/>
            <w:tcBorders>
              <w:top w:val="nil"/>
            </w:tcBorders>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5.4</w:t>
            </w:r>
          </w:p>
        </w:tc>
        <w:tc>
          <w:tcPr>
            <w:tcW w:w="8739" w:type="dxa"/>
            <w:tcBorders>
              <w:top w:val="nil"/>
            </w:tcBorders>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Решение</w:t>
            </w:r>
            <w:r w:rsidRPr="000D13D5">
              <w:rPr>
                <w:rFonts w:ascii="Times New Roman" w:hAnsi="Times New Roman"/>
                <w:sz w:val="24"/>
                <w:szCs w:val="24"/>
                <w:lang w:val="ru-RU"/>
              </w:rPr>
              <w:tab/>
              <w:t>задач,</w:t>
            </w:r>
            <w:r w:rsidRPr="000D13D5">
              <w:rPr>
                <w:rFonts w:ascii="Times New Roman" w:hAnsi="Times New Roman"/>
                <w:sz w:val="24"/>
                <w:szCs w:val="24"/>
                <w:lang w:val="ru-RU"/>
              </w:rPr>
              <w:tab/>
              <w:t>связанных</w:t>
            </w:r>
            <w:r w:rsidRPr="000D13D5">
              <w:rPr>
                <w:rFonts w:ascii="Times New Roman" w:hAnsi="Times New Roman"/>
                <w:sz w:val="24"/>
                <w:szCs w:val="24"/>
                <w:lang w:val="ru-RU"/>
              </w:rPr>
              <w:tab/>
              <w:t>с</w:t>
            </w:r>
            <w:r w:rsidRPr="000D13D5">
              <w:rPr>
                <w:rFonts w:ascii="Times New Roman" w:hAnsi="Times New Roman"/>
                <w:sz w:val="24"/>
                <w:szCs w:val="24"/>
                <w:lang w:val="ru-RU"/>
              </w:rPr>
              <w:tab/>
              <w:t>отношением,</w:t>
            </w:r>
            <w:r w:rsidRPr="000D13D5">
              <w:rPr>
                <w:rFonts w:ascii="Times New Roman" w:hAnsi="Times New Roman"/>
                <w:sz w:val="24"/>
                <w:szCs w:val="24"/>
                <w:lang w:val="ru-RU"/>
              </w:rPr>
              <w:tab/>
              <w:t>пропорциональностью величин, процентами; решение основных задач на дроби и проценты</w:t>
            </w:r>
          </w:p>
        </w:tc>
      </w:tr>
      <w:tr w:rsidR="00F56010" w:rsidRPr="00C54B84" w:rsidTr="00DB02D7">
        <w:trPr>
          <w:trHeight w:val="593"/>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5.5</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Оценка и прикидка, округление результата. Составление буквенных выражений по условию задачи.</w:t>
            </w:r>
          </w:p>
        </w:tc>
      </w:tr>
      <w:tr w:rsidR="00F56010" w:rsidRPr="00C54B84" w:rsidTr="00DB02D7">
        <w:trPr>
          <w:trHeight w:val="505"/>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5.6</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Представление данных с помощью таблиц и диаграмм. Столбчатые диаграммы. Чтение круговых диаграмм</w:t>
            </w:r>
          </w:p>
        </w:tc>
      </w:tr>
      <w:tr w:rsidR="00F56010" w:rsidRPr="000D13D5" w:rsidTr="00DB02D7">
        <w:trPr>
          <w:trHeight w:val="451"/>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Наглядная геометрия</w:t>
            </w:r>
          </w:p>
        </w:tc>
      </w:tr>
      <w:tr w:rsidR="00F56010" w:rsidRPr="00C54B84" w:rsidTr="00DB02D7">
        <w:trPr>
          <w:trHeight w:val="796"/>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6.1</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Точка,</w:t>
            </w:r>
            <w:r w:rsidRPr="000D13D5">
              <w:rPr>
                <w:rFonts w:ascii="Times New Roman" w:hAnsi="Times New Roman"/>
                <w:sz w:val="24"/>
                <w:szCs w:val="24"/>
                <w:lang w:val="ru-RU"/>
              </w:rPr>
              <w:tab/>
              <w:t>прямая,</w:t>
            </w:r>
            <w:r w:rsidRPr="000D13D5">
              <w:rPr>
                <w:rFonts w:ascii="Times New Roman" w:hAnsi="Times New Roman"/>
                <w:sz w:val="24"/>
                <w:szCs w:val="24"/>
                <w:lang w:val="ru-RU"/>
              </w:rPr>
              <w:tab/>
              <w:t>отрезок,</w:t>
            </w:r>
            <w:r w:rsidRPr="000D13D5">
              <w:rPr>
                <w:rFonts w:ascii="Times New Roman" w:hAnsi="Times New Roman"/>
                <w:sz w:val="24"/>
                <w:szCs w:val="24"/>
                <w:lang w:val="ru-RU"/>
              </w:rPr>
              <w:tab/>
              <w:t>луч,</w:t>
            </w:r>
            <w:r w:rsidRPr="000D13D5">
              <w:rPr>
                <w:rFonts w:ascii="Times New Roman" w:hAnsi="Times New Roman"/>
                <w:sz w:val="24"/>
                <w:szCs w:val="24"/>
                <w:lang w:val="ru-RU"/>
              </w:rPr>
              <w:tab/>
              <w:t>угол,</w:t>
            </w:r>
            <w:r w:rsidRPr="000D13D5">
              <w:rPr>
                <w:rFonts w:ascii="Times New Roman" w:hAnsi="Times New Roman"/>
                <w:sz w:val="24"/>
                <w:szCs w:val="24"/>
                <w:lang w:val="ru-RU"/>
              </w:rPr>
              <w:tab/>
              <w:t>ломаная,</w:t>
            </w:r>
            <w:r w:rsidRPr="000D13D5">
              <w:rPr>
                <w:rFonts w:ascii="Times New Roman" w:hAnsi="Times New Roman"/>
                <w:sz w:val="24"/>
                <w:szCs w:val="24"/>
                <w:lang w:val="ru-RU"/>
              </w:rPr>
              <w:tab/>
              <w:t>многоугольник, четырехугольник, треугольник, окружность, круг</w:t>
            </w:r>
          </w:p>
        </w:tc>
      </w:tr>
      <w:tr w:rsidR="00F56010" w:rsidRPr="00C54B84" w:rsidTr="00DB02D7">
        <w:trPr>
          <w:trHeight w:val="796"/>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6.2</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Взаимное расположение двух прямых на плоскости, параллельные прямые, перпендикулярные прямые</w:t>
            </w:r>
          </w:p>
        </w:tc>
      </w:tr>
      <w:tr w:rsidR="00F56010" w:rsidRPr="00C54B84" w:rsidTr="00DB02D7">
        <w:trPr>
          <w:trHeight w:val="796"/>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6.3</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Измерение расстояний: между двумя точками, от точки до прямой, длина маршрута на квадратной сетке</w:t>
            </w:r>
          </w:p>
        </w:tc>
      </w:tr>
      <w:tr w:rsidR="00F56010" w:rsidRPr="00C54B84" w:rsidTr="00DB02D7">
        <w:trPr>
          <w:trHeight w:val="450"/>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6.4</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Измерение и построение углов с помощью транспортира</w:t>
            </w:r>
          </w:p>
        </w:tc>
      </w:tr>
      <w:tr w:rsidR="00F56010" w:rsidRPr="00C54B84" w:rsidTr="00DB02D7">
        <w:trPr>
          <w:trHeight w:val="797"/>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6.5</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Виды треугольников: остроугольный, прямоугольный, тупоугольный, равнобедренный, равносторонний</w:t>
            </w:r>
          </w:p>
        </w:tc>
      </w:tr>
      <w:tr w:rsidR="00F56010" w:rsidRPr="00C54B84" w:rsidTr="00DB02D7">
        <w:trPr>
          <w:trHeight w:val="796"/>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6.6</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Четырехугольник. Прямоугольник, квадрат: использование свойств сторон, углов, диагоналей</w:t>
            </w:r>
          </w:p>
        </w:tc>
      </w:tr>
      <w:tr w:rsidR="00F56010" w:rsidRPr="000D13D5" w:rsidTr="00DB02D7">
        <w:trPr>
          <w:trHeight w:val="1135"/>
        </w:trPr>
        <w:tc>
          <w:tcPr>
            <w:tcW w:w="1175" w:type="dxa"/>
          </w:tcPr>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6.7</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Изображение  геометрических  фигур  на  нелинованной  бумаге с использованием циркуля, линейки, угольника, транспортира. </w:t>
            </w:r>
            <w:r w:rsidRPr="000D13D5">
              <w:rPr>
                <w:rFonts w:ascii="Times New Roman" w:hAnsi="Times New Roman"/>
                <w:sz w:val="24"/>
                <w:szCs w:val="24"/>
              </w:rPr>
              <w:t>Построения на клетчатой бумаге</w:t>
            </w:r>
          </w:p>
        </w:tc>
      </w:tr>
      <w:tr w:rsidR="00F56010" w:rsidRPr="000D13D5" w:rsidTr="00DB02D7">
        <w:trPr>
          <w:trHeight w:val="457"/>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6.8</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Периметр многоугольника</w:t>
            </w:r>
          </w:p>
        </w:tc>
      </w:tr>
      <w:tr w:rsidR="00F56010" w:rsidRPr="00C54B84" w:rsidTr="00DB02D7">
        <w:trPr>
          <w:trHeight w:val="1135"/>
        </w:trPr>
        <w:tc>
          <w:tcPr>
            <w:tcW w:w="1175" w:type="dxa"/>
          </w:tcPr>
          <w:p w:rsidR="00F56010" w:rsidRPr="000D13D5" w:rsidRDefault="00F56010" w:rsidP="00F56010">
            <w:pPr>
              <w:spacing w:after="0" w:line="240" w:lineRule="atLeast"/>
              <w:rPr>
                <w:rFonts w:ascii="Times New Roman" w:hAnsi="Times New Roman"/>
                <w:sz w:val="24"/>
                <w:szCs w:val="24"/>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6.9</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Понятие площади фигуры, единицы измерения площади. Приближенное измерение площади фигур, в том числе на квадратной сетке</w:t>
            </w:r>
          </w:p>
        </w:tc>
      </w:tr>
      <w:tr w:rsidR="00F56010" w:rsidRPr="00C54B84" w:rsidTr="00DB02D7">
        <w:trPr>
          <w:trHeight w:val="458"/>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6.10</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Приближенное измерение длины окружности, площади круга</w:t>
            </w:r>
          </w:p>
        </w:tc>
      </w:tr>
      <w:tr w:rsidR="00F56010" w:rsidRPr="000D13D5" w:rsidTr="00DB02D7">
        <w:trPr>
          <w:trHeight w:val="797"/>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6.11</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lang w:val="ru-RU"/>
              </w:rPr>
              <w:t>Симметрия:</w:t>
            </w:r>
            <w:r w:rsidRPr="000D13D5">
              <w:rPr>
                <w:rFonts w:ascii="Times New Roman" w:hAnsi="Times New Roman"/>
                <w:sz w:val="24"/>
                <w:szCs w:val="24"/>
                <w:lang w:val="ru-RU"/>
              </w:rPr>
              <w:tab/>
              <w:t>центральная,</w:t>
            </w:r>
            <w:r w:rsidRPr="000D13D5">
              <w:rPr>
                <w:rFonts w:ascii="Times New Roman" w:hAnsi="Times New Roman"/>
                <w:sz w:val="24"/>
                <w:szCs w:val="24"/>
                <w:lang w:val="ru-RU"/>
              </w:rPr>
              <w:tab/>
              <w:t>осевая</w:t>
            </w:r>
            <w:r w:rsidRPr="000D13D5">
              <w:rPr>
                <w:rFonts w:ascii="Times New Roman" w:hAnsi="Times New Roman"/>
                <w:sz w:val="24"/>
                <w:szCs w:val="24"/>
                <w:lang w:val="ru-RU"/>
              </w:rPr>
              <w:tab/>
              <w:t>и</w:t>
            </w:r>
            <w:r w:rsidRPr="000D13D5">
              <w:rPr>
                <w:rFonts w:ascii="Times New Roman" w:hAnsi="Times New Roman"/>
                <w:sz w:val="24"/>
                <w:szCs w:val="24"/>
                <w:lang w:val="ru-RU"/>
              </w:rPr>
              <w:tab/>
              <w:t>зеркальная.</w:t>
            </w:r>
            <w:r w:rsidRPr="000D13D5">
              <w:rPr>
                <w:rFonts w:ascii="Times New Roman" w:hAnsi="Times New Roman"/>
                <w:sz w:val="24"/>
                <w:szCs w:val="24"/>
                <w:lang w:val="ru-RU"/>
              </w:rPr>
              <w:tab/>
            </w:r>
            <w:r w:rsidRPr="000D13D5">
              <w:rPr>
                <w:rFonts w:ascii="Times New Roman" w:hAnsi="Times New Roman"/>
                <w:sz w:val="24"/>
                <w:szCs w:val="24"/>
              </w:rPr>
              <w:t>Построение симметричных фигур</w:t>
            </w:r>
          </w:p>
        </w:tc>
      </w:tr>
      <w:tr w:rsidR="00F56010" w:rsidRPr="00C54B84" w:rsidTr="00DB02D7">
        <w:trPr>
          <w:trHeight w:val="1256"/>
        </w:trPr>
        <w:tc>
          <w:tcPr>
            <w:tcW w:w="1175" w:type="dxa"/>
          </w:tcPr>
          <w:p w:rsidR="00F56010" w:rsidRPr="000D13D5" w:rsidRDefault="00F56010" w:rsidP="00F56010">
            <w:pPr>
              <w:spacing w:after="0" w:line="240" w:lineRule="atLeast"/>
              <w:rPr>
                <w:rFonts w:ascii="Times New Roman" w:hAnsi="Times New Roman"/>
                <w:sz w:val="24"/>
                <w:szCs w:val="24"/>
              </w:rPr>
            </w:pPr>
          </w:p>
          <w:p w:rsidR="00F56010" w:rsidRPr="000D13D5" w:rsidRDefault="00F56010" w:rsidP="00F56010">
            <w:pPr>
              <w:spacing w:after="0" w:line="240" w:lineRule="atLeast"/>
              <w:rPr>
                <w:rFonts w:ascii="Times New Roman" w:hAnsi="Times New Roman"/>
                <w:sz w:val="24"/>
                <w:szCs w:val="24"/>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6.12</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разверток многогранников, цилиндра и конуса. Создание моделей пространственных фигур (из бумаги, проволоки, пластилина и других материалов)</w:t>
            </w:r>
          </w:p>
        </w:tc>
      </w:tr>
      <w:tr w:rsidR="00F56010" w:rsidRPr="000D13D5" w:rsidTr="00DB02D7">
        <w:trPr>
          <w:trHeight w:val="796"/>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6.13</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Понятие объема, единицы измерения объема. </w:t>
            </w:r>
            <w:r w:rsidRPr="000D13D5">
              <w:rPr>
                <w:rFonts w:ascii="Times New Roman" w:hAnsi="Times New Roman"/>
                <w:sz w:val="24"/>
                <w:szCs w:val="24"/>
              </w:rPr>
              <w:t>Объем прямоугольного параллелепипеда, куба</w:t>
            </w:r>
          </w:p>
        </w:tc>
      </w:tr>
    </w:tbl>
    <w:p w:rsidR="00F56010" w:rsidRPr="000D13D5" w:rsidRDefault="000A00D9" w:rsidP="00F56010">
      <w:pPr>
        <w:spacing w:after="0" w:line="240" w:lineRule="atLeast"/>
        <w:rPr>
          <w:rFonts w:ascii="Times New Roman" w:hAnsi="Times New Roman"/>
          <w:sz w:val="24"/>
          <w:szCs w:val="24"/>
        </w:rPr>
      </w:pPr>
      <w:bookmarkStart w:id="178" w:name="_bookmark50"/>
      <w:bookmarkEnd w:id="178"/>
      <w:r>
        <w:rPr>
          <w:rFonts w:ascii="Times New Roman" w:hAnsi="Times New Roman"/>
          <w:sz w:val="24"/>
          <w:szCs w:val="24"/>
          <w:lang w:val="ru-RU"/>
        </w:rPr>
        <w:t xml:space="preserve">7 </w:t>
      </w:r>
      <w:r w:rsidR="00F56010" w:rsidRPr="000D13D5">
        <w:rPr>
          <w:rFonts w:ascii="Times New Roman" w:hAnsi="Times New Roman"/>
          <w:sz w:val="24"/>
          <w:szCs w:val="24"/>
        </w:rPr>
        <w:t>КЛАСС</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Проверяемые требования к результатам освоения основной образовательной программы</w:t>
      </w:r>
    </w:p>
    <w:p w:rsidR="00F56010" w:rsidRPr="000D13D5" w:rsidRDefault="00F56010" w:rsidP="00F56010">
      <w:pPr>
        <w:spacing w:after="0" w:line="240" w:lineRule="atLeast"/>
        <w:rPr>
          <w:rFonts w:ascii="Times New Roman" w:hAnsi="Times New Roman"/>
          <w:sz w:val="24"/>
          <w:szCs w:val="24"/>
          <w:lang w:val="ru-RU"/>
        </w:r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8054"/>
      </w:tblGrid>
      <w:tr w:rsidR="00F56010" w:rsidRPr="00C54B84" w:rsidTr="00DB02D7">
        <w:trPr>
          <w:trHeight w:val="717"/>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Код проверяемого результата</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Проверяемые предметные результаты освоения основной образовательной программы основного общего образования</w:t>
            </w:r>
          </w:p>
        </w:tc>
      </w:tr>
      <w:tr w:rsidR="00F56010" w:rsidRPr="000D13D5" w:rsidTr="00DB02D7">
        <w:trPr>
          <w:trHeight w:val="458"/>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w:t>
            </w:r>
          </w:p>
        </w:tc>
        <w:tc>
          <w:tcPr>
            <w:tcW w:w="8054"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Числа и вычисления</w:t>
            </w:r>
          </w:p>
        </w:tc>
      </w:tr>
      <w:tr w:rsidR="00F56010" w:rsidRPr="00C54B84" w:rsidTr="00DB02D7">
        <w:trPr>
          <w:trHeight w:val="811"/>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1.1</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Выполнять,</w:t>
            </w:r>
            <w:r w:rsidRPr="000D13D5">
              <w:rPr>
                <w:rFonts w:ascii="Times New Roman" w:hAnsi="Times New Roman"/>
                <w:sz w:val="24"/>
                <w:szCs w:val="24"/>
                <w:lang w:val="ru-RU"/>
              </w:rPr>
              <w:tab/>
              <w:t>сочетая</w:t>
            </w:r>
            <w:r w:rsidRPr="000D13D5">
              <w:rPr>
                <w:rFonts w:ascii="Times New Roman" w:hAnsi="Times New Roman"/>
                <w:sz w:val="24"/>
                <w:szCs w:val="24"/>
                <w:lang w:val="ru-RU"/>
              </w:rPr>
              <w:tab/>
              <w:t>устные</w:t>
            </w:r>
            <w:r w:rsidRPr="000D13D5">
              <w:rPr>
                <w:rFonts w:ascii="Times New Roman" w:hAnsi="Times New Roman"/>
                <w:sz w:val="24"/>
                <w:szCs w:val="24"/>
                <w:lang w:val="ru-RU"/>
              </w:rPr>
              <w:tab/>
              <w:t>и</w:t>
            </w:r>
            <w:r w:rsidRPr="000D13D5">
              <w:rPr>
                <w:rFonts w:ascii="Times New Roman" w:hAnsi="Times New Roman"/>
                <w:sz w:val="24"/>
                <w:szCs w:val="24"/>
                <w:lang w:val="ru-RU"/>
              </w:rPr>
              <w:tab/>
              <w:t>письменные</w:t>
            </w:r>
            <w:r w:rsidRPr="000D13D5">
              <w:rPr>
                <w:rFonts w:ascii="Times New Roman" w:hAnsi="Times New Roman"/>
                <w:sz w:val="24"/>
                <w:szCs w:val="24"/>
                <w:lang w:val="ru-RU"/>
              </w:rPr>
              <w:tab/>
              <w:t>приемы, арифметические действия с рациональными числами</w:t>
            </w:r>
          </w:p>
        </w:tc>
      </w:tr>
      <w:tr w:rsidR="00F56010" w:rsidRPr="00C54B84" w:rsidTr="00DB02D7">
        <w:trPr>
          <w:trHeight w:val="831"/>
        </w:trPr>
        <w:tc>
          <w:tcPr>
            <w:tcW w:w="1859" w:type="dxa"/>
          </w:tcPr>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1.2</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Находить значения числовых выражений, применять разнообразные способы и приемы вычисления значений дробных выражений, содержащих обыкновенные и десятичные дроби</w:t>
            </w:r>
          </w:p>
        </w:tc>
      </w:tr>
      <w:tr w:rsidR="00F56010" w:rsidRPr="00C54B84" w:rsidTr="00DB02D7">
        <w:trPr>
          <w:trHeight w:val="1074"/>
        </w:trPr>
        <w:tc>
          <w:tcPr>
            <w:tcW w:w="1859" w:type="dxa"/>
          </w:tcPr>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1.3</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tc>
      </w:tr>
      <w:tr w:rsidR="00F56010" w:rsidRPr="00C54B84" w:rsidTr="00DB02D7">
        <w:trPr>
          <w:trHeight w:val="465"/>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1.4</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Сравнивать и упорядочивать рациональные числа</w:t>
            </w:r>
          </w:p>
        </w:tc>
      </w:tr>
      <w:tr w:rsidR="00F56010" w:rsidRPr="000D13D5" w:rsidTr="00DB02D7">
        <w:trPr>
          <w:trHeight w:val="269"/>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1.5</w:t>
            </w:r>
          </w:p>
        </w:tc>
        <w:tc>
          <w:tcPr>
            <w:tcW w:w="8054"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Округлять числа</w:t>
            </w:r>
          </w:p>
        </w:tc>
      </w:tr>
      <w:tr w:rsidR="00F56010" w:rsidRPr="000D13D5" w:rsidTr="00DB02D7">
        <w:trPr>
          <w:trHeight w:val="813"/>
        </w:trPr>
        <w:tc>
          <w:tcPr>
            <w:tcW w:w="1859" w:type="dxa"/>
          </w:tcPr>
          <w:p w:rsidR="00F56010" w:rsidRPr="000D13D5" w:rsidRDefault="00F56010" w:rsidP="00F56010">
            <w:pPr>
              <w:spacing w:after="0" w:line="240" w:lineRule="atLeast"/>
              <w:rPr>
                <w:rFonts w:ascii="Times New Roman" w:hAnsi="Times New Roman"/>
                <w:sz w:val="24"/>
                <w:szCs w:val="24"/>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1.6</w:t>
            </w:r>
          </w:p>
        </w:tc>
        <w:tc>
          <w:tcPr>
            <w:tcW w:w="8054"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Выполнять прикидку и оценку результата вычислений, оценку значений  числовых  выражений.  </w:t>
            </w:r>
            <w:r w:rsidRPr="000D13D5">
              <w:rPr>
                <w:rFonts w:ascii="Times New Roman" w:hAnsi="Times New Roman"/>
                <w:sz w:val="24"/>
                <w:szCs w:val="24"/>
              </w:rPr>
              <w:t>Выполнять  действия со степенями с натуральными показателями</w:t>
            </w:r>
          </w:p>
        </w:tc>
      </w:tr>
      <w:tr w:rsidR="00F56010" w:rsidRPr="00C54B84" w:rsidTr="00DB02D7">
        <w:trPr>
          <w:trHeight w:val="811"/>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1.7</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w:t>
            </w:r>
            <w:r w:rsidRPr="000D13D5">
              <w:rPr>
                <w:rFonts w:ascii="Times New Roman" w:hAnsi="Times New Roman"/>
                <w:sz w:val="24"/>
                <w:szCs w:val="24"/>
                <w:lang w:val="ru-RU"/>
              </w:rPr>
              <w:tab/>
              <w:t>признаки</w:t>
            </w:r>
            <w:r w:rsidRPr="000D13D5">
              <w:rPr>
                <w:rFonts w:ascii="Times New Roman" w:hAnsi="Times New Roman"/>
                <w:sz w:val="24"/>
                <w:szCs w:val="24"/>
                <w:lang w:val="ru-RU"/>
              </w:rPr>
              <w:tab/>
              <w:t>делимости,</w:t>
            </w:r>
            <w:r w:rsidRPr="000D13D5">
              <w:rPr>
                <w:rFonts w:ascii="Times New Roman" w:hAnsi="Times New Roman"/>
                <w:sz w:val="24"/>
                <w:szCs w:val="24"/>
                <w:lang w:val="ru-RU"/>
              </w:rPr>
              <w:tab/>
              <w:t>разложение</w:t>
            </w:r>
            <w:r w:rsidRPr="000D13D5">
              <w:rPr>
                <w:rFonts w:ascii="Times New Roman" w:hAnsi="Times New Roman"/>
                <w:sz w:val="24"/>
                <w:szCs w:val="24"/>
                <w:lang w:val="ru-RU"/>
              </w:rPr>
              <w:tab/>
              <w:t>на</w:t>
            </w:r>
            <w:r w:rsidRPr="000D13D5">
              <w:rPr>
                <w:rFonts w:ascii="Times New Roman" w:hAnsi="Times New Roman"/>
                <w:sz w:val="24"/>
                <w:szCs w:val="24"/>
                <w:lang w:val="ru-RU"/>
              </w:rPr>
              <w:tab/>
              <w:t>множители натуральных чисел</w:t>
            </w:r>
          </w:p>
        </w:tc>
      </w:tr>
      <w:tr w:rsidR="00F56010" w:rsidRPr="00C54B84" w:rsidTr="00DB02D7">
        <w:trPr>
          <w:trHeight w:val="1130"/>
        </w:trPr>
        <w:tc>
          <w:tcPr>
            <w:tcW w:w="1859" w:type="dxa"/>
          </w:tcPr>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1.8</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учетом ограничений, связанных со свойствами рассматриваемых объектов</w:t>
            </w:r>
          </w:p>
        </w:tc>
      </w:tr>
      <w:tr w:rsidR="00F56010" w:rsidRPr="000D13D5" w:rsidTr="00DB02D7">
        <w:trPr>
          <w:trHeight w:val="458"/>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2</w:t>
            </w:r>
          </w:p>
        </w:tc>
        <w:tc>
          <w:tcPr>
            <w:tcW w:w="8054"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Алгебраические выражения</w:t>
            </w:r>
          </w:p>
        </w:tc>
      </w:tr>
      <w:tr w:rsidR="00F56010" w:rsidRPr="00C54B84" w:rsidTr="00DB02D7">
        <w:trPr>
          <w:trHeight w:val="643"/>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2.1</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w:t>
            </w:r>
            <w:r w:rsidRPr="000D13D5">
              <w:rPr>
                <w:rFonts w:ascii="Times New Roman" w:hAnsi="Times New Roman"/>
                <w:sz w:val="24"/>
                <w:szCs w:val="24"/>
                <w:lang w:val="ru-RU"/>
              </w:rPr>
              <w:tab/>
              <w:t>алгебраическую</w:t>
            </w:r>
            <w:r w:rsidRPr="000D13D5">
              <w:rPr>
                <w:rFonts w:ascii="Times New Roman" w:hAnsi="Times New Roman"/>
                <w:sz w:val="24"/>
                <w:szCs w:val="24"/>
                <w:lang w:val="ru-RU"/>
              </w:rPr>
              <w:tab/>
              <w:t>терминологию</w:t>
            </w:r>
            <w:r w:rsidRPr="000D13D5">
              <w:rPr>
                <w:rFonts w:ascii="Times New Roman" w:hAnsi="Times New Roman"/>
                <w:sz w:val="24"/>
                <w:szCs w:val="24"/>
                <w:lang w:val="ru-RU"/>
              </w:rPr>
              <w:tab/>
              <w:t>и</w:t>
            </w:r>
            <w:r w:rsidRPr="000D13D5">
              <w:rPr>
                <w:rFonts w:ascii="Times New Roman" w:hAnsi="Times New Roman"/>
                <w:sz w:val="24"/>
                <w:szCs w:val="24"/>
                <w:lang w:val="ru-RU"/>
              </w:rPr>
              <w:tab/>
              <w:t>символику, применять ее в процессе освоения учебного материала</w:t>
            </w:r>
          </w:p>
        </w:tc>
      </w:tr>
      <w:tr w:rsidR="00F56010" w:rsidRPr="00C54B84" w:rsidTr="00DB02D7">
        <w:trPr>
          <w:trHeight w:val="567"/>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2.2</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Находить</w:t>
            </w:r>
            <w:r w:rsidRPr="000D13D5">
              <w:rPr>
                <w:rFonts w:ascii="Times New Roman" w:hAnsi="Times New Roman"/>
                <w:sz w:val="24"/>
                <w:szCs w:val="24"/>
                <w:lang w:val="ru-RU"/>
              </w:rPr>
              <w:tab/>
              <w:t>значения</w:t>
            </w:r>
            <w:r w:rsidRPr="000D13D5">
              <w:rPr>
                <w:rFonts w:ascii="Times New Roman" w:hAnsi="Times New Roman"/>
                <w:sz w:val="24"/>
                <w:szCs w:val="24"/>
                <w:lang w:val="ru-RU"/>
              </w:rPr>
              <w:tab/>
              <w:t>буквенных</w:t>
            </w:r>
            <w:r w:rsidRPr="000D13D5">
              <w:rPr>
                <w:rFonts w:ascii="Times New Roman" w:hAnsi="Times New Roman"/>
                <w:sz w:val="24"/>
                <w:szCs w:val="24"/>
                <w:lang w:val="ru-RU"/>
              </w:rPr>
              <w:tab/>
              <w:t>выражений</w:t>
            </w:r>
            <w:r w:rsidRPr="000D13D5">
              <w:rPr>
                <w:rFonts w:ascii="Times New Roman" w:hAnsi="Times New Roman"/>
                <w:sz w:val="24"/>
                <w:szCs w:val="24"/>
                <w:lang w:val="ru-RU"/>
              </w:rPr>
              <w:tab/>
              <w:t>при</w:t>
            </w:r>
            <w:r w:rsidRPr="000D13D5">
              <w:rPr>
                <w:rFonts w:ascii="Times New Roman" w:hAnsi="Times New Roman"/>
                <w:sz w:val="24"/>
                <w:szCs w:val="24"/>
                <w:lang w:val="ru-RU"/>
              </w:rPr>
              <w:tab/>
              <w:t>заданных значениях переменных</w:t>
            </w:r>
          </w:p>
        </w:tc>
      </w:tr>
      <w:tr w:rsidR="00F56010" w:rsidRPr="00C54B84" w:rsidTr="00DB02D7">
        <w:trPr>
          <w:trHeight w:val="547"/>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2.3</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Выполнять</w:t>
            </w:r>
            <w:r w:rsidRPr="000D13D5">
              <w:rPr>
                <w:rFonts w:ascii="Times New Roman" w:hAnsi="Times New Roman"/>
                <w:sz w:val="24"/>
                <w:szCs w:val="24"/>
                <w:lang w:val="ru-RU"/>
              </w:rPr>
              <w:tab/>
              <w:t>преобразования</w:t>
            </w:r>
            <w:r w:rsidRPr="000D13D5">
              <w:rPr>
                <w:rFonts w:ascii="Times New Roman" w:hAnsi="Times New Roman"/>
                <w:sz w:val="24"/>
                <w:szCs w:val="24"/>
                <w:lang w:val="ru-RU"/>
              </w:rPr>
              <w:tab/>
              <w:t>целого</w:t>
            </w:r>
            <w:r w:rsidRPr="000D13D5">
              <w:rPr>
                <w:rFonts w:ascii="Times New Roman" w:hAnsi="Times New Roman"/>
                <w:sz w:val="24"/>
                <w:szCs w:val="24"/>
                <w:lang w:val="ru-RU"/>
              </w:rPr>
              <w:tab/>
              <w:t>выражения</w:t>
            </w:r>
            <w:r w:rsidRPr="000D13D5">
              <w:rPr>
                <w:rFonts w:ascii="Times New Roman" w:hAnsi="Times New Roman"/>
                <w:sz w:val="24"/>
                <w:szCs w:val="24"/>
                <w:lang w:val="ru-RU"/>
              </w:rPr>
              <w:tab/>
              <w:t>в</w:t>
            </w:r>
            <w:r w:rsidRPr="000D13D5">
              <w:rPr>
                <w:rFonts w:ascii="Times New Roman" w:hAnsi="Times New Roman"/>
                <w:sz w:val="24"/>
                <w:szCs w:val="24"/>
                <w:lang w:val="ru-RU"/>
              </w:rPr>
              <w:tab/>
              <w:t>многочлен приведением подобных слагаемых, раскрытием скобок</w:t>
            </w:r>
          </w:p>
        </w:tc>
      </w:tr>
    </w:tbl>
    <w:p w:rsidR="00F56010" w:rsidRPr="000D13D5" w:rsidRDefault="00F56010" w:rsidP="00F56010">
      <w:pPr>
        <w:spacing w:after="0" w:line="240" w:lineRule="atLeast"/>
        <w:rPr>
          <w:rFonts w:ascii="Times New Roman" w:hAnsi="Times New Roman"/>
          <w:sz w:val="24"/>
          <w:szCs w:val="24"/>
          <w:lang w:val="ru-RU"/>
        </w:rPr>
        <w:sectPr w:rsidR="00F56010" w:rsidRPr="000D13D5" w:rsidSect="00DB02D7">
          <w:type w:val="continuous"/>
          <w:pgSz w:w="11910" w:h="16850"/>
          <w:pgMar w:top="1140" w:right="708" w:bottom="940" w:left="992" w:header="710" w:footer="755" w:gutter="0"/>
          <w:cols w:space="720"/>
        </w:sect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8054"/>
      </w:tblGrid>
      <w:tr w:rsidR="00F56010" w:rsidRPr="00C54B84" w:rsidTr="00DB02D7">
        <w:trPr>
          <w:trHeight w:val="693"/>
        </w:trPr>
        <w:tc>
          <w:tcPr>
            <w:tcW w:w="1859" w:type="dxa"/>
            <w:tcBorders>
              <w:top w:val="nil"/>
            </w:tcBorders>
          </w:tcPr>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2.4</w:t>
            </w:r>
          </w:p>
        </w:tc>
        <w:tc>
          <w:tcPr>
            <w:tcW w:w="8054" w:type="dxa"/>
            <w:tcBorders>
              <w:top w:val="nil"/>
            </w:tcBorders>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Выполнять умножение одночлена на многочлен и многочлена на многочлен, применять формулы квадрата суммы и квадрата разности</w:t>
            </w:r>
          </w:p>
        </w:tc>
      </w:tr>
      <w:tr w:rsidR="00F56010" w:rsidRPr="00C54B84" w:rsidTr="00DB02D7">
        <w:trPr>
          <w:trHeight w:val="849"/>
        </w:trPr>
        <w:tc>
          <w:tcPr>
            <w:tcW w:w="1859" w:type="dxa"/>
          </w:tcPr>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2.5</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сокращенного умножения</w:t>
            </w:r>
          </w:p>
        </w:tc>
      </w:tr>
      <w:tr w:rsidR="00F56010" w:rsidRPr="00C54B84" w:rsidTr="00DB02D7">
        <w:trPr>
          <w:trHeight w:val="563"/>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2.6</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преобразования многочленов для решения различных задач из математики, смежных предметов, из реальной практики</w:t>
            </w:r>
          </w:p>
        </w:tc>
      </w:tr>
      <w:tr w:rsidR="00F56010" w:rsidRPr="00C54B84" w:rsidTr="00DB02D7">
        <w:trPr>
          <w:trHeight w:val="557"/>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2.7</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свойства степеней с натуральными показателями для преобразования выражений</w:t>
            </w:r>
          </w:p>
        </w:tc>
      </w:tr>
      <w:tr w:rsidR="00F56010" w:rsidRPr="000D13D5" w:rsidTr="00DB02D7">
        <w:trPr>
          <w:trHeight w:val="479"/>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3</w:t>
            </w:r>
          </w:p>
        </w:tc>
        <w:tc>
          <w:tcPr>
            <w:tcW w:w="8054"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Уравнения и неравенства</w:t>
            </w:r>
          </w:p>
        </w:tc>
      </w:tr>
      <w:tr w:rsidR="00F56010" w:rsidRPr="000D13D5" w:rsidTr="00DB02D7">
        <w:trPr>
          <w:trHeight w:val="912"/>
        </w:trPr>
        <w:tc>
          <w:tcPr>
            <w:tcW w:w="1859" w:type="dxa"/>
          </w:tcPr>
          <w:p w:rsidR="00F56010" w:rsidRPr="000D13D5" w:rsidRDefault="00F56010" w:rsidP="00F56010">
            <w:pPr>
              <w:spacing w:after="0" w:line="240" w:lineRule="atLeast"/>
              <w:rPr>
                <w:rFonts w:ascii="Times New Roman" w:hAnsi="Times New Roman"/>
                <w:sz w:val="24"/>
                <w:szCs w:val="24"/>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3.1</w:t>
            </w:r>
          </w:p>
        </w:tc>
        <w:tc>
          <w:tcPr>
            <w:tcW w:w="8054"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Решать линейные уравнения с одной переменной, применяя правила перехода от исходного уравнения к равносильному ему. </w:t>
            </w:r>
            <w:r w:rsidRPr="000D13D5">
              <w:rPr>
                <w:rFonts w:ascii="Times New Roman" w:hAnsi="Times New Roman"/>
                <w:sz w:val="24"/>
                <w:szCs w:val="24"/>
              </w:rPr>
              <w:t>Проверять, является ли число корнем уравнения</w:t>
            </w:r>
          </w:p>
        </w:tc>
      </w:tr>
      <w:tr w:rsidR="00F56010" w:rsidRPr="00C54B84" w:rsidTr="00DB02D7">
        <w:trPr>
          <w:trHeight w:val="557"/>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3.2</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w:t>
            </w:r>
            <w:r w:rsidRPr="000D13D5">
              <w:rPr>
                <w:rFonts w:ascii="Times New Roman" w:hAnsi="Times New Roman"/>
                <w:sz w:val="24"/>
                <w:szCs w:val="24"/>
                <w:lang w:val="ru-RU"/>
              </w:rPr>
              <w:tab/>
              <w:t>графические</w:t>
            </w:r>
            <w:r w:rsidRPr="000D13D5">
              <w:rPr>
                <w:rFonts w:ascii="Times New Roman" w:hAnsi="Times New Roman"/>
                <w:sz w:val="24"/>
                <w:szCs w:val="24"/>
                <w:lang w:val="ru-RU"/>
              </w:rPr>
              <w:tab/>
              <w:t>методы</w:t>
            </w:r>
            <w:r w:rsidRPr="000D13D5">
              <w:rPr>
                <w:rFonts w:ascii="Times New Roman" w:hAnsi="Times New Roman"/>
                <w:sz w:val="24"/>
                <w:szCs w:val="24"/>
                <w:lang w:val="ru-RU"/>
              </w:rPr>
              <w:tab/>
              <w:t>при</w:t>
            </w:r>
            <w:r w:rsidRPr="000D13D5">
              <w:rPr>
                <w:rFonts w:ascii="Times New Roman" w:hAnsi="Times New Roman"/>
                <w:sz w:val="24"/>
                <w:szCs w:val="24"/>
                <w:lang w:val="ru-RU"/>
              </w:rPr>
              <w:tab/>
              <w:t>решении</w:t>
            </w:r>
            <w:r w:rsidRPr="000D13D5">
              <w:rPr>
                <w:rFonts w:ascii="Times New Roman" w:hAnsi="Times New Roman"/>
                <w:sz w:val="24"/>
                <w:szCs w:val="24"/>
                <w:lang w:val="ru-RU"/>
              </w:rPr>
              <w:tab/>
              <w:t>линейных уравнений и их систем</w:t>
            </w:r>
          </w:p>
        </w:tc>
      </w:tr>
      <w:tr w:rsidR="00F56010" w:rsidRPr="00C54B84" w:rsidTr="00DB02D7">
        <w:trPr>
          <w:trHeight w:val="409"/>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3.3</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Подбирать примеры пар чисел, являющихся решением линейного уравнения с двумя переменными</w:t>
            </w:r>
          </w:p>
        </w:tc>
      </w:tr>
      <w:tr w:rsidR="00F56010" w:rsidRPr="00C54B84" w:rsidTr="00DB02D7">
        <w:trPr>
          <w:trHeight w:val="559"/>
        </w:trPr>
        <w:tc>
          <w:tcPr>
            <w:tcW w:w="1859" w:type="dxa"/>
          </w:tcPr>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3.4</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tc>
      </w:tr>
      <w:tr w:rsidR="00F56010" w:rsidRPr="00C54B84" w:rsidTr="00DB02D7">
        <w:trPr>
          <w:trHeight w:val="567"/>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3.5</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системы двух линейных уравнений с двумя переменными, в том числе графически</w:t>
            </w:r>
          </w:p>
        </w:tc>
      </w:tr>
      <w:tr w:rsidR="00F56010" w:rsidRPr="00C54B84" w:rsidTr="00DB02D7">
        <w:trPr>
          <w:trHeight w:val="831"/>
        </w:trPr>
        <w:tc>
          <w:tcPr>
            <w:tcW w:w="1859" w:type="dxa"/>
          </w:tcPr>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3.6</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tc>
      </w:tr>
      <w:tr w:rsidR="00F56010" w:rsidRPr="000D13D5" w:rsidTr="00DB02D7">
        <w:trPr>
          <w:trHeight w:val="472"/>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4</w:t>
            </w:r>
          </w:p>
        </w:tc>
        <w:tc>
          <w:tcPr>
            <w:tcW w:w="8054"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Координаты и графики. Функции</w:t>
            </w:r>
          </w:p>
        </w:tc>
      </w:tr>
      <w:tr w:rsidR="00F56010" w:rsidRPr="00C54B84" w:rsidTr="00DB02D7">
        <w:trPr>
          <w:trHeight w:val="934"/>
        </w:trPr>
        <w:tc>
          <w:tcPr>
            <w:tcW w:w="1859" w:type="dxa"/>
          </w:tcPr>
          <w:p w:rsidR="00F56010" w:rsidRPr="000D13D5" w:rsidRDefault="00F56010" w:rsidP="00F56010">
            <w:pPr>
              <w:spacing w:after="0" w:line="240" w:lineRule="atLeast"/>
              <w:rPr>
                <w:rFonts w:ascii="Times New Roman" w:hAnsi="Times New Roman"/>
                <w:sz w:val="24"/>
                <w:szCs w:val="24"/>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4.1</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tc>
      </w:tr>
      <w:tr w:rsidR="00F56010" w:rsidRPr="00C54B84" w:rsidTr="00DB02D7">
        <w:trPr>
          <w:trHeight w:val="551"/>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4.2</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Отмечать</w:t>
            </w:r>
            <w:r w:rsidRPr="000D13D5">
              <w:rPr>
                <w:rFonts w:ascii="Times New Roman" w:hAnsi="Times New Roman"/>
                <w:sz w:val="24"/>
                <w:szCs w:val="24"/>
                <w:lang w:val="ru-RU"/>
              </w:rPr>
              <w:tab/>
              <w:t>в</w:t>
            </w:r>
            <w:r w:rsidRPr="000D13D5">
              <w:rPr>
                <w:rFonts w:ascii="Times New Roman" w:hAnsi="Times New Roman"/>
                <w:sz w:val="24"/>
                <w:szCs w:val="24"/>
                <w:lang w:val="ru-RU"/>
              </w:rPr>
              <w:tab/>
              <w:t>координатной</w:t>
            </w:r>
            <w:r w:rsidRPr="000D13D5">
              <w:rPr>
                <w:rFonts w:ascii="Times New Roman" w:hAnsi="Times New Roman"/>
                <w:sz w:val="24"/>
                <w:szCs w:val="24"/>
                <w:lang w:val="ru-RU"/>
              </w:rPr>
              <w:tab/>
              <w:t>плоскости</w:t>
            </w:r>
            <w:r w:rsidRPr="000D13D5">
              <w:rPr>
                <w:rFonts w:ascii="Times New Roman" w:hAnsi="Times New Roman"/>
                <w:sz w:val="24"/>
                <w:szCs w:val="24"/>
                <w:lang w:val="ru-RU"/>
              </w:rPr>
              <w:tab/>
              <w:t>точки</w:t>
            </w:r>
            <w:r w:rsidRPr="000D13D5">
              <w:rPr>
                <w:rFonts w:ascii="Times New Roman" w:hAnsi="Times New Roman"/>
                <w:sz w:val="24"/>
                <w:szCs w:val="24"/>
                <w:lang w:val="ru-RU"/>
              </w:rPr>
              <w:tab/>
              <w:t>по</w:t>
            </w:r>
            <w:r w:rsidRPr="000D13D5">
              <w:rPr>
                <w:rFonts w:ascii="Times New Roman" w:hAnsi="Times New Roman"/>
                <w:sz w:val="24"/>
                <w:szCs w:val="24"/>
                <w:lang w:val="ru-RU"/>
              </w:rPr>
              <w:tab/>
              <w:t>заданным координатам</w:t>
            </w:r>
          </w:p>
        </w:tc>
      </w:tr>
      <w:tr w:rsidR="00F56010" w:rsidRPr="00C54B84" w:rsidTr="00DB02D7">
        <w:trPr>
          <w:trHeight w:val="840"/>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4.3</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Строить графики линейных функций. Строить график функции </w:t>
            </w:r>
            <w:r w:rsidRPr="000D13D5">
              <w:rPr>
                <w:rFonts w:ascii="Times New Roman" w:hAnsi="Times New Roman"/>
                <w:sz w:val="24"/>
                <w:szCs w:val="24"/>
              </w:rPr>
              <w:t>y</w:t>
            </w:r>
            <w:r w:rsidRPr="000D13D5">
              <w:rPr>
                <w:rFonts w:ascii="Times New Roman" w:hAnsi="Times New Roman"/>
                <w:sz w:val="24"/>
                <w:szCs w:val="24"/>
                <w:lang w:val="ru-RU"/>
              </w:rPr>
              <w:t xml:space="preserve"> = |</w:t>
            </w:r>
            <w:r w:rsidRPr="000D13D5">
              <w:rPr>
                <w:rFonts w:ascii="Times New Roman" w:hAnsi="Times New Roman"/>
                <w:sz w:val="24"/>
                <w:szCs w:val="24"/>
              </w:rPr>
              <w:t>x</w:t>
            </w:r>
            <w:r w:rsidRPr="000D13D5">
              <w:rPr>
                <w:rFonts w:ascii="Times New Roman" w:hAnsi="Times New Roman"/>
                <w:sz w:val="24"/>
                <w:szCs w:val="24"/>
                <w:lang w:val="ru-RU"/>
              </w:rPr>
              <w:t>|</w:t>
            </w:r>
          </w:p>
        </w:tc>
      </w:tr>
    </w:tbl>
    <w:p w:rsidR="00F56010" w:rsidRPr="000D13D5" w:rsidRDefault="00F56010" w:rsidP="00F56010">
      <w:pPr>
        <w:spacing w:after="0" w:line="240" w:lineRule="atLeast"/>
        <w:rPr>
          <w:rFonts w:ascii="Times New Roman" w:hAnsi="Times New Roman"/>
          <w:sz w:val="24"/>
          <w:szCs w:val="24"/>
          <w:lang w:val="ru-RU"/>
        </w:rPr>
        <w:sectPr w:rsidR="00F56010" w:rsidRPr="000D13D5" w:rsidSect="00DB02D7">
          <w:type w:val="continuous"/>
          <w:pgSz w:w="11910" w:h="16850"/>
          <w:pgMar w:top="1140" w:right="708" w:bottom="940" w:left="992" w:header="710" w:footer="755" w:gutter="0"/>
          <w:cols w:space="720"/>
        </w:sect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8054"/>
      </w:tblGrid>
      <w:tr w:rsidR="00F56010" w:rsidRPr="00C54B84" w:rsidTr="00DB02D7">
        <w:trPr>
          <w:trHeight w:val="847"/>
        </w:trPr>
        <w:tc>
          <w:tcPr>
            <w:tcW w:w="1859" w:type="dxa"/>
            <w:tcBorders>
              <w:top w:val="nil"/>
            </w:tcBorders>
          </w:tcPr>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4.4</w:t>
            </w:r>
          </w:p>
        </w:tc>
        <w:tc>
          <w:tcPr>
            <w:tcW w:w="8054" w:type="dxa"/>
            <w:tcBorders>
              <w:top w:val="nil"/>
            </w:tcBorders>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Описывать с помощью функций известные зависимости между величинами: скорость, время, расстояние, цену, количество, стоимость, производительность, время, объем работы</w:t>
            </w:r>
          </w:p>
        </w:tc>
      </w:tr>
      <w:tr w:rsidR="00F56010" w:rsidRPr="00C54B84" w:rsidTr="00DB02D7">
        <w:trPr>
          <w:trHeight w:val="451"/>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4.5</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Находить значение функции по значению ее аргумента</w:t>
            </w:r>
          </w:p>
        </w:tc>
      </w:tr>
      <w:tr w:rsidR="00F56010" w:rsidRPr="00C54B84" w:rsidTr="00DB02D7">
        <w:trPr>
          <w:trHeight w:val="1128"/>
        </w:trPr>
        <w:tc>
          <w:tcPr>
            <w:tcW w:w="1859" w:type="dxa"/>
          </w:tcPr>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4.6</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tc>
      </w:tr>
      <w:tr w:rsidR="00F56010" w:rsidRPr="000D13D5" w:rsidTr="00DB02D7">
        <w:trPr>
          <w:trHeight w:val="457"/>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5</w:t>
            </w:r>
          </w:p>
        </w:tc>
        <w:tc>
          <w:tcPr>
            <w:tcW w:w="8054"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Вероятность и статистика</w:t>
            </w:r>
          </w:p>
        </w:tc>
      </w:tr>
      <w:tr w:rsidR="00F56010" w:rsidRPr="00C54B84" w:rsidTr="00DB02D7">
        <w:trPr>
          <w:trHeight w:val="904"/>
        </w:trPr>
        <w:tc>
          <w:tcPr>
            <w:tcW w:w="1859" w:type="dxa"/>
          </w:tcPr>
          <w:p w:rsidR="00F56010" w:rsidRPr="000D13D5" w:rsidRDefault="00F56010" w:rsidP="00F56010">
            <w:pPr>
              <w:spacing w:after="0" w:line="240" w:lineRule="atLeast"/>
              <w:rPr>
                <w:rFonts w:ascii="Times New Roman" w:hAnsi="Times New Roman"/>
                <w:sz w:val="24"/>
                <w:szCs w:val="24"/>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5.1</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tc>
      </w:tr>
      <w:tr w:rsidR="00F56010" w:rsidRPr="00C54B84" w:rsidTr="00DB02D7">
        <w:trPr>
          <w:trHeight w:val="789"/>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5.2</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Описывать</w:t>
            </w:r>
            <w:r w:rsidRPr="000D13D5">
              <w:rPr>
                <w:rFonts w:ascii="Times New Roman" w:hAnsi="Times New Roman"/>
                <w:sz w:val="24"/>
                <w:szCs w:val="24"/>
                <w:lang w:val="ru-RU"/>
              </w:rPr>
              <w:tab/>
              <w:t>и</w:t>
            </w:r>
            <w:r w:rsidRPr="000D13D5">
              <w:rPr>
                <w:rFonts w:ascii="Times New Roman" w:hAnsi="Times New Roman"/>
                <w:sz w:val="24"/>
                <w:szCs w:val="24"/>
                <w:lang w:val="ru-RU"/>
              </w:rPr>
              <w:tab/>
              <w:t>интерпретировать</w:t>
            </w:r>
            <w:r w:rsidRPr="000D13D5">
              <w:rPr>
                <w:rFonts w:ascii="Times New Roman" w:hAnsi="Times New Roman"/>
                <w:sz w:val="24"/>
                <w:szCs w:val="24"/>
                <w:lang w:val="ru-RU"/>
              </w:rPr>
              <w:tab/>
              <w:t>реальные</w:t>
            </w:r>
            <w:r w:rsidRPr="000D13D5">
              <w:rPr>
                <w:rFonts w:ascii="Times New Roman" w:hAnsi="Times New Roman"/>
                <w:sz w:val="24"/>
                <w:szCs w:val="24"/>
                <w:lang w:val="ru-RU"/>
              </w:rPr>
              <w:tab/>
              <w:t>числовые</w:t>
            </w:r>
            <w:r w:rsidRPr="000D13D5">
              <w:rPr>
                <w:rFonts w:ascii="Times New Roman" w:hAnsi="Times New Roman"/>
                <w:sz w:val="24"/>
                <w:szCs w:val="24"/>
                <w:lang w:val="ru-RU"/>
              </w:rPr>
              <w:tab/>
              <w:t>данные, представленные в таблицах, на диаграммах, графиках</w:t>
            </w:r>
          </w:p>
        </w:tc>
      </w:tr>
      <w:tr w:rsidR="00F56010" w:rsidRPr="00C54B84" w:rsidTr="00DB02D7">
        <w:trPr>
          <w:trHeight w:val="603"/>
        </w:trPr>
        <w:tc>
          <w:tcPr>
            <w:tcW w:w="1859" w:type="dxa"/>
          </w:tcPr>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5.3</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для описания данных статистические характеристики: среднее арифметическое, медиана, наибольшее и наименьшее значения, размах</w:t>
            </w:r>
          </w:p>
        </w:tc>
      </w:tr>
      <w:tr w:rsidR="00F56010" w:rsidRPr="00C54B84" w:rsidTr="00DB02D7">
        <w:trPr>
          <w:trHeight w:val="852"/>
        </w:trPr>
        <w:tc>
          <w:tcPr>
            <w:tcW w:w="1859" w:type="dxa"/>
          </w:tcPr>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5.4</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tc>
      </w:tr>
      <w:tr w:rsidR="00F56010" w:rsidRPr="000D13D5" w:rsidTr="00DB02D7">
        <w:trPr>
          <w:trHeight w:val="450"/>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w:t>
            </w:r>
          </w:p>
        </w:tc>
        <w:tc>
          <w:tcPr>
            <w:tcW w:w="8054"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Геометрия</w:t>
            </w:r>
          </w:p>
        </w:tc>
      </w:tr>
      <w:tr w:rsidR="00F56010" w:rsidRPr="00C54B84" w:rsidTr="00DB02D7">
        <w:trPr>
          <w:trHeight w:val="1212"/>
        </w:trPr>
        <w:tc>
          <w:tcPr>
            <w:tcW w:w="1859" w:type="dxa"/>
          </w:tcPr>
          <w:p w:rsidR="00F56010" w:rsidRPr="000D13D5" w:rsidRDefault="00F56010" w:rsidP="00F56010">
            <w:pPr>
              <w:spacing w:after="0" w:line="240" w:lineRule="atLeast"/>
              <w:rPr>
                <w:rFonts w:ascii="Times New Roman" w:hAnsi="Times New Roman"/>
                <w:sz w:val="24"/>
                <w:szCs w:val="24"/>
              </w:rPr>
            </w:pPr>
          </w:p>
          <w:p w:rsidR="00F56010" w:rsidRPr="000D13D5" w:rsidRDefault="00F56010" w:rsidP="00F56010">
            <w:pPr>
              <w:spacing w:after="0" w:line="240" w:lineRule="atLeast"/>
              <w:rPr>
                <w:rFonts w:ascii="Times New Roman" w:hAnsi="Times New Roman"/>
                <w:sz w:val="24"/>
                <w:szCs w:val="24"/>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6.1</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tc>
      </w:tr>
      <w:tr w:rsidR="00F56010" w:rsidRPr="000D13D5" w:rsidTr="00DB02D7">
        <w:trPr>
          <w:trHeight w:val="861"/>
        </w:trPr>
        <w:tc>
          <w:tcPr>
            <w:tcW w:w="1859" w:type="dxa"/>
          </w:tcPr>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6.2</w:t>
            </w:r>
          </w:p>
        </w:tc>
        <w:tc>
          <w:tcPr>
            <w:tcW w:w="8054"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Делать грубую оценку линейных и угловых величин предметов в реальной жизни, размеров природных объектов. </w:t>
            </w:r>
            <w:r w:rsidRPr="000D13D5">
              <w:rPr>
                <w:rFonts w:ascii="Times New Roman" w:hAnsi="Times New Roman"/>
                <w:sz w:val="24"/>
                <w:szCs w:val="24"/>
              </w:rPr>
              <w:t>Различать размеры этих объектов по порядку величины</w:t>
            </w:r>
          </w:p>
        </w:tc>
      </w:tr>
      <w:tr w:rsidR="00F56010" w:rsidRPr="00C54B84" w:rsidTr="00DB02D7">
        <w:trPr>
          <w:trHeight w:val="450"/>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6.3</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Строить чертежи к геометрическим задачам</w:t>
            </w:r>
          </w:p>
        </w:tc>
      </w:tr>
      <w:tr w:rsidR="00F56010" w:rsidRPr="00C54B84" w:rsidTr="00DB02D7">
        <w:trPr>
          <w:trHeight w:val="653"/>
        </w:trPr>
        <w:tc>
          <w:tcPr>
            <w:tcW w:w="1859" w:type="dxa"/>
          </w:tcPr>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6.4</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Пользоваться признаками равенства треугольников, использовать признаки и свойства равнобедренных треугольников при решении задач</w:t>
            </w:r>
          </w:p>
        </w:tc>
      </w:tr>
      <w:tr w:rsidR="00F56010" w:rsidRPr="00C54B84" w:rsidTr="00DB02D7">
        <w:trPr>
          <w:trHeight w:val="563"/>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6.5</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Проводить</w:t>
            </w:r>
            <w:r w:rsidRPr="000D13D5">
              <w:rPr>
                <w:rFonts w:ascii="Times New Roman" w:hAnsi="Times New Roman"/>
                <w:sz w:val="24"/>
                <w:szCs w:val="24"/>
                <w:lang w:val="ru-RU"/>
              </w:rPr>
              <w:tab/>
              <w:t>логические</w:t>
            </w:r>
            <w:r w:rsidRPr="000D13D5">
              <w:rPr>
                <w:rFonts w:ascii="Times New Roman" w:hAnsi="Times New Roman"/>
                <w:sz w:val="24"/>
                <w:szCs w:val="24"/>
                <w:lang w:val="ru-RU"/>
              </w:rPr>
              <w:tab/>
              <w:t>рассуждения</w:t>
            </w:r>
            <w:r w:rsidRPr="000D13D5">
              <w:rPr>
                <w:rFonts w:ascii="Times New Roman" w:hAnsi="Times New Roman"/>
                <w:sz w:val="24"/>
                <w:szCs w:val="24"/>
                <w:lang w:val="ru-RU"/>
              </w:rPr>
              <w:tab/>
              <w:t>с</w:t>
            </w:r>
            <w:r w:rsidRPr="000D13D5">
              <w:rPr>
                <w:rFonts w:ascii="Times New Roman" w:hAnsi="Times New Roman"/>
                <w:sz w:val="24"/>
                <w:szCs w:val="24"/>
                <w:lang w:val="ru-RU"/>
              </w:rPr>
              <w:tab/>
              <w:t>использованием геометрических теорем</w:t>
            </w:r>
          </w:p>
        </w:tc>
      </w:tr>
      <w:tr w:rsidR="00F56010" w:rsidRPr="00C54B84" w:rsidTr="00DB02D7">
        <w:trPr>
          <w:trHeight w:val="968"/>
        </w:trPr>
        <w:tc>
          <w:tcPr>
            <w:tcW w:w="1859" w:type="dxa"/>
          </w:tcPr>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6.6</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Пользоваться признаками равенства прямоугольных треугольников, свойством медианы, проведенной к гипотенузе прямоугольного треугольника, в решении геометрических задач</w:t>
            </w:r>
          </w:p>
        </w:tc>
      </w:tr>
    </w:tbl>
    <w:p w:rsidR="00F56010" w:rsidRPr="000D13D5" w:rsidRDefault="00F56010" w:rsidP="00F56010">
      <w:pPr>
        <w:spacing w:after="0" w:line="240" w:lineRule="atLeast"/>
        <w:rPr>
          <w:rFonts w:ascii="Times New Roman" w:hAnsi="Times New Roman"/>
          <w:sz w:val="24"/>
          <w:szCs w:val="24"/>
          <w:lang w:val="ru-RU"/>
        </w:rPr>
        <w:sectPr w:rsidR="00F56010" w:rsidRPr="000D13D5" w:rsidSect="00DB02D7">
          <w:type w:val="continuous"/>
          <w:pgSz w:w="11910" w:h="16850"/>
          <w:pgMar w:top="1140" w:right="708" w:bottom="940" w:left="992" w:header="710" w:footer="755" w:gutter="0"/>
          <w:cols w:space="720"/>
        </w:sect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8054"/>
      </w:tblGrid>
      <w:tr w:rsidR="00F56010" w:rsidRPr="00C54B84" w:rsidTr="00DB02D7">
        <w:trPr>
          <w:trHeight w:val="850"/>
        </w:trPr>
        <w:tc>
          <w:tcPr>
            <w:tcW w:w="1859" w:type="dxa"/>
            <w:tcBorders>
              <w:top w:val="nil"/>
            </w:tcBorders>
          </w:tcPr>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6.7</w:t>
            </w:r>
          </w:p>
        </w:tc>
        <w:tc>
          <w:tcPr>
            <w:tcW w:w="8054" w:type="dxa"/>
            <w:tcBorders>
              <w:top w:val="nil"/>
            </w:tcBorders>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tc>
      </w:tr>
      <w:tr w:rsidR="00F56010" w:rsidRPr="00C54B84" w:rsidTr="00DB02D7">
        <w:trPr>
          <w:trHeight w:val="465"/>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6.8</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задачи на клетчатой бумаге</w:t>
            </w:r>
          </w:p>
        </w:tc>
      </w:tr>
      <w:tr w:rsidR="00F56010" w:rsidRPr="000D13D5" w:rsidTr="00DB02D7">
        <w:trPr>
          <w:trHeight w:val="1497"/>
        </w:trPr>
        <w:tc>
          <w:tcPr>
            <w:tcW w:w="1859" w:type="dxa"/>
          </w:tcPr>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6.9</w:t>
            </w:r>
          </w:p>
        </w:tc>
        <w:tc>
          <w:tcPr>
            <w:tcW w:w="8054"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w:t>
            </w:r>
            <w:r w:rsidRPr="000D13D5">
              <w:rPr>
                <w:rFonts w:ascii="Times New Roman" w:hAnsi="Times New Roman"/>
                <w:sz w:val="24"/>
                <w:szCs w:val="24"/>
              </w:rPr>
              <w:t>Решать практические задачи на нахождение углов</w:t>
            </w:r>
          </w:p>
        </w:tc>
      </w:tr>
      <w:tr w:rsidR="00F56010" w:rsidRPr="00C54B84" w:rsidTr="00DB02D7">
        <w:trPr>
          <w:trHeight w:val="1156"/>
        </w:trPr>
        <w:tc>
          <w:tcPr>
            <w:tcW w:w="1859" w:type="dxa"/>
          </w:tcPr>
          <w:p w:rsidR="00F56010" w:rsidRPr="000D13D5" w:rsidRDefault="00F56010" w:rsidP="00F56010">
            <w:pPr>
              <w:spacing w:after="0" w:line="240" w:lineRule="atLeast"/>
              <w:rPr>
                <w:rFonts w:ascii="Times New Roman" w:hAnsi="Times New Roman"/>
                <w:sz w:val="24"/>
                <w:szCs w:val="24"/>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6.10</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tc>
      </w:tr>
      <w:tr w:rsidR="00F56010" w:rsidRPr="000D13D5" w:rsidTr="00DB02D7">
        <w:trPr>
          <w:trHeight w:val="847"/>
        </w:trPr>
        <w:tc>
          <w:tcPr>
            <w:tcW w:w="1859" w:type="dxa"/>
          </w:tcPr>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6.11</w:t>
            </w:r>
          </w:p>
        </w:tc>
        <w:tc>
          <w:tcPr>
            <w:tcW w:w="8054"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Формулировать  определения  окружности  и  круга,  хорды и диаметра окружности, пользоваться их свойствами. </w:t>
            </w:r>
            <w:r w:rsidRPr="000D13D5">
              <w:rPr>
                <w:rFonts w:ascii="Times New Roman" w:hAnsi="Times New Roman"/>
                <w:sz w:val="24"/>
                <w:szCs w:val="24"/>
              </w:rPr>
              <w:t>Уметь применять эти свойства при решении задач</w:t>
            </w:r>
          </w:p>
        </w:tc>
      </w:tr>
      <w:tr w:rsidR="00F56010" w:rsidRPr="00C54B84" w:rsidTr="00DB02D7">
        <w:trPr>
          <w:trHeight w:val="1129"/>
        </w:trPr>
        <w:tc>
          <w:tcPr>
            <w:tcW w:w="1859" w:type="dxa"/>
          </w:tcPr>
          <w:p w:rsidR="00F56010" w:rsidRPr="000D13D5" w:rsidRDefault="00F56010" w:rsidP="00F56010">
            <w:pPr>
              <w:spacing w:after="0" w:line="240" w:lineRule="atLeast"/>
              <w:rPr>
                <w:rFonts w:ascii="Times New Roman" w:hAnsi="Times New Roman"/>
                <w:sz w:val="24"/>
                <w:szCs w:val="24"/>
              </w:rPr>
            </w:pPr>
          </w:p>
          <w:p w:rsidR="00F56010" w:rsidRPr="000D13D5" w:rsidRDefault="00F56010" w:rsidP="00F56010">
            <w:pPr>
              <w:spacing w:after="0" w:line="240" w:lineRule="atLeast"/>
              <w:rPr>
                <w:rFonts w:ascii="Times New Roman" w:hAnsi="Times New Roman"/>
                <w:sz w:val="24"/>
                <w:szCs w:val="24"/>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6.12</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Владеть понятием описанной около треугольника окружности, уметь находить ее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tc>
      </w:tr>
      <w:tr w:rsidR="00F56010" w:rsidRPr="00C54B84" w:rsidTr="00DB02D7">
        <w:trPr>
          <w:trHeight w:val="691"/>
        </w:trPr>
        <w:tc>
          <w:tcPr>
            <w:tcW w:w="1859" w:type="dxa"/>
          </w:tcPr>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6.13</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Владеть понятием касательной к окружности, пользоваться теоремой о перпендикулярности касательной и радиуса, проведенного к точке касания</w:t>
            </w:r>
          </w:p>
        </w:tc>
      </w:tr>
      <w:tr w:rsidR="00F56010" w:rsidRPr="00C54B84" w:rsidTr="00DB02D7">
        <w:trPr>
          <w:trHeight w:val="810"/>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6.14</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Пользоваться</w:t>
            </w:r>
            <w:r w:rsidRPr="000D13D5">
              <w:rPr>
                <w:rFonts w:ascii="Times New Roman" w:hAnsi="Times New Roman"/>
                <w:sz w:val="24"/>
                <w:szCs w:val="24"/>
                <w:lang w:val="ru-RU"/>
              </w:rPr>
              <w:tab/>
              <w:t>простейшими</w:t>
            </w:r>
            <w:r w:rsidRPr="000D13D5">
              <w:rPr>
                <w:rFonts w:ascii="Times New Roman" w:hAnsi="Times New Roman"/>
                <w:sz w:val="24"/>
                <w:szCs w:val="24"/>
                <w:lang w:val="ru-RU"/>
              </w:rPr>
              <w:tab/>
              <w:t>геометрическими</w:t>
            </w:r>
            <w:r w:rsidRPr="000D13D5">
              <w:rPr>
                <w:rFonts w:ascii="Times New Roman" w:hAnsi="Times New Roman"/>
                <w:sz w:val="24"/>
                <w:szCs w:val="24"/>
                <w:lang w:val="ru-RU"/>
              </w:rPr>
              <w:tab/>
              <w:t>неравенствами, понимать их практический смысл</w:t>
            </w:r>
          </w:p>
        </w:tc>
      </w:tr>
      <w:tr w:rsidR="00F56010" w:rsidRPr="00C54B84" w:rsidTr="00DB02D7">
        <w:trPr>
          <w:trHeight w:val="585"/>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6.15</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Проводить основные геометрические построения с помощью циркуля и линейки</w:t>
            </w:r>
          </w:p>
        </w:tc>
      </w:tr>
    </w:tbl>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Проверяемые элементы содержания</w:t>
      </w:r>
    </w:p>
    <w:p w:rsidR="00F56010" w:rsidRPr="000D13D5" w:rsidRDefault="00F56010" w:rsidP="00F56010">
      <w:pPr>
        <w:spacing w:after="0" w:line="240" w:lineRule="atLeast"/>
        <w:rPr>
          <w:rFonts w:ascii="Times New Roman" w:hAnsi="Times New Roman"/>
          <w:sz w:val="24"/>
          <w:szCs w:val="24"/>
        </w:r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5"/>
        <w:gridCol w:w="8739"/>
      </w:tblGrid>
      <w:tr w:rsidR="00F56010" w:rsidRPr="000D13D5" w:rsidTr="00DB02D7">
        <w:trPr>
          <w:trHeight w:val="458"/>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Код</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Проверяемый элемент содержания</w:t>
            </w:r>
          </w:p>
        </w:tc>
      </w:tr>
      <w:tr w:rsidR="00F56010" w:rsidRPr="000D13D5" w:rsidTr="00DB02D7">
        <w:trPr>
          <w:trHeight w:val="465"/>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Числа и вычисления</w:t>
            </w:r>
          </w:p>
        </w:tc>
      </w:tr>
      <w:tr w:rsidR="00F56010" w:rsidRPr="000D13D5" w:rsidTr="00DB02D7">
        <w:trPr>
          <w:trHeight w:val="747"/>
        </w:trPr>
        <w:tc>
          <w:tcPr>
            <w:tcW w:w="1175" w:type="dxa"/>
          </w:tcPr>
          <w:p w:rsidR="00F56010" w:rsidRPr="000D13D5" w:rsidRDefault="00F56010" w:rsidP="00F56010">
            <w:pPr>
              <w:spacing w:after="0" w:line="240" w:lineRule="atLeast"/>
              <w:rPr>
                <w:rFonts w:ascii="Times New Roman" w:hAnsi="Times New Roman"/>
                <w:sz w:val="24"/>
                <w:szCs w:val="24"/>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1.1</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Дроби обыкновенные и десятичные, переход от одной формы записи дробей к другой. </w:t>
            </w:r>
            <w:r w:rsidRPr="000D13D5">
              <w:rPr>
                <w:rFonts w:ascii="Times New Roman" w:hAnsi="Times New Roman"/>
                <w:sz w:val="24"/>
                <w:szCs w:val="24"/>
              </w:rPr>
              <w:t>Понятие рационального числа, запись, сравнение, упорядочивание рациональных чисел</w:t>
            </w:r>
          </w:p>
        </w:tc>
      </w:tr>
    </w:tbl>
    <w:p w:rsidR="00F56010" w:rsidRPr="000D13D5" w:rsidRDefault="00F56010" w:rsidP="00F56010">
      <w:pPr>
        <w:spacing w:after="0" w:line="240" w:lineRule="atLeast"/>
        <w:rPr>
          <w:rFonts w:ascii="Times New Roman" w:hAnsi="Times New Roman"/>
          <w:sz w:val="24"/>
          <w:szCs w:val="24"/>
        </w:rPr>
        <w:sectPr w:rsidR="00F56010" w:rsidRPr="000D13D5" w:rsidSect="00DB02D7">
          <w:type w:val="continuous"/>
          <w:pgSz w:w="11910" w:h="16850"/>
          <w:pgMar w:top="1140" w:right="708" w:bottom="940" w:left="992" w:header="710" w:footer="755" w:gutter="0"/>
          <w:cols w:space="720"/>
        </w:sect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5"/>
        <w:gridCol w:w="8739"/>
      </w:tblGrid>
      <w:tr w:rsidR="00F56010" w:rsidRPr="00C54B84" w:rsidTr="00DB02D7">
        <w:trPr>
          <w:trHeight w:val="641"/>
        </w:trPr>
        <w:tc>
          <w:tcPr>
            <w:tcW w:w="1175" w:type="dxa"/>
            <w:tcBorders>
              <w:top w:val="nil"/>
            </w:tcBorders>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1.2</w:t>
            </w:r>
          </w:p>
        </w:tc>
        <w:tc>
          <w:tcPr>
            <w:tcW w:w="8739" w:type="dxa"/>
            <w:tcBorders>
              <w:top w:val="nil"/>
            </w:tcBorders>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Арифметические действия с рациональными числами. Решение задач из реальной практики на части, на дроби</w:t>
            </w:r>
          </w:p>
        </w:tc>
      </w:tr>
      <w:tr w:rsidR="00F56010" w:rsidRPr="00C54B84" w:rsidTr="00DB02D7">
        <w:trPr>
          <w:trHeight w:val="555"/>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1.3</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Степень с натуральным показателем: определение, преобразование выражений на основе определения, запись больших чисел</w:t>
            </w:r>
          </w:p>
        </w:tc>
      </w:tr>
      <w:tr w:rsidR="00F56010" w:rsidRPr="00C54B84" w:rsidTr="00DB02D7">
        <w:trPr>
          <w:trHeight w:val="549"/>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1.4</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Проценты, запись процентов в виде дроби и дроби в виде процентов. Три основные задачи на проценты, решение задач из реальной практики</w:t>
            </w:r>
          </w:p>
        </w:tc>
      </w:tr>
      <w:tr w:rsidR="00F56010" w:rsidRPr="00C54B84" w:rsidTr="00DB02D7">
        <w:trPr>
          <w:trHeight w:val="589"/>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1.5</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Применение</w:t>
            </w:r>
            <w:r w:rsidRPr="000D13D5">
              <w:rPr>
                <w:rFonts w:ascii="Times New Roman" w:hAnsi="Times New Roman"/>
                <w:sz w:val="24"/>
                <w:szCs w:val="24"/>
                <w:lang w:val="ru-RU"/>
              </w:rPr>
              <w:tab/>
              <w:t>признаков</w:t>
            </w:r>
            <w:r w:rsidRPr="000D13D5">
              <w:rPr>
                <w:rFonts w:ascii="Times New Roman" w:hAnsi="Times New Roman"/>
                <w:sz w:val="24"/>
                <w:szCs w:val="24"/>
                <w:lang w:val="ru-RU"/>
              </w:rPr>
              <w:tab/>
              <w:t>делимости,</w:t>
            </w:r>
            <w:r w:rsidRPr="000D13D5">
              <w:rPr>
                <w:rFonts w:ascii="Times New Roman" w:hAnsi="Times New Roman"/>
                <w:sz w:val="24"/>
                <w:szCs w:val="24"/>
                <w:lang w:val="ru-RU"/>
              </w:rPr>
              <w:tab/>
              <w:t>разложение</w:t>
            </w:r>
            <w:r w:rsidRPr="000D13D5">
              <w:rPr>
                <w:rFonts w:ascii="Times New Roman" w:hAnsi="Times New Roman"/>
                <w:sz w:val="24"/>
                <w:szCs w:val="24"/>
                <w:lang w:val="ru-RU"/>
              </w:rPr>
              <w:tab/>
              <w:t>на</w:t>
            </w:r>
            <w:r w:rsidRPr="000D13D5">
              <w:rPr>
                <w:rFonts w:ascii="Times New Roman" w:hAnsi="Times New Roman"/>
                <w:sz w:val="24"/>
                <w:szCs w:val="24"/>
                <w:lang w:val="ru-RU"/>
              </w:rPr>
              <w:tab/>
              <w:t>множители натуральных чисел</w:t>
            </w:r>
          </w:p>
        </w:tc>
      </w:tr>
      <w:tr w:rsidR="00F56010" w:rsidRPr="00C54B84" w:rsidTr="00DB02D7">
        <w:trPr>
          <w:trHeight w:val="523"/>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1.6</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Реальные</w:t>
            </w:r>
            <w:r w:rsidRPr="000D13D5">
              <w:rPr>
                <w:rFonts w:ascii="Times New Roman" w:hAnsi="Times New Roman"/>
                <w:sz w:val="24"/>
                <w:szCs w:val="24"/>
                <w:lang w:val="ru-RU"/>
              </w:rPr>
              <w:tab/>
              <w:t>зависимости,</w:t>
            </w:r>
            <w:r w:rsidRPr="000D13D5">
              <w:rPr>
                <w:rFonts w:ascii="Times New Roman" w:hAnsi="Times New Roman"/>
                <w:sz w:val="24"/>
                <w:szCs w:val="24"/>
                <w:lang w:val="ru-RU"/>
              </w:rPr>
              <w:tab/>
              <w:t>в</w:t>
            </w:r>
            <w:r w:rsidRPr="000D13D5">
              <w:rPr>
                <w:rFonts w:ascii="Times New Roman" w:hAnsi="Times New Roman"/>
                <w:sz w:val="24"/>
                <w:szCs w:val="24"/>
                <w:lang w:val="ru-RU"/>
              </w:rPr>
              <w:tab/>
              <w:t>том</w:t>
            </w:r>
            <w:r w:rsidRPr="000D13D5">
              <w:rPr>
                <w:rFonts w:ascii="Times New Roman" w:hAnsi="Times New Roman"/>
                <w:sz w:val="24"/>
                <w:szCs w:val="24"/>
                <w:lang w:val="ru-RU"/>
              </w:rPr>
              <w:tab/>
              <w:t>числе</w:t>
            </w:r>
            <w:r w:rsidRPr="000D13D5">
              <w:rPr>
                <w:rFonts w:ascii="Times New Roman" w:hAnsi="Times New Roman"/>
                <w:sz w:val="24"/>
                <w:szCs w:val="24"/>
                <w:lang w:val="ru-RU"/>
              </w:rPr>
              <w:tab/>
              <w:t>прямая</w:t>
            </w:r>
            <w:r w:rsidRPr="000D13D5">
              <w:rPr>
                <w:rFonts w:ascii="Times New Roman" w:hAnsi="Times New Roman"/>
                <w:sz w:val="24"/>
                <w:szCs w:val="24"/>
                <w:lang w:val="ru-RU"/>
              </w:rPr>
              <w:tab/>
              <w:t>и</w:t>
            </w:r>
            <w:r w:rsidRPr="000D13D5">
              <w:rPr>
                <w:rFonts w:ascii="Times New Roman" w:hAnsi="Times New Roman"/>
                <w:sz w:val="24"/>
                <w:szCs w:val="24"/>
                <w:lang w:val="ru-RU"/>
              </w:rPr>
              <w:tab/>
              <w:t>обратная пропорциональности</w:t>
            </w:r>
          </w:p>
        </w:tc>
      </w:tr>
      <w:tr w:rsidR="00F56010" w:rsidRPr="000D13D5" w:rsidTr="00DB02D7">
        <w:trPr>
          <w:trHeight w:val="457"/>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2</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Алгебраические выражения</w:t>
            </w:r>
          </w:p>
        </w:tc>
      </w:tr>
      <w:tr w:rsidR="00F56010" w:rsidRPr="000D13D5" w:rsidTr="00DB02D7">
        <w:trPr>
          <w:trHeight w:val="495"/>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2.1</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Переменные, числовое значение выражения с переменной. </w:t>
            </w:r>
            <w:r w:rsidRPr="000D13D5">
              <w:rPr>
                <w:rFonts w:ascii="Times New Roman" w:hAnsi="Times New Roman"/>
                <w:sz w:val="24"/>
                <w:szCs w:val="24"/>
              </w:rPr>
              <w:t>Допустимые значения переменных</w:t>
            </w:r>
          </w:p>
        </w:tc>
      </w:tr>
      <w:tr w:rsidR="00F56010" w:rsidRPr="000D13D5" w:rsidTr="00DB02D7">
        <w:trPr>
          <w:trHeight w:val="631"/>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2.2</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lang w:val="ru-RU"/>
              </w:rPr>
              <w:t>Представление зависимости</w:t>
            </w:r>
            <w:r w:rsidRPr="000D13D5">
              <w:rPr>
                <w:rFonts w:ascii="Times New Roman" w:hAnsi="Times New Roman"/>
                <w:sz w:val="24"/>
                <w:szCs w:val="24"/>
                <w:lang w:val="ru-RU"/>
              </w:rPr>
              <w:tab/>
              <w:t>между величинами</w:t>
            </w:r>
            <w:r w:rsidRPr="000D13D5">
              <w:rPr>
                <w:rFonts w:ascii="Times New Roman" w:hAnsi="Times New Roman"/>
                <w:sz w:val="24"/>
                <w:szCs w:val="24"/>
                <w:lang w:val="ru-RU"/>
              </w:rPr>
              <w:tab/>
              <w:t xml:space="preserve">в виде формулы. </w:t>
            </w:r>
            <w:r w:rsidRPr="000D13D5">
              <w:rPr>
                <w:rFonts w:ascii="Times New Roman" w:hAnsi="Times New Roman"/>
                <w:sz w:val="24"/>
                <w:szCs w:val="24"/>
              </w:rPr>
              <w:t>Вычисления по формулам</w:t>
            </w:r>
          </w:p>
        </w:tc>
      </w:tr>
      <w:tr w:rsidR="00F56010" w:rsidRPr="00C54B84" w:rsidTr="00DB02D7">
        <w:trPr>
          <w:trHeight w:val="555"/>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2.3</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Преобразование</w:t>
            </w:r>
            <w:r w:rsidRPr="000D13D5">
              <w:rPr>
                <w:rFonts w:ascii="Times New Roman" w:hAnsi="Times New Roman"/>
                <w:sz w:val="24"/>
                <w:szCs w:val="24"/>
                <w:lang w:val="ru-RU"/>
              </w:rPr>
              <w:tab/>
              <w:t>буквенных</w:t>
            </w:r>
            <w:r w:rsidRPr="000D13D5">
              <w:rPr>
                <w:rFonts w:ascii="Times New Roman" w:hAnsi="Times New Roman"/>
                <w:sz w:val="24"/>
                <w:szCs w:val="24"/>
                <w:lang w:val="ru-RU"/>
              </w:rPr>
              <w:tab/>
              <w:t>выражений,</w:t>
            </w:r>
            <w:r w:rsidRPr="000D13D5">
              <w:rPr>
                <w:rFonts w:ascii="Times New Roman" w:hAnsi="Times New Roman"/>
                <w:sz w:val="24"/>
                <w:szCs w:val="24"/>
                <w:lang w:val="ru-RU"/>
              </w:rPr>
              <w:tab/>
              <w:t>тождественно</w:t>
            </w:r>
            <w:r w:rsidRPr="000D13D5">
              <w:rPr>
                <w:rFonts w:ascii="Times New Roman" w:hAnsi="Times New Roman"/>
                <w:sz w:val="24"/>
                <w:szCs w:val="24"/>
                <w:lang w:val="ru-RU"/>
              </w:rPr>
              <w:tab/>
              <w:t>равные выражения</w:t>
            </w:r>
          </w:p>
        </w:tc>
      </w:tr>
      <w:tr w:rsidR="00F56010" w:rsidRPr="00C54B84" w:rsidTr="00DB02D7">
        <w:trPr>
          <w:trHeight w:val="457"/>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2.4</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Свойства степени с натуральным показателем</w:t>
            </w:r>
          </w:p>
        </w:tc>
      </w:tr>
      <w:tr w:rsidR="00F56010" w:rsidRPr="000D13D5" w:rsidTr="00DB02D7">
        <w:trPr>
          <w:trHeight w:val="513"/>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2.5</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Одночлены и многочлены. Степень многочлена. </w:t>
            </w:r>
            <w:r w:rsidRPr="000D13D5">
              <w:rPr>
                <w:rFonts w:ascii="Times New Roman" w:hAnsi="Times New Roman"/>
                <w:sz w:val="24"/>
                <w:szCs w:val="24"/>
              </w:rPr>
              <w:t>Сложение, вычитание, умножение многочленов</w:t>
            </w:r>
          </w:p>
        </w:tc>
      </w:tr>
      <w:tr w:rsidR="00F56010" w:rsidRPr="000D13D5" w:rsidTr="00DB02D7">
        <w:trPr>
          <w:trHeight w:val="804"/>
        </w:trPr>
        <w:tc>
          <w:tcPr>
            <w:tcW w:w="1175" w:type="dxa"/>
          </w:tcPr>
          <w:p w:rsidR="00F56010" w:rsidRPr="000D13D5" w:rsidRDefault="00F56010" w:rsidP="00F56010">
            <w:pPr>
              <w:spacing w:after="0" w:line="240" w:lineRule="atLeast"/>
              <w:rPr>
                <w:rFonts w:ascii="Times New Roman" w:hAnsi="Times New Roman"/>
                <w:sz w:val="24"/>
                <w:szCs w:val="24"/>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2.6</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Формулы сокращенного умножения: квадрат суммы и квадрат разности. </w:t>
            </w:r>
            <w:r w:rsidRPr="000D13D5">
              <w:rPr>
                <w:rFonts w:ascii="Times New Roman" w:hAnsi="Times New Roman"/>
                <w:sz w:val="24"/>
                <w:szCs w:val="24"/>
              </w:rPr>
              <w:t>Формула разности квадратов. Разложение многочленов на множители</w:t>
            </w:r>
          </w:p>
        </w:tc>
      </w:tr>
      <w:tr w:rsidR="00F56010" w:rsidRPr="000D13D5" w:rsidTr="00DB02D7">
        <w:trPr>
          <w:trHeight w:val="458"/>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3</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Уравнения</w:t>
            </w:r>
          </w:p>
        </w:tc>
      </w:tr>
      <w:tr w:rsidR="00F56010" w:rsidRPr="00C54B84" w:rsidTr="00DB02D7">
        <w:trPr>
          <w:trHeight w:val="811"/>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3.1</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Уравнение, корень уравнения, правила преобразования уравнения, равносильность уравнений</w:t>
            </w:r>
          </w:p>
        </w:tc>
      </w:tr>
      <w:tr w:rsidR="00F56010" w:rsidRPr="00C54B84" w:rsidTr="00DB02D7">
        <w:trPr>
          <w:trHeight w:val="811"/>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3.2</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Линейное уравнение с одной переменной, число корней линейного уравнения, решение линейных уравнений</w:t>
            </w:r>
          </w:p>
        </w:tc>
      </w:tr>
      <w:tr w:rsidR="00F56010" w:rsidRPr="00C54B84" w:rsidTr="00DB02D7">
        <w:trPr>
          <w:trHeight w:val="803"/>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3.3</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Составление уравнений по условию задачи. Решение текстовых задач с помощью уравнений</w:t>
            </w:r>
          </w:p>
        </w:tc>
      </w:tr>
      <w:tr w:rsidR="00F56010" w:rsidRPr="00C54B84" w:rsidTr="00DB02D7">
        <w:trPr>
          <w:trHeight w:val="465"/>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3.4</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Линейное уравнение с двумя переменными и его график</w:t>
            </w:r>
          </w:p>
        </w:tc>
      </w:tr>
      <w:tr w:rsidR="00F56010" w:rsidRPr="000D13D5" w:rsidTr="00DB02D7">
        <w:trPr>
          <w:trHeight w:val="889"/>
        </w:trPr>
        <w:tc>
          <w:tcPr>
            <w:tcW w:w="1175" w:type="dxa"/>
          </w:tcPr>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3.5</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Система двух линейных уравнений с двумя переменными. Решение систем уравнений способом подстановки. </w:t>
            </w:r>
            <w:r w:rsidRPr="000D13D5">
              <w:rPr>
                <w:rFonts w:ascii="Times New Roman" w:hAnsi="Times New Roman"/>
                <w:sz w:val="24"/>
                <w:szCs w:val="24"/>
              </w:rPr>
              <w:t>Примеры решения текстовых задач с помощью систем уравнений</w:t>
            </w:r>
          </w:p>
        </w:tc>
      </w:tr>
    </w:tbl>
    <w:p w:rsidR="00F56010" w:rsidRPr="000D13D5" w:rsidRDefault="00F56010" w:rsidP="00F56010">
      <w:pPr>
        <w:spacing w:after="0" w:line="240" w:lineRule="atLeast"/>
        <w:rPr>
          <w:rFonts w:ascii="Times New Roman" w:hAnsi="Times New Roman"/>
          <w:sz w:val="24"/>
          <w:szCs w:val="24"/>
        </w:rPr>
        <w:sectPr w:rsidR="00F56010" w:rsidRPr="000D13D5" w:rsidSect="00DB02D7">
          <w:type w:val="continuous"/>
          <w:pgSz w:w="11910" w:h="16850"/>
          <w:pgMar w:top="1140" w:right="708" w:bottom="940" w:left="992" w:header="710" w:footer="755" w:gutter="0"/>
          <w:cols w:space="720"/>
        </w:sect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5"/>
        <w:gridCol w:w="8739"/>
      </w:tblGrid>
      <w:tr w:rsidR="00F56010" w:rsidRPr="000D13D5" w:rsidTr="00DB02D7">
        <w:trPr>
          <w:trHeight w:val="465"/>
        </w:trPr>
        <w:tc>
          <w:tcPr>
            <w:tcW w:w="1175" w:type="dxa"/>
            <w:tcBorders>
              <w:top w:val="nil"/>
            </w:tcBorders>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4</w:t>
            </w:r>
          </w:p>
        </w:tc>
        <w:tc>
          <w:tcPr>
            <w:tcW w:w="8739" w:type="dxa"/>
            <w:tcBorders>
              <w:top w:val="nil"/>
            </w:tcBorders>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Координаты и графики. Функции</w:t>
            </w:r>
          </w:p>
        </w:tc>
      </w:tr>
      <w:tr w:rsidR="00F56010" w:rsidRPr="000D13D5" w:rsidTr="00DB02D7">
        <w:trPr>
          <w:trHeight w:val="458"/>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4.1</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Координата точки на прямой</w:t>
            </w:r>
          </w:p>
        </w:tc>
      </w:tr>
      <w:tr w:rsidR="00F56010" w:rsidRPr="00C54B84" w:rsidTr="00DB02D7">
        <w:trPr>
          <w:trHeight w:val="461"/>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4.2</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Числовые промежутки. Расстояние между двумя точками координатной прямой</w:t>
            </w:r>
          </w:p>
        </w:tc>
      </w:tr>
      <w:tr w:rsidR="00F56010" w:rsidRPr="00C54B84" w:rsidTr="00DB02D7">
        <w:trPr>
          <w:trHeight w:val="553"/>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4.3</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Прямоугольная система координат, оси </w:t>
            </w:r>
            <w:r w:rsidRPr="000D13D5">
              <w:rPr>
                <w:rFonts w:ascii="Times New Roman" w:hAnsi="Times New Roman"/>
                <w:sz w:val="24"/>
                <w:szCs w:val="24"/>
              </w:rPr>
              <w:t>Ox</w:t>
            </w:r>
            <w:r w:rsidRPr="000D13D5">
              <w:rPr>
                <w:rFonts w:ascii="Times New Roman" w:hAnsi="Times New Roman"/>
                <w:sz w:val="24"/>
                <w:szCs w:val="24"/>
                <w:lang w:val="ru-RU"/>
              </w:rPr>
              <w:t xml:space="preserve"> и </w:t>
            </w:r>
            <w:r w:rsidRPr="000D13D5">
              <w:rPr>
                <w:rFonts w:ascii="Times New Roman" w:hAnsi="Times New Roman"/>
                <w:sz w:val="24"/>
                <w:szCs w:val="24"/>
              </w:rPr>
              <w:t>Oy</w:t>
            </w:r>
            <w:r w:rsidRPr="000D13D5">
              <w:rPr>
                <w:rFonts w:ascii="Times New Roman" w:hAnsi="Times New Roman"/>
                <w:sz w:val="24"/>
                <w:szCs w:val="24"/>
                <w:lang w:val="ru-RU"/>
              </w:rPr>
              <w:t>. Абсцисса и ордината точки на координатной плоскости</w:t>
            </w:r>
          </w:p>
        </w:tc>
      </w:tr>
      <w:tr w:rsidR="00F56010" w:rsidRPr="00C54B84" w:rsidTr="00DB02D7">
        <w:trPr>
          <w:trHeight w:val="419"/>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4.4</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Примеры графиков, заданных формулами. Чтение графиков реальных зависимостей</w:t>
            </w:r>
          </w:p>
        </w:tc>
      </w:tr>
      <w:tr w:rsidR="00F56010" w:rsidRPr="00C54B84" w:rsidTr="00DB02D7">
        <w:trPr>
          <w:trHeight w:val="465"/>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4.5</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Понятие функции. График функции. Свойства функций</w:t>
            </w:r>
          </w:p>
        </w:tc>
      </w:tr>
      <w:tr w:rsidR="00F56010" w:rsidRPr="00C54B84" w:rsidTr="00DB02D7">
        <w:trPr>
          <w:trHeight w:val="457"/>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4.6</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Линейная функция, ее график. График функции </w:t>
            </w:r>
            <w:r w:rsidRPr="000D13D5">
              <w:rPr>
                <w:rFonts w:ascii="Times New Roman" w:hAnsi="Times New Roman"/>
                <w:sz w:val="24"/>
                <w:szCs w:val="24"/>
              </w:rPr>
              <w:t>y</w:t>
            </w:r>
            <w:r w:rsidRPr="000D13D5">
              <w:rPr>
                <w:rFonts w:ascii="Times New Roman" w:hAnsi="Times New Roman"/>
                <w:sz w:val="24"/>
                <w:szCs w:val="24"/>
                <w:lang w:val="ru-RU"/>
              </w:rPr>
              <w:t xml:space="preserve"> = |</w:t>
            </w:r>
            <w:r w:rsidRPr="000D13D5">
              <w:rPr>
                <w:rFonts w:ascii="Times New Roman" w:hAnsi="Times New Roman"/>
                <w:sz w:val="24"/>
                <w:szCs w:val="24"/>
              </w:rPr>
              <w:t>x</w:t>
            </w:r>
            <w:r w:rsidRPr="000D13D5">
              <w:rPr>
                <w:rFonts w:ascii="Times New Roman" w:hAnsi="Times New Roman"/>
                <w:sz w:val="24"/>
                <w:szCs w:val="24"/>
                <w:lang w:val="ru-RU"/>
              </w:rPr>
              <w:t>|</w:t>
            </w:r>
          </w:p>
        </w:tc>
      </w:tr>
      <w:tr w:rsidR="00F56010" w:rsidRPr="00C54B84" w:rsidTr="00DB02D7">
        <w:trPr>
          <w:trHeight w:val="609"/>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4.7</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Графическое</w:t>
            </w:r>
            <w:r w:rsidRPr="000D13D5">
              <w:rPr>
                <w:rFonts w:ascii="Times New Roman" w:hAnsi="Times New Roman"/>
                <w:sz w:val="24"/>
                <w:szCs w:val="24"/>
                <w:lang w:val="ru-RU"/>
              </w:rPr>
              <w:tab/>
              <w:t>решение</w:t>
            </w:r>
            <w:r w:rsidRPr="000D13D5">
              <w:rPr>
                <w:rFonts w:ascii="Times New Roman" w:hAnsi="Times New Roman"/>
                <w:sz w:val="24"/>
                <w:szCs w:val="24"/>
                <w:lang w:val="ru-RU"/>
              </w:rPr>
              <w:tab/>
              <w:t>линейных</w:t>
            </w:r>
            <w:r w:rsidRPr="000D13D5">
              <w:rPr>
                <w:rFonts w:ascii="Times New Roman" w:hAnsi="Times New Roman"/>
                <w:sz w:val="24"/>
                <w:szCs w:val="24"/>
                <w:lang w:val="ru-RU"/>
              </w:rPr>
              <w:tab/>
              <w:t>уравнений</w:t>
            </w:r>
            <w:r w:rsidRPr="000D13D5">
              <w:rPr>
                <w:rFonts w:ascii="Times New Roman" w:hAnsi="Times New Roman"/>
                <w:sz w:val="24"/>
                <w:szCs w:val="24"/>
                <w:lang w:val="ru-RU"/>
              </w:rPr>
              <w:tab/>
              <w:t>и</w:t>
            </w:r>
            <w:r w:rsidRPr="000D13D5">
              <w:rPr>
                <w:rFonts w:ascii="Times New Roman" w:hAnsi="Times New Roman"/>
                <w:sz w:val="24"/>
                <w:szCs w:val="24"/>
                <w:lang w:val="ru-RU"/>
              </w:rPr>
              <w:tab/>
              <w:t>систем</w:t>
            </w:r>
            <w:r w:rsidRPr="000D13D5">
              <w:rPr>
                <w:rFonts w:ascii="Times New Roman" w:hAnsi="Times New Roman"/>
                <w:sz w:val="24"/>
                <w:szCs w:val="24"/>
                <w:lang w:val="ru-RU"/>
              </w:rPr>
              <w:tab/>
              <w:t>линейных уравнений</w:t>
            </w:r>
          </w:p>
        </w:tc>
      </w:tr>
      <w:tr w:rsidR="00F56010" w:rsidRPr="000D13D5" w:rsidTr="00DB02D7">
        <w:trPr>
          <w:trHeight w:val="458"/>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5</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Вероятность и статистика</w:t>
            </w:r>
          </w:p>
        </w:tc>
      </w:tr>
      <w:tr w:rsidR="00F56010" w:rsidRPr="00C54B84" w:rsidTr="00DB02D7">
        <w:trPr>
          <w:trHeight w:val="1220"/>
        </w:trPr>
        <w:tc>
          <w:tcPr>
            <w:tcW w:w="1175" w:type="dxa"/>
          </w:tcPr>
          <w:p w:rsidR="00F56010" w:rsidRPr="000D13D5" w:rsidRDefault="00F56010" w:rsidP="00F56010">
            <w:pPr>
              <w:spacing w:after="0" w:line="240" w:lineRule="atLeast"/>
              <w:rPr>
                <w:rFonts w:ascii="Times New Roman" w:hAnsi="Times New Roman"/>
                <w:sz w:val="24"/>
                <w:szCs w:val="24"/>
              </w:rPr>
            </w:pPr>
          </w:p>
          <w:p w:rsidR="00F56010" w:rsidRPr="000D13D5" w:rsidRDefault="00F56010" w:rsidP="00F56010">
            <w:pPr>
              <w:spacing w:after="0" w:line="240" w:lineRule="atLeast"/>
              <w:rPr>
                <w:rFonts w:ascii="Times New Roman" w:hAnsi="Times New Roman"/>
                <w:sz w:val="24"/>
                <w:szCs w:val="24"/>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5.1</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tc>
      </w:tr>
      <w:tr w:rsidR="00F56010" w:rsidRPr="000D13D5" w:rsidTr="00DB02D7">
        <w:trPr>
          <w:trHeight w:val="699"/>
        </w:trPr>
        <w:tc>
          <w:tcPr>
            <w:tcW w:w="1175" w:type="dxa"/>
          </w:tcPr>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5.2</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Описательная статистика: среднее арифметическое, медиана, размах, наибольшее и наименьшее значения набора числовых данных. </w:t>
            </w:r>
            <w:r w:rsidRPr="000D13D5">
              <w:rPr>
                <w:rFonts w:ascii="Times New Roman" w:hAnsi="Times New Roman"/>
                <w:sz w:val="24"/>
                <w:szCs w:val="24"/>
              </w:rPr>
              <w:t>Примеры случайной изменчивости</w:t>
            </w:r>
          </w:p>
        </w:tc>
      </w:tr>
      <w:tr w:rsidR="00F56010" w:rsidRPr="000D13D5" w:rsidTr="00DB02D7">
        <w:trPr>
          <w:trHeight w:val="850"/>
        </w:trPr>
        <w:tc>
          <w:tcPr>
            <w:tcW w:w="1175" w:type="dxa"/>
          </w:tcPr>
          <w:p w:rsidR="00F56010" w:rsidRPr="000D13D5" w:rsidRDefault="00F56010" w:rsidP="00F56010">
            <w:pPr>
              <w:spacing w:after="0" w:line="240" w:lineRule="atLeast"/>
              <w:rPr>
                <w:rFonts w:ascii="Times New Roman" w:hAnsi="Times New Roman"/>
                <w:sz w:val="24"/>
                <w:szCs w:val="24"/>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5.3</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Случайный эксперимент (опыт) и случайное событие. Вероятность и частота. Роль маловероятных и практически достоверных событий в природе и в обществе. </w:t>
            </w:r>
            <w:r w:rsidRPr="000D13D5">
              <w:rPr>
                <w:rFonts w:ascii="Times New Roman" w:hAnsi="Times New Roman"/>
                <w:sz w:val="24"/>
                <w:szCs w:val="24"/>
              </w:rPr>
              <w:t>Монета и игральная кость в теории вероятностей</w:t>
            </w:r>
          </w:p>
        </w:tc>
      </w:tr>
      <w:tr w:rsidR="00F56010" w:rsidRPr="00C54B84" w:rsidTr="00DB02D7">
        <w:trPr>
          <w:trHeight w:val="1118"/>
        </w:trPr>
        <w:tc>
          <w:tcPr>
            <w:tcW w:w="1175" w:type="dxa"/>
          </w:tcPr>
          <w:p w:rsidR="00F56010" w:rsidRPr="000D13D5" w:rsidRDefault="00F56010" w:rsidP="00F56010">
            <w:pPr>
              <w:spacing w:after="0" w:line="240" w:lineRule="atLeast"/>
              <w:rPr>
                <w:rFonts w:ascii="Times New Roman" w:hAnsi="Times New Roman"/>
                <w:sz w:val="24"/>
                <w:szCs w:val="24"/>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5.4</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Граф, вершина, ребро. Степень вершины. Число ребер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tc>
      </w:tr>
      <w:tr w:rsidR="00F56010" w:rsidRPr="000D13D5" w:rsidTr="00DB02D7">
        <w:trPr>
          <w:trHeight w:val="465"/>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Геометрия</w:t>
            </w:r>
          </w:p>
        </w:tc>
      </w:tr>
      <w:tr w:rsidR="00F56010" w:rsidRPr="000D13D5" w:rsidTr="00DB02D7">
        <w:trPr>
          <w:trHeight w:val="787"/>
        </w:trPr>
        <w:tc>
          <w:tcPr>
            <w:tcW w:w="1175" w:type="dxa"/>
          </w:tcPr>
          <w:p w:rsidR="00F56010" w:rsidRPr="000D13D5" w:rsidRDefault="00F56010" w:rsidP="00F56010">
            <w:pPr>
              <w:spacing w:after="0" w:line="240" w:lineRule="atLeast"/>
              <w:rPr>
                <w:rFonts w:ascii="Times New Roman" w:hAnsi="Times New Roman"/>
                <w:sz w:val="24"/>
                <w:szCs w:val="24"/>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6.1</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Начальные понятия геометрии. Точка, прямая, отрезок, луч. Угол. Виды углов. Вертикальные и смежные углы. </w:t>
            </w:r>
            <w:r w:rsidRPr="000D13D5">
              <w:rPr>
                <w:rFonts w:ascii="Times New Roman" w:hAnsi="Times New Roman"/>
                <w:sz w:val="24"/>
                <w:szCs w:val="24"/>
              </w:rPr>
              <w:t>Биссектриса угла. Ломаная, многоугольник. Параллельность и перпендикулярность прямых</w:t>
            </w:r>
          </w:p>
        </w:tc>
      </w:tr>
      <w:tr w:rsidR="00F56010" w:rsidRPr="00C54B84" w:rsidTr="00DB02D7">
        <w:trPr>
          <w:trHeight w:val="811"/>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6.2</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Симметричные</w:t>
            </w:r>
            <w:r w:rsidRPr="000D13D5">
              <w:rPr>
                <w:rFonts w:ascii="Times New Roman" w:hAnsi="Times New Roman"/>
                <w:sz w:val="24"/>
                <w:szCs w:val="24"/>
                <w:lang w:val="ru-RU"/>
              </w:rPr>
              <w:tab/>
              <w:t>фигуры.</w:t>
            </w:r>
            <w:r w:rsidRPr="000D13D5">
              <w:rPr>
                <w:rFonts w:ascii="Times New Roman" w:hAnsi="Times New Roman"/>
                <w:sz w:val="24"/>
                <w:szCs w:val="24"/>
                <w:lang w:val="ru-RU"/>
              </w:rPr>
              <w:tab/>
              <w:t>Основные</w:t>
            </w:r>
            <w:r w:rsidRPr="000D13D5">
              <w:rPr>
                <w:rFonts w:ascii="Times New Roman" w:hAnsi="Times New Roman"/>
                <w:sz w:val="24"/>
                <w:szCs w:val="24"/>
                <w:lang w:val="ru-RU"/>
              </w:rPr>
              <w:tab/>
              <w:t>свойства</w:t>
            </w:r>
            <w:r w:rsidRPr="000D13D5">
              <w:rPr>
                <w:rFonts w:ascii="Times New Roman" w:hAnsi="Times New Roman"/>
                <w:sz w:val="24"/>
                <w:szCs w:val="24"/>
                <w:lang w:val="ru-RU"/>
              </w:rPr>
              <w:tab/>
              <w:t>осевой</w:t>
            </w:r>
            <w:r w:rsidRPr="000D13D5">
              <w:rPr>
                <w:rFonts w:ascii="Times New Roman" w:hAnsi="Times New Roman"/>
                <w:sz w:val="24"/>
                <w:szCs w:val="24"/>
                <w:lang w:val="ru-RU"/>
              </w:rPr>
              <w:tab/>
              <w:t>симметрии. Примеры симметрии в окружающем мире</w:t>
            </w:r>
          </w:p>
        </w:tc>
      </w:tr>
    </w:tbl>
    <w:p w:rsidR="00F56010" w:rsidRPr="000D13D5" w:rsidRDefault="00F56010" w:rsidP="00F56010">
      <w:pPr>
        <w:spacing w:after="0" w:line="240" w:lineRule="atLeast"/>
        <w:rPr>
          <w:rFonts w:ascii="Times New Roman" w:hAnsi="Times New Roman"/>
          <w:sz w:val="24"/>
          <w:szCs w:val="24"/>
          <w:lang w:val="ru-RU"/>
        </w:r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5"/>
        <w:gridCol w:w="8739"/>
      </w:tblGrid>
      <w:tr w:rsidR="00F56010" w:rsidRPr="00C54B84" w:rsidTr="00DB02D7">
        <w:trPr>
          <w:trHeight w:val="563"/>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6.3</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Основные построения с помощью циркуля и линейки. Треугольник. Высота, медиана, биссектриса, их свойства</w:t>
            </w:r>
          </w:p>
        </w:tc>
      </w:tr>
      <w:tr w:rsidR="00F56010" w:rsidRPr="00C54B84" w:rsidTr="00DB02D7">
        <w:trPr>
          <w:trHeight w:val="557"/>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6.4</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Равнобедренный</w:t>
            </w:r>
            <w:r w:rsidRPr="000D13D5">
              <w:rPr>
                <w:rFonts w:ascii="Times New Roman" w:hAnsi="Times New Roman"/>
                <w:sz w:val="24"/>
                <w:szCs w:val="24"/>
                <w:lang w:val="ru-RU"/>
              </w:rPr>
              <w:tab/>
              <w:t>и</w:t>
            </w:r>
            <w:r w:rsidRPr="000D13D5">
              <w:rPr>
                <w:rFonts w:ascii="Times New Roman" w:hAnsi="Times New Roman"/>
                <w:sz w:val="24"/>
                <w:szCs w:val="24"/>
                <w:lang w:val="ru-RU"/>
              </w:rPr>
              <w:tab/>
              <w:t>равносторонний</w:t>
            </w:r>
            <w:r w:rsidRPr="000D13D5">
              <w:rPr>
                <w:rFonts w:ascii="Times New Roman" w:hAnsi="Times New Roman"/>
                <w:sz w:val="24"/>
                <w:szCs w:val="24"/>
                <w:lang w:val="ru-RU"/>
              </w:rPr>
              <w:tab/>
              <w:t>треугольники.</w:t>
            </w:r>
            <w:r w:rsidRPr="000D13D5">
              <w:rPr>
                <w:rFonts w:ascii="Times New Roman" w:hAnsi="Times New Roman"/>
                <w:sz w:val="24"/>
                <w:szCs w:val="24"/>
                <w:lang w:val="ru-RU"/>
              </w:rPr>
              <w:tab/>
              <w:t>Неравенство треугольника</w:t>
            </w:r>
          </w:p>
        </w:tc>
      </w:tr>
      <w:tr w:rsidR="00F56010" w:rsidRPr="000D13D5" w:rsidTr="00DB02D7">
        <w:trPr>
          <w:trHeight w:val="552"/>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6.5</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lang w:val="ru-RU"/>
              </w:rPr>
              <w:t>Свойства</w:t>
            </w:r>
            <w:r w:rsidRPr="000D13D5">
              <w:rPr>
                <w:rFonts w:ascii="Times New Roman" w:hAnsi="Times New Roman"/>
                <w:sz w:val="24"/>
                <w:szCs w:val="24"/>
                <w:lang w:val="ru-RU"/>
              </w:rPr>
              <w:tab/>
              <w:t>и</w:t>
            </w:r>
            <w:r w:rsidRPr="000D13D5">
              <w:rPr>
                <w:rFonts w:ascii="Times New Roman" w:hAnsi="Times New Roman"/>
                <w:sz w:val="24"/>
                <w:szCs w:val="24"/>
                <w:lang w:val="ru-RU"/>
              </w:rPr>
              <w:tab/>
              <w:t>признаки</w:t>
            </w:r>
            <w:r w:rsidRPr="000D13D5">
              <w:rPr>
                <w:rFonts w:ascii="Times New Roman" w:hAnsi="Times New Roman"/>
                <w:sz w:val="24"/>
                <w:szCs w:val="24"/>
                <w:lang w:val="ru-RU"/>
              </w:rPr>
              <w:tab/>
              <w:t>равнобедренного</w:t>
            </w:r>
            <w:r w:rsidRPr="000D13D5">
              <w:rPr>
                <w:rFonts w:ascii="Times New Roman" w:hAnsi="Times New Roman"/>
                <w:sz w:val="24"/>
                <w:szCs w:val="24"/>
                <w:lang w:val="ru-RU"/>
              </w:rPr>
              <w:tab/>
              <w:t>треугольника.</w:t>
            </w:r>
            <w:r w:rsidRPr="000D13D5">
              <w:rPr>
                <w:rFonts w:ascii="Times New Roman" w:hAnsi="Times New Roman"/>
                <w:sz w:val="24"/>
                <w:szCs w:val="24"/>
                <w:lang w:val="ru-RU"/>
              </w:rPr>
              <w:tab/>
            </w:r>
            <w:r w:rsidRPr="000D13D5">
              <w:rPr>
                <w:rFonts w:ascii="Times New Roman" w:hAnsi="Times New Roman"/>
                <w:sz w:val="24"/>
                <w:szCs w:val="24"/>
              </w:rPr>
              <w:t>Признаки равенства треугольников</w:t>
            </w:r>
          </w:p>
        </w:tc>
      </w:tr>
      <w:tr w:rsidR="00F56010" w:rsidRPr="00C54B84" w:rsidTr="00DB02D7">
        <w:trPr>
          <w:trHeight w:val="558"/>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6.6</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Свойства</w:t>
            </w:r>
            <w:r w:rsidRPr="000D13D5">
              <w:rPr>
                <w:rFonts w:ascii="Times New Roman" w:hAnsi="Times New Roman"/>
                <w:sz w:val="24"/>
                <w:szCs w:val="24"/>
                <w:lang w:val="ru-RU"/>
              </w:rPr>
              <w:tab/>
              <w:t>и</w:t>
            </w:r>
            <w:r w:rsidRPr="000D13D5">
              <w:rPr>
                <w:rFonts w:ascii="Times New Roman" w:hAnsi="Times New Roman"/>
                <w:sz w:val="24"/>
                <w:szCs w:val="24"/>
                <w:lang w:val="ru-RU"/>
              </w:rPr>
              <w:tab/>
              <w:t>признаки</w:t>
            </w:r>
            <w:r w:rsidRPr="000D13D5">
              <w:rPr>
                <w:rFonts w:ascii="Times New Roman" w:hAnsi="Times New Roman"/>
                <w:sz w:val="24"/>
                <w:szCs w:val="24"/>
                <w:lang w:val="ru-RU"/>
              </w:rPr>
              <w:tab/>
              <w:t>параллельных</w:t>
            </w:r>
            <w:r w:rsidRPr="000D13D5">
              <w:rPr>
                <w:rFonts w:ascii="Times New Roman" w:hAnsi="Times New Roman"/>
                <w:sz w:val="24"/>
                <w:szCs w:val="24"/>
                <w:lang w:val="ru-RU"/>
              </w:rPr>
              <w:tab/>
              <w:t>прямых.</w:t>
            </w:r>
            <w:r w:rsidRPr="000D13D5">
              <w:rPr>
                <w:rFonts w:ascii="Times New Roman" w:hAnsi="Times New Roman"/>
                <w:sz w:val="24"/>
                <w:szCs w:val="24"/>
                <w:lang w:val="ru-RU"/>
              </w:rPr>
              <w:tab/>
              <w:t>Сумма</w:t>
            </w:r>
            <w:r w:rsidRPr="000D13D5">
              <w:rPr>
                <w:rFonts w:ascii="Times New Roman" w:hAnsi="Times New Roman"/>
                <w:sz w:val="24"/>
                <w:szCs w:val="24"/>
                <w:lang w:val="ru-RU"/>
              </w:rPr>
              <w:tab/>
              <w:t>углов треугольника. Внешние углы треугольника</w:t>
            </w:r>
          </w:p>
        </w:tc>
      </w:tr>
      <w:tr w:rsidR="00F56010" w:rsidRPr="000D13D5" w:rsidTr="00DB02D7">
        <w:trPr>
          <w:trHeight w:val="836"/>
        </w:trPr>
        <w:tc>
          <w:tcPr>
            <w:tcW w:w="1175" w:type="dxa"/>
          </w:tcPr>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6.7</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Прямоугольный треугольник. Свойство медианы прямоугольного треугольника, проведенной к гипотенузе. </w:t>
            </w:r>
            <w:r w:rsidRPr="000D13D5">
              <w:rPr>
                <w:rFonts w:ascii="Times New Roman" w:hAnsi="Times New Roman"/>
                <w:sz w:val="24"/>
                <w:szCs w:val="24"/>
              </w:rPr>
              <w:t>Признаки равенства прямоугольных треугольников. Прямоугольный треугольник с углом в 30°</w:t>
            </w:r>
          </w:p>
        </w:tc>
      </w:tr>
      <w:tr w:rsidR="00F56010" w:rsidRPr="000D13D5" w:rsidTr="00DB02D7">
        <w:trPr>
          <w:trHeight w:val="849"/>
        </w:trPr>
        <w:tc>
          <w:tcPr>
            <w:tcW w:w="1175" w:type="dxa"/>
          </w:tcPr>
          <w:p w:rsidR="00F56010" w:rsidRPr="000D13D5" w:rsidRDefault="00F56010" w:rsidP="00F56010">
            <w:pPr>
              <w:spacing w:after="0" w:line="240" w:lineRule="atLeast"/>
              <w:rPr>
                <w:rFonts w:ascii="Times New Roman" w:hAnsi="Times New Roman"/>
                <w:sz w:val="24"/>
                <w:szCs w:val="24"/>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6.8</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Неравенства в геометрии: неравенство треугольника, неравенство о длине ломаной, теорема о большем угле и большей стороне треугольника. </w:t>
            </w:r>
            <w:r w:rsidRPr="000D13D5">
              <w:rPr>
                <w:rFonts w:ascii="Times New Roman" w:hAnsi="Times New Roman"/>
                <w:sz w:val="24"/>
                <w:szCs w:val="24"/>
              </w:rPr>
              <w:t>Перпендикуляр и наклонная</w:t>
            </w:r>
          </w:p>
        </w:tc>
      </w:tr>
      <w:tr w:rsidR="00F56010" w:rsidRPr="00C54B84" w:rsidTr="00DB02D7">
        <w:trPr>
          <w:trHeight w:val="810"/>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6.9</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Геометрическое</w:t>
            </w:r>
            <w:r w:rsidRPr="000D13D5">
              <w:rPr>
                <w:rFonts w:ascii="Times New Roman" w:hAnsi="Times New Roman"/>
                <w:sz w:val="24"/>
                <w:szCs w:val="24"/>
                <w:lang w:val="ru-RU"/>
              </w:rPr>
              <w:tab/>
              <w:t>место</w:t>
            </w:r>
            <w:r w:rsidRPr="000D13D5">
              <w:rPr>
                <w:rFonts w:ascii="Times New Roman" w:hAnsi="Times New Roman"/>
                <w:sz w:val="24"/>
                <w:szCs w:val="24"/>
                <w:lang w:val="ru-RU"/>
              </w:rPr>
              <w:tab/>
              <w:t>точек.</w:t>
            </w:r>
            <w:r w:rsidRPr="000D13D5">
              <w:rPr>
                <w:rFonts w:ascii="Times New Roman" w:hAnsi="Times New Roman"/>
                <w:sz w:val="24"/>
                <w:szCs w:val="24"/>
                <w:lang w:val="ru-RU"/>
              </w:rPr>
              <w:tab/>
              <w:t>Биссектриса</w:t>
            </w:r>
            <w:r w:rsidRPr="000D13D5">
              <w:rPr>
                <w:rFonts w:ascii="Times New Roman" w:hAnsi="Times New Roman"/>
                <w:sz w:val="24"/>
                <w:szCs w:val="24"/>
                <w:lang w:val="ru-RU"/>
              </w:rPr>
              <w:tab/>
              <w:t>угла</w:t>
            </w:r>
            <w:r w:rsidRPr="000D13D5">
              <w:rPr>
                <w:rFonts w:ascii="Times New Roman" w:hAnsi="Times New Roman"/>
                <w:sz w:val="24"/>
                <w:szCs w:val="24"/>
                <w:lang w:val="ru-RU"/>
              </w:rPr>
              <w:tab/>
              <w:t>и</w:t>
            </w:r>
            <w:r w:rsidRPr="000D13D5">
              <w:rPr>
                <w:rFonts w:ascii="Times New Roman" w:hAnsi="Times New Roman"/>
                <w:sz w:val="24"/>
                <w:szCs w:val="24"/>
                <w:lang w:val="ru-RU"/>
              </w:rPr>
              <w:tab/>
              <w:t>серединный перпендикуляр к отрезку как геометрические места точек</w:t>
            </w:r>
          </w:p>
        </w:tc>
      </w:tr>
      <w:tr w:rsidR="00F56010" w:rsidRPr="000D13D5" w:rsidTr="00DB02D7">
        <w:trPr>
          <w:trHeight w:val="575"/>
        </w:trPr>
        <w:tc>
          <w:tcPr>
            <w:tcW w:w="1175" w:type="dxa"/>
          </w:tcPr>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6.10</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Окружность и круг, хорда и диаметр, их свойства. Взаимное расположение  окружности  и  прямой.  </w:t>
            </w:r>
            <w:r w:rsidRPr="000D13D5">
              <w:rPr>
                <w:rFonts w:ascii="Times New Roman" w:hAnsi="Times New Roman"/>
                <w:sz w:val="24"/>
                <w:szCs w:val="24"/>
              </w:rPr>
              <w:t>Касательная  и  секущая к окружности</w:t>
            </w:r>
          </w:p>
        </w:tc>
      </w:tr>
      <w:tr w:rsidR="00F56010" w:rsidRPr="00C54B84" w:rsidTr="00DB02D7">
        <w:trPr>
          <w:trHeight w:val="413"/>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6.11</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Окружность, вписанная в угол. Вписанная и описанная окружности треугольника</w:t>
            </w:r>
          </w:p>
        </w:tc>
      </w:tr>
    </w:tbl>
    <w:p w:rsidR="00F56010" w:rsidRPr="000D13D5" w:rsidRDefault="000A00D9" w:rsidP="00F56010">
      <w:pPr>
        <w:spacing w:after="0" w:line="240" w:lineRule="atLeast"/>
        <w:rPr>
          <w:rFonts w:ascii="Times New Roman" w:hAnsi="Times New Roman"/>
          <w:sz w:val="24"/>
          <w:szCs w:val="24"/>
          <w:lang w:val="ru-RU"/>
        </w:rPr>
      </w:pPr>
      <w:bookmarkStart w:id="179" w:name="_bookmark51"/>
      <w:bookmarkEnd w:id="179"/>
      <w:r>
        <w:rPr>
          <w:rFonts w:ascii="Times New Roman" w:hAnsi="Times New Roman"/>
          <w:sz w:val="24"/>
          <w:szCs w:val="24"/>
          <w:lang w:val="ru-RU"/>
        </w:rPr>
        <w:t xml:space="preserve">8 </w:t>
      </w:r>
      <w:r w:rsidR="00F56010" w:rsidRPr="000D13D5">
        <w:rPr>
          <w:rFonts w:ascii="Times New Roman" w:hAnsi="Times New Roman"/>
          <w:sz w:val="24"/>
          <w:szCs w:val="24"/>
          <w:lang w:val="ru-RU"/>
        </w:rPr>
        <w:t>КЛАСС</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Проверяемые требования к результатам освоения основной образовательной программы</w:t>
      </w:r>
    </w:p>
    <w:p w:rsidR="00F56010" w:rsidRPr="000D13D5" w:rsidRDefault="00F56010" w:rsidP="00F56010">
      <w:pPr>
        <w:spacing w:after="0" w:line="240" w:lineRule="atLeast"/>
        <w:rPr>
          <w:rFonts w:ascii="Times New Roman" w:hAnsi="Times New Roman"/>
          <w:sz w:val="24"/>
          <w:szCs w:val="24"/>
          <w:lang w:val="ru-RU"/>
        </w:r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8054"/>
      </w:tblGrid>
      <w:tr w:rsidR="00F56010" w:rsidRPr="00C54B84" w:rsidTr="00DB02D7">
        <w:trPr>
          <w:trHeight w:val="672"/>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Код проверяемого результата</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Проверяемые предметные результаты освоения основной образовательной программы основного общего образования</w:t>
            </w:r>
          </w:p>
        </w:tc>
      </w:tr>
      <w:tr w:rsidR="00F56010" w:rsidRPr="000D13D5" w:rsidTr="00DB02D7">
        <w:trPr>
          <w:trHeight w:val="458"/>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w:t>
            </w:r>
          </w:p>
        </w:tc>
        <w:tc>
          <w:tcPr>
            <w:tcW w:w="8054"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Числа и вычисления</w:t>
            </w:r>
          </w:p>
        </w:tc>
      </w:tr>
      <w:tr w:rsidR="00F56010" w:rsidRPr="00C54B84" w:rsidTr="00DB02D7">
        <w:trPr>
          <w:trHeight w:val="958"/>
        </w:trPr>
        <w:tc>
          <w:tcPr>
            <w:tcW w:w="1859" w:type="dxa"/>
          </w:tcPr>
          <w:p w:rsidR="00F56010" w:rsidRPr="000D13D5" w:rsidRDefault="00F56010" w:rsidP="00F56010">
            <w:pPr>
              <w:spacing w:after="0" w:line="240" w:lineRule="atLeast"/>
              <w:rPr>
                <w:rFonts w:ascii="Times New Roman" w:hAnsi="Times New Roman"/>
                <w:sz w:val="24"/>
                <w:szCs w:val="24"/>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1.1</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tc>
      </w:tr>
      <w:tr w:rsidR="00F56010" w:rsidRPr="00C54B84" w:rsidTr="00DB02D7">
        <w:trPr>
          <w:trHeight w:val="1114"/>
        </w:trPr>
        <w:tc>
          <w:tcPr>
            <w:tcW w:w="1859" w:type="dxa"/>
          </w:tcPr>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1.2</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tc>
      </w:tr>
      <w:tr w:rsidR="00F56010" w:rsidRPr="00C54B84" w:rsidTr="00DB02D7">
        <w:trPr>
          <w:trHeight w:val="810"/>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1.3</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w:t>
            </w:r>
            <w:r w:rsidRPr="000D13D5">
              <w:rPr>
                <w:rFonts w:ascii="Times New Roman" w:hAnsi="Times New Roman"/>
                <w:sz w:val="24"/>
                <w:szCs w:val="24"/>
                <w:lang w:val="ru-RU"/>
              </w:rPr>
              <w:tab/>
              <w:t>записи</w:t>
            </w:r>
            <w:r w:rsidRPr="000D13D5">
              <w:rPr>
                <w:rFonts w:ascii="Times New Roman" w:hAnsi="Times New Roman"/>
                <w:sz w:val="24"/>
                <w:szCs w:val="24"/>
                <w:lang w:val="ru-RU"/>
              </w:rPr>
              <w:tab/>
              <w:t>больших</w:t>
            </w:r>
            <w:r w:rsidRPr="000D13D5">
              <w:rPr>
                <w:rFonts w:ascii="Times New Roman" w:hAnsi="Times New Roman"/>
                <w:sz w:val="24"/>
                <w:szCs w:val="24"/>
                <w:lang w:val="ru-RU"/>
              </w:rPr>
              <w:tab/>
              <w:t>и</w:t>
            </w:r>
            <w:r w:rsidRPr="000D13D5">
              <w:rPr>
                <w:rFonts w:ascii="Times New Roman" w:hAnsi="Times New Roman"/>
                <w:sz w:val="24"/>
                <w:szCs w:val="24"/>
                <w:lang w:val="ru-RU"/>
              </w:rPr>
              <w:tab/>
              <w:t>малых</w:t>
            </w:r>
            <w:r w:rsidRPr="000D13D5">
              <w:rPr>
                <w:rFonts w:ascii="Times New Roman" w:hAnsi="Times New Roman"/>
                <w:sz w:val="24"/>
                <w:szCs w:val="24"/>
                <w:lang w:val="ru-RU"/>
              </w:rPr>
              <w:tab/>
              <w:t>чисел</w:t>
            </w:r>
            <w:r w:rsidRPr="000D13D5">
              <w:rPr>
                <w:rFonts w:ascii="Times New Roman" w:hAnsi="Times New Roman"/>
                <w:sz w:val="24"/>
                <w:szCs w:val="24"/>
                <w:lang w:val="ru-RU"/>
              </w:rPr>
              <w:tab/>
              <w:t>с</w:t>
            </w:r>
            <w:r w:rsidRPr="000D13D5">
              <w:rPr>
                <w:rFonts w:ascii="Times New Roman" w:hAnsi="Times New Roman"/>
                <w:sz w:val="24"/>
                <w:szCs w:val="24"/>
                <w:lang w:val="ru-RU"/>
              </w:rPr>
              <w:tab/>
              <w:t>помощью десятичных дробей и степеней числа 10</w:t>
            </w:r>
          </w:p>
        </w:tc>
      </w:tr>
      <w:tr w:rsidR="00F56010" w:rsidRPr="000D13D5" w:rsidTr="00DB02D7">
        <w:trPr>
          <w:trHeight w:val="458"/>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2</w:t>
            </w:r>
          </w:p>
        </w:tc>
        <w:tc>
          <w:tcPr>
            <w:tcW w:w="8054"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Алгебраические выражения</w:t>
            </w:r>
          </w:p>
        </w:tc>
      </w:tr>
      <w:tr w:rsidR="00F56010" w:rsidRPr="00C54B84" w:rsidTr="00DB02D7">
        <w:trPr>
          <w:trHeight w:val="680"/>
        </w:trPr>
        <w:tc>
          <w:tcPr>
            <w:tcW w:w="1859" w:type="dxa"/>
          </w:tcPr>
          <w:p w:rsidR="00F56010" w:rsidRPr="000D13D5" w:rsidRDefault="00F56010" w:rsidP="00F56010">
            <w:pPr>
              <w:spacing w:after="0" w:line="240" w:lineRule="atLeast"/>
              <w:rPr>
                <w:rFonts w:ascii="Times New Roman" w:hAnsi="Times New Roman"/>
                <w:sz w:val="24"/>
                <w:szCs w:val="24"/>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2.1</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понятие степени с целым показателем, выполнять преобразования выражений, содержащих степени с целым показателем</w:t>
            </w:r>
          </w:p>
        </w:tc>
      </w:tr>
      <w:tr w:rsidR="00F56010" w:rsidRPr="00C54B84" w:rsidTr="00DB02D7">
        <w:trPr>
          <w:trHeight w:val="718"/>
        </w:trPr>
        <w:tc>
          <w:tcPr>
            <w:tcW w:w="1859" w:type="dxa"/>
          </w:tcPr>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2.2</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Выполнять тождественные преобразования рациональных выражений на основе правил действий над многочленами и алгебраическими дробями</w:t>
            </w:r>
          </w:p>
        </w:tc>
      </w:tr>
      <w:tr w:rsidR="00F56010" w:rsidRPr="00C54B84" w:rsidTr="00DB02D7">
        <w:trPr>
          <w:trHeight w:val="465"/>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2.3</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Раскладывать квадратный трехчлен на множители</w:t>
            </w:r>
          </w:p>
        </w:tc>
      </w:tr>
      <w:tr w:rsidR="00F56010" w:rsidRPr="00C54B84" w:rsidTr="00DB02D7">
        <w:trPr>
          <w:trHeight w:val="803"/>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2.4</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преобразования выражений для решения различных задач из математики, смежных предметов, из реальной практики</w:t>
            </w:r>
          </w:p>
        </w:tc>
      </w:tr>
      <w:tr w:rsidR="00F56010" w:rsidRPr="000D13D5" w:rsidTr="00DB02D7">
        <w:trPr>
          <w:trHeight w:val="465"/>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3</w:t>
            </w:r>
          </w:p>
        </w:tc>
        <w:tc>
          <w:tcPr>
            <w:tcW w:w="8054"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Уравнения и неравенства</w:t>
            </w:r>
          </w:p>
        </w:tc>
      </w:tr>
      <w:tr w:rsidR="00F56010" w:rsidRPr="00C54B84" w:rsidTr="00DB02D7">
        <w:trPr>
          <w:trHeight w:val="705"/>
        </w:trPr>
        <w:tc>
          <w:tcPr>
            <w:tcW w:w="1859" w:type="dxa"/>
          </w:tcPr>
          <w:p w:rsidR="00F56010" w:rsidRPr="000D13D5" w:rsidRDefault="00F56010" w:rsidP="00F56010">
            <w:pPr>
              <w:spacing w:after="0" w:line="240" w:lineRule="atLeast"/>
              <w:rPr>
                <w:rFonts w:ascii="Times New Roman" w:hAnsi="Times New Roman"/>
                <w:sz w:val="24"/>
                <w:szCs w:val="24"/>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3.1</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линейные, квадратные уравнения и рациональные уравнения, сводящиеся к ним, системы двух уравнений с двумя переменными</w:t>
            </w:r>
          </w:p>
        </w:tc>
      </w:tr>
      <w:tr w:rsidR="00F56010" w:rsidRPr="00C54B84" w:rsidTr="00DB02D7">
        <w:trPr>
          <w:trHeight w:val="844"/>
        </w:trPr>
        <w:tc>
          <w:tcPr>
            <w:tcW w:w="1859" w:type="dxa"/>
          </w:tcPr>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3.2</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tc>
      </w:tr>
    </w:tbl>
    <w:p w:rsidR="00F56010" w:rsidRPr="000D13D5" w:rsidRDefault="00F56010" w:rsidP="00F56010">
      <w:pPr>
        <w:spacing w:after="0" w:line="240" w:lineRule="atLeast"/>
        <w:rPr>
          <w:rFonts w:ascii="Times New Roman" w:hAnsi="Times New Roman"/>
          <w:sz w:val="24"/>
          <w:szCs w:val="24"/>
          <w:lang w:val="ru-RU"/>
        </w:rPr>
        <w:sectPr w:rsidR="00F56010" w:rsidRPr="000D13D5" w:rsidSect="00DB02D7">
          <w:type w:val="continuous"/>
          <w:pgSz w:w="11910" w:h="16850"/>
          <w:pgMar w:top="1140" w:right="708" w:bottom="940" w:left="992" w:header="710" w:footer="755" w:gutter="0"/>
          <w:cols w:space="720"/>
        </w:sect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8054"/>
      </w:tblGrid>
      <w:tr w:rsidR="00F56010" w:rsidRPr="00C54B84" w:rsidTr="00DB02D7">
        <w:trPr>
          <w:trHeight w:val="1262"/>
        </w:trPr>
        <w:tc>
          <w:tcPr>
            <w:tcW w:w="1859" w:type="dxa"/>
            <w:tcBorders>
              <w:top w:val="nil"/>
            </w:tcBorders>
          </w:tcPr>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3.3</w:t>
            </w:r>
          </w:p>
        </w:tc>
        <w:tc>
          <w:tcPr>
            <w:tcW w:w="8054" w:type="dxa"/>
            <w:tcBorders>
              <w:top w:val="nil"/>
            </w:tcBorders>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Переходить от словесной формулировки задачи к ее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tc>
      </w:tr>
      <w:tr w:rsidR="00F56010" w:rsidRPr="00C54B84" w:rsidTr="00DB02D7">
        <w:trPr>
          <w:trHeight w:val="1114"/>
        </w:trPr>
        <w:tc>
          <w:tcPr>
            <w:tcW w:w="1859" w:type="dxa"/>
          </w:tcPr>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3.4</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tc>
      </w:tr>
      <w:tr w:rsidR="00F56010" w:rsidRPr="000D13D5" w:rsidTr="00DB02D7">
        <w:trPr>
          <w:trHeight w:val="472"/>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4</w:t>
            </w:r>
          </w:p>
        </w:tc>
        <w:tc>
          <w:tcPr>
            <w:tcW w:w="8054"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Функции</w:t>
            </w:r>
          </w:p>
        </w:tc>
      </w:tr>
      <w:tr w:rsidR="00F56010" w:rsidRPr="00C54B84" w:rsidTr="00DB02D7">
        <w:trPr>
          <w:trHeight w:val="938"/>
        </w:trPr>
        <w:tc>
          <w:tcPr>
            <w:tcW w:w="1859" w:type="dxa"/>
          </w:tcPr>
          <w:p w:rsidR="00F56010" w:rsidRPr="000D13D5" w:rsidRDefault="00F56010" w:rsidP="00F56010">
            <w:pPr>
              <w:spacing w:after="0" w:line="240" w:lineRule="atLeast"/>
              <w:rPr>
                <w:rFonts w:ascii="Times New Roman" w:hAnsi="Times New Roman"/>
                <w:sz w:val="24"/>
                <w:szCs w:val="24"/>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4.1</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ее графику</w:t>
            </w:r>
          </w:p>
        </w:tc>
      </w:tr>
      <w:tr w:rsidR="00F56010" w:rsidRPr="00C54B84" w:rsidTr="00DB02D7">
        <w:trPr>
          <w:trHeight w:val="1108"/>
        </w:trPr>
        <w:tc>
          <w:tcPr>
            <w:tcW w:w="1859" w:type="dxa"/>
          </w:tcPr>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4.2</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Строить графики элементарных функций вида:</w:t>
            </w:r>
            <w:r w:rsidRPr="000D13D5">
              <w:rPr>
                <w:rFonts w:ascii="Times New Roman" w:hAnsi="Times New Roman"/>
                <w:sz w:val="24"/>
                <w:szCs w:val="24"/>
                <w:lang w:val="ru-RU"/>
              </w:rPr>
              <w:tab/>
            </w:r>
            <w:r w:rsidRPr="000D13D5">
              <w:rPr>
                <w:rFonts w:ascii="Times New Roman" w:hAnsi="Times New Roman"/>
                <w:sz w:val="24"/>
                <w:szCs w:val="24"/>
              </w:rPr>
              <w:t>y</w:t>
            </w:r>
            <w:r w:rsidRPr="000D13D5">
              <w:rPr>
                <w:rFonts w:ascii="Times New Roman" w:hAnsi="Times New Roman"/>
                <w:sz w:val="24"/>
                <w:szCs w:val="24"/>
                <w:lang w:val="ru-RU"/>
              </w:rPr>
              <w:t xml:space="preserve"> </w:t>
            </w:r>
            <w:r w:rsidRPr="000D13D5">
              <w:rPr>
                <w:rFonts w:ascii="Times New Roman" w:hAnsi="Times New Roman"/>
                <w:sz w:val="24"/>
                <w:szCs w:val="24"/>
              </w:rPr>
              <w:t></w:t>
            </w:r>
            <w:r w:rsidRPr="000D13D5">
              <w:rPr>
                <w:rFonts w:ascii="Times New Roman" w:hAnsi="Times New Roman"/>
                <w:sz w:val="24"/>
                <w:szCs w:val="24"/>
                <w:lang w:val="ru-RU"/>
              </w:rPr>
              <w:t xml:space="preserve"> </w:t>
            </w:r>
            <w:r w:rsidRPr="000D13D5">
              <w:rPr>
                <w:rFonts w:ascii="Times New Roman" w:hAnsi="Times New Roman"/>
                <w:sz w:val="24"/>
                <w:szCs w:val="24"/>
              </w:rPr>
              <w:t>k</w:t>
            </w:r>
            <w:r w:rsidRPr="000D13D5">
              <w:rPr>
                <w:rFonts w:ascii="Times New Roman" w:hAnsi="Times New Roman"/>
                <w:sz w:val="24"/>
                <w:szCs w:val="24"/>
                <w:lang w:val="ru-RU"/>
              </w:rPr>
              <w:t xml:space="preserve"> , </w:t>
            </w:r>
            <w:r w:rsidRPr="000D13D5">
              <w:rPr>
                <w:rFonts w:ascii="Times New Roman" w:hAnsi="Times New Roman"/>
                <w:sz w:val="24"/>
                <w:szCs w:val="24"/>
              </w:rPr>
              <w:t>y</w:t>
            </w:r>
            <w:r w:rsidRPr="000D13D5">
              <w:rPr>
                <w:rFonts w:ascii="Times New Roman" w:hAnsi="Times New Roman"/>
                <w:sz w:val="24"/>
                <w:szCs w:val="24"/>
                <w:lang w:val="ru-RU"/>
              </w:rPr>
              <w:t xml:space="preserve"> = </w:t>
            </w:r>
            <w:r w:rsidRPr="000D13D5">
              <w:rPr>
                <w:rFonts w:ascii="Times New Roman" w:hAnsi="Times New Roman"/>
                <w:sz w:val="24"/>
                <w:szCs w:val="24"/>
              </w:rPr>
              <w:t>x</w:t>
            </w:r>
            <w:r w:rsidRPr="000D13D5">
              <w:rPr>
                <w:rFonts w:ascii="Times New Roman" w:hAnsi="Times New Roman"/>
                <w:sz w:val="24"/>
                <w:szCs w:val="24"/>
                <w:lang w:val="ru-RU"/>
              </w:rPr>
              <w:t>2,</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noProof/>
                <w:sz w:val="24"/>
                <w:szCs w:val="24"/>
                <w:lang w:val="ru-RU" w:eastAsia="ru-RU"/>
              </w:rPr>
              <mc:AlternateContent>
                <mc:Choice Requires="wpg">
                  <w:drawing>
                    <wp:anchor distT="0" distB="0" distL="0" distR="0" simplePos="0" relativeHeight="251673600" behindDoc="1" locked="0" layoutInCell="1" allowOverlap="1" wp14:anchorId="11ABCA37" wp14:editId="0679531F">
                      <wp:simplePos x="0" y="0"/>
                      <wp:positionH relativeFrom="column">
                        <wp:posOffset>4220546</wp:posOffset>
                      </wp:positionH>
                      <wp:positionV relativeFrom="paragraph">
                        <wp:posOffset>-72063</wp:posOffset>
                      </wp:positionV>
                      <wp:extent cx="113030" cy="9525"/>
                      <wp:effectExtent l="0" t="0" r="0" b="0"/>
                      <wp:wrapNone/>
                      <wp:docPr id="60"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030" cy="9525"/>
                                <a:chOff x="0" y="0"/>
                                <a:chExt cx="113030" cy="9525"/>
                              </a:xfrm>
                            </wpg:grpSpPr>
                            <wps:wsp>
                              <wps:cNvPr id="61" name="Graphic 49"/>
                              <wps:cNvSpPr/>
                              <wps:spPr>
                                <a:xfrm>
                                  <a:off x="0" y="4465"/>
                                  <a:ext cx="113030" cy="1270"/>
                                </a:xfrm>
                                <a:custGeom>
                                  <a:avLst/>
                                  <a:gdLst/>
                                  <a:ahLst/>
                                  <a:cxnLst/>
                                  <a:rect l="l" t="t" r="r" b="b"/>
                                  <a:pathLst>
                                    <a:path w="113030">
                                      <a:moveTo>
                                        <a:pt x="0" y="0"/>
                                      </a:moveTo>
                                      <a:lnTo>
                                        <a:pt x="112849" y="0"/>
                                      </a:lnTo>
                                    </a:path>
                                  </a:pathLst>
                                </a:custGeom>
                                <a:ln w="893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EB5B24A" id="Group 48" o:spid="_x0000_s1026" style="position:absolute;margin-left:332.35pt;margin-top:-5.65pt;width:8.9pt;height:.75pt;z-index:-251642880;mso-wrap-distance-left:0;mso-wrap-distance-right:0" coordsize="11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">
                      <v:shape id="Graphic 49" o:spid="_x0000_s1027" style="position:absolute;top:4465;width:113030;height:1270;visibility:visible;mso-wrap-style:square;v-text-anchor:top" coordsize="1130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" path="m,l112849,e" filled="f" strokeweight=".24808mm">
                        <v:path arrowok="t"/>
                      </v:shape>
                    </v:group>
                  </w:pict>
                </mc:Fallback>
              </mc:AlternateContent>
            </w:r>
            <w:r w:rsidRPr="000D13D5">
              <w:rPr>
                <w:rFonts w:ascii="Times New Roman" w:hAnsi="Times New Roman"/>
                <w:sz w:val="24"/>
                <w:szCs w:val="24"/>
              </w:rPr>
              <w:t>x</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rPr>
              <w:t>y</w:t>
            </w:r>
            <w:r w:rsidRPr="000D13D5">
              <w:rPr>
                <w:rFonts w:ascii="Times New Roman" w:hAnsi="Times New Roman"/>
                <w:sz w:val="24"/>
                <w:szCs w:val="24"/>
                <w:lang w:val="ru-RU"/>
              </w:rPr>
              <w:t xml:space="preserve"> = </w:t>
            </w:r>
            <w:r w:rsidRPr="000D13D5">
              <w:rPr>
                <w:rFonts w:ascii="Times New Roman" w:hAnsi="Times New Roman"/>
                <w:sz w:val="24"/>
                <w:szCs w:val="24"/>
              </w:rPr>
              <w:t>x</w:t>
            </w:r>
            <w:r w:rsidRPr="000D13D5">
              <w:rPr>
                <w:rFonts w:ascii="Times New Roman" w:hAnsi="Times New Roman"/>
                <w:sz w:val="24"/>
                <w:szCs w:val="24"/>
                <w:lang w:val="ru-RU"/>
              </w:rPr>
              <w:t xml:space="preserve">3, </w:t>
            </w:r>
            <w:r w:rsidRPr="000D13D5">
              <w:rPr>
                <w:rFonts w:ascii="Times New Roman" w:hAnsi="Times New Roman"/>
                <w:sz w:val="24"/>
                <w:szCs w:val="24"/>
              </w:rPr>
              <w:t>y</w:t>
            </w:r>
            <w:r w:rsidRPr="000D13D5">
              <w:rPr>
                <w:rFonts w:ascii="Times New Roman" w:hAnsi="Times New Roman"/>
                <w:sz w:val="24"/>
                <w:szCs w:val="24"/>
                <w:lang w:val="ru-RU"/>
              </w:rPr>
              <w:t xml:space="preserve"> = |</w:t>
            </w:r>
            <w:r w:rsidRPr="000D13D5">
              <w:rPr>
                <w:rFonts w:ascii="Times New Roman" w:hAnsi="Times New Roman"/>
                <w:sz w:val="24"/>
                <w:szCs w:val="24"/>
              </w:rPr>
              <w:t>x</w:t>
            </w:r>
            <w:r w:rsidRPr="000D13D5">
              <w:rPr>
                <w:rFonts w:ascii="Times New Roman" w:hAnsi="Times New Roman"/>
                <w:sz w:val="24"/>
                <w:szCs w:val="24"/>
                <w:lang w:val="ru-RU"/>
              </w:rPr>
              <w:t>|, описывать свойства числовой функции по ее графику</w:t>
            </w:r>
          </w:p>
        </w:tc>
      </w:tr>
      <w:tr w:rsidR="00F56010" w:rsidRPr="000D13D5" w:rsidTr="00DB02D7">
        <w:trPr>
          <w:trHeight w:val="472"/>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5</w:t>
            </w:r>
          </w:p>
        </w:tc>
        <w:tc>
          <w:tcPr>
            <w:tcW w:w="8054"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Вероятность и статистика</w:t>
            </w:r>
          </w:p>
        </w:tc>
      </w:tr>
      <w:tr w:rsidR="00F56010" w:rsidRPr="00C54B84" w:rsidTr="00DB02D7">
        <w:trPr>
          <w:trHeight w:val="933"/>
        </w:trPr>
        <w:tc>
          <w:tcPr>
            <w:tcW w:w="1859" w:type="dxa"/>
          </w:tcPr>
          <w:p w:rsidR="00F56010" w:rsidRPr="000D13D5" w:rsidRDefault="00F56010" w:rsidP="00F56010">
            <w:pPr>
              <w:spacing w:after="0" w:line="240" w:lineRule="atLeast"/>
              <w:rPr>
                <w:rFonts w:ascii="Times New Roman" w:hAnsi="Times New Roman"/>
                <w:sz w:val="24"/>
                <w:szCs w:val="24"/>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5.1</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tc>
      </w:tr>
      <w:tr w:rsidR="00F56010" w:rsidRPr="00C54B84" w:rsidTr="00DB02D7">
        <w:trPr>
          <w:trHeight w:val="975"/>
        </w:trPr>
        <w:tc>
          <w:tcPr>
            <w:tcW w:w="1859" w:type="dxa"/>
          </w:tcPr>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5.2</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Описывать данные с помощью статистических показателей: средних  значений  и  мер  рассеивания  (размах,  дисперсия и стандартное отклонение)</w:t>
            </w:r>
          </w:p>
        </w:tc>
      </w:tr>
      <w:tr w:rsidR="00F56010" w:rsidRPr="00C54B84" w:rsidTr="00DB02D7">
        <w:trPr>
          <w:trHeight w:val="839"/>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5.3</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Находить частоты числовых значений и частоты событий, в том числе по результатам измерений и наблюдений</w:t>
            </w:r>
          </w:p>
        </w:tc>
      </w:tr>
      <w:tr w:rsidR="00F56010" w:rsidRPr="00C54B84" w:rsidTr="00DB02D7">
        <w:trPr>
          <w:trHeight w:val="1200"/>
        </w:trPr>
        <w:tc>
          <w:tcPr>
            <w:tcW w:w="1859" w:type="dxa"/>
          </w:tcPr>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5.4</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tc>
      </w:tr>
      <w:tr w:rsidR="00F56010" w:rsidRPr="00C54B84" w:rsidTr="00DB02D7">
        <w:trPr>
          <w:trHeight w:val="832"/>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5.5</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w:t>
            </w:r>
            <w:r w:rsidRPr="000D13D5">
              <w:rPr>
                <w:rFonts w:ascii="Times New Roman" w:hAnsi="Times New Roman"/>
                <w:sz w:val="24"/>
                <w:szCs w:val="24"/>
                <w:lang w:val="ru-RU"/>
              </w:rPr>
              <w:tab/>
              <w:t>графические</w:t>
            </w:r>
            <w:r w:rsidRPr="000D13D5">
              <w:rPr>
                <w:rFonts w:ascii="Times New Roman" w:hAnsi="Times New Roman"/>
                <w:sz w:val="24"/>
                <w:szCs w:val="24"/>
                <w:lang w:val="ru-RU"/>
              </w:rPr>
              <w:tab/>
              <w:t>модели:</w:t>
            </w:r>
            <w:r w:rsidRPr="000D13D5">
              <w:rPr>
                <w:rFonts w:ascii="Times New Roman" w:hAnsi="Times New Roman"/>
                <w:sz w:val="24"/>
                <w:szCs w:val="24"/>
                <w:lang w:val="ru-RU"/>
              </w:rPr>
              <w:tab/>
              <w:t>дерево</w:t>
            </w:r>
            <w:r w:rsidRPr="000D13D5">
              <w:rPr>
                <w:rFonts w:ascii="Times New Roman" w:hAnsi="Times New Roman"/>
                <w:sz w:val="24"/>
                <w:szCs w:val="24"/>
                <w:lang w:val="ru-RU"/>
              </w:rPr>
              <w:tab/>
              <w:t>случайного эксперимента, диаграммы Эйлера, числовая прямая</w:t>
            </w:r>
          </w:p>
        </w:tc>
      </w:tr>
      <w:tr w:rsidR="00F56010" w:rsidRPr="00C54B84" w:rsidTr="00DB02D7">
        <w:trPr>
          <w:trHeight w:val="930"/>
        </w:trPr>
        <w:tc>
          <w:tcPr>
            <w:tcW w:w="1859" w:type="dxa"/>
          </w:tcPr>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5.6</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tc>
      </w:tr>
    </w:tbl>
    <w:p w:rsidR="00F56010" w:rsidRPr="000D13D5" w:rsidRDefault="00F56010" w:rsidP="00F56010">
      <w:pPr>
        <w:spacing w:after="0" w:line="240" w:lineRule="atLeast"/>
        <w:rPr>
          <w:rFonts w:ascii="Times New Roman" w:hAnsi="Times New Roman"/>
          <w:sz w:val="24"/>
          <w:szCs w:val="24"/>
          <w:lang w:val="ru-RU"/>
        </w:rPr>
        <w:sectPr w:rsidR="00F56010" w:rsidRPr="000D13D5" w:rsidSect="00DB02D7">
          <w:type w:val="continuous"/>
          <w:pgSz w:w="11910" w:h="16850"/>
          <w:pgMar w:top="1140" w:right="708" w:bottom="940" w:left="992" w:header="710" w:footer="755" w:gutter="0"/>
          <w:cols w:space="720"/>
        </w:sect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8054"/>
      </w:tblGrid>
      <w:tr w:rsidR="00F56010" w:rsidRPr="00C54B84" w:rsidTr="00DB02D7">
        <w:trPr>
          <w:trHeight w:val="826"/>
        </w:trPr>
        <w:tc>
          <w:tcPr>
            <w:tcW w:w="1859" w:type="dxa"/>
            <w:tcBorders>
              <w:top w:val="nil"/>
            </w:tcBorders>
          </w:tcPr>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5.7</w:t>
            </w:r>
          </w:p>
        </w:tc>
        <w:tc>
          <w:tcPr>
            <w:tcW w:w="8054" w:type="dxa"/>
            <w:tcBorders>
              <w:top w:val="nil"/>
            </w:tcBorders>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tc>
      </w:tr>
      <w:tr w:rsidR="00F56010" w:rsidRPr="000D13D5" w:rsidTr="00DB02D7">
        <w:trPr>
          <w:trHeight w:val="472"/>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w:t>
            </w:r>
          </w:p>
        </w:tc>
        <w:tc>
          <w:tcPr>
            <w:tcW w:w="8054"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Геометрия</w:t>
            </w:r>
          </w:p>
        </w:tc>
      </w:tr>
      <w:tr w:rsidR="00F56010" w:rsidRPr="00C54B84" w:rsidTr="00DB02D7">
        <w:trPr>
          <w:trHeight w:val="564"/>
        </w:trPr>
        <w:tc>
          <w:tcPr>
            <w:tcW w:w="1859" w:type="dxa"/>
          </w:tcPr>
          <w:p w:rsidR="00F56010" w:rsidRPr="000D13D5" w:rsidRDefault="00F56010" w:rsidP="00F56010">
            <w:pPr>
              <w:spacing w:after="0" w:line="240" w:lineRule="atLeast"/>
              <w:rPr>
                <w:rFonts w:ascii="Times New Roman" w:hAnsi="Times New Roman"/>
                <w:sz w:val="24"/>
                <w:szCs w:val="24"/>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6.1</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основные виды четырехугольников, их элементы, пользоваться их свойствами при решении геометрических задач</w:t>
            </w:r>
          </w:p>
        </w:tc>
      </w:tr>
      <w:tr w:rsidR="00F56010" w:rsidRPr="00C54B84" w:rsidTr="00DB02D7">
        <w:trPr>
          <w:trHeight w:val="563"/>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6.2</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свойства точки пересечения медиан треугольника (центра масс) в решении задач</w:t>
            </w:r>
          </w:p>
        </w:tc>
      </w:tr>
      <w:tr w:rsidR="00F56010" w:rsidRPr="00C54B84" w:rsidTr="00DB02D7">
        <w:trPr>
          <w:trHeight w:val="1124"/>
        </w:trPr>
        <w:tc>
          <w:tcPr>
            <w:tcW w:w="1859" w:type="dxa"/>
          </w:tcPr>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6.3</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tc>
      </w:tr>
      <w:tr w:rsidR="00F56010" w:rsidRPr="00C54B84" w:rsidTr="00DB02D7">
        <w:trPr>
          <w:trHeight w:val="558"/>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6.4</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w:t>
            </w:r>
            <w:r w:rsidRPr="000D13D5">
              <w:rPr>
                <w:rFonts w:ascii="Times New Roman" w:hAnsi="Times New Roman"/>
                <w:sz w:val="24"/>
                <w:szCs w:val="24"/>
                <w:lang w:val="ru-RU"/>
              </w:rPr>
              <w:tab/>
              <w:t>признаки</w:t>
            </w:r>
            <w:r w:rsidRPr="000D13D5">
              <w:rPr>
                <w:rFonts w:ascii="Times New Roman" w:hAnsi="Times New Roman"/>
                <w:sz w:val="24"/>
                <w:szCs w:val="24"/>
                <w:lang w:val="ru-RU"/>
              </w:rPr>
              <w:tab/>
              <w:t>подобия</w:t>
            </w:r>
            <w:r w:rsidRPr="000D13D5">
              <w:rPr>
                <w:rFonts w:ascii="Times New Roman" w:hAnsi="Times New Roman"/>
                <w:sz w:val="24"/>
                <w:szCs w:val="24"/>
                <w:lang w:val="ru-RU"/>
              </w:rPr>
              <w:tab/>
              <w:t>треугольников</w:t>
            </w:r>
            <w:r w:rsidRPr="000D13D5">
              <w:rPr>
                <w:rFonts w:ascii="Times New Roman" w:hAnsi="Times New Roman"/>
                <w:sz w:val="24"/>
                <w:szCs w:val="24"/>
                <w:lang w:val="ru-RU"/>
              </w:rPr>
              <w:tab/>
              <w:t>в</w:t>
            </w:r>
            <w:r w:rsidRPr="000D13D5">
              <w:rPr>
                <w:rFonts w:ascii="Times New Roman" w:hAnsi="Times New Roman"/>
                <w:sz w:val="24"/>
                <w:szCs w:val="24"/>
                <w:lang w:val="ru-RU"/>
              </w:rPr>
              <w:tab/>
              <w:t>решении геометрических задач</w:t>
            </w:r>
          </w:p>
        </w:tc>
      </w:tr>
      <w:tr w:rsidR="00F56010" w:rsidRPr="00C54B84" w:rsidTr="00DB02D7">
        <w:trPr>
          <w:trHeight w:val="978"/>
        </w:trPr>
        <w:tc>
          <w:tcPr>
            <w:tcW w:w="1859" w:type="dxa"/>
          </w:tcPr>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6.5</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чертеж и находить соответствующие длины</w:t>
            </w:r>
          </w:p>
        </w:tc>
      </w:tr>
      <w:tr w:rsidR="00F56010" w:rsidRPr="000D13D5" w:rsidTr="00DB02D7">
        <w:trPr>
          <w:trHeight w:val="836"/>
        </w:trPr>
        <w:tc>
          <w:tcPr>
            <w:tcW w:w="1859" w:type="dxa"/>
          </w:tcPr>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6.6</w:t>
            </w:r>
          </w:p>
        </w:tc>
        <w:tc>
          <w:tcPr>
            <w:tcW w:w="8054"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Владеть понятиями синуса, косинуса и тангенса острого угла прямоугольного треугольника. </w:t>
            </w:r>
            <w:r w:rsidRPr="000D13D5">
              <w:rPr>
                <w:rFonts w:ascii="Times New Roman" w:hAnsi="Times New Roman"/>
                <w:sz w:val="24"/>
                <w:szCs w:val="24"/>
              </w:rPr>
              <w:t>Пользоваться этими понятиями для решения практических задач</w:t>
            </w:r>
          </w:p>
        </w:tc>
      </w:tr>
      <w:tr w:rsidR="00F56010" w:rsidRPr="000D13D5" w:rsidTr="00DB02D7">
        <w:trPr>
          <w:trHeight w:val="991"/>
        </w:trPr>
        <w:tc>
          <w:tcPr>
            <w:tcW w:w="1859" w:type="dxa"/>
          </w:tcPr>
          <w:p w:rsidR="00F56010" w:rsidRPr="000D13D5" w:rsidRDefault="00F56010" w:rsidP="00F56010">
            <w:pPr>
              <w:spacing w:after="0" w:line="240" w:lineRule="atLeast"/>
              <w:rPr>
                <w:rFonts w:ascii="Times New Roman" w:hAnsi="Times New Roman"/>
                <w:sz w:val="24"/>
                <w:szCs w:val="24"/>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6.7</w:t>
            </w:r>
          </w:p>
        </w:tc>
        <w:tc>
          <w:tcPr>
            <w:tcW w:w="8054"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Вычислять (различными способами) площадь треугольника и площади многоугольных фигур (пользуясь, где необходимо, калькулятором). </w:t>
            </w:r>
            <w:r w:rsidRPr="000D13D5">
              <w:rPr>
                <w:rFonts w:ascii="Times New Roman" w:hAnsi="Times New Roman"/>
                <w:sz w:val="24"/>
                <w:szCs w:val="24"/>
              </w:rPr>
              <w:t>Применять полученные умения в практических задачах</w:t>
            </w:r>
          </w:p>
        </w:tc>
      </w:tr>
      <w:tr w:rsidR="00F56010" w:rsidRPr="00C54B84" w:rsidTr="00DB02D7">
        <w:trPr>
          <w:trHeight w:val="821"/>
        </w:trPr>
        <w:tc>
          <w:tcPr>
            <w:tcW w:w="1859" w:type="dxa"/>
          </w:tcPr>
          <w:p w:rsidR="00F56010" w:rsidRPr="000D13D5" w:rsidRDefault="00F56010" w:rsidP="00F56010">
            <w:pPr>
              <w:spacing w:after="0" w:line="240" w:lineRule="atLeast"/>
              <w:rPr>
                <w:rFonts w:ascii="Times New Roman" w:hAnsi="Times New Roman"/>
                <w:sz w:val="24"/>
                <w:szCs w:val="24"/>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6.8</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tc>
      </w:tr>
      <w:tr w:rsidR="00F56010" w:rsidRPr="00C54B84" w:rsidTr="00DB02D7">
        <w:trPr>
          <w:trHeight w:val="832"/>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6.9</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Владеть</w:t>
            </w:r>
            <w:r w:rsidRPr="000D13D5">
              <w:rPr>
                <w:rFonts w:ascii="Times New Roman" w:hAnsi="Times New Roman"/>
                <w:sz w:val="24"/>
                <w:szCs w:val="24"/>
                <w:lang w:val="ru-RU"/>
              </w:rPr>
              <w:tab/>
              <w:t>понятием</w:t>
            </w:r>
            <w:r w:rsidRPr="000D13D5">
              <w:rPr>
                <w:rFonts w:ascii="Times New Roman" w:hAnsi="Times New Roman"/>
                <w:sz w:val="24"/>
                <w:szCs w:val="24"/>
                <w:lang w:val="ru-RU"/>
              </w:rPr>
              <w:tab/>
              <w:t>описанного</w:t>
            </w:r>
            <w:r w:rsidRPr="000D13D5">
              <w:rPr>
                <w:rFonts w:ascii="Times New Roman" w:hAnsi="Times New Roman"/>
                <w:sz w:val="24"/>
                <w:szCs w:val="24"/>
                <w:lang w:val="ru-RU"/>
              </w:rPr>
              <w:tab/>
              <w:t>четырехугольника,</w:t>
            </w:r>
            <w:r w:rsidRPr="000D13D5">
              <w:rPr>
                <w:rFonts w:ascii="Times New Roman" w:hAnsi="Times New Roman"/>
                <w:sz w:val="24"/>
                <w:szCs w:val="24"/>
                <w:lang w:val="ru-RU"/>
              </w:rPr>
              <w:tab/>
              <w:t>применять свойства описанного четырехугольника при решении задач</w:t>
            </w:r>
          </w:p>
        </w:tc>
      </w:tr>
      <w:tr w:rsidR="00F56010" w:rsidRPr="00C54B84" w:rsidTr="00DB02D7">
        <w:trPr>
          <w:trHeight w:val="1141"/>
        </w:trPr>
        <w:tc>
          <w:tcPr>
            <w:tcW w:w="1859" w:type="dxa"/>
          </w:tcPr>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6.10</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tc>
      </w:tr>
    </w:tbl>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Проверяемые элементы содержания</w:t>
      </w:r>
    </w:p>
    <w:p w:rsidR="00F56010" w:rsidRPr="000D13D5" w:rsidRDefault="00F56010" w:rsidP="00F56010">
      <w:pPr>
        <w:spacing w:after="0" w:line="240" w:lineRule="atLeast"/>
        <w:rPr>
          <w:rFonts w:ascii="Times New Roman" w:hAnsi="Times New Roman"/>
          <w:sz w:val="24"/>
          <w:szCs w:val="24"/>
        </w:r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5"/>
        <w:gridCol w:w="8739"/>
      </w:tblGrid>
      <w:tr w:rsidR="00F56010" w:rsidRPr="000D13D5" w:rsidTr="00DB02D7">
        <w:trPr>
          <w:trHeight w:val="458"/>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Код</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Проверяемый элемент содержания</w:t>
            </w:r>
          </w:p>
        </w:tc>
      </w:tr>
      <w:tr w:rsidR="00F56010" w:rsidRPr="000D13D5" w:rsidTr="00DB02D7">
        <w:trPr>
          <w:trHeight w:val="465"/>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Числа и вычисления</w:t>
            </w:r>
          </w:p>
        </w:tc>
      </w:tr>
      <w:tr w:rsidR="00F56010" w:rsidRPr="000D13D5" w:rsidTr="00DB02D7">
        <w:trPr>
          <w:trHeight w:val="613"/>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1.1</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Квадратный корень из числа. Понятие об иррациональном числе. </w:t>
            </w:r>
            <w:r w:rsidRPr="000D13D5">
              <w:rPr>
                <w:rFonts w:ascii="Times New Roman" w:hAnsi="Times New Roman"/>
                <w:sz w:val="24"/>
                <w:szCs w:val="24"/>
              </w:rPr>
              <w:t>Десятичные приближения иррациональных чисел</w:t>
            </w:r>
          </w:p>
        </w:tc>
      </w:tr>
      <w:tr w:rsidR="00F56010" w:rsidRPr="000D13D5" w:rsidTr="00DB02D7">
        <w:trPr>
          <w:trHeight w:val="707"/>
        </w:trPr>
        <w:tc>
          <w:tcPr>
            <w:tcW w:w="1175" w:type="dxa"/>
          </w:tcPr>
          <w:p w:rsidR="00F56010" w:rsidRPr="000D13D5" w:rsidRDefault="00F56010" w:rsidP="00F56010">
            <w:pPr>
              <w:spacing w:after="0" w:line="240" w:lineRule="atLeast"/>
              <w:rPr>
                <w:rFonts w:ascii="Times New Roman" w:hAnsi="Times New Roman"/>
                <w:sz w:val="24"/>
                <w:szCs w:val="24"/>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1.2</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Свойства арифметических квадратных корней и их применение к преобразованию числовых выражений и вычислениям. </w:t>
            </w:r>
            <w:r w:rsidRPr="000D13D5">
              <w:rPr>
                <w:rFonts w:ascii="Times New Roman" w:hAnsi="Times New Roman"/>
                <w:sz w:val="24"/>
                <w:szCs w:val="24"/>
              </w:rPr>
              <w:t>Действительные числа</w:t>
            </w:r>
          </w:p>
        </w:tc>
      </w:tr>
      <w:tr w:rsidR="00F56010" w:rsidRPr="000D13D5" w:rsidTr="00DB02D7">
        <w:trPr>
          <w:trHeight w:val="465"/>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1.3</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Степень с целым показателем и ее свойства. </w:t>
            </w:r>
            <w:r w:rsidRPr="000D13D5">
              <w:rPr>
                <w:rFonts w:ascii="Times New Roman" w:hAnsi="Times New Roman"/>
                <w:sz w:val="24"/>
                <w:szCs w:val="24"/>
              </w:rPr>
              <w:t>Стандартная запись числа</w:t>
            </w:r>
          </w:p>
        </w:tc>
      </w:tr>
      <w:tr w:rsidR="00F56010" w:rsidRPr="000D13D5" w:rsidTr="00DB02D7">
        <w:trPr>
          <w:trHeight w:val="457"/>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2</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Алгебраические выражения</w:t>
            </w:r>
          </w:p>
        </w:tc>
      </w:tr>
      <w:tr w:rsidR="00F56010" w:rsidRPr="00C54B84" w:rsidTr="00DB02D7">
        <w:trPr>
          <w:trHeight w:val="811"/>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2.1</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Квадратный</w:t>
            </w:r>
            <w:r w:rsidRPr="000D13D5">
              <w:rPr>
                <w:rFonts w:ascii="Times New Roman" w:hAnsi="Times New Roman"/>
                <w:sz w:val="24"/>
                <w:szCs w:val="24"/>
                <w:lang w:val="ru-RU"/>
              </w:rPr>
              <w:tab/>
              <w:t>трехчлен,</w:t>
            </w:r>
            <w:r w:rsidRPr="000D13D5">
              <w:rPr>
                <w:rFonts w:ascii="Times New Roman" w:hAnsi="Times New Roman"/>
                <w:sz w:val="24"/>
                <w:szCs w:val="24"/>
                <w:lang w:val="ru-RU"/>
              </w:rPr>
              <w:tab/>
              <w:t>разложение</w:t>
            </w:r>
            <w:r w:rsidRPr="000D13D5">
              <w:rPr>
                <w:rFonts w:ascii="Times New Roman" w:hAnsi="Times New Roman"/>
                <w:sz w:val="24"/>
                <w:szCs w:val="24"/>
                <w:lang w:val="ru-RU"/>
              </w:rPr>
              <w:tab/>
              <w:t>квадратного</w:t>
            </w:r>
            <w:r w:rsidRPr="000D13D5">
              <w:rPr>
                <w:rFonts w:ascii="Times New Roman" w:hAnsi="Times New Roman"/>
                <w:sz w:val="24"/>
                <w:szCs w:val="24"/>
                <w:lang w:val="ru-RU"/>
              </w:rPr>
              <w:tab/>
              <w:t>трехчлена на множители</w:t>
            </w:r>
          </w:p>
        </w:tc>
      </w:tr>
      <w:tr w:rsidR="00F56010" w:rsidRPr="00C54B84" w:rsidTr="00DB02D7">
        <w:trPr>
          <w:trHeight w:val="465"/>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2.2</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Алгебраическая дробь. Основное свойство алгебраической дроби</w:t>
            </w:r>
          </w:p>
        </w:tc>
      </w:tr>
      <w:tr w:rsidR="00F56010" w:rsidRPr="00C54B84" w:rsidTr="00DB02D7">
        <w:trPr>
          <w:trHeight w:val="458"/>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2.3</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Сложение, вычитание, умножение, деление алгебраических дробей</w:t>
            </w:r>
          </w:p>
        </w:tc>
      </w:tr>
      <w:tr w:rsidR="00F56010" w:rsidRPr="00C54B84" w:rsidTr="00DB02D7">
        <w:trPr>
          <w:trHeight w:val="465"/>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2.4</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Рациональные выражения и их преобразование</w:t>
            </w:r>
          </w:p>
        </w:tc>
      </w:tr>
      <w:tr w:rsidR="00F56010" w:rsidRPr="000D13D5" w:rsidTr="00DB02D7">
        <w:trPr>
          <w:trHeight w:val="458"/>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3</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Уравнения и неравенства</w:t>
            </w:r>
          </w:p>
        </w:tc>
      </w:tr>
      <w:tr w:rsidR="00F56010" w:rsidRPr="000D13D5" w:rsidTr="00DB02D7">
        <w:trPr>
          <w:trHeight w:val="810"/>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3.1</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lang w:val="ru-RU"/>
              </w:rPr>
              <w:t>Квадратное</w:t>
            </w:r>
            <w:r w:rsidRPr="000D13D5">
              <w:rPr>
                <w:rFonts w:ascii="Times New Roman" w:hAnsi="Times New Roman"/>
                <w:sz w:val="24"/>
                <w:szCs w:val="24"/>
                <w:lang w:val="ru-RU"/>
              </w:rPr>
              <w:tab/>
              <w:t>уравнение,</w:t>
            </w:r>
            <w:r w:rsidRPr="000D13D5">
              <w:rPr>
                <w:rFonts w:ascii="Times New Roman" w:hAnsi="Times New Roman"/>
                <w:sz w:val="24"/>
                <w:szCs w:val="24"/>
                <w:lang w:val="ru-RU"/>
              </w:rPr>
              <w:tab/>
              <w:t>формула</w:t>
            </w:r>
            <w:r w:rsidRPr="000D13D5">
              <w:rPr>
                <w:rFonts w:ascii="Times New Roman" w:hAnsi="Times New Roman"/>
                <w:sz w:val="24"/>
                <w:szCs w:val="24"/>
                <w:lang w:val="ru-RU"/>
              </w:rPr>
              <w:tab/>
              <w:t>корней</w:t>
            </w:r>
            <w:r w:rsidRPr="000D13D5">
              <w:rPr>
                <w:rFonts w:ascii="Times New Roman" w:hAnsi="Times New Roman"/>
                <w:sz w:val="24"/>
                <w:szCs w:val="24"/>
                <w:lang w:val="ru-RU"/>
              </w:rPr>
              <w:tab/>
              <w:t>квадратного</w:t>
            </w:r>
            <w:r w:rsidRPr="000D13D5">
              <w:rPr>
                <w:rFonts w:ascii="Times New Roman" w:hAnsi="Times New Roman"/>
                <w:sz w:val="24"/>
                <w:szCs w:val="24"/>
                <w:lang w:val="ru-RU"/>
              </w:rPr>
              <w:tab/>
              <w:t xml:space="preserve">уравнения. </w:t>
            </w:r>
            <w:r w:rsidRPr="000D13D5">
              <w:rPr>
                <w:rFonts w:ascii="Times New Roman" w:hAnsi="Times New Roman"/>
                <w:sz w:val="24"/>
                <w:szCs w:val="24"/>
              </w:rPr>
              <w:t>Теорема Виета</w:t>
            </w:r>
          </w:p>
        </w:tc>
      </w:tr>
      <w:tr w:rsidR="00F56010" w:rsidRPr="00C54B84" w:rsidTr="00DB02D7">
        <w:trPr>
          <w:trHeight w:val="458"/>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3.2</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Решение уравнений, сводящихся к линейным и квадратным</w:t>
            </w:r>
          </w:p>
        </w:tc>
      </w:tr>
      <w:tr w:rsidR="00F56010" w:rsidRPr="000D13D5" w:rsidTr="00DB02D7">
        <w:trPr>
          <w:trHeight w:val="465"/>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3.3</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Простейшие дробно-рациональные уравнения</w:t>
            </w:r>
          </w:p>
        </w:tc>
      </w:tr>
      <w:tr w:rsidR="00F56010" w:rsidRPr="000D13D5" w:rsidTr="00DB02D7">
        <w:trPr>
          <w:trHeight w:val="1156"/>
        </w:trPr>
        <w:tc>
          <w:tcPr>
            <w:tcW w:w="1175" w:type="dxa"/>
          </w:tcPr>
          <w:p w:rsidR="00F56010" w:rsidRPr="000D13D5" w:rsidRDefault="00F56010" w:rsidP="00F56010">
            <w:pPr>
              <w:spacing w:after="0" w:line="240" w:lineRule="atLeast"/>
              <w:rPr>
                <w:rFonts w:ascii="Times New Roman" w:hAnsi="Times New Roman"/>
                <w:sz w:val="24"/>
                <w:szCs w:val="24"/>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3.4</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Графическая интерпретация уравнений с двумя переменными и систем линейных уравнений с двумя переменными. </w:t>
            </w:r>
            <w:r w:rsidRPr="000D13D5">
              <w:rPr>
                <w:rFonts w:ascii="Times New Roman" w:hAnsi="Times New Roman"/>
                <w:sz w:val="24"/>
                <w:szCs w:val="24"/>
              </w:rPr>
              <w:t>Примеры решения систем нелинейных уравнений с двумя переменными</w:t>
            </w:r>
          </w:p>
        </w:tc>
      </w:tr>
      <w:tr w:rsidR="00F56010" w:rsidRPr="00C54B84" w:rsidTr="00DB02D7">
        <w:trPr>
          <w:trHeight w:val="458"/>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3.5</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Решение текстовых задач алгебраическим способом</w:t>
            </w:r>
          </w:p>
        </w:tc>
      </w:tr>
      <w:tr w:rsidR="00F56010" w:rsidRPr="00C54B84" w:rsidTr="00DB02D7">
        <w:trPr>
          <w:trHeight w:val="465"/>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3.6</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Числовые неравенства и их свойства</w:t>
            </w:r>
          </w:p>
        </w:tc>
      </w:tr>
      <w:tr w:rsidR="00F56010" w:rsidRPr="000D13D5" w:rsidTr="00DB02D7">
        <w:trPr>
          <w:trHeight w:val="458"/>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3.7</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Неравенство с одной переменной</w:t>
            </w:r>
          </w:p>
        </w:tc>
      </w:tr>
      <w:tr w:rsidR="00F56010" w:rsidRPr="000D13D5" w:rsidTr="00DB02D7">
        <w:trPr>
          <w:trHeight w:val="465"/>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3.8</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Равносильность неравенств</w:t>
            </w:r>
          </w:p>
        </w:tc>
      </w:tr>
      <w:tr w:rsidR="00F56010" w:rsidRPr="00C54B84" w:rsidTr="00DB02D7">
        <w:trPr>
          <w:trHeight w:val="458"/>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3.9</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Линейные неравенства с одной переменной</w:t>
            </w:r>
          </w:p>
        </w:tc>
      </w:tr>
      <w:tr w:rsidR="00F56010" w:rsidRPr="00C54B84" w:rsidTr="00DB02D7">
        <w:trPr>
          <w:trHeight w:val="465"/>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3.10</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Системы линейных неравенств с одной переменной</w:t>
            </w:r>
          </w:p>
        </w:tc>
      </w:tr>
      <w:tr w:rsidR="00F56010" w:rsidRPr="000D13D5" w:rsidTr="00DB02D7">
        <w:trPr>
          <w:trHeight w:val="457"/>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4</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Функции</w:t>
            </w:r>
          </w:p>
        </w:tc>
      </w:tr>
      <w:tr w:rsidR="00F56010" w:rsidRPr="000D13D5" w:rsidTr="00DB02D7">
        <w:trPr>
          <w:trHeight w:val="811"/>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4.1</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lang w:val="ru-RU"/>
              </w:rPr>
              <w:t>Понятие</w:t>
            </w:r>
            <w:r w:rsidRPr="000D13D5">
              <w:rPr>
                <w:rFonts w:ascii="Times New Roman" w:hAnsi="Times New Roman"/>
                <w:sz w:val="24"/>
                <w:szCs w:val="24"/>
                <w:lang w:val="ru-RU"/>
              </w:rPr>
              <w:tab/>
              <w:t>функции.</w:t>
            </w:r>
            <w:r w:rsidRPr="000D13D5">
              <w:rPr>
                <w:rFonts w:ascii="Times New Roman" w:hAnsi="Times New Roman"/>
                <w:sz w:val="24"/>
                <w:szCs w:val="24"/>
                <w:lang w:val="ru-RU"/>
              </w:rPr>
              <w:tab/>
              <w:t>Область</w:t>
            </w:r>
            <w:r w:rsidRPr="000D13D5">
              <w:rPr>
                <w:rFonts w:ascii="Times New Roman" w:hAnsi="Times New Roman"/>
                <w:sz w:val="24"/>
                <w:szCs w:val="24"/>
                <w:lang w:val="ru-RU"/>
              </w:rPr>
              <w:tab/>
              <w:t>определения</w:t>
            </w:r>
            <w:r w:rsidRPr="000D13D5">
              <w:rPr>
                <w:rFonts w:ascii="Times New Roman" w:hAnsi="Times New Roman"/>
                <w:sz w:val="24"/>
                <w:szCs w:val="24"/>
                <w:lang w:val="ru-RU"/>
              </w:rPr>
              <w:tab/>
              <w:t>и</w:t>
            </w:r>
            <w:r w:rsidRPr="000D13D5">
              <w:rPr>
                <w:rFonts w:ascii="Times New Roman" w:hAnsi="Times New Roman"/>
                <w:sz w:val="24"/>
                <w:szCs w:val="24"/>
                <w:lang w:val="ru-RU"/>
              </w:rPr>
              <w:tab/>
              <w:t>множество</w:t>
            </w:r>
            <w:r w:rsidRPr="000D13D5">
              <w:rPr>
                <w:rFonts w:ascii="Times New Roman" w:hAnsi="Times New Roman"/>
                <w:sz w:val="24"/>
                <w:szCs w:val="24"/>
                <w:lang w:val="ru-RU"/>
              </w:rPr>
              <w:tab/>
              <w:t xml:space="preserve">значений функции. </w:t>
            </w:r>
            <w:r w:rsidRPr="000D13D5">
              <w:rPr>
                <w:rFonts w:ascii="Times New Roman" w:hAnsi="Times New Roman"/>
                <w:sz w:val="24"/>
                <w:szCs w:val="24"/>
              </w:rPr>
              <w:t>Способы задания функций</w:t>
            </w:r>
          </w:p>
        </w:tc>
      </w:tr>
    </w:tbl>
    <w:p w:rsidR="00F56010" w:rsidRPr="000D13D5" w:rsidRDefault="00F56010" w:rsidP="00F56010">
      <w:pPr>
        <w:spacing w:after="0" w:line="240" w:lineRule="atLeast"/>
        <w:rPr>
          <w:rFonts w:ascii="Times New Roman" w:hAnsi="Times New Roman"/>
          <w:sz w:val="24"/>
          <w:szCs w:val="24"/>
        </w:r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5"/>
        <w:gridCol w:w="8739"/>
      </w:tblGrid>
      <w:tr w:rsidR="00F56010" w:rsidRPr="00C54B84" w:rsidTr="00DB02D7">
        <w:trPr>
          <w:trHeight w:val="465"/>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4.2</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График функции. Чтение свойств функции по ее графику</w:t>
            </w:r>
          </w:p>
        </w:tc>
      </w:tr>
      <w:tr w:rsidR="00F56010" w:rsidRPr="00C54B84" w:rsidTr="00DB02D7">
        <w:trPr>
          <w:trHeight w:val="458"/>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4.3</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Примеры графиков функций, отражающих реальные процессы</w:t>
            </w:r>
          </w:p>
        </w:tc>
      </w:tr>
      <w:tr w:rsidR="00F56010" w:rsidRPr="00C54B84" w:rsidTr="00DB02D7">
        <w:trPr>
          <w:trHeight w:val="811"/>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4.4</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Функции,</w:t>
            </w:r>
            <w:r w:rsidRPr="000D13D5">
              <w:rPr>
                <w:rFonts w:ascii="Times New Roman" w:hAnsi="Times New Roman"/>
                <w:sz w:val="24"/>
                <w:szCs w:val="24"/>
                <w:lang w:val="ru-RU"/>
              </w:rPr>
              <w:tab/>
              <w:t>описывающие</w:t>
            </w:r>
            <w:r w:rsidRPr="000D13D5">
              <w:rPr>
                <w:rFonts w:ascii="Times New Roman" w:hAnsi="Times New Roman"/>
                <w:sz w:val="24"/>
                <w:szCs w:val="24"/>
                <w:lang w:val="ru-RU"/>
              </w:rPr>
              <w:tab/>
              <w:t>прямую</w:t>
            </w:r>
            <w:r w:rsidRPr="000D13D5">
              <w:rPr>
                <w:rFonts w:ascii="Times New Roman" w:hAnsi="Times New Roman"/>
                <w:sz w:val="24"/>
                <w:szCs w:val="24"/>
                <w:lang w:val="ru-RU"/>
              </w:rPr>
              <w:tab/>
              <w:t>и</w:t>
            </w:r>
            <w:r w:rsidRPr="000D13D5">
              <w:rPr>
                <w:rFonts w:ascii="Times New Roman" w:hAnsi="Times New Roman"/>
                <w:sz w:val="24"/>
                <w:szCs w:val="24"/>
                <w:lang w:val="ru-RU"/>
              </w:rPr>
              <w:tab/>
              <w:t>обратную</w:t>
            </w:r>
            <w:r w:rsidRPr="000D13D5">
              <w:rPr>
                <w:rFonts w:ascii="Times New Roman" w:hAnsi="Times New Roman"/>
                <w:sz w:val="24"/>
                <w:szCs w:val="24"/>
                <w:lang w:val="ru-RU"/>
              </w:rPr>
              <w:tab/>
              <w:t>пропорциональные зависимости, их графики</w:t>
            </w:r>
          </w:p>
        </w:tc>
      </w:tr>
      <w:tr w:rsidR="00F56010" w:rsidRPr="00C54B84" w:rsidTr="00DB02D7">
        <w:trPr>
          <w:trHeight w:val="458"/>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4.5</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Функции </w:t>
            </w:r>
            <w:r w:rsidRPr="000D13D5">
              <w:rPr>
                <w:rFonts w:ascii="Times New Roman" w:hAnsi="Times New Roman"/>
                <w:sz w:val="24"/>
                <w:szCs w:val="24"/>
              </w:rPr>
              <w:t>y</w:t>
            </w:r>
            <w:r w:rsidRPr="000D13D5">
              <w:rPr>
                <w:rFonts w:ascii="Times New Roman" w:hAnsi="Times New Roman"/>
                <w:sz w:val="24"/>
                <w:szCs w:val="24"/>
                <w:lang w:val="ru-RU"/>
              </w:rPr>
              <w:t xml:space="preserve"> = </w:t>
            </w:r>
            <w:r w:rsidRPr="000D13D5">
              <w:rPr>
                <w:rFonts w:ascii="Times New Roman" w:hAnsi="Times New Roman"/>
                <w:sz w:val="24"/>
                <w:szCs w:val="24"/>
              </w:rPr>
              <w:t>x</w:t>
            </w:r>
            <w:r w:rsidRPr="000D13D5">
              <w:rPr>
                <w:rFonts w:ascii="Times New Roman" w:hAnsi="Times New Roman"/>
                <w:sz w:val="24"/>
                <w:szCs w:val="24"/>
                <w:lang w:val="ru-RU"/>
              </w:rPr>
              <w:t xml:space="preserve">2, </w:t>
            </w:r>
            <w:r w:rsidRPr="000D13D5">
              <w:rPr>
                <w:rFonts w:ascii="Times New Roman" w:hAnsi="Times New Roman"/>
                <w:sz w:val="24"/>
                <w:szCs w:val="24"/>
              </w:rPr>
              <w:t>y</w:t>
            </w:r>
            <w:r w:rsidRPr="000D13D5">
              <w:rPr>
                <w:rFonts w:ascii="Times New Roman" w:hAnsi="Times New Roman"/>
                <w:sz w:val="24"/>
                <w:szCs w:val="24"/>
                <w:lang w:val="ru-RU"/>
              </w:rPr>
              <w:t xml:space="preserve"> = </w:t>
            </w:r>
            <w:r w:rsidRPr="000D13D5">
              <w:rPr>
                <w:rFonts w:ascii="Times New Roman" w:hAnsi="Times New Roman"/>
                <w:sz w:val="24"/>
                <w:szCs w:val="24"/>
              </w:rPr>
              <w:t>x</w:t>
            </w:r>
            <w:r w:rsidRPr="000D13D5">
              <w:rPr>
                <w:rFonts w:ascii="Times New Roman" w:hAnsi="Times New Roman"/>
                <w:sz w:val="24"/>
                <w:szCs w:val="24"/>
                <w:lang w:val="ru-RU"/>
              </w:rPr>
              <w:t>3</w:t>
            </w:r>
          </w:p>
        </w:tc>
      </w:tr>
      <w:tr w:rsidR="00F56010" w:rsidRPr="00C54B84" w:rsidTr="00DB02D7">
        <w:trPr>
          <w:trHeight w:val="595"/>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4.6</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noProof/>
                <w:sz w:val="24"/>
                <w:szCs w:val="24"/>
                <w:lang w:val="ru-RU" w:eastAsia="ru-RU"/>
              </w:rPr>
              <mc:AlternateContent>
                <mc:Choice Requires="wpg">
                  <w:drawing>
                    <wp:anchor distT="0" distB="0" distL="0" distR="0" simplePos="0" relativeHeight="251674624" behindDoc="1" locked="0" layoutInCell="1" allowOverlap="1" wp14:anchorId="777691C1" wp14:editId="1AC2983B">
                      <wp:simplePos x="0" y="0"/>
                      <wp:positionH relativeFrom="column">
                        <wp:posOffset>1121392</wp:posOffset>
                      </wp:positionH>
                      <wp:positionV relativeFrom="paragraph">
                        <wp:posOffset>71927</wp:posOffset>
                      </wp:positionV>
                      <wp:extent cx="221615" cy="193675"/>
                      <wp:effectExtent l="0" t="0" r="0" b="0"/>
                      <wp:wrapNone/>
                      <wp:docPr id="62"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1615" cy="193675"/>
                                <a:chOff x="0" y="0"/>
                                <a:chExt cx="221615" cy="193675"/>
                              </a:xfrm>
                            </wpg:grpSpPr>
                            <pic:pic xmlns:pic="http://schemas.openxmlformats.org/drawingml/2006/picture">
                              <pic:nvPicPr>
                                <pic:cNvPr id="63" name="Image 51"/>
                                <pic:cNvPicPr/>
                              </pic:nvPicPr>
                              <pic:blipFill>
                                <a:blip r:embed="rId18" cstate="print"/>
                                <a:stretch>
                                  <a:fillRect/>
                                </a:stretch>
                              </pic:blipFill>
                              <pic:spPr>
                                <a:xfrm>
                                  <a:off x="0" y="0"/>
                                  <a:ext cx="222650" cy="194309"/>
                                </a:xfrm>
                                <a:prstGeom prst="rect">
                                  <a:avLst/>
                                </a:prstGeom>
                              </pic:spPr>
                            </pic:pic>
                          </wpg:wgp>
                        </a:graphicData>
                      </a:graphic>
                    </wp:anchor>
                  </w:drawing>
                </mc:Choice>
                <mc:Fallback>
                  <w:pict>
                    <v:group w14:anchorId="03B7E0FE" id="Group 50" o:spid="_x0000_s1026" style="position:absolute;margin-left:88.3pt;margin-top:5.65pt;width:17.45pt;height:15.25pt;z-index:-251641856;mso-wrap-distance-left:0;mso-wrap-distance-right:0" coordsize="221615,193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">
                      <v:shape id="Image 51" o:spid="_x0000_s1027" type="#_x0000_t75" style="position:absolute;width:222650;height:194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">
                        <v:imagedata r:id="rId20" o:title=""/>
                      </v:shape>
                    </v:group>
                  </w:pict>
                </mc:Fallback>
              </mc:AlternateContent>
            </w:r>
            <w:r w:rsidRPr="000D13D5">
              <w:rPr>
                <w:rFonts w:ascii="Times New Roman" w:hAnsi="Times New Roman"/>
                <w:sz w:val="24"/>
                <w:szCs w:val="24"/>
                <w:lang w:val="ru-RU"/>
              </w:rPr>
              <w:t xml:space="preserve">Функции </w:t>
            </w:r>
            <w:r w:rsidRPr="000D13D5">
              <w:rPr>
                <w:rFonts w:ascii="Times New Roman" w:hAnsi="Times New Roman"/>
                <w:sz w:val="24"/>
                <w:szCs w:val="24"/>
              </w:rPr>
              <w:t>y</w:t>
            </w:r>
            <w:r w:rsidRPr="000D13D5">
              <w:rPr>
                <w:rFonts w:ascii="Times New Roman" w:hAnsi="Times New Roman"/>
                <w:sz w:val="24"/>
                <w:szCs w:val="24"/>
                <w:lang w:val="ru-RU"/>
              </w:rPr>
              <w:t xml:space="preserve"> </w:t>
            </w:r>
            <w:r w:rsidRPr="000D13D5">
              <w:rPr>
                <w:rFonts w:ascii="Times New Roman" w:hAnsi="Times New Roman"/>
                <w:sz w:val="24"/>
                <w:szCs w:val="24"/>
              </w:rPr>
              <w:t></w:t>
            </w:r>
            <w:r w:rsidRPr="000D13D5">
              <w:rPr>
                <w:rFonts w:ascii="Times New Roman" w:hAnsi="Times New Roman"/>
                <w:sz w:val="24"/>
                <w:szCs w:val="24"/>
                <w:lang w:val="ru-RU"/>
              </w:rPr>
              <w:tab/>
            </w:r>
            <w:r w:rsidRPr="000D13D5">
              <w:rPr>
                <w:rFonts w:ascii="Times New Roman" w:hAnsi="Times New Roman"/>
                <w:sz w:val="24"/>
                <w:szCs w:val="24"/>
              </w:rPr>
              <w:t>x</w:t>
            </w:r>
            <w:r w:rsidRPr="000D13D5">
              <w:rPr>
                <w:rFonts w:ascii="Times New Roman" w:hAnsi="Times New Roman"/>
                <w:sz w:val="24"/>
                <w:szCs w:val="24"/>
                <w:lang w:val="ru-RU"/>
              </w:rPr>
              <w:t xml:space="preserve"> , </w:t>
            </w:r>
            <w:r w:rsidRPr="000D13D5">
              <w:rPr>
                <w:rFonts w:ascii="Times New Roman" w:hAnsi="Times New Roman"/>
                <w:sz w:val="24"/>
                <w:szCs w:val="24"/>
              </w:rPr>
              <w:t>y</w:t>
            </w:r>
            <w:r w:rsidRPr="000D13D5">
              <w:rPr>
                <w:rFonts w:ascii="Times New Roman" w:hAnsi="Times New Roman"/>
                <w:sz w:val="24"/>
                <w:szCs w:val="24"/>
                <w:lang w:val="ru-RU"/>
              </w:rPr>
              <w:t xml:space="preserve"> = |</w:t>
            </w:r>
            <w:r w:rsidRPr="000D13D5">
              <w:rPr>
                <w:rFonts w:ascii="Times New Roman" w:hAnsi="Times New Roman"/>
                <w:sz w:val="24"/>
                <w:szCs w:val="24"/>
              </w:rPr>
              <w:t>x</w:t>
            </w:r>
            <w:r w:rsidRPr="000D13D5">
              <w:rPr>
                <w:rFonts w:ascii="Times New Roman" w:hAnsi="Times New Roman"/>
                <w:sz w:val="24"/>
                <w:szCs w:val="24"/>
                <w:lang w:val="ru-RU"/>
              </w:rPr>
              <w:t>|</w:t>
            </w:r>
          </w:p>
        </w:tc>
      </w:tr>
      <w:tr w:rsidR="00F56010" w:rsidRPr="00C54B84" w:rsidTr="00DB02D7">
        <w:trPr>
          <w:trHeight w:val="457"/>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4.7</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Графическое решение уравнений и систем уравнений</w:t>
            </w:r>
          </w:p>
        </w:tc>
      </w:tr>
      <w:tr w:rsidR="00F56010" w:rsidRPr="000D13D5" w:rsidTr="00DB02D7">
        <w:trPr>
          <w:trHeight w:val="465"/>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5</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Вероятность и статистика</w:t>
            </w:r>
          </w:p>
        </w:tc>
      </w:tr>
      <w:tr w:rsidR="00F56010" w:rsidRPr="00C54B84" w:rsidTr="00DB02D7">
        <w:trPr>
          <w:trHeight w:val="458"/>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5.1</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Представление данных в виде таблиц, диаграмм, графиков</w:t>
            </w:r>
          </w:p>
        </w:tc>
      </w:tr>
      <w:tr w:rsidR="00F56010" w:rsidRPr="00C54B84" w:rsidTr="00DB02D7">
        <w:trPr>
          <w:trHeight w:val="811"/>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5.2</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Множество,</w:t>
            </w:r>
            <w:r w:rsidRPr="000D13D5">
              <w:rPr>
                <w:rFonts w:ascii="Times New Roman" w:hAnsi="Times New Roman"/>
                <w:sz w:val="24"/>
                <w:szCs w:val="24"/>
                <w:lang w:val="ru-RU"/>
              </w:rPr>
              <w:tab/>
              <w:t>элемент</w:t>
            </w:r>
            <w:r w:rsidRPr="000D13D5">
              <w:rPr>
                <w:rFonts w:ascii="Times New Roman" w:hAnsi="Times New Roman"/>
                <w:sz w:val="24"/>
                <w:szCs w:val="24"/>
                <w:lang w:val="ru-RU"/>
              </w:rPr>
              <w:tab/>
              <w:t>множества,</w:t>
            </w:r>
            <w:r w:rsidRPr="000D13D5">
              <w:rPr>
                <w:rFonts w:ascii="Times New Roman" w:hAnsi="Times New Roman"/>
                <w:sz w:val="24"/>
                <w:szCs w:val="24"/>
                <w:lang w:val="ru-RU"/>
              </w:rPr>
              <w:tab/>
              <w:t>подмножество.</w:t>
            </w:r>
            <w:r w:rsidRPr="000D13D5">
              <w:rPr>
                <w:rFonts w:ascii="Times New Roman" w:hAnsi="Times New Roman"/>
                <w:sz w:val="24"/>
                <w:szCs w:val="24"/>
                <w:lang w:val="ru-RU"/>
              </w:rPr>
              <w:tab/>
              <w:t>Операции над множествами: объединение, пересечение, дополнение</w:t>
            </w:r>
          </w:p>
        </w:tc>
      </w:tr>
      <w:tr w:rsidR="00F56010" w:rsidRPr="00C54B84" w:rsidTr="00DB02D7">
        <w:trPr>
          <w:trHeight w:val="804"/>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5.3</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Свойства</w:t>
            </w:r>
            <w:r w:rsidRPr="000D13D5">
              <w:rPr>
                <w:rFonts w:ascii="Times New Roman" w:hAnsi="Times New Roman"/>
                <w:sz w:val="24"/>
                <w:szCs w:val="24"/>
                <w:lang w:val="ru-RU"/>
              </w:rPr>
              <w:tab/>
              <w:t>операций</w:t>
            </w:r>
            <w:r w:rsidRPr="000D13D5">
              <w:rPr>
                <w:rFonts w:ascii="Times New Roman" w:hAnsi="Times New Roman"/>
                <w:sz w:val="24"/>
                <w:szCs w:val="24"/>
                <w:lang w:val="ru-RU"/>
              </w:rPr>
              <w:tab/>
              <w:t>над</w:t>
            </w:r>
            <w:r w:rsidRPr="000D13D5">
              <w:rPr>
                <w:rFonts w:ascii="Times New Roman" w:hAnsi="Times New Roman"/>
                <w:sz w:val="24"/>
                <w:szCs w:val="24"/>
                <w:lang w:val="ru-RU"/>
              </w:rPr>
              <w:tab/>
              <w:t>множествами:</w:t>
            </w:r>
            <w:r w:rsidRPr="000D13D5">
              <w:rPr>
                <w:rFonts w:ascii="Times New Roman" w:hAnsi="Times New Roman"/>
                <w:sz w:val="24"/>
                <w:szCs w:val="24"/>
                <w:lang w:val="ru-RU"/>
              </w:rPr>
              <w:tab/>
              <w:t>переместительное, сочетательное, распределительное, включения</w:t>
            </w:r>
          </w:p>
        </w:tc>
      </w:tr>
      <w:tr w:rsidR="00F56010" w:rsidRPr="00C54B84" w:rsidTr="00DB02D7">
        <w:trPr>
          <w:trHeight w:val="810"/>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5.4</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Использование графического представления множеств для описания реальных процессов и явлений, при решении задач.</w:t>
            </w:r>
          </w:p>
        </w:tc>
      </w:tr>
      <w:tr w:rsidR="00F56010" w:rsidRPr="000D13D5" w:rsidTr="00DB02D7">
        <w:trPr>
          <w:trHeight w:val="564"/>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5.5</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Измерение рассеивания данных. Дисперсия и стандартное отклонение числовых наборов. </w:t>
            </w:r>
            <w:r w:rsidRPr="000D13D5">
              <w:rPr>
                <w:rFonts w:ascii="Times New Roman" w:hAnsi="Times New Roman"/>
                <w:sz w:val="24"/>
                <w:szCs w:val="24"/>
              </w:rPr>
              <w:t>Диаграмма рассеивания</w:t>
            </w:r>
          </w:p>
        </w:tc>
      </w:tr>
      <w:tr w:rsidR="00F56010" w:rsidRPr="00C54B84" w:rsidTr="00DB02D7">
        <w:trPr>
          <w:trHeight w:val="1131"/>
        </w:trPr>
        <w:tc>
          <w:tcPr>
            <w:tcW w:w="1175" w:type="dxa"/>
          </w:tcPr>
          <w:p w:rsidR="00F56010" w:rsidRPr="000D13D5" w:rsidRDefault="00F56010" w:rsidP="00F56010">
            <w:pPr>
              <w:spacing w:after="0" w:line="240" w:lineRule="atLeast"/>
              <w:rPr>
                <w:rFonts w:ascii="Times New Roman" w:hAnsi="Times New Roman"/>
                <w:sz w:val="24"/>
                <w:szCs w:val="24"/>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5.6</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tc>
      </w:tr>
      <w:tr w:rsidR="00F56010" w:rsidRPr="000D13D5" w:rsidTr="00DB02D7">
        <w:trPr>
          <w:trHeight w:val="835"/>
        </w:trPr>
        <w:tc>
          <w:tcPr>
            <w:tcW w:w="1175" w:type="dxa"/>
          </w:tcPr>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5.7</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Дерево. Свойства деревьев: единственность пути, существование висячей вершины, связь между числом вершин и числом ребер. </w:t>
            </w:r>
            <w:r w:rsidRPr="000D13D5">
              <w:rPr>
                <w:rFonts w:ascii="Times New Roman" w:hAnsi="Times New Roman"/>
                <w:sz w:val="24"/>
                <w:szCs w:val="24"/>
              </w:rPr>
              <w:t>Правило умножения. Решение задач с помощью графов</w:t>
            </w:r>
          </w:p>
        </w:tc>
      </w:tr>
      <w:tr w:rsidR="00F56010" w:rsidRPr="000D13D5" w:rsidTr="00DB02D7">
        <w:trPr>
          <w:trHeight w:val="691"/>
        </w:trPr>
        <w:tc>
          <w:tcPr>
            <w:tcW w:w="1175" w:type="dxa"/>
          </w:tcPr>
          <w:p w:rsidR="00F56010" w:rsidRPr="000D13D5" w:rsidRDefault="00F56010" w:rsidP="00F56010">
            <w:pPr>
              <w:spacing w:after="0" w:line="240" w:lineRule="atLeast"/>
              <w:rPr>
                <w:rFonts w:ascii="Times New Roman" w:hAnsi="Times New Roman"/>
                <w:sz w:val="24"/>
                <w:szCs w:val="24"/>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5.8</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Противоположные  события.  Диаграмма  Эйлера.  Объединение и пересечение событий. </w:t>
            </w:r>
            <w:r w:rsidRPr="000D13D5">
              <w:rPr>
                <w:rFonts w:ascii="Times New Roman" w:hAnsi="Times New Roman"/>
                <w:sz w:val="24"/>
                <w:szCs w:val="24"/>
              </w:rPr>
              <w:t>Несовместные события. Формула сложения вероятностей</w:t>
            </w:r>
          </w:p>
        </w:tc>
      </w:tr>
      <w:tr w:rsidR="00F56010" w:rsidRPr="00C54B84" w:rsidTr="00DB02D7">
        <w:trPr>
          <w:trHeight w:val="465"/>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5.9</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Условная вероятность. Правило умножения. Независимые события</w:t>
            </w:r>
          </w:p>
        </w:tc>
      </w:tr>
      <w:tr w:rsidR="00F56010" w:rsidRPr="00C54B84" w:rsidTr="00DB02D7">
        <w:trPr>
          <w:trHeight w:val="934"/>
        </w:trPr>
        <w:tc>
          <w:tcPr>
            <w:tcW w:w="1175" w:type="dxa"/>
          </w:tcPr>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5.10</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Представление  эксперимента  в  виде  дерева.  Решение  задач на нахождение вероятностей с помощью дерева случайного эксперимента, диаграмм Эйлера</w:t>
            </w:r>
          </w:p>
        </w:tc>
      </w:tr>
      <w:tr w:rsidR="00F56010" w:rsidRPr="000D13D5" w:rsidTr="00DB02D7">
        <w:trPr>
          <w:trHeight w:val="458"/>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Геометрия</w:t>
            </w:r>
          </w:p>
        </w:tc>
      </w:tr>
      <w:tr w:rsidR="00F56010" w:rsidRPr="00C54B84" w:rsidTr="00DB02D7">
        <w:trPr>
          <w:trHeight w:val="465"/>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6.1</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Четырехугольники. Параллелограмм, его признаки и свойства</w:t>
            </w:r>
          </w:p>
        </w:tc>
      </w:tr>
      <w:tr w:rsidR="00F56010" w:rsidRPr="00C54B84" w:rsidTr="00DB02D7">
        <w:trPr>
          <w:trHeight w:val="465"/>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6.2</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Прямоугольник, ромб, квадрат, их признаки и свойства</w:t>
            </w:r>
          </w:p>
        </w:tc>
      </w:tr>
    </w:tbl>
    <w:p w:rsidR="00F56010" w:rsidRPr="000D13D5" w:rsidRDefault="00F56010" w:rsidP="00F56010">
      <w:pPr>
        <w:spacing w:after="0" w:line="240" w:lineRule="atLeast"/>
        <w:rPr>
          <w:rFonts w:ascii="Times New Roman" w:hAnsi="Times New Roman"/>
          <w:sz w:val="24"/>
          <w:szCs w:val="24"/>
          <w:lang w:val="ru-RU"/>
        </w:rPr>
        <w:sectPr w:rsidR="00F56010" w:rsidRPr="000D13D5" w:rsidSect="00DB02D7">
          <w:type w:val="continuous"/>
          <w:pgSz w:w="11910" w:h="16850"/>
          <w:pgMar w:top="1140" w:right="708" w:bottom="940" w:left="992" w:header="710" w:footer="755" w:gutter="0"/>
          <w:cols w:space="720"/>
        </w:sect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5"/>
        <w:gridCol w:w="8739"/>
      </w:tblGrid>
      <w:tr w:rsidR="00F56010" w:rsidRPr="000D13D5" w:rsidTr="00DB02D7">
        <w:trPr>
          <w:trHeight w:val="811"/>
        </w:trPr>
        <w:tc>
          <w:tcPr>
            <w:tcW w:w="1175" w:type="dxa"/>
            <w:tcBorders>
              <w:top w:val="nil"/>
            </w:tcBorders>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6.3</w:t>
            </w:r>
          </w:p>
        </w:tc>
        <w:tc>
          <w:tcPr>
            <w:tcW w:w="8739" w:type="dxa"/>
            <w:tcBorders>
              <w:top w:val="nil"/>
            </w:tcBorders>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lang w:val="ru-RU"/>
              </w:rPr>
              <w:t>Трапеция,</w:t>
            </w:r>
            <w:r w:rsidRPr="000D13D5">
              <w:rPr>
                <w:rFonts w:ascii="Times New Roman" w:hAnsi="Times New Roman"/>
                <w:sz w:val="24"/>
                <w:szCs w:val="24"/>
                <w:lang w:val="ru-RU"/>
              </w:rPr>
              <w:tab/>
              <w:t>равнобокая</w:t>
            </w:r>
            <w:r w:rsidRPr="000D13D5">
              <w:rPr>
                <w:rFonts w:ascii="Times New Roman" w:hAnsi="Times New Roman"/>
                <w:sz w:val="24"/>
                <w:szCs w:val="24"/>
                <w:lang w:val="ru-RU"/>
              </w:rPr>
              <w:tab/>
              <w:t>трапеция,</w:t>
            </w:r>
            <w:r w:rsidRPr="000D13D5">
              <w:rPr>
                <w:rFonts w:ascii="Times New Roman" w:hAnsi="Times New Roman"/>
                <w:sz w:val="24"/>
                <w:szCs w:val="24"/>
                <w:lang w:val="ru-RU"/>
              </w:rPr>
              <w:tab/>
              <w:t>ее</w:t>
            </w:r>
            <w:r w:rsidRPr="000D13D5">
              <w:rPr>
                <w:rFonts w:ascii="Times New Roman" w:hAnsi="Times New Roman"/>
                <w:sz w:val="24"/>
                <w:szCs w:val="24"/>
                <w:lang w:val="ru-RU"/>
              </w:rPr>
              <w:tab/>
              <w:t>свойства</w:t>
            </w:r>
            <w:r w:rsidRPr="000D13D5">
              <w:rPr>
                <w:rFonts w:ascii="Times New Roman" w:hAnsi="Times New Roman"/>
                <w:sz w:val="24"/>
                <w:szCs w:val="24"/>
                <w:lang w:val="ru-RU"/>
              </w:rPr>
              <w:tab/>
              <w:t>и</w:t>
            </w:r>
            <w:r w:rsidRPr="000D13D5">
              <w:rPr>
                <w:rFonts w:ascii="Times New Roman" w:hAnsi="Times New Roman"/>
                <w:sz w:val="24"/>
                <w:szCs w:val="24"/>
                <w:lang w:val="ru-RU"/>
              </w:rPr>
              <w:tab/>
              <w:t xml:space="preserve">признаки. </w:t>
            </w:r>
            <w:r w:rsidRPr="000D13D5">
              <w:rPr>
                <w:rFonts w:ascii="Times New Roman" w:hAnsi="Times New Roman"/>
                <w:sz w:val="24"/>
                <w:szCs w:val="24"/>
              </w:rPr>
              <w:t>Прямоугольная трапеция</w:t>
            </w:r>
          </w:p>
        </w:tc>
      </w:tr>
      <w:tr w:rsidR="00F56010" w:rsidRPr="00C54B84" w:rsidTr="00DB02D7">
        <w:trPr>
          <w:trHeight w:val="811"/>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6.4</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Метод удвоения медианы. Центральная симметрия. Теорема Фалеса и теорема о пропорциональных отрезках</w:t>
            </w:r>
          </w:p>
        </w:tc>
      </w:tr>
      <w:tr w:rsidR="00F56010" w:rsidRPr="000D13D5" w:rsidTr="00DB02D7">
        <w:trPr>
          <w:trHeight w:val="457"/>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6.5</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Средние линии треугольника и трапеции. </w:t>
            </w:r>
            <w:r w:rsidRPr="000D13D5">
              <w:rPr>
                <w:rFonts w:ascii="Times New Roman" w:hAnsi="Times New Roman"/>
                <w:sz w:val="24"/>
                <w:szCs w:val="24"/>
              </w:rPr>
              <w:t>Центр масс треугольника</w:t>
            </w:r>
          </w:p>
        </w:tc>
      </w:tr>
      <w:tr w:rsidR="00F56010" w:rsidRPr="000D13D5" w:rsidTr="00DB02D7">
        <w:trPr>
          <w:trHeight w:val="811"/>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6.6</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Подобие треугольников, коэффициент подобия. Признаки подобия треугольников. </w:t>
            </w:r>
            <w:r w:rsidRPr="000D13D5">
              <w:rPr>
                <w:rFonts w:ascii="Times New Roman" w:hAnsi="Times New Roman"/>
                <w:sz w:val="24"/>
                <w:szCs w:val="24"/>
              </w:rPr>
              <w:t>Применение подобия при решении практических задач</w:t>
            </w:r>
          </w:p>
        </w:tc>
      </w:tr>
      <w:tr w:rsidR="00F56010" w:rsidRPr="00C54B84" w:rsidTr="00DB02D7">
        <w:trPr>
          <w:trHeight w:val="811"/>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6.7</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Формулы</w:t>
            </w:r>
            <w:r w:rsidRPr="000D13D5">
              <w:rPr>
                <w:rFonts w:ascii="Times New Roman" w:hAnsi="Times New Roman"/>
                <w:sz w:val="24"/>
                <w:szCs w:val="24"/>
                <w:lang w:val="ru-RU"/>
              </w:rPr>
              <w:tab/>
              <w:t>для</w:t>
            </w:r>
            <w:r w:rsidRPr="000D13D5">
              <w:rPr>
                <w:rFonts w:ascii="Times New Roman" w:hAnsi="Times New Roman"/>
                <w:sz w:val="24"/>
                <w:szCs w:val="24"/>
                <w:lang w:val="ru-RU"/>
              </w:rPr>
              <w:tab/>
              <w:t>площади</w:t>
            </w:r>
            <w:r w:rsidRPr="000D13D5">
              <w:rPr>
                <w:rFonts w:ascii="Times New Roman" w:hAnsi="Times New Roman"/>
                <w:sz w:val="24"/>
                <w:szCs w:val="24"/>
                <w:lang w:val="ru-RU"/>
              </w:rPr>
              <w:tab/>
              <w:t>треугольника,</w:t>
            </w:r>
            <w:r w:rsidRPr="000D13D5">
              <w:rPr>
                <w:rFonts w:ascii="Times New Roman" w:hAnsi="Times New Roman"/>
                <w:sz w:val="24"/>
                <w:szCs w:val="24"/>
                <w:lang w:val="ru-RU"/>
              </w:rPr>
              <w:tab/>
              <w:t>параллелограмма,</w:t>
            </w:r>
            <w:r w:rsidRPr="000D13D5">
              <w:rPr>
                <w:rFonts w:ascii="Times New Roman" w:hAnsi="Times New Roman"/>
                <w:sz w:val="24"/>
                <w:szCs w:val="24"/>
                <w:lang w:val="ru-RU"/>
              </w:rPr>
              <w:tab/>
              <w:t>ромба и трапеции</w:t>
            </w:r>
          </w:p>
        </w:tc>
      </w:tr>
      <w:tr w:rsidR="00F56010" w:rsidRPr="00C54B84" w:rsidTr="00DB02D7">
        <w:trPr>
          <w:trHeight w:val="803"/>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6.8</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Свойства площадей</w:t>
            </w:r>
            <w:r w:rsidRPr="000D13D5">
              <w:rPr>
                <w:rFonts w:ascii="Times New Roman" w:hAnsi="Times New Roman"/>
                <w:sz w:val="24"/>
                <w:szCs w:val="24"/>
                <w:lang w:val="ru-RU"/>
              </w:rPr>
              <w:tab/>
              <w:t>геометрических фигур.</w:t>
            </w:r>
            <w:r w:rsidRPr="000D13D5">
              <w:rPr>
                <w:rFonts w:ascii="Times New Roman" w:hAnsi="Times New Roman"/>
                <w:sz w:val="24"/>
                <w:szCs w:val="24"/>
                <w:lang w:val="ru-RU"/>
              </w:rPr>
              <w:tab/>
              <w:t>Отношение</w:t>
            </w:r>
            <w:r w:rsidRPr="000D13D5">
              <w:rPr>
                <w:rFonts w:ascii="Times New Roman" w:hAnsi="Times New Roman"/>
                <w:sz w:val="24"/>
                <w:szCs w:val="24"/>
                <w:lang w:val="ru-RU"/>
              </w:rPr>
              <w:tab/>
              <w:t>площадей подобных фигур</w:t>
            </w:r>
          </w:p>
        </w:tc>
      </w:tr>
      <w:tr w:rsidR="00F56010" w:rsidRPr="00C54B84" w:rsidTr="00DB02D7">
        <w:trPr>
          <w:trHeight w:val="381"/>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6.9</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Вычисление площадей треугольников и многоугольников на клетчатой бумаге</w:t>
            </w:r>
          </w:p>
        </w:tc>
      </w:tr>
      <w:tr w:rsidR="00F56010" w:rsidRPr="00C54B84" w:rsidTr="00DB02D7">
        <w:trPr>
          <w:trHeight w:val="557"/>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6.10</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Теорема Пифагора. Применение теоремы Пифагора при</w:t>
            </w:r>
            <w:r w:rsidRPr="000D13D5">
              <w:rPr>
                <w:rFonts w:ascii="Times New Roman" w:hAnsi="Times New Roman"/>
                <w:sz w:val="24"/>
                <w:szCs w:val="24"/>
                <w:lang w:val="ru-RU"/>
              </w:rPr>
              <w:tab/>
              <w:t>решении практических задач</w:t>
            </w:r>
          </w:p>
        </w:tc>
      </w:tr>
      <w:tr w:rsidR="00F56010" w:rsidRPr="000D13D5" w:rsidTr="00DB02D7">
        <w:trPr>
          <w:trHeight w:val="721"/>
        </w:trPr>
        <w:tc>
          <w:tcPr>
            <w:tcW w:w="1175" w:type="dxa"/>
          </w:tcPr>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6.11</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Синус, косинус, тангенс острого угла прямоугольного треугольника. </w:t>
            </w:r>
            <w:r w:rsidRPr="000D13D5">
              <w:rPr>
                <w:rFonts w:ascii="Times New Roman" w:hAnsi="Times New Roman"/>
                <w:sz w:val="24"/>
                <w:szCs w:val="24"/>
              </w:rPr>
              <w:t>Основное тригонометрическое тождество. Тригонометрические функции углов в 30°, 45° и 60°</w:t>
            </w:r>
          </w:p>
        </w:tc>
      </w:tr>
      <w:tr w:rsidR="00F56010" w:rsidRPr="00C54B84" w:rsidTr="00DB02D7">
        <w:trPr>
          <w:trHeight w:val="533"/>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6.12</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Вписанные и центральные углы, угол между касательной и хордой. Углы между хордами и секущими</w:t>
            </w:r>
          </w:p>
        </w:tc>
      </w:tr>
      <w:tr w:rsidR="00F56010" w:rsidRPr="000D13D5" w:rsidTr="00DB02D7">
        <w:trPr>
          <w:trHeight w:val="465"/>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6.13</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Вписанные и описанные четырехугольники</w:t>
            </w:r>
          </w:p>
        </w:tc>
      </w:tr>
      <w:tr w:rsidR="00F56010" w:rsidRPr="00C54B84" w:rsidTr="00DB02D7">
        <w:trPr>
          <w:trHeight w:val="811"/>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6.14</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Взаимное расположение двух окружностей. Касание окружностей. Общие касательные к двум окружностям</w:t>
            </w:r>
          </w:p>
        </w:tc>
      </w:tr>
    </w:tbl>
    <w:p w:rsidR="00F56010" w:rsidRPr="000D13D5" w:rsidRDefault="000A00D9" w:rsidP="000A00D9">
      <w:pPr>
        <w:spacing w:after="0" w:line="240" w:lineRule="atLeast"/>
        <w:jc w:val="center"/>
        <w:rPr>
          <w:rFonts w:ascii="Times New Roman" w:hAnsi="Times New Roman"/>
          <w:sz w:val="24"/>
          <w:szCs w:val="24"/>
          <w:lang w:val="ru-RU"/>
        </w:rPr>
      </w:pPr>
      <w:bookmarkStart w:id="180" w:name="_bookmark52"/>
      <w:bookmarkEnd w:id="180"/>
      <w:r>
        <w:rPr>
          <w:rFonts w:ascii="Times New Roman" w:hAnsi="Times New Roman"/>
          <w:sz w:val="24"/>
          <w:szCs w:val="24"/>
          <w:lang w:val="ru-RU"/>
        </w:rPr>
        <w:t xml:space="preserve">9 </w:t>
      </w:r>
      <w:r w:rsidR="00F56010" w:rsidRPr="000D13D5">
        <w:rPr>
          <w:rFonts w:ascii="Times New Roman" w:hAnsi="Times New Roman"/>
          <w:sz w:val="24"/>
          <w:szCs w:val="24"/>
          <w:lang w:val="ru-RU"/>
        </w:rPr>
        <w:t>КЛАСС</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Проверяемые требования к результатам освоения основной образовательной программы</w:t>
      </w:r>
    </w:p>
    <w:p w:rsidR="00F56010" w:rsidRPr="000D13D5" w:rsidRDefault="00F56010" w:rsidP="00F56010">
      <w:pPr>
        <w:spacing w:after="0" w:line="240" w:lineRule="atLeast"/>
        <w:rPr>
          <w:rFonts w:ascii="Times New Roman" w:hAnsi="Times New Roman"/>
          <w:sz w:val="24"/>
          <w:szCs w:val="24"/>
          <w:lang w:val="ru-RU"/>
        </w:r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8054"/>
      </w:tblGrid>
      <w:tr w:rsidR="00F56010" w:rsidRPr="00C54B84" w:rsidTr="00DB02D7">
        <w:trPr>
          <w:trHeight w:val="1157"/>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Код проверяемого результата</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Проверяемые предметные результаты освоения основной образовательной программы основного общего образования</w:t>
            </w:r>
          </w:p>
        </w:tc>
      </w:tr>
      <w:tr w:rsidR="00F56010" w:rsidRPr="000D13D5" w:rsidTr="00DB02D7">
        <w:trPr>
          <w:trHeight w:val="458"/>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w:t>
            </w:r>
          </w:p>
        </w:tc>
        <w:tc>
          <w:tcPr>
            <w:tcW w:w="8054"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Числа и вычисления</w:t>
            </w:r>
          </w:p>
        </w:tc>
      </w:tr>
      <w:tr w:rsidR="00F56010" w:rsidRPr="00C54B84" w:rsidTr="00DB02D7">
        <w:trPr>
          <w:trHeight w:val="811"/>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1.1</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Сравнивать и упорядочивать рациональные и иррациональные числа</w:t>
            </w:r>
          </w:p>
        </w:tc>
      </w:tr>
      <w:tr w:rsidR="00F56010" w:rsidRPr="00C54B84" w:rsidTr="00DB02D7">
        <w:trPr>
          <w:trHeight w:val="1156"/>
        </w:trPr>
        <w:tc>
          <w:tcPr>
            <w:tcW w:w="1859" w:type="dxa"/>
          </w:tcPr>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1.2</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Выполнять арифметические действия с рациональными числами, сочетая устные и письменные приемы, выполнять вычисления с иррациональными числами</w:t>
            </w:r>
          </w:p>
        </w:tc>
      </w:tr>
      <w:tr w:rsidR="00F56010" w:rsidRPr="00C54B84" w:rsidTr="00DB02D7">
        <w:trPr>
          <w:trHeight w:val="811"/>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1.3</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Находить значения степеней с целыми показателями и корней, вычислять значения числовых выражений</w:t>
            </w:r>
          </w:p>
        </w:tc>
      </w:tr>
      <w:tr w:rsidR="00F56010" w:rsidRPr="00C54B84" w:rsidTr="00DB02D7">
        <w:trPr>
          <w:trHeight w:val="810"/>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1.4</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Округлять</w:t>
            </w:r>
            <w:r w:rsidRPr="000D13D5">
              <w:rPr>
                <w:rFonts w:ascii="Times New Roman" w:hAnsi="Times New Roman"/>
                <w:sz w:val="24"/>
                <w:szCs w:val="24"/>
                <w:lang w:val="ru-RU"/>
              </w:rPr>
              <w:tab/>
              <w:t>действительные</w:t>
            </w:r>
            <w:r w:rsidRPr="000D13D5">
              <w:rPr>
                <w:rFonts w:ascii="Times New Roman" w:hAnsi="Times New Roman"/>
                <w:sz w:val="24"/>
                <w:szCs w:val="24"/>
                <w:lang w:val="ru-RU"/>
              </w:rPr>
              <w:tab/>
              <w:t>числа,</w:t>
            </w:r>
            <w:r w:rsidRPr="000D13D5">
              <w:rPr>
                <w:rFonts w:ascii="Times New Roman" w:hAnsi="Times New Roman"/>
                <w:sz w:val="24"/>
                <w:szCs w:val="24"/>
                <w:lang w:val="ru-RU"/>
              </w:rPr>
              <w:tab/>
              <w:t>выполнять</w:t>
            </w:r>
            <w:r w:rsidRPr="000D13D5">
              <w:rPr>
                <w:rFonts w:ascii="Times New Roman" w:hAnsi="Times New Roman"/>
                <w:sz w:val="24"/>
                <w:szCs w:val="24"/>
                <w:lang w:val="ru-RU"/>
              </w:rPr>
              <w:tab/>
              <w:t>прикидку результата вычислений, оценку числовых выражений</w:t>
            </w:r>
          </w:p>
        </w:tc>
      </w:tr>
      <w:tr w:rsidR="00F56010" w:rsidRPr="000D13D5" w:rsidTr="00DB02D7">
        <w:trPr>
          <w:trHeight w:val="458"/>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2</w:t>
            </w:r>
          </w:p>
        </w:tc>
        <w:tc>
          <w:tcPr>
            <w:tcW w:w="8054"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Уравнения и неравенства</w:t>
            </w:r>
          </w:p>
        </w:tc>
      </w:tr>
      <w:tr w:rsidR="00F56010" w:rsidRPr="00C54B84" w:rsidTr="00DB02D7">
        <w:trPr>
          <w:trHeight w:val="810"/>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2.1</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w:t>
            </w:r>
            <w:r w:rsidRPr="000D13D5">
              <w:rPr>
                <w:rFonts w:ascii="Times New Roman" w:hAnsi="Times New Roman"/>
                <w:sz w:val="24"/>
                <w:szCs w:val="24"/>
                <w:lang w:val="ru-RU"/>
              </w:rPr>
              <w:tab/>
              <w:t>линейные</w:t>
            </w:r>
            <w:r w:rsidRPr="000D13D5">
              <w:rPr>
                <w:rFonts w:ascii="Times New Roman" w:hAnsi="Times New Roman"/>
                <w:sz w:val="24"/>
                <w:szCs w:val="24"/>
                <w:lang w:val="ru-RU"/>
              </w:rPr>
              <w:tab/>
              <w:t>и</w:t>
            </w:r>
            <w:r w:rsidRPr="000D13D5">
              <w:rPr>
                <w:rFonts w:ascii="Times New Roman" w:hAnsi="Times New Roman"/>
                <w:sz w:val="24"/>
                <w:szCs w:val="24"/>
                <w:lang w:val="ru-RU"/>
              </w:rPr>
              <w:tab/>
              <w:t>квадратные</w:t>
            </w:r>
            <w:r w:rsidRPr="000D13D5">
              <w:rPr>
                <w:rFonts w:ascii="Times New Roman" w:hAnsi="Times New Roman"/>
                <w:sz w:val="24"/>
                <w:szCs w:val="24"/>
                <w:lang w:val="ru-RU"/>
              </w:rPr>
              <w:tab/>
              <w:t>уравнения,</w:t>
            </w:r>
            <w:r w:rsidRPr="000D13D5">
              <w:rPr>
                <w:rFonts w:ascii="Times New Roman" w:hAnsi="Times New Roman"/>
                <w:sz w:val="24"/>
                <w:szCs w:val="24"/>
                <w:lang w:val="ru-RU"/>
              </w:rPr>
              <w:tab/>
              <w:t>уравнения, сводящиеся к ним, простейшие дробно-рациональные уравнения</w:t>
            </w:r>
          </w:p>
        </w:tc>
      </w:tr>
      <w:tr w:rsidR="00F56010" w:rsidRPr="00C54B84" w:rsidTr="00DB02D7">
        <w:trPr>
          <w:trHeight w:val="799"/>
        </w:trPr>
        <w:tc>
          <w:tcPr>
            <w:tcW w:w="1859" w:type="dxa"/>
          </w:tcPr>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2.2</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системы двух линейных уравнений с двумя переменными и системы двух уравнений, в которых одно уравнение не является линейным</w:t>
            </w:r>
          </w:p>
        </w:tc>
      </w:tr>
      <w:tr w:rsidR="00F56010" w:rsidRPr="00C54B84" w:rsidTr="00DB02D7">
        <w:trPr>
          <w:trHeight w:val="787"/>
        </w:trPr>
        <w:tc>
          <w:tcPr>
            <w:tcW w:w="1859" w:type="dxa"/>
          </w:tcPr>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2.3</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текстовые задачи алгебраическим способом с помощью составления уравнения или системы двух уравнений с двумя переменными</w:t>
            </w:r>
          </w:p>
        </w:tc>
      </w:tr>
      <w:tr w:rsidR="00F56010" w:rsidRPr="00C54B84" w:rsidTr="00DB02D7">
        <w:trPr>
          <w:trHeight w:val="1172"/>
        </w:trPr>
        <w:tc>
          <w:tcPr>
            <w:tcW w:w="1859" w:type="dxa"/>
          </w:tcPr>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2.4</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Проводить простейшие исследования уравнений и систем уравнений, в том числе с применением графических представлений (например, устанавливать, имеет ли уравнение  или  система  уравнений  решения,  если  имеет, то сколько)</w:t>
            </w:r>
          </w:p>
        </w:tc>
      </w:tr>
      <w:tr w:rsidR="00F56010" w:rsidRPr="00C54B84" w:rsidTr="00DB02D7">
        <w:trPr>
          <w:trHeight w:val="725"/>
        </w:trPr>
        <w:tc>
          <w:tcPr>
            <w:tcW w:w="1859" w:type="dxa"/>
          </w:tcPr>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2.5</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tc>
      </w:tr>
      <w:tr w:rsidR="00F56010" w:rsidRPr="00C54B84" w:rsidTr="00DB02D7">
        <w:trPr>
          <w:trHeight w:val="811"/>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2.6</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w:t>
            </w:r>
            <w:r w:rsidRPr="000D13D5">
              <w:rPr>
                <w:rFonts w:ascii="Times New Roman" w:hAnsi="Times New Roman"/>
                <w:sz w:val="24"/>
                <w:szCs w:val="24"/>
                <w:lang w:val="ru-RU"/>
              </w:rPr>
              <w:tab/>
              <w:t>системы линейных неравенств,</w:t>
            </w:r>
            <w:r w:rsidRPr="000D13D5">
              <w:rPr>
                <w:rFonts w:ascii="Times New Roman" w:hAnsi="Times New Roman"/>
                <w:sz w:val="24"/>
                <w:szCs w:val="24"/>
                <w:lang w:val="ru-RU"/>
              </w:rPr>
              <w:tab/>
            </w:r>
            <w:r w:rsidRPr="000D13D5">
              <w:rPr>
                <w:rFonts w:ascii="Times New Roman" w:hAnsi="Times New Roman"/>
                <w:sz w:val="24"/>
                <w:szCs w:val="24"/>
                <w:lang w:val="ru-RU"/>
              </w:rPr>
              <w:tab/>
              <w:t>системы неравенств, включающие</w:t>
            </w:r>
            <w:r w:rsidRPr="000D13D5">
              <w:rPr>
                <w:rFonts w:ascii="Times New Roman" w:hAnsi="Times New Roman"/>
                <w:sz w:val="24"/>
                <w:szCs w:val="24"/>
                <w:lang w:val="ru-RU"/>
              </w:rPr>
              <w:tab/>
              <w:t>квадратное</w:t>
            </w:r>
            <w:r w:rsidRPr="000D13D5">
              <w:rPr>
                <w:rFonts w:ascii="Times New Roman" w:hAnsi="Times New Roman"/>
                <w:sz w:val="24"/>
                <w:szCs w:val="24"/>
                <w:lang w:val="ru-RU"/>
              </w:rPr>
              <w:tab/>
              <w:t>неравенство,</w:t>
            </w:r>
            <w:r w:rsidRPr="000D13D5">
              <w:rPr>
                <w:rFonts w:ascii="Times New Roman" w:hAnsi="Times New Roman"/>
                <w:sz w:val="24"/>
                <w:szCs w:val="24"/>
                <w:lang w:val="ru-RU"/>
              </w:rPr>
              <w:tab/>
              <w:t>изображать</w:t>
            </w:r>
            <w:r w:rsidRPr="000D13D5">
              <w:rPr>
                <w:rFonts w:ascii="Times New Roman" w:hAnsi="Times New Roman"/>
                <w:sz w:val="24"/>
                <w:szCs w:val="24"/>
                <w:lang w:val="ru-RU"/>
              </w:rPr>
              <w:tab/>
              <w:t>решение системы неравенств на числовой прямой, записывать решение с помощью символов</w:t>
            </w:r>
          </w:p>
        </w:tc>
      </w:tr>
    </w:tbl>
    <w:p w:rsidR="00F56010" w:rsidRPr="000D13D5" w:rsidRDefault="00F56010" w:rsidP="00F56010">
      <w:pPr>
        <w:spacing w:after="0" w:line="240" w:lineRule="atLeast"/>
        <w:rPr>
          <w:rFonts w:ascii="Times New Roman" w:hAnsi="Times New Roman"/>
          <w:sz w:val="24"/>
          <w:szCs w:val="24"/>
          <w:lang w:val="ru-RU"/>
        </w:rPr>
        <w:sectPr w:rsidR="00F56010" w:rsidRPr="000D13D5" w:rsidSect="00DB02D7">
          <w:type w:val="continuous"/>
          <w:pgSz w:w="11910" w:h="16850"/>
          <w:pgMar w:top="1140" w:right="708" w:bottom="940" w:left="992" w:header="710" w:footer="755" w:gutter="0"/>
          <w:cols w:space="720"/>
        </w:sect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8054"/>
      </w:tblGrid>
      <w:tr w:rsidR="00F56010" w:rsidRPr="00C54B84" w:rsidTr="00DB02D7">
        <w:trPr>
          <w:trHeight w:val="472"/>
        </w:trPr>
        <w:tc>
          <w:tcPr>
            <w:tcW w:w="1859" w:type="dxa"/>
            <w:tcBorders>
              <w:top w:val="nil"/>
            </w:tcBorders>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2.7</w:t>
            </w:r>
          </w:p>
        </w:tc>
        <w:tc>
          <w:tcPr>
            <w:tcW w:w="8054" w:type="dxa"/>
            <w:tcBorders>
              <w:top w:val="nil"/>
            </w:tcBorders>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неравенства при решении различных задач</w:t>
            </w:r>
          </w:p>
        </w:tc>
      </w:tr>
      <w:tr w:rsidR="00F56010" w:rsidRPr="000D13D5" w:rsidTr="00DB02D7">
        <w:trPr>
          <w:trHeight w:val="480"/>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3</w:t>
            </w:r>
          </w:p>
        </w:tc>
        <w:tc>
          <w:tcPr>
            <w:tcW w:w="8054"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Функции</w:t>
            </w:r>
          </w:p>
        </w:tc>
      </w:tr>
      <w:tr w:rsidR="00F56010" w:rsidRPr="00C54B84" w:rsidTr="00DB02D7">
        <w:trPr>
          <w:trHeight w:val="1729"/>
        </w:trPr>
        <w:tc>
          <w:tcPr>
            <w:tcW w:w="1859" w:type="dxa"/>
          </w:tcPr>
          <w:p w:rsidR="00F56010" w:rsidRPr="000D13D5" w:rsidRDefault="00F56010" w:rsidP="00F56010">
            <w:pPr>
              <w:spacing w:after="0" w:line="240" w:lineRule="atLeast"/>
              <w:rPr>
                <w:rFonts w:ascii="Times New Roman" w:hAnsi="Times New Roman"/>
                <w:sz w:val="24"/>
                <w:szCs w:val="24"/>
              </w:rPr>
            </w:pPr>
          </w:p>
          <w:p w:rsidR="00F56010" w:rsidRPr="000D13D5" w:rsidRDefault="00F56010" w:rsidP="00F56010">
            <w:pPr>
              <w:spacing w:after="0" w:line="240" w:lineRule="atLeast"/>
              <w:rPr>
                <w:rFonts w:ascii="Times New Roman" w:hAnsi="Times New Roman"/>
                <w:sz w:val="24"/>
                <w:szCs w:val="24"/>
              </w:rPr>
            </w:pPr>
          </w:p>
          <w:p w:rsidR="00F56010" w:rsidRPr="000D13D5" w:rsidRDefault="00F56010" w:rsidP="00F56010">
            <w:pPr>
              <w:spacing w:after="0" w:line="240" w:lineRule="atLeast"/>
              <w:rPr>
                <w:rFonts w:ascii="Times New Roman" w:hAnsi="Times New Roman"/>
                <w:sz w:val="24"/>
                <w:szCs w:val="24"/>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3.1</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w:t>
            </w:r>
            <w:r w:rsidRPr="000D13D5">
              <w:rPr>
                <w:rFonts w:ascii="Times New Roman" w:hAnsi="Times New Roman"/>
                <w:sz w:val="24"/>
                <w:szCs w:val="24"/>
                <w:lang w:val="ru-RU"/>
              </w:rPr>
              <w:tab/>
            </w:r>
            <w:r w:rsidRPr="000D13D5">
              <w:rPr>
                <w:rFonts w:ascii="Times New Roman" w:hAnsi="Times New Roman"/>
                <w:sz w:val="24"/>
                <w:szCs w:val="24"/>
                <w:lang w:val="ru-RU"/>
              </w:rPr>
              <w:tab/>
              <w:t>функции</w:t>
            </w:r>
            <w:r w:rsidRPr="000D13D5">
              <w:rPr>
                <w:rFonts w:ascii="Times New Roman" w:hAnsi="Times New Roman"/>
                <w:sz w:val="24"/>
                <w:szCs w:val="24"/>
                <w:lang w:val="ru-RU"/>
              </w:rPr>
              <w:tab/>
              <w:t>изученных</w:t>
            </w:r>
            <w:r w:rsidRPr="000D13D5">
              <w:rPr>
                <w:rFonts w:ascii="Times New Roman" w:hAnsi="Times New Roman"/>
                <w:sz w:val="24"/>
                <w:szCs w:val="24"/>
                <w:lang w:val="ru-RU"/>
              </w:rPr>
              <w:tab/>
              <w:t>видов.</w:t>
            </w:r>
            <w:r w:rsidRPr="000D13D5">
              <w:rPr>
                <w:rFonts w:ascii="Times New Roman" w:hAnsi="Times New Roman"/>
                <w:sz w:val="24"/>
                <w:szCs w:val="24"/>
                <w:lang w:val="ru-RU"/>
              </w:rPr>
              <w:tab/>
              <w:t>Показывать схематически</w:t>
            </w:r>
            <w:r w:rsidRPr="000D13D5">
              <w:rPr>
                <w:rFonts w:ascii="Times New Roman" w:hAnsi="Times New Roman"/>
                <w:sz w:val="24"/>
                <w:szCs w:val="24"/>
                <w:lang w:val="ru-RU"/>
              </w:rPr>
              <w:tab/>
              <w:t>расположение</w:t>
            </w:r>
            <w:r w:rsidRPr="000D13D5">
              <w:rPr>
                <w:rFonts w:ascii="Times New Roman" w:hAnsi="Times New Roman"/>
                <w:sz w:val="24"/>
                <w:szCs w:val="24"/>
                <w:lang w:val="ru-RU"/>
              </w:rPr>
              <w:tab/>
              <w:t>на</w:t>
            </w:r>
            <w:r w:rsidRPr="000D13D5">
              <w:rPr>
                <w:rFonts w:ascii="Times New Roman" w:hAnsi="Times New Roman"/>
                <w:sz w:val="24"/>
                <w:szCs w:val="24"/>
                <w:lang w:val="ru-RU"/>
              </w:rPr>
              <w:tab/>
              <w:t>координатной</w:t>
            </w:r>
            <w:r w:rsidRPr="000D13D5">
              <w:rPr>
                <w:rFonts w:ascii="Times New Roman" w:hAnsi="Times New Roman"/>
                <w:sz w:val="24"/>
                <w:szCs w:val="24"/>
                <w:lang w:val="ru-RU"/>
              </w:rPr>
              <w:tab/>
            </w:r>
            <w:r w:rsidRPr="000D13D5">
              <w:rPr>
                <w:rFonts w:ascii="Times New Roman" w:hAnsi="Times New Roman"/>
                <w:sz w:val="24"/>
                <w:szCs w:val="24"/>
                <w:lang w:val="ru-RU"/>
              </w:rPr>
              <w:tab/>
              <w:t>плоскости</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графиков функций вида: </w:t>
            </w:r>
            <w:r w:rsidRPr="000D13D5">
              <w:rPr>
                <w:rFonts w:ascii="Times New Roman" w:hAnsi="Times New Roman"/>
                <w:sz w:val="24"/>
                <w:szCs w:val="24"/>
              </w:rPr>
              <w:t>y</w:t>
            </w:r>
            <w:r w:rsidRPr="000D13D5">
              <w:rPr>
                <w:rFonts w:ascii="Times New Roman" w:hAnsi="Times New Roman"/>
                <w:sz w:val="24"/>
                <w:szCs w:val="24"/>
                <w:lang w:val="ru-RU"/>
              </w:rPr>
              <w:t xml:space="preserve"> = </w:t>
            </w:r>
            <w:r w:rsidRPr="000D13D5">
              <w:rPr>
                <w:rFonts w:ascii="Times New Roman" w:hAnsi="Times New Roman"/>
                <w:sz w:val="24"/>
                <w:szCs w:val="24"/>
              </w:rPr>
              <w:t>kx</w:t>
            </w:r>
            <w:r w:rsidRPr="000D13D5">
              <w:rPr>
                <w:rFonts w:ascii="Times New Roman" w:hAnsi="Times New Roman"/>
                <w:sz w:val="24"/>
                <w:szCs w:val="24"/>
                <w:lang w:val="ru-RU"/>
              </w:rPr>
              <w:t xml:space="preserve">, </w:t>
            </w:r>
            <w:r w:rsidRPr="000D13D5">
              <w:rPr>
                <w:rFonts w:ascii="Times New Roman" w:hAnsi="Times New Roman"/>
                <w:sz w:val="24"/>
                <w:szCs w:val="24"/>
              </w:rPr>
              <w:t>y</w:t>
            </w:r>
            <w:r w:rsidRPr="000D13D5">
              <w:rPr>
                <w:rFonts w:ascii="Times New Roman" w:hAnsi="Times New Roman"/>
                <w:sz w:val="24"/>
                <w:szCs w:val="24"/>
                <w:lang w:val="ru-RU"/>
              </w:rPr>
              <w:t xml:space="preserve"> = </w:t>
            </w:r>
            <w:r w:rsidRPr="000D13D5">
              <w:rPr>
                <w:rFonts w:ascii="Times New Roman" w:hAnsi="Times New Roman"/>
                <w:sz w:val="24"/>
                <w:szCs w:val="24"/>
              </w:rPr>
              <w:t>kx</w:t>
            </w:r>
            <w:r w:rsidRPr="000D13D5">
              <w:rPr>
                <w:rFonts w:ascii="Times New Roman" w:hAnsi="Times New Roman"/>
                <w:sz w:val="24"/>
                <w:szCs w:val="24"/>
                <w:lang w:val="ru-RU"/>
              </w:rPr>
              <w:t xml:space="preserve"> + </w:t>
            </w:r>
            <w:r w:rsidRPr="000D13D5">
              <w:rPr>
                <w:rFonts w:ascii="Times New Roman" w:hAnsi="Times New Roman"/>
                <w:sz w:val="24"/>
                <w:szCs w:val="24"/>
              </w:rPr>
              <w:t>b</w:t>
            </w:r>
            <w:r w:rsidRPr="000D13D5">
              <w:rPr>
                <w:rFonts w:ascii="Times New Roman" w:hAnsi="Times New Roman"/>
                <w:sz w:val="24"/>
                <w:szCs w:val="24"/>
                <w:lang w:val="ru-RU"/>
              </w:rPr>
              <w:t xml:space="preserve">, </w:t>
            </w:r>
            <w:r w:rsidRPr="000D13D5">
              <w:rPr>
                <w:rFonts w:ascii="Times New Roman" w:hAnsi="Times New Roman"/>
                <w:sz w:val="24"/>
                <w:szCs w:val="24"/>
              </w:rPr>
              <w:t>y</w:t>
            </w:r>
            <w:r w:rsidRPr="000D13D5">
              <w:rPr>
                <w:rFonts w:ascii="Times New Roman" w:hAnsi="Times New Roman"/>
                <w:sz w:val="24"/>
                <w:szCs w:val="24"/>
                <w:lang w:val="ru-RU"/>
              </w:rPr>
              <w:t xml:space="preserve"> </w:t>
            </w:r>
            <w:r w:rsidRPr="000D13D5">
              <w:rPr>
                <w:rFonts w:ascii="Times New Roman" w:hAnsi="Times New Roman"/>
                <w:sz w:val="24"/>
                <w:szCs w:val="24"/>
              </w:rPr>
              <w:t></w:t>
            </w:r>
            <w:r w:rsidRPr="000D13D5">
              <w:rPr>
                <w:rFonts w:ascii="Times New Roman" w:hAnsi="Times New Roman"/>
                <w:sz w:val="24"/>
                <w:szCs w:val="24"/>
                <w:lang w:val="ru-RU"/>
              </w:rPr>
              <w:t xml:space="preserve"> </w:t>
            </w:r>
            <w:r w:rsidRPr="000D13D5">
              <w:rPr>
                <w:rFonts w:ascii="Times New Roman" w:hAnsi="Times New Roman"/>
                <w:sz w:val="24"/>
                <w:szCs w:val="24"/>
              </w:rPr>
              <w:t>k</w:t>
            </w:r>
            <w:r w:rsidRPr="000D13D5">
              <w:rPr>
                <w:rFonts w:ascii="Times New Roman" w:hAnsi="Times New Roman"/>
                <w:sz w:val="24"/>
                <w:szCs w:val="24"/>
                <w:lang w:val="ru-RU"/>
              </w:rPr>
              <w:t xml:space="preserve"> , </w:t>
            </w:r>
            <w:r w:rsidRPr="000D13D5">
              <w:rPr>
                <w:rFonts w:ascii="Times New Roman" w:hAnsi="Times New Roman"/>
                <w:sz w:val="24"/>
                <w:szCs w:val="24"/>
              </w:rPr>
              <w:t>y</w:t>
            </w:r>
            <w:r w:rsidRPr="000D13D5">
              <w:rPr>
                <w:rFonts w:ascii="Times New Roman" w:hAnsi="Times New Roman"/>
                <w:sz w:val="24"/>
                <w:szCs w:val="24"/>
                <w:lang w:val="ru-RU"/>
              </w:rPr>
              <w:t xml:space="preserve"> = </w:t>
            </w:r>
            <w:r w:rsidRPr="000D13D5">
              <w:rPr>
                <w:rFonts w:ascii="Times New Roman" w:hAnsi="Times New Roman"/>
                <w:sz w:val="24"/>
                <w:szCs w:val="24"/>
              </w:rPr>
              <w:t>ax</w:t>
            </w:r>
            <w:r w:rsidRPr="000D13D5">
              <w:rPr>
                <w:rFonts w:ascii="Times New Roman" w:hAnsi="Times New Roman"/>
                <w:sz w:val="24"/>
                <w:szCs w:val="24"/>
                <w:lang w:val="ru-RU"/>
              </w:rPr>
              <w:t xml:space="preserve">2 + </w:t>
            </w:r>
            <w:r w:rsidRPr="000D13D5">
              <w:rPr>
                <w:rFonts w:ascii="Times New Roman" w:hAnsi="Times New Roman"/>
                <w:sz w:val="24"/>
                <w:szCs w:val="24"/>
              </w:rPr>
              <w:t>bx</w:t>
            </w:r>
            <w:r w:rsidRPr="000D13D5">
              <w:rPr>
                <w:rFonts w:ascii="Times New Roman" w:hAnsi="Times New Roman"/>
                <w:sz w:val="24"/>
                <w:szCs w:val="24"/>
                <w:lang w:val="ru-RU"/>
              </w:rPr>
              <w:t xml:space="preserve"> + </w:t>
            </w:r>
            <w:r w:rsidRPr="000D13D5">
              <w:rPr>
                <w:rFonts w:ascii="Times New Roman" w:hAnsi="Times New Roman"/>
                <w:sz w:val="24"/>
                <w:szCs w:val="24"/>
              </w:rPr>
              <w:t>c</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noProof/>
                <w:sz w:val="24"/>
                <w:szCs w:val="24"/>
                <w:lang w:val="ru-RU" w:eastAsia="ru-RU"/>
              </w:rPr>
              <mc:AlternateContent>
                <mc:Choice Requires="wpg">
                  <w:drawing>
                    <wp:anchor distT="0" distB="0" distL="0" distR="0" simplePos="0" relativeHeight="251675648" behindDoc="1" locked="0" layoutInCell="1" allowOverlap="1" wp14:anchorId="3656DC16" wp14:editId="3D460ADD">
                      <wp:simplePos x="0" y="0"/>
                      <wp:positionH relativeFrom="column">
                        <wp:posOffset>3671906</wp:posOffset>
                      </wp:positionH>
                      <wp:positionV relativeFrom="paragraph">
                        <wp:posOffset>-71585</wp:posOffset>
                      </wp:positionV>
                      <wp:extent cx="113030" cy="9525"/>
                      <wp:effectExtent l="0" t="0" r="0" b="0"/>
                      <wp:wrapNone/>
                      <wp:docPr id="64"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030" cy="9525"/>
                                <a:chOff x="0" y="0"/>
                                <a:chExt cx="113030" cy="9525"/>
                              </a:xfrm>
                            </wpg:grpSpPr>
                            <wps:wsp>
                              <wps:cNvPr id="65" name="Graphic 53"/>
                              <wps:cNvSpPr/>
                              <wps:spPr>
                                <a:xfrm>
                                  <a:off x="0" y="4509"/>
                                  <a:ext cx="113030" cy="1270"/>
                                </a:xfrm>
                                <a:custGeom>
                                  <a:avLst/>
                                  <a:gdLst/>
                                  <a:ahLst/>
                                  <a:cxnLst/>
                                  <a:rect l="l" t="t" r="r" b="b"/>
                                  <a:pathLst>
                                    <a:path w="113030">
                                      <a:moveTo>
                                        <a:pt x="0" y="0"/>
                                      </a:moveTo>
                                      <a:lnTo>
                                        <a:pt x="112849" y="0"/>
                                      </a:lnTo>
                                    </a:path>
                                  </a:pathLst>
                                </a:custGeom>
                                <a:ln w="901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7B43B10" id="Group 52" o:spid="_x0000_s1026" style="position:absolute;margin-left:289.15pt;margin-top:-5.65pt;width:8.9pt;height:.75pt;z-index:-251640832;mso-wrap-distance-left:0;mso-wrap-distance-right:0" coordsize="11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">
                      <v:shape id="Graphic 53" o:spid="_x0000_s1027" style="position:absolute;top:4509;width:113030;height:1270;visibility:visible;mso-wrap-style:square;v-text-anchor:top" coordsize="1130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" path="m,l112849,e" filled="f" strokeweight=".25053mm">
                        <v:path arrowok="t"/>
                      </v:shape>
                    </v:group>
                  </w:pict>
                </mc:Fallback>
              </mc:AlternateContent>
            </w:r>
            <w:r w:rsidRPr="000D13D5">
              <w:rPr>
                <w:rFonts w:ascii="Times New Roman" w:hAnsi="Times New Roman"/>
                <w:sz w:val="24"/>
                <w:szCs w:val="24"/>
              </w:rPr>
              <w:t>x</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 зависимости от значений коэффициентов, описывать свойства функций</w:t>
            </w:r>
          </w:p>
        </w:tc>
      </w:tr>
      <w:tr w:rsidR="00F56010" w:rsidRPr="00C54B84" w:rsidTr="00DB02D7">
        <w:trPr>
          <w:trHeight w:val="847"/>
        </w:trPr>
        <w:tc>
          <w:tcPr>
            <w:tcW w:w="1859" w:type="dxa"/>
          </w:tcPr>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3.2</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noProof/>
                <w:sz w:val="24"/>
                <w:szCs w:val="24"/>
                <w:lang w:val="ru-RU" w:eastAsia="ru-RU"/>
              </w:rPr>
              <mc:AlternateContent>
                <mc:Choice Requires="wpg">
                  <w:drawing>
                    <wp:anchor distT="0" distB="0" distL="0" distR="0" simplePos="0" relativeHeight="251676672" behindDoc="1" locked="0" layoutInCell="1" allowOverlap="1" wp14:anchorId="431B9614" wp14:editId="14595649">
                      <wp:simplePos x="0" y="0"/>
                      <wp:positionH relativeFrom="column">
                        <wp:posOffset>3164695</wp:posOffset>
                      </wp:positionH>
                      <wp:positionV relativeFrom="paragraph">
                        <wp:posOffset>299957</wp:posOffset>
                      </wp:positionV>
                      <wp:extent cx="221615" cy="193675"/>
                      <wp:effectExtent l="0" t="0" r="0" b="0"/>
                      <wp:wrapNone/>
                      <wp:docPr id="66"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1615" cy="193675"/>
                                <a:chOff x="0" y="0"/>
                                <a:chExt cx="221615" cy="193675"/>
                              </a:xfrm>
                            </wpg:grpSpPr>
                            <pic:pic xmlns:pic="http://schemas.openxmlformats.org/drawingml/2006/picture">
                              <pic:nvPicPr>
                                <pic:cNvPr id="67" name="Image 55"/>
                                <pic:cNvPicPr/>
                              </pic:nvPicPr>
                              <pic:blipFill>
                                <a:blip r:embed="rId21" cstate="print"/>
                                <a:stretch>
                                  <a:fillRect/>
                                </a:stretch>
                              </pic:blipFill>
                              <pic:spPr>
                                <a:xfrm>
                                  <a:off x="0" y="0"/>
                                  <a:ext cx="223742" cy="195262"/>
                                </a:xfrm>
                                <a:prstGeom prst="rect">
                                  <a:avLst/>
                                </a:prstGeom>
                              </pic:spPr>
                            </pic:pic>
                          </wpg:wgp>
                        </a:graphicData>
                      </a:graphic>
                    </wp:anchor>
                  </w:drawing>
                </mc:Choice>
                <mc:Fallback>
                  <w:pict>
                    <v:group w14:anchorId="2135FE42" id="Group 54" o:spid="_x0000_s1026" style="position:absolute;margin-left:249.2pt;margin-top:23.6pt;width:17.45pt;height:15.25pt;z-index:-251639808;mso-wrap-distance-left:0;mso-wrap-distance-right:0" coordsize="221615,193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">
                      <v:shape id="Image 55" o:spid="_x0000_s1027" type="#_x0000_t75" style="position:absolute;width:223742;height:195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">
                        <v:imagedata r:id="rId22" o:title=""/>
                      </v:shape>
                    </v:group>
                  </w:pict>
                </mc:Fallback>
              </mc:AlternateContent>
            </w:r>
            <w:r w:rsidRPr="000D13D5">
              <w:rPr>
                <w:rFonts w:ascii="Times New Roman" w:hAnsi="Times New Roman"/>
                <w:sz w:val="24"/>
                <w:szCs w:val="24"/>
                <w:lang w:val="ru-RU"/>
              </w:rPr>
              <w:t xml:space="preserve">Показывать схематически расположение на координатной плоскости графиков функций вида </w:t>
            </w:r>
            <w:r w:rsidRPr="000D13D5">
              <w:rPr>
                <w:rFonts w:ascii="Times New Roman" w:hAnsi="Times New Roman"/>
                <w:sz w:val="24"/>
                <w:szCs w:val="24"/>
              </w:rPr>
              <w:t>y</w:t>
            </w:r>
            <w:r w:rsidRPr="000D13D5">
              <w:rPr>
                <w:rFonts w:ascii="Times New Roman" w:hAnsi="Times New Roman"/>
                <w:sz w:val="24"/>
                <w:szCs w:val="24"/>
                <w:lang w:val="ru-RU"/>
              </w:rPr>
              <w:t xml:space="preserve"> </w:t>
            </w:r>
            <w:r w:rsidRPr="000D13D5">
              <w:rPr>
                <w:rFonts w:ascii="Times New Roman" w:hAnsi="Times New Roman"/>
                <w:sz w:val="24"/>
                <w:szCs w:val="24"/>
              </w:rPr>
              <w:t></w:t>
            </w:r>
            <w:r w:rsidRPr="000D13D5">
              <w:rPr>
                <w:rFonts w:ascii="Times New Roman" w:hAnsi="Times New Roman"/>
                <w:sz w:val="24"/>
                <w:szCs w:val="24"/>
                <w:lang w:val="ru-RU"/>
              </w:rPr>
              <w:t xml:space="preserve"> </w:t>
            </w:r>
            <w:r w:rsidRPr="000D13D5">
              <w:rPr>
                <w:rFonts w:ascii="Times New Roman" w:hAnsi="Times New Roman"/>
                <w:sz w:val="24"/>
                <w:szCs w:val="24"/>
              </w:rPr>
              <w:t>x</w:t>
            </w:r>
            <w:r w:rsidRPr="000D13D5">
              <w:rPr>
                <w:rFonts w:ascii="Times New Roman" w:hAnsi="Times New Roman"/>
                <w:sz w:val="24"/>
                <w:szCs w:val="24"/>
                <w:lang w:val="ru-RU"/>
              </w:rPr>
              <w:t xml:space="preserve"> , </w:t>
            </w:r>
            <w:r w:rsidRPr="000D13D5">
              <w:rPr>
                <w:rFonts w:ascii="Times New Roman" w:hAnsi="Times New Roman"/>
                <w:sz w:val="24"/>
                <w:szCs w:val="24"/>
              </w:rPr>
              <w:t>y</w:t>
            </w:r>
            <w:r w:rsidRPr="000D13D5">
              <w:rPr>
                <w:rFonts w:ascii="Times New Roman" w:hAnsi="Times New Roman"/>
                <w:sz w:val="24"/>
                <w:szCs w:val="24"/>
                <w:lang w:val="ru-RU"/>
              </w:rPr>
              <w:t xml:space="preserve"> = |</w:t>
            </w:r>
            <w:r w:rsidRPr="000D13D5">
              <w:rPr>
                <w:rFonts w:ascii="Times New Roman" w:hAnsi="Times New Roman"/>
                <w:sz w:val="24"/>
                <w:szCs w:val="24"/>
              </w:rPr>
              <w:t>x</w:t>
            </w:r>
            <w:r w:rsidRPr="000D13D5">
              <w:rPr>
                <w:rFonts w:ascii="Times New Roman" w:hAnsi="Times New Roman"/>
                <w:sz w:val="24"/>
                <w:szCs w:val="24"/>
                <w:lang w:val="ru-RU"/>
              </w:rPr>
              <w:t>| и описывать свойства функций</w:t>
            </w:r>
          </w:p>
        </w:tc>
      </w:tr>
      <w:tr w:rsidR="00F56010" w:rsidRPr="00C54B84" w:rsidTr="00DB02D7">
        <w:trPr>
          <w:trHeight w:val="847"/>
        </w:trPr>
        <w:tc>
          <w:tcPr>
            <w:tcW w:w="1859" w:type="dxa"/>
          </w:tcPr>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3.3</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Строить и изображать схематически графики квадратичных функций, описывать свойства квадратичных функций по их графикам</w:t>
            </w:r>
          </w:p>
        </w:tc>
      </w:tr>
      <w:tr w:rsidR="00F56010" w:rsidRPr="00C54B84" w:rsidTr="00DB02D7">
        <w:trPr>
          <w:trHeight w:val="704"/>
        </w:trPr>
        <w:tc>
          <w:tcPr>
            <w:tcW w:w="1859" w:type="dxa"/>
          </w:tcPr>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3.4</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квадратичную функцию по формуле, приводить примеры квадратичных функций из реальной жизни, физики, геометрии</w:t>
            </w:r>
          </w:p>
        </w:tc>
      </w:tr>
      <w:tr w:rsidR="00F56010" w:rsidRPr="000D13D5" w:rsidTr="00DB02D7">
        <w:trPr>
          <w:trHeight w:val="472"/>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4</w:t>
            </w:r>
          </w:p>
        </w:tc>
        <w:tc>
          <w:tcPr>
            <w:tcW w:w="8054"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Арифметическая и геометрическая прогрессии</w:t>
            </w:r>
          </w:p>
        </w:tc>
      </w:tr>
      <w:tr w:rsidR="00F56010" w:rsidRPr="00C54B84" w:rsidTr="00DB02D7">
        <w:trPr>
          <w:trHeight w:val="840"/>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4.1</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Распознавать арифметическую и геометрическую прогрессии при разных способах задания</w:t>
            </w:r>
          </w:p>
        </w:tc>
      </w:tr>
      <w:tr w:rsidR="00F56010" w:rsidRPr="00C54B84" w:rsidTr="00DB02D7">
        <w:trPr>
          <w:trHeight w:val="775"/>
        </w:trPr>
        <w:tc>
          <w:tcPr>
            <w:tcW w:w="1859" w:type="dxa"/>
          </w:tcPr>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4.2</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Выполнять вычисления с использованием формул </w:t>
            </w:r>
            <w:r w:rsidRPr="000D13D5">
              <w:rPr>
                <w:rFonts w:ascii="Times New Roman" w:hAnsi="Times New Roman"/>
                <w:sz w:val="24"/>
                <w:szCs w:val="24"/>
              </w:rPr>
              <w:t>n</w:t>
            </w:r>
            <w:r w:rsidRPr="000D13D5">
              <w:rPr>
                <w:rFonts w:ascii="Times New Roman" w:hAnsi="Times New Roman"/>
                <w:sz w:val="24"/>
                <w:szCs w:val="24"/>
                <w:lang w:val="ru-RU"/>
              </w:rPr>
              <w:t xml:space="preserve">-го члена арифметической и геометрической прогрессий, суммы первых </w:t>
            </w:r>
            <w:r w:rsidRPr="000D13D5">
              <w:rPr>
                <w:rFonts w:ascii="Times New Roman" w:hAnsi="Times New Roman"/>
                <w:sz w:val="24"/>
                <w:szCs w:val="24"/>
              </w:rPr>
              <w:t>n</w:t>
            </w:r>
            <w:r w:rsidRPr="000D13D5">
              <w:rPr>
                <w:rFonts w:ascii="Times New Roman" w:hAnsi="Times New Roman"/>
                <w:sz w:val="24"/>
                <w:szCs w:val="24"/>
                <w:lang w:val="ru-RU"/>
              </w:rPr>
              <w:t xml:space="preserve"> членов</w:t>
            </w:r>
          </w:p>
        </w:tc>
      </w:tr>
      <w:tr w:rsidR="00F56010" w:rsidRPr="00C54B84" w:rsidTr="00DB02D7">
        <w:trPr>
          <w:trHeight w:val="545"/>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4.3</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Изображать члены последовательности точками на координатной плоскости</w:t>
            </w:r>
          </w:p>
        </w:tc>
      </w:tr>
      <w:tr w:rsidR="00F56010" w:rsidRPr="00C54B84" w:rsidTr="00DB02D7">
        <w:trPr>
          <w:trHeight w:val="850"/>
        </w:trPr>
        <w:tc>
          <w:tcPr>
            <w:tcW w:w="1859" w:type="dxa"/>
          </w:tcPr>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4.4</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tc>
      </w:tr>
      <w:tr w:rsidR="00F56010" w:rsidRPr="000D13D5" w:rsidTr="00DB02D7">
        <w:trPr>
          <w:trHeight w:val="472"/>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5</w:t>
            </w:r>
          </w:p>
        </w:tc>
        <w:tc>
          <w:tcPr>
            <w:tcW w:w="8054"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Вероятность и статистика</w:t>
            </w:r>
          </w:p>
        </w:tc>
      </w:tr>
      <w:tr w:rsidR="00F56010" w:rsidRPr="00C54B84" w:rsidTr="00DB02D7">
        <w:trPr>
          <w:trHeight w:val="1068"/>
        </w:trPr>
        <w:tc>
          <w:tcPr>
            <w:tcW w:w="1859" w:type="dxa"/>
          </w:tcPr>
          <w:p w:rsidR="00F56010" w:rsidRPr="000D13D5" w:rsidRDefault="00F56010" w:rsidP="00F56010">
            <w:pPr>
              <w:spacing w:after="0" w:line="240" w:lineRule="atLeast"/>
              <w:rPr>
                <w:rFonts w:ascii="Times New Roman" w:hAnsi="Times New Roman"/>
                <w:sz w:val="24"/>
                <w:szCs w:val="24"/>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5.1</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tc>
      </w:tr>
    </w:tbl>
    <w:p w:rsidR="00F56010" w:rsidRPr="000D13D5" w:rsidRDefault="00F56010" w:rsidP="00F56010">
      <w:pPr>
        <w:spacing w:after="0" w:line="240" w:lineRule="atLeast"/>
        <w:rPr>
          <w:rFonts w:ascii="Times New Roman" w:hAnsi="Times New Roman"/>
          <w:sz w:val="24"/>
          <w:szCs w:val="24"/>
          <w:lang w:val="ru-RU"/>
        </w:rPr>
        <w:sectPr w:rsidR="00F56010" w:rsidRPr="000D13D5" w:rsidSect="00DB02D7">
          <w:type w:val="continuous"/>
          <w:pgSz w:w="11910" w:h="16850"/>
          <w:pgMar w:top="1140" w:right="708" w:bottom="940" w:left="992" w:header="710" w:footer="755" w:gutter="0"/>
          <w:cols w:space="720"/>
        </w:sect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8054"/>
      </w:tblGrid>
      <w:tr w:rsidR="00F56010" w:rsidRPr="00C54B84" w:rsidTr="00DB02D7">
        <w:trPr>
          <w:trHeight w:val="811"/>
        </w:trPr>
        <w:tc>
          <w:tcPr>
            <w:tcW w:w="1859" w:type="dxa"/>
            <w:tcBorders>
              <w:top w:val="nil"/>
            </w:tcBorders>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5.2</w:t>
            </w:r>
          </w:p>
        </w:tc>
        <w:tc>
          <w:tcPr>
            <w:tcW w:w="8054" w:type="dxa"/>
            <w:tcBorders>
              <w:top w:val="nil"/>
            </w:tcBorders>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задачи организованным перебором вариантов, а также с использованием комбинаторных правил и методов</w:t>
            </w:r>
          </w:p>
        </w:tc>
      </w:tr>
      <w:tr w:rsidR="00F56010" w:rsidRPr="00C54B84" w:rsidTr="00DB02D7">
        <w:trPr>
          <w:trHeight w:val="585"/>
        </w:trPr>
        <w:tc>
          <w:tcPr>
            <w:tcW w:w="1859" w:type="dxa"/>
          </w:tcPr>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5.3</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описательные характеристики для массивов числовых данных, в том числе средние значения и меры рассеивания</w:t>
            </w:r>
          </w:p>
        </w:tc>
      </w:tr>
      <w:tr w:rsidR="00F56010" w:rsidRPr="00C54B84" w:rsidTr="00DB02D7">
        <w:trPr>
          <w:trHeight w:val="811"/>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5.4</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Находить частоты значений и частоты события, в том числе пользуясь результатами проведенных измерений и наблюдений</w:t>
            </w:r>
          </w:p>
        </w:tc>
      </w:tr>
      <w:tr w:rsidR="00F56010" w:rsidRPr="00C54B84" w:rsidTr="00DB02D7">
        <w:trPr>
          <w:trHeight w:val="1002"/>
        </w:trPr>
        <w:tc>
          <w:tcPr>
            <w:tcW w:w="1859" w:type="dxa"/>
          </w:tcPr>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5.5</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tc>
      </w:tr>
      <w:tr w:rsidR="00F56010" w:rsidRPr="00C54B84" w:rsidTr="00DB02D7">
        <w:trPr>
          <w:trHeight w:val="811"/>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5.6</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Иметь представление о случайной величине и о распределении вероятностей</w:t>
            </w:r>
          </w:p>
        </w:tc>
      </w:tr>
      <w:tr w:rsidR="00F56010" w:rsidRPr="00C54B84" w:rsidTr="00DB02D7">
        <w:trPr>
          <w:trHeight w:val="1156"/>
        </w:trPr>
        <w:tc>
          <w:tcPr>
            <w:tcW w:w="1859" w:type="dxa"/>
          </w:tcPr>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5.7</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tc>
      </w:tr>
      <w:tr w:rsidR="00F56010" w:rsidRPr="000D13D5" w:rsidTr="00DB02D7">
        <w:trPr>
          <w:trHeight w:val="457"/>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w:t>
            </w:r>
          </w:p>
        </w:tc>
        <w:tc>
          <w:tcPr>
            <w:tcW w:w="8054"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Геометрия</w:t>
            </w:r>
          </w:p>
        </w:tc>
      </w:tr>
      <w:tr w:rsidR="00F56010" w:rsidRPr="00C54B84" w:rsidTr="00DB02D7">
        <w:trPr>
          <w:trHeight w:val="1221"/>
        </w:trPr>
        <w:tc>
          <w:tcPr>
            <w:tcW w:w="1859" w:type="dxa"/>
          </w:tcPr>
          <w:p w:rsidR="00F56010" w:rsidRPr="000D13D5" w:rsidRDefault="00F56010" w:rsidP="00F56010">
            <w:pPr>
              <w:spacing w:after="0" w:line="240" w:lineRule="atLeast"/>
              <w:rPr>
                <w:rFonts w:ascii="Times New Roman" w:hAnsi="Times New Roman"/>
                <w:sz w:val="24"/>
                <w:szCs w:val="24"/>
              </w:rPr>
            </w:pPr>
          </w:p>
          <w:p w:rsidR="00F56010" w:rsidRPr="000D13D5" w:rsidRDefault="00F56010" w:rsidP="00F56010">
            <w:pPr>
              <w:spacing w:after="0" w:line="240" w:lineRule="atLeast"/>
              <w:rPr>
                <w:rFonts w:ascii="Times New Roman" w:hAnsi="Times New Roman"/>
                <w:sz w:val="24"/>
                <w:szCs w:val="24"/>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6.1</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tc>
      </w:tr>
      <w:tr w:rsidR="00F56010" w:rsidRPr="00C54B84" w:rsidTr="00DB02D7">
        <w:trPr>
          <w:trHeight w:val="847"/>
        </w:trPr>
        <w:tc>
          <w:tcPr>
            <w:tcW w:w="1859" w:type="dxa"/>
          </w:tcPr>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6.2</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tc>
      </w:tr>
      <w:tr w:rsidR="00F56010" w:rsidRPr="00C54B84" w:rsidTr="00DB02D7">
        <w:trPr>
          <w:trHeight w:val="1156"/>
        </w:trPr>
        <w:tc>
          <w:tcPr>
            <w:tcW w:w="1859" w:type="dxa"/>
          </w:tcPr>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6.3</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tc>
      </w:tr>
      <w:tr w:rsidR="00F56010" w:rsidRPr="00C54B84" w:rsidTr="00DB02D7">
        <w:trPr>
          <w:trHeight w:val="2194"/>
        </w:trPr>
        <w:tc>
          <w:tcPr>
            <w:tcW w:w="1859" w:type="dxa"/>
          </w:tcPr>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6.4</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tc>
      </w:tr>
      <w:tr w:rsidR="00F56010" w:rsidRPr="00C54B84" w:rsidTr="00DB02D7">
        <w:trPr>
          <w:trHeight w:val="811"/>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6.5</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Пользоваться</w:t>
            </w:r>
            <w:r w:rsidRPr="000D13D5">
              <w:rPr>
                <w:rFonts w:ascii="Times New Roman" w:hAnsi="Times New Roman"/>
                <w:sz w:val="24"/>
                <w:szCs w:val="24"/>
                <w:lang w:val="ru-RU"/>
              </w:rPr>
              <w:tab/>
              <w:t>теоремами</w:t>
            </w:r>
            <w:r w:rsidRPr="000D13D5">
              <w:rPr>
                <w:rFonts w:ascii="Times New Roman" w:hAnsi="Times New Roman"/>
                <w:sz w:val="24"/>
                <w:szCs w:val="24"/>
                <w:lang w:val="ru-RU"/>
              </w:rPr>
              <w:tab/>
              <w:t>о</w:t>
            </w:r>
            <w:r w:rsidRPr="000D13D5">
              <w:rPr>
                <w:rFonts w:ascii="Times New Roman" w:hAnsi="Times New Roman"/>
                <w:sz w:val="24"/>
                <w:szCs w:val="24"/>
                <w:lang w:val="ru-RU"/>
              </w:rPr>
              <w:tab/>
              <w:t>произведении</w:t>
            </w:r>
            <w:r w:rsidRPr="000D13D5">
              <w:rPr>
                <w:rFonts w:ascii="Times New Roman" w:hAnsi="Times New Roman"/>
                <w:sz w:val="24"/>
                <w:szCs w:val="24"/>
                <w:lang w:val="ru-RU"/>
              </w:rPr>
              <w:tab/>
              <w:t>отрезков</w:t>
            </w:r>
            <w:r w:rsidRPr="000D13D5">
              <w:rPr>
                <w:rFonts w:ascii="Times New Roman" w:hAnsi="Times New Roman"/>
                <w:sz w:val="24"/>
                <w:szCs w:val="24"/>
                <w:lang w:val="ru-RU"/>
              </w:rPr>
              <w:tab/>
              <w:t>хорд, о произведении отрезков секущих, о квадрате касательной</w:t>
            </w:r>
          </w:p>
        </w:tc>
      </w:tr>
    </w:tbl>
    <w:p w:rsidR="00F56010" w:rsidRPr="000D13D5" w:rsidRDefault="00F56010" w:rsidP="00F56010">
      <w:pPr>
        <w:spacing w:after="0" w:line="240" w:lineRule="atLeast"/>
        <w:rPr>
          <w:rFonts w:ascii="Times New Roman" w:hAnsi="Times New Roman"/>
          <w:sz w:val="24"/>
          <w:szCs w:val="24"/>
          <w:lang w:val="ru-RU"/>
        </w:rPr>
        <w:sectPr w:rsidR="00F56010" w:rsidRPr="000D13D5" w:rsidSect="00DB02D7">
          <w:type w:val="continuous"/>
          <w:pgSz w:w="11910" w:h="16850"/>
          <w:pgMar w:top="1140" w:right="708" w:bottom="940" w:left="992" w:header="710" w:footer="755" w:gutter="0"/>
          <w:cols w:space="720"/>
        </w:sect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8054"/>
      </w:tblGrid>
      <w:tr w:rsidR="00F56010" w:rsidRPr="000D13D5" w:rsidTr="00DB02D7">
        <w:trPr>
          <w:trHeight w:val="1200"/>
        </w:trPr>
        <w:tc>
          <w:tcPr>
            <w:tcW w:w="1859" w:type="dxa"/>
            <w:tcBorders>
              <w:top w:val="nil"/>
            </w:tcBorders>
          </w:tcPr>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6.6</w:t>
            </w:r>
          </w:p>
        </w:tc>
        <w:tc>
          <w:tcPr>
            <w:tcW w:w="8054" w:type="dxa"/>
            <w:tcBorders>
              <w:top w:val="nil"/>
            </w:tcBorders>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Пользоваться  векторами,  понимать  их  геометрический и физический смысл, применять их в решении геометрических и физических задач. </w:t>
            </w:r>
            <w:r w:rsidRPr="000D13D5">
              <w:rPr>
                <w:rFonts w:ascii="Times New Roman" w:hAnsi="Times New Roman"/>
                <w:sz w:val="24"/>
                <w:szCs w:val="24"/>
              </w:rPr>
              <w:t>Применять скалярное произведение векторов для нахождения длин и углов</w:t>
            </w:r>
          </w:p>
        </w:tc>
      </w:tr>
      <w:tr w:rsidR="00F56010" w:rsidRPr="00C54B84" w:rsidTr="00DB02D7">
        <w:trPr>
          <w:trHeight w:val="810"/>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6.7</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Пользоваться методом координат на плоскости, применять его в решении геометрических и практических задач</w:t>
            </w:r>
          </w:p>
        </w:tc>
      </w:tr>
      <w:tr w:rsidR="00F56010" w:rsidRPr="000D13D5" w:rsidTr="00DB02D7">
        <w:trPr>
          <w:trHeight w:val="982"/>
        </w:trPr>
        <w:tc>
          <w:tcPr>
            <w:tcW w:w="1859" w:type="dxa"/>
          </w:tcPr>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6.8</w:t>
            </w:r>
          </w:p>
        </w:tc>
        <w:tc>
          <w:tcPr>
            <w:tcW w:w="8054"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Владеть понятиями правильного многоугольника, длины окружности, длины дуги окружности и радианной меры угла, уметь вычислять площадь круга и его частей. </w:t>
            </w:r>
            <w:r w:rsidRPr="000D13D5">
              <w:rPr>
                <w:rFonts w:ascii="Times New Roman" w:hAnsi="Times New Roman"/>
                <w:sz w:val="24"/>
                <w:szCs w:val="24"/>
              </w:rPr>
              <w:t>Применять полученные умения в практических задачах</w:t>
            </w:r>
          </w:p>
        </w:tc>
      </w:tr>
      <w:tr w:rsidR="00F56010" w:rsidRPr="00C54B84" w:rsidTr="00DB02D7">
        <w:trPr>
          <w:trHeight w:val="810"/>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6.9</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Находить оси или центры симметрии фигур, применять движения плоскости в простейших случаях</w:t>
            </w:r>
          </w:p>
        </w:tc>
      </w:tr>
      <w:tr w:rsidR="00F56010" w:rsidRPr="00C54B84" w:rsidTr="00DB02D7">
        <w:trPr>
          <w:trHeight w:val="1174"/>
        </w:trPr>
        <w:tc>
          <w:tcPr>
            <w:tcW w:w="1859" w:type="dxa"/>
          </w:tcPr>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6.10</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tc>
      </w:tr>
    </w:tbl>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Проверяемые элементы содержания</w:t>
      </w:r>
    </w:p>
    <w:p w:rsidR="00F56010" w:rsidRPr="000D13D5" w:rsidRDefault="00F56010" w:rsidP="00F56010">
      <w:pPr>
        <w:spacing w:after="0" w:line="240" w:lineRule="atLeast"/>
        <w:rPr>
          <w:rFonts w:ascii="Times New Roman" w:hAnsi="Times New Roman"/>
          <w:sz w:val="24"/>
          <w:szCs w:val="24"/>
        </w:r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5"/>
        <w:gridCol w:w="8739"/>
      </w:tblGrid>
      <w:tr w:rsidR="00F56010" w:rsidRPr="000D13D5" w:rsidTr="00DB02D7">
        <w:trPr>
          <w:trHeight w:val="465"/>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Код</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Проверяемый элемент содержания</w:t>
            </w:r>
          </w:p>
        </w:tc>
      </w:tr>
      <w:tr w:rsidR="00F56010" w:rsidRPr="000D13D5" w:rsidTr="00DB02D7">
        <w:trPr>
          <w:trHeight w:val="458"/>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Числа и вычисления</w:t>
            </w:r>
          </w:p>
        </w:tc>
      </w:tr>
      <w:tr w:rsidR="00F56010" w:rsidRPr="00C54B84" w:rsidTr="00DB02D7">
        <w:trPr>
          <w:trHeight w:val="811"/>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1.1</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Рациональные числа, иррациональные числа, конечные и бесконечные десятичные дроби</w:t>
            </w:r>
          </w:p>
        </w:tc>
      </w:tr>
      <w:tr w:rsidR="00F56010" w:rsidRPr="000D13D5" w:rsidTr="00DB02D7">
        <w:trPr>
          <w:trHeight w:val="930"/>
        </w:trPr>
        <w:tc>
          <w:tcPr>
            <w:tcW w:w="1175" w:type="dxa"/>
          </w:tcPr>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1.2</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 </w:t>
            </w:r>
            <w:r w:rsidRPr="000D13D5">
              <w:rPr>
                <w:rFonts w:ascii="Times New Roman" w:hAnsi="Times New Roman"/>
                <w:sz w:val="24"/>
                <w:szCs w:val="24"/>
              </w:rPr>
              <w:t>Сравнение действительных чисел</w:t>
            </w:r>
          </w:p>
        </w:tc>
      </w:tr>
      <w:tr w:rsidR="00F56010" w:rsidRPr="00C54B84" w:rsidTr="00DB02D7">
        <w:trPr>
          <w:trHeight w:val="465"/>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1.3</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Арифметические действия с действительными числами</w:t>
            </w:r>
          </w:p>
        </w:tc>
      </w:tr>
      <w:tr w:rsidR="00F56010" w:rsidRPr="00C54B84" w:rsidTr="00DB02D7">
        <w:trPr>
          <w:trHeight w:val="1064"/>
        </w:trPr>
        <w:tc>
          <w:tcPr>
            <w:tcW w:w="1175" w:type="dxa"/>
          </w:tcPr>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1.4</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Измерения, приближения, оценки. Размеры объектов окружающего мира, длительность процессов в окружающем мире. Приближенное значение величины, точность приближения. Округление чисел. Прикидка и оценка результатов вычислений</w:t>
            </w:r>
          </w:p>
        </w:tc>
      </w:tr>
      <w:tr w:rsidR="00F56010" w:rsidRPr="000D13D5" w:rsidTr="00DB02D7">
        <w:trPr>
          <w:trHeight w:val="458"/>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2</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Уравнения и неравенства</w:t>
            </w:r>
          </w:p>
        </w:tc>
      </w:tr>
      <w:tr w:rsidR="00F56010" w:rsidRPr="000D13D5" w:rsidTr="00DB02D7">
        <w:trPr>
          <w:trHeight w:val="465"/>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2.1</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Уравнения с одной переменной</w:t>
            </w:r>
          </w:p>
        </w:tc>
      </w:tr>
      <w:tr w:rsidR="00F56010" w:rsidRPr="00C54B84" w:rsidTr="00DB02D7">
        <w:trPr>
          <w:trHeight w:val="465"/>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2.2</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Линейное уравнение. Решение уравнений, сводящихся к линейным</w:t>
            </w:r>
          </w:p>
        </w:tc>
      </w:tr>
    </w:tbl>
    <w:p w:rsidR="00F56010" w:rsidRPr="000D13D5" w:rsidRDefault="00F56010" w:rsidP="00F56010">
      <w:pPr>
        <w:spacing w:after="0" w:line="240" w:lineRule="atLeast"/>
        <w:rPr>
          <w:rFonts w:ascii="Times New Roman" w:hAnsi="Times New Roman"/>
          <w:sz w:val="24"/>
          <w:szCs w:val="24"/>
          <w:lang w:val="ru-RU"/>
        </w:rPr>
        <w:sectPr w:rsidR="00F56010" w:rsidRPr="000D13D5" w:rsidSect="00DB02D7">
          <w:type w:val="continuous"/>
          <w:pgSz w:w="11910" w:h="16850"/>
          <w:pgMar w:top="1140" w:right="708" w:bottom="940" w:left="992" w:header="710" w:footer="755" w:gutter="0"/>
          <w:cols w:space="720"/>
        </w:sect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5"/>
        <w:gridCol w:w="8739"/>
      </w:tblGrid>
      <w:tr w:rsidR="00F56010" w:rsidRPr="00C54B84" w:rsidTr="00DB02D7">
        <w:trPr>
          <w:trHeight w:val="465"/>
        </w:trPr>
        <w:tc>
          <w:tcPr>
            <w:tcW w:w="1175" w:type="dxa"/>
            <w:tcBorders>
              <w:top w:val="nil"/>
            </w:tcBorders>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2.3</w:t>
            </w:r>
          </w:p>
        </w:tc>
        <w:tc>
          <w:tcPr>
            <w:tcW w:w="8739" w:type="dxa"/>
            <w:tcBorders>
              <w:top w:val="nil"/>
            </w:tcBorders>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Квадратное уравнение. Решение уравнений, сводящихся к квадратным</w:t>
            </w:r>
          </w:p>
        </w:tc>
      </w:tr>
      <w:tr w:rsidR="00F56010" w:rsidRPr="00C54B84" w:rsidTr="00DB02D7">
        <w:trPr>
          <w:trHeight w:val="803"/>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2.4</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Биквадратное</w:t>
            </w:r>
            <w:r w:rsidRPr="000D13D5">
              <w:rPr>
                <w:rFonts w:ascii="Times New Roman" w:hAnsi="Times New Roman"/>
                <w:sz w:val="24"/>
                <w:szCs w:val="24"/>
                <w:lang w:val="ru-RU"/>
              </w:rPr>
              <w:tab/>
              <w:t>уравнение.</w:t>
            </w:r>
            <w:r w:rsidRPr="000D13D5">
              <w:rPr>
                <w:rFonts w:ascii="Times New Roman" w:hAnsi="Times New Roman"/>
                <w:sz w:val="24"/>
                <w:szCs w:val="24"/>
                <w:lang w:val="ru-RU"/>
              </w:rPr>
              <w:tab/>
              <w:t>Примеры</w:t>
            </w:r>
            <w:r w:rsidRPr="000D13D5">
              <w:rPr>
                <w:rFonts w:ascii="Times New Roman" w:hAnsi="Times New Roman"/>
                <w:sz w:val="24"/>
                <w:szCs w:val="24"/>
                <w:lang w:val="ru-RU"/>
              </w:rPr>
              <w:tab/>
              <w:t>решения</w:t>
            </w:r>
            <w:r w:rsidRPr="000D13D5">
              <w:rPr>
                <w:rFonts w:ascii="Times New Roman" w:hAnsi="Times New Roman"/>
                <w:sz w:val="24"/>
                <w:szCs w:val="24"/>
                <w:lang w:val="ru-RU"/>
              </w:rPr>
              <w:tab/>
              <w:t>уравнений</w:t>
            </w:r>
            <w:r w:rsidRPr="000D13D5">
              <w:rPr>
                <w:rFonts w:ascii="Times New Roman" w:hAnsi="Times New Roman"/>
                <w:sz w:val="24"/>
                <w:szCs w:val="24"/>
                <w:lang w:val="ru-RU"/>
              </w:rPr>
              <w:tab/>
              <w:t>третьей и четвертой степеней разложением на множители</w:t>
            </w:r>
          </w:p>
        </w:tc>
      </w:tr>
      <w:tr w:rsidR="00F56010" w:rsidRPr="000D13D5" w:rsidTr="00DB02D7">
        <w:trPr>
          <w:trHeight w:val="465"/>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2.5</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Решение дробно-рациональных уравнений</w:t>
            </w:r>
          </w:p>
        </w:tc>
      </w:tr>
      <w:tr w:rsidR="00F56010" w:rsidRPr="000D13D5" w:rsidTr="00DB02D7">
        <w:trPr>
          <w:trHeight w:val="458"/>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2.6</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Системы уравнений</w:t>
            </w:r>
          </w:p>
        </w:tc>
      </w:tr>
      <w:tr w:rsidR="00F56010" w:rsidRPr="00C54B84" w:rsidTr="00DB02D7">
        <w:trPr>
          <w:trHeight w:val="465"/>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2.7</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Уравнение с двумя переменными и его график</w:t>
            </w:r>
          </w:p>
        </w:tc>
      </w:tr>
      <w:tr w:rsidR="00F56010" w:rsidRPr="00C54B84" w:rsidTr="00DB02D7">
        <w:trPr>
          <w:trHeight w:val="458"/>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2.8</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Решение систем двух линейных уравнений с двумя переменными</w:t>
            </w:r>
          </w:p>
        </w:tc>
      </w:tr>
      <w:tr w:rsidR="00F56010" w:rsidRPr="00C54B84" w:rsidTr="00DB02D7">
        <w:trPr>
          <w:trHeight w:val="515"/>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2.9</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Решение систем двух уравнений, одно из которых линейное, а другое – второй степени</w:t>
            </w:r>
          </w:p>
        </w:tc>
      </w:tr>
      <w:tr w:rsidR="00F56010" w:rsidRPr="00C54B84" w:rsidTr="00DB02D7">
        <w:trPr>
          <w:trHeight w:val="457"/>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2.10</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Графическая интерпретация системы уравнений с двумя переменными</w:t>
            </w:r>
          </w:p>
        </w:tc>
      </w:tr>
      <w:tr w:rsidR="00F56010" w:rsidRPr="00C54B84" w:rsidTr="00DB02D7">
        <w:trPr>
          <w:trHeight w:val="465"/>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2.11</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Решение текстовых задач алгебраическим способом</w:t>
            </w:r>
          </w:p>
        </w:tc>
      </w:tr>
      <w:tr w:rsidR="00F56010" w:rsidRPr="00C54B84" w:rsidTr="00DB02D7">
        <w:trPr>
          <w:trHeight w:val="458"/>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2.12</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Числовые неравенства и их свойства</w:t>
            </w:r>
          </w:p>
        </w:tc>
      </w:tr>
      <w:tr w:rsidR="00F56010" w:rsidRPr="00C54B84" w:rsidTr="00DB02D7">
        <w:trPr>
          <w:trHeight w:val="465"/>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2.13</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Решение линейных неравенств с одной переменной</w:t>
            </w:r>
          </w:p>
        </w:tc>
      </w:tr>
      <w:tr w:rsidR="00F56010" w:rsidRPr="00C54B84" w:rsidTr="00DB02D7">
        <w:trPr>
          <w:trHeight w:val="457"/>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2.14</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Решение систем линейных неравенств с одной переменной</w:t>
            </w:r>
          </w:p>
        </w:tc>
      </w:tr>
      <w:tr w:rsidR="00F56010" w:rsidRPr="000D13D5" w:rsidTr="00DB02D7">
        <w:trPr>
          <w:trHeight w:val="465"/>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2.15</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Квадратные неравенства</w:t>
            </w:r>
          </w:p>
        </w:tc>
      </w:tr>
      <w:tr w:rsidR="00F56010" w:rsidRPr="00C54B84" w:rsidTr="00DB02D7">
        <w:trPr>
          <w:trHeight w:val="811"/>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2.16</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Графическая интерпретация неравенств и систем неравенств с двумя переменными</w:t>
            </w:r>
          </w:p>
        </w:tc>
      </w:tr>
      <w:tr w:rsidR="00F56010" w:rsidRPr="000D13D5" w:rsidTr="00DB02D7">
        <w:trPr>
          <w:trHeight w:val="458"/>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3</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Функции</w:t>
            </w:r>
          </w:p>
        </w:tc>
      </w:tr>
      <w:tr w:rsidR="00F56010" w:rsidRPr="00C54B84" w:rsidTr="00DB02D7">
        <w:trPr>
          <w:trHeight w:val="810"/>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3.1</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Квадратичная функция, ее график и свойства. Парабола, координаты вершины параболы, ось симметрии параболы</w:t>
            </w:r>
          </w:p>
        </w:tc>
      </w:tr>
      <w:tr w:rsidR="00F56010" w:rsidRPr="00C54B84" w:rsidTr="00DB02D7">
        <w:trPr>
          <w:trHeight w:val="458"/>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3.2</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Графики функций </w:t>
            </w:r>
            <w:r w:rsidRPr="000D13D5">
              <w:rPr>
                <w:rFonts w:ascii="Times New Roman" w:hAnsi="Times New Roman"/>
                <w:sz w:val="24"/>
                <w:szCs w:val="24"/>
              </w:rPr>
              <w:t>y</w:t>
            </w:r>
            <w:r w:rsidRPr="000D13D5">
              <w:rPr>
                <w:rFonts w:ascii="Times New Roman" w:hAnsi="Times New Roman"/>
                <w:sz w:val="24"/>
                <w:szCs w:val="24"/>
                <w:lang w:val="ru-RU"/>
              </w:rPr>
              <w:t xml:space="preserve"> = </w:t>
            </w:r>
            <w:r w:rsidRPr="000D13D5">
              <w:rPr>
                <w:rFonts w:ascii="Times New Roman" w:hAnsi="Times New Roman"/>
                <w:sz w:val="24"/>
                <w:szCs w:val="24"/>
              </w:rPr>
              <w:t>kx</w:t>
            </w:r>
            <w:r w:rsidRPr="000D13D5">
              <w:rPr>
                <w:rFonts w:ascii="Times New Roman" w:hAnsi="Times New Roman"/>
                <w:sz w:val="24"/>
                <w:szCs w:val="24"/>
                <w:lang w:val="ru-RU"/>
              </w:rPr>
              <w:t xml:space="preserve">, </w:t>
            </w:r>
            <w:r w:rsidRPr="000D13D5">
              <w:rPr>
                <w:rFonts w:ascii="Times New Roman" w:hAnsi="Times New Roman"/>
                <w:sz w:val="24"/>
                <w:szCs w:val="24"/>
              </w:rPr>
              <w:t>y</w:t>
            </w:r>
            <w:r w:rsidRPr="000D13D5">
              <w:rPr>
                <w:rFonts w:ascii="Times New Roman" w:hAnsi="Times New Roman"/>
                <w:sz w:val="24"/>
                <w:szCs w:val="24"/>
                <w:lang w:val="ru-RU"/>
              </w:rPr>
              <w:t xml:space="preserve"> = </w:t>
            </w:r>
            <w:r w:rsidRPr="000D13D5">
              <w:rPr>
                <w:rFonts w:ascii="Times New Roman" w:hAnsi="Times New Roman"/>
                <w:sz w:val="24"/>
                <w:szCs w:val="24"/>
              </w:rPr>
              <w:t>kx</w:t>
            </w:r>
            <w:r w:rsidRPr="000D13D5">
              <w:rPr>
                <w:rFonts w:ascii="Times New Roman" w:hAnsi="Times New Roman"/>
                <w:sz w:val="24"/>
                <w:szCs w:val="24"/>
                <w:lang w:val="ru-RU"/>
              </w:rPr>
              <w:t xml:space="preserve"> + </w:t>
            </w:r>
            <w:r w:rsidRPr="000D13D5">
              <w:rPr>
                <w:rFonts w:ascii="Times New Roman" w:hAnsi="Times New Roman"/>
                <w:sz w:val="24"/>
                <w:szCs w:val="24"/>
              </w:rPr>
              <w:t>b</w:t>
            </w:r>
            <w:r w:rsidRPr="000D13D5">
              <w:rPr>
                <w:rFonts w:ascii="Times New Roman" w:hAnsi="Times New Roman"/>
                <w:sz w:val="24"/>
                <w:szCs w:val="24"/>
                <w:lang w:val="ru-RU"/>
              </w:rPr>
              <w:t xml:space="preserve"> и их свойства</w:t>
            </w:r>
          </w:p>
        </w:tc>
      </w:tr>
      <w:tr w:rsidR="00F56010" w:rsidRPr="000D13D5" w:rsidTr="00DB02D7">
        <w:trPr>
          <w:trHeight w:val="883"/>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3.3</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Графики функций </w:t>
            </w:r>
            <w:r w:rsidRPr="000D13D5">
              <w:rPr>
                <w:rFonts w:ascii="Times New Roman" w:hAnsi="Times New Roman"/>
                <w:sz w:val="24"/>
                <w:szCs w:val="24"/>
              </w:rPr>
              <w:t>y</w:t>
            </w:r>
            <w:r w:rsidRPr="000D13D5">
              <w:rPr>
                <w:rFonts w:ascii="Times New Roman" w:hAnsi="Times New Roman"/>
                <w:sz w:val="24"/>
                <w:szCs w:val="24"/>
                <w:lang w:val="ru-RU"/>
              </w:rPr>
              <w:t xml:space="preserve"> </w:t>
            </w:r>
            <w:r w:rsidRPr="000D13D5">
              <w:rPr>
                <w:rFonts w:ascii="Times New Roman" w:hAnsi="Times New Roman"/>
                <w:sz w:val="24"/>
                <w:szCs w:val="24"/>
              </w:rPr>
              <w:t></w:t>
            </w:r>
            <w:r w:rsidRPr="000D13D5">
              <w:rPr>
                <w:rFonts w:ascii="Times New Roman" w:hAnsi="Times New Roman"/>
                <w:sz w:val="24"/>
                <w:szCs w:val="24"/>
                <w:lang w:val="ru-RU"/>
              </w:rPr>
              <w:t xml:space="preserve"> </w:t>
            </w:r>
            <w:r w:rsidRPr="000D13D5">
              <w:rPr>
                <w:rFonts w:ascii="Times New Roman" w:hAnsi="Times New Roman"/>
                <w:sz w:val="24"/>
                <w:szCs w:val="24"/>
              </w:rPr>
              <w:t>k</w:t>
            </w:r>
            <w:r w:rsidRPr="000D13D5">
              <w:rPr>
                <w:rFonts w:ascii="Times New Roman" w:hAnsi="Times New Roman"/>
                <w:sz w:val="24"/>
                <w:szCs w:val="24"/>
                <w:lang w:val="ru-RU"/>
              </w:rPr>
              <w:t xml:space="preserve"> , </w:t>
            </w:r>
            <w:r w:rsidRPr="000D13D5">
              <w:rPr>
                <w:rFonts w:ascii="Times New Roman" w:hAnsi="Times New Roman"/>
                <w:sz w:val="24"/>
                <w:szCs w:val="24"/>
              </w:rPr>
              <w:t>y</w:t>
            </w:r>
            <w:r w:rsidRPr="000D13D5">
              <w:rPr>
                <w:rFonts w:ascii="Times New Roman" w:hAnsi="Times New Roman"/>
                <w:sz w:val="24"/>
                <w:szCs w:val="24"/>
                <w:lang w:val="ru-RU"/>
              </w:rPr>
              <w:t xml:space="preserve"> = </w:t>
            </w:r>
            <w:r w:rsidRPr="000D13D5">
              <w:rPr>
                <w:rFonts w:ascii="Times New Roman" w:hAnsi="Times New Roman"/>
                <w:sz w:val="24"/>
                <w:szCs w:val="24"/>
              </w:rPr>
              <w:t>x</w:t>
            </w:r>
            <w:r w:rsidRPr="000D13D5">
              <w:rPr>
                <w:rFonts w:ascii="Times New Roman" w:hAnsi="Times New Roman"/>
                <w:sz w:val="24"/>
                <w:szCs w:val="24"/>
                <w:lang w:val="ru-RU"/>
              </w:rPr>
              <w:t>3 и их свойства</w:t>
            </w: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noProof/>
                <w:sz w:val="24"/>
                <w:szCs w:val="24"/>
                <w:lang w:val="ru-RU" w:eastAsia="ru-RU"/>
              </w:rPr>
              <mc:AlternateContent>
                <mc:Choice Requires="wpg">
                  <w:drawing>
                    <wp:anchor distT="0" distB="0" distL="0" distR="0" simplePos="0" relativeHeight="251677696" behindDoc="1" locked="0" layoutInCell="1" allowOverlap="1" wp14:anchorId="424FD9E7" wp14:editId="0C675347">
                      <wp:simplePos x="0" y="0"/>
                      <wp:positionH relativeFrom="column">
                        <wp:posOffset>1797767</wp:posOffset>
                      </wp:positionH>
                      <wp:positionV relativeFrom="paragraph">
                        <wp:posOffset>-72698</wp:posOffset>
                      </wp:positionV>
                      <wp:extent cx="113030" cy="9525"/>
                      <wp:effectExtent l="0" t="0" r="0" b="0"/>
                      <wp:wrapNone/>
                      <wp:docPr id="68"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030" cy="9525"/>
                                <a:chOff x="0" y="0"/>
                                <a:chExt cx="113030" cy="9525"/>
                              </a:xfrm>
                            </wpg:grpSpPr>
                            <wps:wsp>
                              <wps:cNvPr id="69" name="Graphic 57"/>
                              <wps:cNvSpPr/>
                              <wps:spPr>
                                <a:xfrm>
                                  <a:off x="0" y="4465"/>
                                  <a:ext cx="113030" cy="1270"/>
                                </a:xfrm>
                                <a:custGeom>
                                  <a:avLst/>
                                  <a:gdLst/>
                                  <a:ahLst/>
                                  <a:cxnLst/>
                                  <a:rect l="l" t="t" r="r" b="b"/>
                                  <a:pathLst>
                                    <a:path w="113030">
                                      <a:moveTo>
                                        <a:pt x="0" y="0"/>
                                      </a:moveTo>
                                      <a:lnTo>
                                        <a:pt x="112849" y="0"/>
                                      </a:lnTo>
                                    </a:path>
                                  </a:pathLst>
                                </a:custGeom>
                                <a:ln w="893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2BD723A" id="Group 56" o:spid="_x0000_s1026" style="position:absolute;margin-left:141.55pt;margin-top:-5.7pt;width:8.9pt;height:.75pt;z-index:-251638784;mso-wrap-distance-left:0;mso-wrap-distance-right:0" coordsize="11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">
                      <v:shape id="Graphic 57" o:spid="_x0000_s1027" style="position:absolute;top:4465;width:113030;height:1270;visibility:visible;mso-wrap-style:square;v-text-anchor:top" coordsize="1130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" path="m,l112849,e" filled="f" strokeweight=".24808mm">
                        <v:path arrowok="t"/>
                      </v:shape>
                    </v:group>
                  </w:pict>
                </mc:Fallback>
              </mc:AlternateContent>
            </w:r>
            <w:r w:rsidRPr="000D13D5">
              <w:rPr>
                <w:rFonts w:ascii="Times New Roman" w:hAnsi="Times New Roman"/>
                <w:sz w:val="24"/>
                <w:szCs w:val="24"/>
              </w:rPr>
              <w:t>x</w:t>
            </w:r>
          </w:p>
        </w:tc>
      </w:tr>
      <w:tr w:rsidR="00F56010" w:rsidRPr="00C54B84" w:rsidTr="00DB02D7">
        <w:trPr>
          <w:trHeight w:val="587"/>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3.4</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noProof/>
                <w:sz w:val="24"/>
                <w:szCs w:val="24"/>
                <w:lang w:val="ru-RU" w:eastAsia="ru-RU"/>
              </w:rPr>
              <mc:AlternateContent>
                <mc:Choice Requires="wpg">
                  <w:drawing>
                    <wp:anchor distT="0" distB="0" distL="0" distR="0" simplePos="0" relativeHeight="251678720" behindDoc="1" locked="0" layoutInCell="1" allowOverlap="1" wp14:anchorId="72F294E5" wp14:editId="5F4707AE">
                      <wp:simplePos x="0" y="0"/>
                      <wp:positionH relativeFrom="column">
                        <wp:posOffset>1802620</wp:posOffset>
                      </wp:positionH>
                      <wp:positionV relativeFrom="paragraph">
                        <wp:posOffset>64815</wp:posOffset>
                      </wp:positionV>
                      <wp:extent cx="221615" cy="193675"/>
                      <wp:effectExtent l="0" t="0" r="0" b="0"/>
                      <wp:wrapNone/>
                      <wp:docPr id="70"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1615" cy="193675"/>
                                <a:chOff x="0" y="0"/>
                                <a:chExt cx="221615" cy="193675"/>
                              </a:xfrm>
                            </wpg:grpSpPr>
                            <pic:pic xmlns:pic="http://schemas.openxmlformats.org/drawingml/2006/picture">
                              <pic:nvPicPr>
                                <pic:cNvPr id="71" name="Image 59"/>
                                <pic:cNvPicPr/>
                              </pic:nvPicPr>
                              <pic:blipFill>
                                <a:blip r:embed="rId18" cstate="print"/>
                                <a:stretch>
                                  <a:fillRect/>
                                </a:stretch>
                              </pic:blipFill>
                              <pic:spPr>
                                <a:xfrm>
                                  <a:off x="0" y="0"/>
                                  <a:ext cx="222650" cy="194310"/>
                                </a:xfrm>
                                <a:prstGeom prst="rect">
                                  <a:avLst/>
                                </a:prstGeom>
                              </pic:spPr>
                            </pic:pic>
                          </wpg:wgp>
                        </a:graphicData>
                      </a:graphic>
                    </wp:anchor>
                  </w:drawing>
                </mc:Choice>
                <mc:Fallback>
                  <w:pict>
                    <v:group w14:anchorId="40069C8E" id="Group 58" o:spid="_x0000_s1026" style="position:absolute;margin-left:141.95pt;margin-top:5.1pt;width:17.45pt;height:15.25pt;z-index:-251637760;mso-wrap-distance-left:0;mso-wrap-distance-right:0" coordsize="221615,193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">
                      <v:shape id="Image 59" o:spid="_x0000_s1027" type="#_x0000_t75" style="position:absolute;width:222650;height:194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">
                        <v:imagedata r:id="rId20" o:title=""/>
                      </v:shape>
                    </v:group>
                  </w:pict>
                </mc:Fallback>
              </mc:AlternateContent>
            </w:r>
            <w:r w:rsidRPr="000D13D5">
              <w:rPr>
                <w:rFonts w:ascii="Times New Roman" w:hAnsi="Times New Roman"/>
                <w:sz w:val="24"/>
                <w:szCs w:val="24"/>
                <w:lang w:val="ru-RU"/>
              </w:rPr>
              <w:t xml:space="preserve">Графики функций </w:t>
            </w:r>
            <w:r w:rsidRPr="000D13D5">
              <w:rPr>
                <w:rFonts w:ascii="Times New Roman" w:hAnsi="Times New Roman"/>
                <w:sz w:val="24"/>
                <w:szCs w:val="24"/>
              </w:rPr>
              <w:t>y</w:t>
            </w:r>
            <w:r w:rsidRPr="000D13D5">
              <w:rPr>
                <w:rFonts w:ascii="Times New Roman" w:hAnsi="Times New Roman"/>
                <w:sz w:val="24"/>
                <w:szCs w:val="24"/>
                <w:lang w:val="ru-RU"/>
              </w:rPr>
              <w:t xml:space="preserve"> </w:t>
            </w:r>
            <w:r w:rsidRPr="000D13D5">
              <w:rPr>
                <w:rFonts w:ascii="Times New Roman" w:hAnsi="Times New Roman"/>
                <w:sz w:val="24"/>
                <w:szCs w:val="24"/>
              </w:rPr>
              <w:t></w:t>
            </w:r>
            <w:r w:rsidRPr="000D13D5">
              <w:rPr>
                <w:rFonts w:ascii="Times New Roman" w:hAnsi="Times New Roman"/>
                <w:sz w:val="24"/>
                <w:szCs w:val="24"/>
                <w:lang w:val="ru-RU"/>
              </w:rPr>
              <w:tab/>
            </w:r>
            <w:r w:rsidRPr="000D13D5">
              <w:rPr>
                <w:rFonts w:ascii="Times New Roman" w:hAnsi="Times New Roman"/>
                <w:sz w:val="24"/>
                <w:szCs w:val="24"/>
              </w:rPr>
              <w:t>x</w:t>
            </w:r>
            <w:r w:rsidRPr="000D13D5">
              <w:rPr>
                <w:rFonts w:ascii="Times New Roman" w:hAnsi="Times New Roman"/>
                <w:sz w:val="24"/>
                <w:szCs w:val="24"/>
                <w:lang w:val="ru-RU"/>
              </w:rPr>
              <w:t xml:space="preserve"> , </w:t>
            </w:r>
            <w:r w:rsidRPr="000D13D5">
              <w:rPr>
                <w:rFonts w:ascii="Times New Roman" w:hAnsi="Times New Roman"/>
                <w:sz w:val="24"/>
                <w:szCs w:val="24"/>
              </w:rPr>
              <w:t>y</w:t>
            </w:r>
            <w:r w:rsidRPr="000D13D5">
              <w:rPr>
                <w:rFonts w:ascii="Times New Roman" w:hAnsi="Times New Roman"/>
                <w:sz w:val="24"/>
                <w:szCs w:val="24"/>
                <w:lang w:val="ru-RU"/>
              </w:rPr>
              <w:t xml:space="preserve"> = |</w:t>
            </w:r>
            <w:r w:rsidRPr="000D13D5">
              <w:rPr>
                <w:rFonts w:ascii="Times New Roman" w:hAnsi="Times New Roman"/>
                <w:sz w:val="24"/>
                <w:szCs w:val="24"/>
              </w:rPr>
              <w:t>x</w:t>
            </w:r>
            <w:r w:rsidRPr="000D13D5">
              <w:rPr>
                <w:rFonts w:ascii="Times New Roman" w:hAnsi="Times New Roman"/>
                <w:sz w:val="24"/>
                <w:szCs w:val="24"/>
                <w:lang w:val="ru-RU"/>
              </w:rPr>
              <w:t>| и их свойства</w:t>
            </w:r>
          </w:p>
        </w:tc>
      </w:tr>
      <w:tr w:rsidR="00F56010" w:rsidRPr="000D13D5" w:rsidTr="00DB02D7">
        <w:trPr>
          <w:trHeight w:val="458"/>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4</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Числовые последовательности</w:t>
            </w:r>
          </w:p>
        </w:tc>
      </w:tr>
      <w:tr w:rsidR="00F56010" w:rsidRPr="00C54B84" w:rsidTr="00DB02D7">
        <w:trPr>
          <w:trHeight w:val="657"/>
        </w:trPr>
        <w:tc>
          <w:tcPr>
            <w:tcW w:w="1175" w:type="dxa"/>
          </w:tcPr>
          <w:p w:rsidR="00F56010" w:rsidRPr="000D13D5" w:rsidRDefault="00F56010" w:rsidP="00F56010">
            <w:pPr>
              <w:spacing w:after="0" w:line="240" w:lineRule="atLeast"/>
              <w:rPr>
                <w:rFonts w:ascii="Times New Roman" w:hAnsi="Times New Roman"/>
                <w:sz w:val="24"/>
                <w:szCs w:val="24"/>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4.1</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Определение и способы задания числовых последовательностей. Задание последовательности рекуррентной формулой и формулой </w:t>
            </w:r>
            <w:r w:rsidRPr="000D13D5">
              <w:rPr>
                <w:rFonts w:ascii="Times New Roman" w:hAnsi="Times New Roman"/>
                <w:sz w:val="24"/>
                <w:szCs w:val="24"/>
              </w:rPr>
              <w:t>n</w:t>
            </w:r>
            <w:r w:rsidRPr="000D13D5">
              <w:rPr>
                <w:rFonts w:ascii="Times New Roman" w:hAnsi="Times New Roman"/>
                <w:sz w:val="24"/>
                <w:szCs w:val="24"/>
                <w:lang w:val="ru-RU"/>
              </w:rPr>
              <w:t>-го члена</w:t>
            </w:r>
          </w:p>
        </w:tc>
      </w:tr>
      <w:tr w:rsidR="00F56010" w:rsidRPr="00C54B84" w:rsidTr="00DB02D7">
        <w:trPr>
          <w:trHeight w:val="810"/>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4.2</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Арифметическая прогрессия. Формулы </w:t>
            </w:r>
            <w:r w:rsidRPr="000D13D5">
              <w:rPr>
                <w:rFonts w:ascii="Times New Roman" w:hAnsi="Times New Roman"/>
                <w:sz w:val="24"/>
                <w:szCs w:val="24"/>
              </w:rPr>
              <w:t>n</w:t>
            </w:r>
            <w:r w:rsidRPr="000D13D5">
              <w:rPr>
                <w:rFonts w:ascii="Times New Roman" w:hAnsi="Times New Roman"/>
                <w:sz w:val="24"/>
                <w:szCs w:val="24"/>
                <w:lang w:val="ru-RU"/>
              </w:rPr>
              <w:t xml:space="preserve">-го члена арифметической прогрессии, суммы первых </w:t>
            </w:r>
            <w:r w:rsidRPr="000D13D5">
              <w:rPr>
                <w:rFonts w:ascii="Times New Roman" w:hAnsi="Times New Roman"/>
                <w:sz w:val="24"/>
                <w:szCs w:val="24"/>
              </w:rPr>
              <w:t>n</w:t>
            </w:r>
            <w:r w:rsidRPr="000D13D5">
              <w:rPr>
                <w:rFonts w:ascii="Times New Roman" w:hAnsi="Times New Roman"/>
                <w:sz w:val="24"/>
                <w:szCs w:val="24"/>
                <w:lang w:val="ru-RU"/>
              </w:rPr>
              <w:t xml:space="preserve"> членов</w:t>
            </w:r>
          </w:p>
        </w:tc>
      </w:tr>
      <w:tr w:rsidR="00F56010" w:rsidRPr="00C54B84" w:rsidTr="00DB02D7">
        <w:trPr>
          <w:trHeight w:val="811"/>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4.3</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Геометрическая</w:t>
            </w:r>
            <w:r w:rsidRPr="000D13D5">
              <w:rPr>
                <w:rFonts w:ascii="Times New Roman" w:hAnsi="Times New Roman"/>
                <w:sz w:val="24"/>
                <w:szCs w:val="24"/>
                <w:lang w:val="ru-RU"/>
              </w:rPr>
              <w:tab/>
              <w:t>прогрессия.</w:t>
            </w:r>
            <w:r w:rsidRPr="000D13D5">
              <w:rPr>
                <w:rFonts w:ascii="Times New Roman" w:hAnsi="Times New Roman"/>
                <w:sz w:val="24"/>
                <w:szCs w:val="24"/>
                <w:lang w:val="ru-RU"/>
              </w:rPr>
              <w:tab/>
              <w:t>Формулы</w:t>
            </w:r>
            <w:r w:rsidRPr="000D13D5">
              <w:rPr>
                <w:rFonts w:ascii="Times New Roman" w:hAnsi="Times New Roman"/>
                <w:sz w:val="24"/>
                <w:szCs w:val="24"/>
                <w:lang w:val="ru-RU"/>
              </w:rPr>
              <w:tab/>
            </w:r>
            <w:r w:rsidRPr="000D13D5">
              <w:rPr>
                <w:rFonts w:ascii="Times New Roman" w:hAnsi="Times New Roman"/>
                <w:sz w:val="24"/>
                <w:szCs w:val="24"/>
              </w:rPr>
              <w:t>n</w:t>
            </w:r>
            <w:r w:rsidRPr="000D13D5">
              <w:rPr>
                <w:rFonts w:ascii="Times New Roman" w:hAnsi="Times New Roman"/>
                <w:sz w:val="24"/>
                <w:szCs w:val="24"/>
                <w:lang w:val="ru-RU"/>
              </w:rPr>
              <w:t>-го</w:t>
            </w:r>
            <w:r w:rsidRPr="000D13D5">
              <w:rPr>
                <w:rFonts w:ascii="Times New Roman" w:hAnsi="Times New Roman"/>
                <w:sz w:val="24"/>
                <w:szCs w:val="24"/>
                <w:lang w:val="ru-RU"/>
              </w:rPr>
              <w:tab/>
              <w:t>члена</w:t>
            </w:r>
            <w:r w:rsidRPr="000D13D5">
              <w:rPr>
                <w:rFonts w:ascii="Times New Roman" w:hAnsi="Times New Roman"/>
                <w:sz w:val="24"/>
                <w:szCs w:val="24"/>
                <w:lang w:val="ru-RU"/>
              </w:rPr>
              <w:tab/>
              <w:t xml:space="preserve">геометрической прогрессии, суммы первых </w:t>
            </w:r>
            <w:r w:rsidRPr="000D13D5">
              <w:rPr>
                <w:rFonts w:ascii="Times New Roman" w:hAnsi="Times New Roman"/>
                <w:sz w:val="24"/>
                <w:szCs w:val="24"/>
              </w:rPr>
              <w:t>n</w:t>
            </w:r>
            <w:r w:rsidRPr="000D13D5">
              <w:rPr>
                <w:rFonts w:ascii="Times New Roman" w:hAnsi="Times New Roman"/>
                <w:sz w:val="24"/>
                <w:szCs w:val="24"/>
                <w:lang w:val="ru-RU"/>
              </w:rPr>
              <w:t xml:space="preserve"> членов</w:t>
            </w:r>
          </w:p>
        </w:tc>
      </w:tr>
    </w:tbl>
    <w:p w:rsidR="00F56010" w:rsidRPr="000D13D5" w:rsidRDefault="00F56010" w:rsidP="00F56010">
      <w:pPr>
        <w:spacing w:after="0" w:line="240" w:lineRule="atLeast"/>
        <w:rPr>
          <w:rFonts w:ascii="Times New Roman" w:hAnsi="Times New Roman"/>
          <w:sz w:val="24"/>
          <w:szCs w:val="24"/>
          <w:lang w:val="ru-RU"/>
        </w:rPr>
        <w:sectPr w:rsidR="00F56010" w:rsidRPr="000D13D5" w:rsidSect="00DB02D7">
          <w:type w:val="continuous"/>
          <w:pgSz w:w="11910" w:h="16850"/>
          <w:pgMar w:top="1140" w:right="708" w:bottom="940" w:left="992" w:header="710" w:footer="755" w:gutter="0"/>
          <w:cols w:space="720"/>
        </w:sect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5"/>
        <w:gridCol w:w="8739"/>
      </w:tblGrid>
      <w:tr w:rsidR="00F56010" w:rsidRPr="000D13D5" w:rsidTr="00DB02D7">
        <w:trPr>
          <w:trHeight w:val="728"/>
        </w:trPr>
        <w:tc>
          <w:tcPr>
            <w:tcW w:w="1175" w:type="dxa"/>
            <w:tcBorders>
              <w:top w:val="nil"/>
            </w:tcBorders>
          </w:tcPr>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4.4</w:t>
            </w:r>
          </w:p>
        </w:tc>
        <w:tc>
          <w:tcPr>
            <w:tcW w:w="8739" w:type="dxa"/>
            <w:tcBorders>
              <w:top w:val="nil"/>
            </w:tcBorders>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Изображение членов арифметической и геометрической прогрессий точками на координатной плоскости. </w:t>
            </w:r>
            <w:r w:rsidRPr="000D13D5">
              <w:rPr>
                <w:rFonts w:ascii="Times New Roman" w:hAnsi="Times New Roman"/>
                <w:sz w:val="24"/>
                <w:szCs w:val="24"/>
              </w:rPr>
              <w:t>Линейный и экспоненциальный рост</w:t>
            </w:r>
          </w:p>
        </w:tc>
      </w:tr>
      <w:tr w:rsidR="00F56010" w:rsidRPr="000D13D5" w:rsidTr="00DB02D7">
        <w:trPr>
          <w:trHeight w:val="465"/>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4.5</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Сложные проценты</w:t>
            </w:r>
          </w:p>
        </w:tc>
      </w:tr>
      <w:tr w:rsidR="00F56010" w:rsidRPr="000D13D5" w:rsidTr="00DB02D7">
        <w:trPr>
          <w:trHeight w:val="457"/>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5</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Вероятность и статистика</w:t>
            </w:r>
          </w:p>
        </w:tc>
      </w:tr>
      <w:tr w:rsidR="00F56010" w:rsidRPr="000D13D5" w:rsidTr="00DB02D7">
        <w:trPr>
          <w:trHeight w:val="599"/>
        </w:trPr>
        <w:tc>
          <w:tcPr>
            <w:tcW w:w="1175" w:type="dxa"/>
          </w:tcPr>
          <w:p w:rsidR="00F56010" w:rsidRPr="000D13D5" w:rsidRDefault="00F56010" w:rsidP="00F56010">
            <w:pPr>
              <w:spacing w:after="0" w:line="240" w:lineRule="atLeast"/>
              <w:rPr>
                <w:rFonts w:ascii="Times New Roman" w:hAnsi="Times New Roman"/>
                <w:sz w:val="24"/>
                <w:szCs w:val="24"/>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5.1</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Представление данных в виде таблиц, диаграмм, графиков, интерпретация данных. </w:t>
            </w:r>
            <w:r w:rsidRPr="000D13D5">
              <w:rPr>
                <w:rFonts w:ascii="Times New Roman" w:hAnsi="Times New Roman"/>
                <w:sz w:val="24"/>
                <w:szCs w:val="24"/>
              </w:rPr>
              <w:t>Чтение и построение таблиц, диаграмм, графиков по реальным данным</w:t>
            </w:r>
          </w:p>
        </w:tc>
      </w:tr>
      <w:tr w:rsidR="00F56010" w:rsidRPr="000D13D5" w:rsidTr="00DB02D7">
        <w:trPr>
          <w:trHeight w:val="465"/>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5.2</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Перестановки и факториал</w:t>
            </w:r>
          </w:p>
        </w:tc>
      </w:tr>
      <w:tr w:rsidR="00F56010" w:rsidRPr="000D13D5" w:rsidTr="00DB02D7">
        <w:trPr>
          <w:trHeight w:val="457"/>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5.3</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Сочетания и число сочетаний</w:t>
            </w:r>
          </w:p>
        </w:tc>
      </w:tr>
      <w:tr w:rsidR="00F56010" w:rsidRPr="00C54B84" w:rsidTr="00DB02D7">
        <w:trPr>
          <w:trHeight w:val="465"/>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5.4</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Треугольник Паскаля. Решение задач с использованием комбинаторики</w:t>
            </w:r>
          </w:p>
        </w:tc>
      </w:tr>
      <w:tr w:rsidR="00F56010" w:rsidRPr="00C54B84" w:rsidTr="00DB02D7">
        <w:trPr>
          <w:trHeight w:val="803"/>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5.5</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Геометрическая вероятность. Случайный выбор точки из фигуры на плоскости, из отрезка и из дуги окружности</w:t>
            </w:r>
          </w:p>
        </w:tc>
      </w:tr>
      <w:tr w:rsidR="00F56010" w:rsidRPr="00C54B84" w:rsidTr="00DB02D7">
        <w:trPr>
          <w:trHeight w:val="465"/>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5.6</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Испытание. Успех и неудача. Серия испытаний до первого успеха</w:t>
            </w:r>
          </w:p>
        </w:tc>
      </w:tr>
      <w:tr w:rsidR="00F56010" w:rsidRPr="00C54B84" w:rsidTr="00DB02D7">
        <w:trPr>
          <w:trHeight w:val="420"/>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5.7</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Серия испытаний Бернулли. Вероятности событий в серии испытаний Бернулли</w:t>
            </w:r>
          </w:p>
        </w:tc>
      </w:tr>
      <w:tr w:rsidR="00F56010" w:rsidRPr="00C54B84" w:rsidTr="00DB02D7">
        <w:trPr>
          <w:trHeight w:val="465"/>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5.8</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Случайная величина и распределение вероятностей</w:t>
            </w:r>
          </w:p>
        </w:tc>
      </w:tr>
      <w:tr w:rsidR="00F56010" w:rsidRPr="00C54B84" w:rsidTr="00DB02D7">
        <w:trPr>
          <w:trHeight w:val="811"/>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5.9</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Математическое ожидание и дисперсия. Примеры математического ожидания как теоретического среднего значения величины</w:t>
            </w:r>
          </w:p>
        </w:tc>
      </w:tr>
      <w:tr w:rsidR="00F56010" w:rsidRPr="00C54B84" w:rsidTr="00DB02D7">
        <w:trPr>
          <w:trHeight w:val="803"/>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5.10</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Математическое ожидание и дисперсия случайной величины «число успехов в серии испытаний Бернулли»</w:t>
            </w:r>
          </w:p>
        </w:tc>
      </w:tr>
      <w:tr w:rsidR="00F56010" w:rsidRPr="00C54B84" w:rsidTr="00DB02D7">
        <w:trPr>
          <w:trHeight w:val="811"/>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5.11</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Понятие о законе больших чисел. Измерение вероятностей с помощью частот. Роль и значение закона больших чисел в природе и обществе</w:t>
            </w:r>
          </w:p>
        </w:tc>
      </w:tr>
      <w:tr w:rsidR="00F56010" w:rsidRPr="000D13D5" w:rsidTr="00DB02D7">
        <w:trPr>
          <w:trHeight w:val="465"/>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Геометрия</w:t>
            </w:r>
          </w:p>
        </w:tc>
      </w:tr>
      <w:tr w:rsidR="00F56010" w:rsidRPr="00C54B84" w:rsidTr="00DB02D7">
        <w:trPr>
          <w:trHeight w:val="803"/>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6.1</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Синус,</w:t>
            </w:r>
            <w:r w:rsidRPr="000D13D5">
              <w:rPr>
                <w:rFonts w:ascii="Times New Roman" w:hAnsi="Times New Roman"/>
                <w:sz w:val="24"/>
                <w:szCs w:val="24"/>
                <w:lang w:val="ru-RU"/>
              </w:rPr>
              <w:tab/>
              <w:t>косинус,</w:t>
            </w:r>
            <w:r w:rsidRPr="000D13D5">
              <w:rPr>
                <w:rFonts w:ascii="Times New Roman" w:hAnsi="Times New Roman"/>
                <w:sz w:val="24"/>
                <w:szCs w:val="24"/>
                <w:lang w:val="ru-RU"/>
              </w:rPr>
              <w:tab/>
              <w:t>тангенс</w:t>
            </w:r>
            <w:r w:rsidRPr="000D13D5">
              <w:rPr>
                <w:rFonts w:ascii="Times New Roman" w:hAnsi="Times New Roman"/>
                <w:sz w:val="24"/>
                <w:szCs w:val="24"/>
                <w:lang w:val="ru-RU"/>
              </w:rPr>
              <w:tab/>
              <w:t>углов</w:t>
            </w:r>
            <w:r w:rsidRPr="000D13D5">
              <w:rPr>
                <w:rFonts w:ascii="Times New Roman" w:hAnsi="Times New Roman"/>
                <w:sz w:val="24"/>
                <w:szCs w:val="24"/>
                <w:lang w:val="ru-RU"/>
              </w:rPr>
              <w:tab/>
              <w:t>от</w:t>
            </w:r>
            <w:r w:rsidRPr="000D13D5">
              <w:rPr>
                <w:rFonts w:ascii="Times New Roman" w:hAnsi="Times New Roman"/>
                <w:sz w:val="24"/>
                <w:szCs w:val="24"/>
                <w:lang w:val="ru-RU"/>
              </w:rPr>
              <w:tab/>
              <w:t>0</w:t>
            </w:r>
            <w:r w:rsidRPr="000D13D5">
              <w:rPr>
                <w:rFonts w:ascii="Times New Roman" w:hAnsi="Times New Roman"/>
                <w:sz w:val="24"/>
                <w:szCs w:val="24"/>
                <w:lang w:val="ru-RU"/>
              </w:rPr>
              <w:tab/>
              <w:t>до</w:t>
            </w:r>
            <w:r w:rsidRPr="000D13D5">
              <w:rPr>
                <w:rFonts w:ascii="Times New Roman" w:hAnsi="Times New Roman"/>
                <w:sz w:val="24"/>
                <w:szCs w:val="24"/>
                <w:lang w:val="ru-RU"/>
              </w:rPr>
              <w:tab/>
              <w:t>180°.</w:t>
            </w:r>
            <w:r w:rsidRPr="000D13D5">
              <w:rPr>
                <w:rFonts w:ascii="Times New Roman" w:hAnsi="Times New Roman"/>
                <w:sz w:val="24"/>
                <w:szCs w:val="24"/>
                <w:lang w:val="ru-RU"/>
              </w:rPr>
              <w:tab/>
              <w:t>Основное тригонометрическое тождество. Формулы приведения</w:t>
            </w:r>
          </w:p>
        </w:tc>
      </w:tr>
      <w:tr w:rsidR="00F56010" w:rsidRPr="00C54B84" w:rsidTr="00DB02D7">
        <w:trPr>
          <w:trHeight w:val="713"/>
        </w:trPr>
        <w:tc>
          <w:tcPr>
            <w:tcW w:w="1175" w:type="dxa"/>
          </w:tcPr>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6.2</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tc>
      </w:tr>
      <w:tr w:rsidR="00F56010" w:rsidRPr="00C54B84" w:rsidTr="00DB02D7">
        <w:trPr>
          <w:trHeight w:val="465"/>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6.3</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Преобразование подобия. Подобие соответственных элементов</w:t>
            </w:r>
          </w:p>
        </w:tc>
      </w:tr>
      <w:tr w:rsidR="00F56010" w:rsidRPr="00C54B84" w:rsidTr="00DB02D7">
        <w:trPr>
          <w:trHeight w:val="810"/>
        </w:trPr>
        <w:tc>
          <w:tcPr>
            <w:tcW w:w="1175" w:type="dxa"/>
            <w:tcBorders>
              <w:bottom w:val="single" w:sz="4" w:space="0" w:color="auto"/>
            </w:tcBorders>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6.4</w:t>
            </w:r>
          </w:p>
        </w:tc>
        <w:tc>
          <w:tcPr>
            <w:tcW w:w="8739" w:type="dxa"/>
            <w:tcBorders>
              <w:bottom w:val="single" w:sz="4" w:space="0" w:color="auto"/>
            </w:tcBorders>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Теорема о произведении отрезков хорд, теоремы о произведении отрезков секущих, теорема о квадрате касательной</w:t>
            </w:r>
          </w:p>
        </w:tc>
      </w:tr>
      <w:tr w:rsidR="00F56010" w:rsidRPr="000D13D5" w:rsidTr="00DB02D7">
        <w:trPr>
          <w:trHeight w:val="811"/>
        </w:trPr>
        <w:tc>
          <w:tcPr>
            <w:tcW w:w="1175" w:type="dxa"/>
            <w:tcBorders>
              <w:top w:val="single" w:sz="4" w:space="0" w:color="auto"/>
              <w:bottom w:val="nil"/>
            </w:tcBorders>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6.5</w:t>
            </w:r>
          </w:p>
        </w:tc>
        <w:tc>
          <w:tcPr>
            <w:tcW w:w="8739" w:type="dxa"/>
            <w:tcBorders>
              <w:top w:val="single" w:sz="4" w:space="0" w:color="auto"/>
              <w:bottom w:val="nil"/>
            </w:tcBorders>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lang w:val="ru-RU"/>
              </w:rPr>
              <w:t>Вектор,</w:t>
            </w:r>
            <w:r w:rsidRPr="000D13D5">
              <w:rPr>
                <w:rFonts w:ascii="Times New Roman" w:hAnsi="Times New Roman"/>
                <w:sz w:val="24"/>
                <w:szCs w:val="24"/>
                <w:lang w:val="ru-RU"/>
              </w:rPr>
              <w:tab/>
              <w:t>длина</w:t>
            </w:r>
            <w:r w:rsidRPr="000D13D5">
              <w:rPr>
                <w:rFonts w:ascii="Times New Roman" w:hAnsi="Times New Roman"/>
                <w:sz w:val="24"/>
                <w:szCs w:val="24"/>
                <w:lang w:val="ru-RU"/>
              </w:rPr>
              <w:tab/>
              <w:t>(модуль)</w:t>
            </w:r>
            <w:r w:rsidRPr="000D13D5">
              <w:rPr>
                <w:rFonts w:ascii="Times New Roman" w:hAnsi="Times New Roman"/>
                <w:sz w:val="24"/>
                <w:szCs w:val="24"/>
                <w:lang w:val="ru-RU"/>
              </w:rPr>
              <w:tab/>
              <w:t>вектора,</w:t>
            </w:r>
            <w:r w:rsidRPr="000D13D5">
              <w:rPr>
                <w:rFonts w:ascii="Times New Roman" w:hAnsi="Times New Roman"/>
                <w:sz w:val="24"/>
                <w:szCs w:val="24"/>
                <w:lang w:val="ru-RU"/>
              </w:rPr>
              <w:tab/>
              <w:t>сонаправленные</w:t>
            </w:r>
            <w:r w:rsidRPr="000D13D5">
              <w:rPr>
                <w:rFonts w:ascii="Times New Roman" w:hAnsi="Times New Roman"/>
                <w:sz w:val="24"/>
                <w:szCs w:val="24"/>
                <w:lang w:val="ru-RU"/>
              </w:rPr>
              <w:tab/>
              <w:t xml:space="preserve">векторы, противоположно направленные векторы, коллинеарность векторов, равенство векторов, операции над векторами. </w:t>
            </w:r>
            <w:r w:rsidRPr="000D13D5">
              <w:rPr>
                <w:rFonts w:ascii="Times New Roman" w:hAnsi="Times New Roman"/>
                <w:sz w:val="24"/>
                <w:szCs w:val="24"/>
              </w:rPr>
              <w:t>Разложение вектора по двум неколлинеарным векторам</w:t>
            </w:r>
          </w:p>
        </w:tc>
      </w:tr>
    </w:tbl>
    <w:p w:rsidR="00F56010" w:rsidRPr="000D13D5" w:rsidRDefault="00F56010" w:rsidP="00F56010">
      <w:pPr>
        <w:spacing w:after="0" w:line="240" w:lineRule="atLeast"/>
        <w:rPr>
          <w:rFonts w:ascii="Times New Roman" w:hAnsi="Times New Roman"/>
          <w:sz w:val="24"/>
          <w:szCs w:val="24"/>
        </w:rPr>
        <w:sectPr w:rsidR="00F56010" w:rsidRPr="000D13D5" w:rsidSect="00DB02D7">
          <w:type w:val="continuous"/>
          <w:pgSz w:w="11910" w:h="16850"/>
          <w:pgMar w:top="1140" w:right="708" w:bottom="940" w:left="992" w:header="710" w:footer="755" w:gutter="0"/>
          <w:cols w:space="720"/>
        </w:sect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5"/>
        <w:gridCol w:w="8739"/>
      </w:tblGrid>
      <w:tr w:rsidR="00F56010" w:rsidRPr="00C54B84" w:rsidTr="00DB02D7">
        <w:trPr>
          <w:trHeight w:val="811"/>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6.6</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Координаты вектора. Скалярное произведение векторов, применение для нахождения длин и углов</w:t>
            </w:r>
          </w:p>
        </w:tc>
      </w:tr>
      <w:tr w:rsidR="00F56010" w:rsidRPr="000D13D5" w:rsidTr="00DB02D7">
        <w:trPr>
          <w:trHeight w:val="1156"/>
        </w:trPr>
        <w:tc>
          <w:tcPr>
            <w:tcW w:w="1175" w:type="dxa"/>
          </w:tcPr>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6.7</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Декартовы координаты на плоскости. Уравнения прямой и окружности в координатах, пересечение окружностей и прямых. </w:t>
            </w:r>
            <w:r w:rsidRPr="000D13D5">
              <w:rPr>
                <w:rFonts w:ascii="Times New Roman" w:hAnsi="Times New Roman"/>
                <w:sz w:val="24"/>
                <w:szCs w:val="24"/>
              </w:rPr>
              <w:t>Метод координат и его применение</w:t>
            </w:r>
          </w:p>
        </w:tc>
      </w:tr>
      <w:tr w:rsidR="00F56010" w:rsidRPr="000D13D5" w:rsidTr="00DB02D7">
        <w:trPr>
          <w:trHeight w:val="458"/>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6.8</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Правильные многоугольники</w:t>
            </w:r>
          </w:p>
        </w:tc>
      </w:tr>
      <w:tr w:rsidR="00F56010" w:rsidRPr="00C54B84" w:rsidTr="00DB02D7">
        <w:trPr>
          <w:trHeight w:val="811"/>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6.9</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Длина окружности. Градусная и радианная мера угла, вычисление длин дуг окружностей</w:t>
            </w:r>
          </w:p>
        </w:tc>
      </w:tr>
      <w:tr w:rsidR="00F56010" w:rsidRPr="000D13D5" w:rsidTr="00DB02D7">
        <w:trPr>
          <w:trHeight w:val="457"/>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6.10</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Площадь круга, сектора, сегмента</w:t>
            </w:r>
          </w:p>
        </w:tc>
      </w:tr>
      <w:tr w:rsidR="00F56010" w:rsidRPr="000D13D5" w:rsidTr="00DB02D7">
        <w:trPr>
          <w:trHeight w:val="811"/>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6.11</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Движения плоскости и внутренние симметрии фигур (элементарные представления). </w:t>
            </w:r>
            <w:r w:rsidRPr="000D13D5">
              <w:rPr>
                <w:rFonts w:ascii="Times New Roman" w:hAnsi="Times New Roman"/>
                <w:sz w:val="24"/>
                <w:szCs w:val="24"/>
              </w:rPr>
              <w:t>Параллельный перенос. Поворот</w:t>
            </w:r>
          </w:p>
        </w:tc>
      </w:tr>
    </w:tbl>
    <w:p w:rsidR="00F56010" w:rsidRPr="000D13D5" w:rsidRDefault="00F56010" w:rsidP="00F56010">
      <w:pPr>
        <w:spacing w:after="0" w:line="240" w:lineRule="atLeast"/>
        <w:rPr>
          <w:rFonts w:ascii="Times New Roman" w:hAnsi="Times New Roman"/>
          <w:sz w:val="24"/>
          <w:szCs w:val="24"/>
        </w:rPr>
      </w:pPr>
      <w:bookmarkStart w:id="181" w:name="_bookmark53"/>
      <w:bookmarkEnd w:id="181"/>
      <w:r w:rsidRPr="000D13D5">
        <w:rPr>
          <w:rFonts w:ascii="Times New Roman" w:hAnsi="Times New Roman"/>
          <w:sz w:val="24"/>
          <w:szCs w:val="24"/>
        </w:rPr>
        <w:t>ПЕРЕЧЕНЬ (КОДИФИКАТОР) ПРОВЕРЯЕМЫХ ТРЕБОВАНИЙ</w:t>
      </w: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 РЕЗУЛЬТАТАМ ОСВОЕНИЯ ОСНОВНОЙ ОБРАЗОВАТЕЛЬНОЙ ПРОГРАММЫ ОСНОВНОГО ОБЩЕГО ОБРАЗОВАНИЯ И ЭЛЕМЕНТОВ СОДЕРЖАНИЯ ПО МАТЕМАТИКЕ</w:t>
      </w:r>
    </w:p>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Для проведения основного государственного экзамена по математике (далее – ОГЭ по математике)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lang w:val="ru-RU"/>
        </w:rPr>
      </w:pPr>
      <w:bookmarkStart w:id="182" w:name="_bookmark54"/>
      <w:bookmarkEnd w:id="182"/>
      <w:r w:rsidRPr="000D13D5">
        <w:rPr>
          <w:rFonts w:ascii="Times New Roman" w:hAnsi="Times New Roman"/>
          <w:sz w:val="24"/>
          <w:szCs w:val="24"/>
          <w:lang w:val="ru-RU"/>
        </w:rPr>
        <w:t>Проверяемые на ОГЭ по математике требования к результатам освоения основной образовательной программы основного общего образования</w:t>
      </w:r>
    </w:p>
    <w:p w:rsidR="00F56010" w:rsidRPr="000D13D5" w:rsidRDefault="00F56010" w:rsidP="00F56010">
      <w:pPr>
        <w:spacing w:after="0" w:line="240" w:lineRule="atLeast"/>
        <w:rPr>
          <w:rFonts w:ascii="Times New Roman" w:hAnsi="Times New Roman"/>
          <w:sz w:val="24"/>
          <w:szCs w:val="24"/>
          <w:lang w:val="ru-RU"/>
        </w:rPr>
      </w:pPr>
    </w:p>
    <w:tbl>
      <w:tblPr>
        <w:tblW w:w="9913" w:type="dxa"/>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8054"/>
      </w:tblGrid>
      <w:tr w:rsidR="00F56010" w:rsidRPr="00C54B84" w:rsidTr="00DB02D7">
        <w:trPr>
          <w:trHeight w:val="1157"/>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Код проверяемого требования</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Проверяемые требования к предметным результатам освоения основной образовательной программы основного общего образования на основе ФГОС</w:t>
            </w:r>
          </w:p>
        </w:tc>
      </w:tr>
      <w:tr w:rsidR="00F56010" w:rsidRPr="00C54B84" w:rsidTr="00DB02D7">
        <w:trPr>
          <w:trHeight w:val="2201"/>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Умение оперировать понятиями: множество, подмножество, операции над множествами; умение оперировать понятиями: граф, связный граф, дерево, цикл, применять их при решении задач; умение использовать графическое представление множеств для описания реальных процессов и явлений, при решении задач из других учебных предметов</w:t>
            </w:r>
          </w:p>
        </w:tc>
      </w:tr>
      <w:tr w:rsidR="00F56010" w:rsidRPr="00C54B84" w:rsidTr="00DB02D7">
        <w:trPr>
          <w:trHeight w:val="1502"/>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2</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Умение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w:t>
            </w:r>
          </w:p>
        </w:tc>
      </w:tr>
      <w:tr w:rsidR="00F56010" w:rsidRPr="00C54B84" w:rsidTr="00DB02D7">
        <w:trPr>
          <w:trHeight w:val="2264"/>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3</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число, арифметический квадратный корень; умение   выполнять   действия   с  числами,  сравнивать и упорядочивать числа, представлять числа на координатной прямой, округлять числа; умение делать прикидку и оценку результата вычислений</w:t>
            </w:r>
          </w:p>
        </w:tc>
      </w:tr>
      <w:tr w:rsidR="00F56010" w:rsidRPr="00C54B84" w:rsidTr="00DB02D7">
        <w:trPr>
          <w:trHeight w:val="1509"/>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4</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единицы;  умение  выполнять  расчеты  по  формулам, преобразования  целых,  дробно-рациональных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w:t>
            </w:r>
          </w:p>
        </w:tc>
      </w:tr>
      <w:tr w:rsidR="00F56010" w:rsidRPr="00C54B84" w:rsidTr="00DB02D7">
        <w:trPr>
          <w:trHeight w:val="2590"/>
        </w:trPr>
        <w:tc>
          <w:tcPr>
            <w:tcW w:w="1859" w:type="dxa"/>
            <w:tcBorders>
              <w:top w:val="nil"/>
            </w:tcBorders>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5</w:t>
            </w:r>
          </w:p>
        </w:tc>
        <w:tc>
          <w:tcPr>
            <w:tcW w:w="8054" w:type="dxa"/>
            <w:tcBorders>
              <w:top w:val="nil"/>
            </w:tcBorders>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Умение оперировать понятиями: числовое равенство, уравнение с  одной  переменной,  числовое  неравенство,  неравенство с переменной; умение решать линейные 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дробно-рациональные неравенства с одной переменной, в 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w:t>
            </w:r>
          </w:p>
        </w:tc>
      </w:tr>
      <w:tr w:rsidR="00F56010" w:rsidRPr="00C54B84" w:rsidTr="00DB02D7">
        <w:trPr>
          <w:trHeight w:val="2670"/>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Умение оперировать понятиями: функция, график функции, нули функции, промежутки знакопостоянства,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использовать графики для  определения  свойств  процессов  и  зависимостей, для решения задач из других учебных предметов и реальной жизни; умение выражать формулами зависимости между величинами</w:t>
            </w:r>
          </w:p>
        </w:tc>
      </w:tr>
      <w:tr w:rsidR="00F56010" w:rsidRPr="00C54B84" w:rsidTr="00DB02D7">
        <w:trPr>
          <w:trHeight w:val="1134"/>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7</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Умение оперировать понятиями: последовательность, арифметическая и геометрическая прогрессии;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w:t>
            </w:r>
          </w:p>
        </w:tc>
      </w:tr>
      <w:tr w:rsidR="00F56010" w:rsidRPr="00C54B84" w:rsidTr="00DB02D7">
        <w:trPr>
          <w:trHeight w:val="1689"/>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8</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w:t>
            </w:r>
          </w:p>
        </w:tc>
      </w:tr>
      <w:tr w:rsidR="00F56010" w:rsidRPr="00C54B84" w:rsidTr="00DB02D7">
        <w:trPr>
          <w:trHeight w:val="811"/>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9</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Умение оперировать понятиями: фигура, точка, отрезок, прямая, луч, ломаная, угол, многоугольник, треугольник, равнобедренныйи равносторонний треугольники, 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том числе из повседневной жизни, на нахождение геометрических величин с </w:t>
            </w:r>
            <w:r w:rsidRPr="000D13D5">
              <w:rPr>
                <w:rFonts w:ascii="Times New Roman" w:hAnsi="Times New Roman"/>
                <w:sz w:val="24"/>
                <w:szCs w:val="24"/>
                <w:lang w:val="ru-RU"/>
              </w:rPr>
              <w:lastRenderedPageBreak/>
              <w:t>применением изученных свойств фигур и фактов</w:t>
            </w:r>
          </w:p>
        </w:tc>
      </w:tr>
      <w:tr w:rsidR="00F56010" w:rsidRPr="00C54B84" w:rsidTr="00DB02D7">
        <w:trPr>
          <w:trHeight w:val="1697"/>
        </w:trPr>
        <w:tc>
          <w:tcPr>
            <w:tcW w:w="1859" w:type="dxa"/>
            <w:tcBorders>
              <w:top w:val="nil"/>
            </w:tcBorders>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10</w:t>
            </w:r>
          </w:p>
        </w:tc>
        <w:tc>
          <w:tcPr>
            <w:tcW w:w="8054" w:type="dxa"/>
            <w:tcBorders>
              <w:top w:val="nil"/>
            </w:tcBorders>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w:t>
            </w:r>
          </w:p>
        </w:tc>
      </w:tr>
      <w:tr w:rsidR="00F56010" w:rsidRPr="00C54B84" w:rsidTr="00DB02D7">
        <w:trPr>
          <w:trHeight w:val="2264"/>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11</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 умение применять формулы периметра и площади многоугольников, 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tc>
      </w:tr>
      <w:tr w:rsidR="00F56010" w:rsidRPr="00C54B84" w:rsidTr="00DB02D7">
        <w:trPr>
          <w:trHeight w:val="836"/>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12</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Умение изображать плоские фигуры и их комбинации, пространственные фигуры от руки, с помощью чертежных инструментов  и  электронных  средств  по  текстовому или символьному описанию</w:t>
            </w:r>
          </w:p>
        </w:tc>
      </w:tr>
      <w:tr w:rsidR="00F56010" w:rsidRPr="00C54B84" w:rsidTr="00DB02D7">
        <w:trPr>
          <w:trHeight w:val="1543"/>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13</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w:t>
            </w:r>
          </w:p>
        </w:tc>
      </w:tr>
      <w:tr w:rsidR="00F56010" w:rsidRPr="00C54B84" w:rsidTr="00DB02D7">
        <w:trPr>
          <w:trHeight w:val="2201"/>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14</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w:t>
            </w:r>
            <w:r w:rsidRPr="000D13D5">
              <w:rPr>
                <w:rFonts w:ascii="Times New Roman" w:hAnsi="Times New Roman"/>
                <w:sz w:val="24"/>
                <w:szCs w:val="24"/>
                <w:lang w:val="ru-RU"/>
              </w:rPr>
              <w:tab/>
              <w:t>явлений;</w:t>
            </w:r>
            <w:r w:rsidRPr="000D13D5">
              <w:rPr>
                <w:rFonts w:ascii="Times New Roman" w:hAnsi="Times New Roman"/>
                <w:sz w:val="24"/>
                <w:szCs w:val="24"/>
                <w:lang w:val="ru-RU"/>
              </w:rPr>
              <w:tab/>
              <w:t>умение</w:t>
            </w:r>
            <w:r w:rsidRPr="000D13D5">
              <w:rPr>
                <w:rFonts w:ascii="Times New Roman" w:hAnsi="Times New Roman"/>
                <w:sz w:val="24"/>
                <w:szCs w:val="24"/>
                <w:lang w:val="ru-RU"/>
              </w:rPr>
              <w:tab/>
              <w:t>распознавать</w:t>
            </w:r>
            <w:r w:rsidRPr="000D13D5">
              <w:rPr>
                <w:rFonts w:ascii="Times New Roman" w:hAnsi="Times New Roman"/>
                <w:sz w:val="24"/>
                <w:szCs w:val="24"/>
                <w:lang w:val="ru-RU"/>
              </w:rPr>
              <w:tab/>
              <w:t>изменчивые</w:t>
            </w:r>
            <w:r w:rsidRPr="000D13D5">
              <w:rPr>
                <w:rFonts w:ascii="Times New Roman" w:hAnsi="Times New Roman"/>
                <w:sz w:val="24"/>
                <w:szCs w:val="24"/>
                <w:lang w:val="ru-RU"/>
              </w:rPr>
              <w:tab/>
              <w:t>величины в окружающем мире</w:t>
            </w:r>
          </w:p>
        </w:tc>
      </w:tr>
      <w:tr w:rsidR="00F56010" w:rsidRPr="00C54B84" w:rsidTr="00DB02D7">
        <w:trPr>
          <w:trHeight w:val="2741"/>
        </w:trPr>
        <w:tc>
          <w:tcPr>
            <w:tcW w:w="1859" w:type="dxa"/>
            <w:tcBorders>
              <w:top w:val="nil"/>
            </w:tcBorders>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15</w:t>
            </w:r>
          </w:p>
        </w:tc>
        <w:tc>
          <w:tcPr>
            <w:tcW w:w="8054" w:type="dxa"/>
            <w:tcBorders>
              <w:top w:val="nil"/>
            </w:tcBorders>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 и в жизни; знакомство  с  понятием  независимых  событий;  знакомство с законом больших чисел и его ролью в массовых явлениях</w:t>
            </w:r>
          </w:p>
        </w:tc>
      </w:tr>
      <w:tr w:rsidR="00F56010" w:rsidRPr="00C54B84" w:rsidTr="00DB02D7">
        <w:trPr>
          <w:trHeight w:val="1821"/>
        </w:trPr>
        <w:tc>
          <w:tcPr>
            <w:tcW w:w="185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16</w:t>
            </w:r>
          </w:p>
        </w:tc>
        <w:tc>
          <w:tcPr>
            <w:tcW w:w="8054"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tc>
      </w:tr>
    </w:tbl>
    <w:p w:rsidR="00F56010" w:rsidRPr="000D13D5" w:rsidRDefault="00F56010" w:rsidP="00F56010">
      <w:pPr>
        <w:spacing w:after="0" w:line="240" w:lineRule="atLeast"/>
        <w:rPr>
          <w:rFonts w:ascii="Times New Roman" w:hAnsi="Times New Roman"/>
          <w:sz w:val="24"/>
          <w:szCs w:val="24"/>
          <w:lang w:val="ru-RU"/>
        </w:rPr>
      </w:pPr>
    </w:p>
    <w:p w:rsidR="00F56010" w:rsidRPr="000D13D5" w:rsidRDefault="00F56010" w:rsidP="00F56010">
      <w:pPr>
        <w:spacing w:after="0" w:line="240" w:lineRule="atLeast"/>
        <w:rPr>
          <w:rFonts w:ascii="Times New Roman" w:hAnsi="Times New Roman"/>
          <w:sz w:val="24"/>
          <w:szCs w:val="24"/>
          <w:lang w:val="ru-RU"/>
        </w:rPr>
      </w:pPr>
      <w:bookmarkStart w:id="183" w:name="_bookmark55"/>
      <w:bookmarkEnd w:id="183"/>
      <w:r w:rsidRPr="000D13D5">
        <w:rPr>
          <w:rFonts w:ascii="Times New Roman" w:hAnsi="Times New Roman"/>
          <w:sz w:val="24"/>
          <w:szCs w:val="24"/>
          <w:lang w:val="ru-RU"/>
        </w:rPr>
        <w:lastRenderedPageBreak/>
        <w:t>Перечень элементов содержания, проверяемых на ОГЭ по математике</w:t>
      </w:r>
    </w:p>
    <w:p w:rsidR="00F56010" w:rsidRPr="000D13D5" w:rsidRDefault="00F56010" w:rsidP="00F56010">
      <w:pPr>
        <w:spacing w:after="0" w:line="240" w:lineRule="atLeast"/>
        <w:rPr>
          <w:rFonts w:ascii="Times New Roman" w:hAnsi="Times New Roman"/>
          <w:sz w:val="24"/>
          <w:szCs w:val="24"/>
          <w:lang w:val="ru-RU"/>
        </w:rPr>
      </w:pPr>
    </w:p>
    <w:tbl>
      <w:tblPr>
        <w:tblW w:w="9922" w:type="dxa"/>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5"/>
        <w:gridCol w:w="8739"/>
        <w:gridCol w:w="8"/>
      </w:tblGrid>
      <w:tr w:rsidR="00F56010" w:rsidRPr="000D13D5" w:rsidTr="00DB02D7">
        <w:trPr>
          <w:gridAfter w:val="1"/>
          <w:wAfter w:w="8" w:type="dxa"/>
          <w:trHeight w:val="465"/>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Код</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Проверяемый элемент содержания</w:t>
            </w:r>
          </w:p>
        </w:tc>
      </w:tr>
      <w:tr w:rsidR="00F56010" w:rsidRPr="000D13D5" w:rsidTr="00DB02D7">
        <w:trPr>
          <w:gridAfter w:val="1"/>
          <w:wAfter w:w="8" w:type="dxa"/>
          <w:trHeight w:val="458"/>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Числа и вычисления</w:t>
            </w:r>
          </w:p>
        </w:tc>
      </w:tr>
      <w:tr w:rsidR="00F56010" w:rsidRPr="00C54B84" w:rsidTr="00DB02D7">
        <w:trPr>
          <w:gridAfter w:val="1"/>
          <w:wAfter w:w="8" w:type="dxa"/>
          <w:trHeight w:val="465"/>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1.1</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Натуральные и целые числа. Признаки делимости целых чисел</w:t>
            </w:r>
          </w:p>
        </w:tc>
      </w:tr>
      <w:tr w:rsidR="00F56010" w:rsidRPr="00C54B84" w:rsidTr="00DB02D7">
        <w:trPr>
          <w:gridAfter w:val="1"/>
          <w:wAfter w:w="8" w:type="dxa"/>
          <w:trHeight w:val="803"/>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1.2</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Обыкновенные</w:t>
            </w:r>
            <w:r w:rsidRPr="000D13D5">
              <w:rPr>
                <w:rFonts w:ascii="Times New Roman" w:hAnsi="Times New Roman"/>
                <w:sz w:val="24"/>
                <w:szCs w:val="24"/>
                <w:lang w:val="ru-RU"/>
              </w:rPr>
              <w:tab/>
              <w:t>и</w:t>
            </w:r>
            <w:r w:rsidRPr="000D13D5">
              <w:rPr>
                <w:rFonts w:ascii="Times New Roman" w:hAnsi="Times New Roman"/>
                <w:sz w:val="24"/>
                <w:szCs w:val="24"/>
                <w:lang w:val="ru-RU"/>
              </w:rPr>
              <w:tab/>
              <w:t>десятичные</w:t>
            </w:r>
            <w:r w:rsidRPr="000D13D5">
              <w:rPr>
                <w:rFonts w:ascii="Times New Roman" w:hAnsi="Times New Roman"/>
                <w:sz w:val="24"/>
                <w:szCs w:val="24"/>
                <w:lang w:val="ru-RU"/>
              </w:rPr>
              <w:tab/>
              <w:t>дроби,</w:t>
            </w:r>
            <w:r w:rsidRPr="000D13D5">
              <w:rPr>
                <w:rFonts w:ascii="Times New Roman" w:hAnsi="Times New Roman"/>
                <w:sz w:val="24"/>
                <w:szCs w:val="24"/>
                <w:lang w:val="ru-RU"/>
              </w:rPr>
              <w:tab/>
              <w:t>проценты,</w:t>
            </w:r>
            <w:r w:rsidRPr="000D13D5">
              <w:rPr>
                <w:rFonts w:ascii="Times New Roman" w:hAnsi="Times New Roman"/>
                <w:sz w:val="24"/>
                <w:szCs w:val="24"/>
                <w:lang w:val="ru-RU"/>
              </w:rPr>
              <w:tab/>
              <w:t>бесконечные периодические дроби</w:t>
            </w:r>
          </w:p>
        </w:tc>
      </w:tr>
      <w:tr w:rsidR="00F56010" w:rsidRPr="00C54B84" w:rsidTr="00DB02D7">
        <w:trPr>
          <w:gridAfter w:val="1"/>
          <w:wAfter w:w="8" w:type="dxa"/>
          <w:trHeight w:val="811"/>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1.3</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Рациональные числа. Арифметические операции с рациональными числами</w:t>
            </w:r>
          </w:p>
        </w:tc>
      </w:tr>
      <w:tr w:rsidR="00F56010" w:rsidRPr="00C54B84" w:rsidTr="00DB02D7">
        <w:trPr>
          <w:gridAfter w:val="1"/>
          <w:wAfter w:w="8" w:type="dxa"/>
          <w:trHeight w:val="811"/>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1.4</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Действительные числа. Арифметические операции с действительными числами</w:t>
            </w:r>
          </w:p>
        </w:tc>
      </w:tr>
      <w:tr w:rsidR="00F56010" w:rsidRPr="00C54B84" w:rsidTr="00DB02D7">
        <w:trPr>
          <w:gridAfter w:val="1"/>
          <w:wAfter w:w="8" w:type="dxa"/>
          <w:trHeight w:val="810"/>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1.5</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Приближенные вычисления, правила округления, прикидка и оценка результата вычислений</w:t>
            </w:r>
          </w:p>
        </w:tc>
      </w:tr>
      <w:tr w:rsidR="00F56010" w:rsidRPr="000D13D5" w:rsidTr="00DB02D7">
        <w:trPr>
          <w:gridAfter w:val="1"/>
          <w:wAfter w:w="8" w:type="dxa"/>
          <w:trHeight w:val="458"/>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2</w:t>
            </w:r>
          </w:p>
        </w:tc>
        <w:tc>
          <w:tcPr>
            <w:tcW w:w="8739"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Алгебраические выражения</w:t>
            </w:r>
          </w:p>
        </w:tc>
      </w:tr>
      <w:tr w:rsidR="00F56010" w:rsidRPr="00C54B84" w:rsidTr="00DB02D7">
        <w:trPr>
          <w:gridAfter w:val="1"/>
          <w:wAfter w:w="8" w:type="dxa"/>
          <w:trHeight w:val="465"/>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2.1</w:t>
            </w:r>
          </w:p>
        </w:tc>
        <w:tc>
          <w:tcPr>
            <w:tcW w:w="8739" w:type="dxa"/>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Буквенные выражения (выражения с переменными)</w:t>
            </w:r>
          </w:p>
        </w:tc>
      </w:tr>
      <w:tr w:rsidR="00F56010" w:rsidRPr="000D13D5" w:rsidTr="00DB02D7">
        <w:trPr>
          <w:trHeight w:val="811"/>
        </w:trPr>
        <w:tc>
          <w:tcPr>
            <w:tcW w:w="1175" w:type="dxa"/>
            <w:tcBorders>
              <w:top w:val="nil"/>
            </w:tcBorders>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2.2</w:t>
            </w:r>
          </w:p>
        </w:tc>
        <w:tc>
          <w:tcPr>
            <w:tcW w:w="8747" w:type="dxa"/>
            <w:gridSpan w:val="2"/>
            <w:tcBorders>
              <w:top w:val="nil"/>
            </w:tcBorders>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Степень с целым показателем. Степень с рациональным показателем. </w:t>
            </w:r>
            <w:r w:rsidRPr="000D13D5">
              <w:rPr>
                <w:rFonts w:ascii="Times New Roman" w:hAnsi="Times New Roman"/>
                <w:sz w:val="24"/>
                <w:szCs w:val="24"/>
              </w:rPr>
              <w:t>Свойства степени</w:t>
            </w:r>
          </w:p>
        </w:tc>
      </w:tr>
      <w:tr w:rsidR="00F56010" w:rsidRPr="000D13D5" w:rsidTr="00DB02D7">
        <w:trPr>
          <w:trHeight w:val="457"/>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2.3</w:t>
            </w:r>
          </w:p>
        </w:tc>
        <w:tc>
          <w:tcPr>
            <w:tcW w:w="8747" w:type="dxa"/>
            <w:gridSpan w:val="2"/>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Многочлены</w:t>
            </w:r>
          </w:p>
        </w:tc>
      </w:tr>
      <w:tr w:rsidR="00F56010" w:rsidRPr="000D13D5" w:rsidTr="00DB02D7">
        <w:trPr>
          <w:trHeight w:val="465"/>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2.4</w:t>
            </w:r>
          </w:p>
        </w:tc>
        <w:tc>
          <w:tcPr>
            <w:tcW w:w="8747" w:type="dxa"/>
            <w:gridSpan w:val="2"/>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Алгебраическая дробь</w:t>
            </w:r>
          </w:p>
        </w:tc>
      </w:tr>
      <w:tr w:rsidR="00F56010" w:rsidRPr="00C54B84" w:rsidTr="00DB02D7">
        <w:trPr>
          <w:trHeight w:val="811"/>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2.5</w:t>
            </w:r>
          </w:p>
        </w:tc>
        <w:tc>
          <w:tcPr>
            <w:tcW w:w="8747" w:type="dxa"/>
            <w:gridSpan w:val="2"/>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Арифметический</w:t>
            </w:r>
            <w:r w:rsidRPr="000D13D5">
              <w:rPr>
                <w:rFonts w:ascii="Times New Roman" w:hAnsi="Times New Roman"/>
                <w:sz w:val="24"/>
                <w:szCs w:val="24"/>
                <w:lang w:val="ru-RU"/>
              </w:rPr>
              <w:tab/>
              <w:t>корень</w:t>
            </w:r>
            <w:r w:rsidRPr="000D13D5">
              <w:rPr>
                <w:rFonts w:ascii="Times New Roman" w:hAnsi="Times New Roman"/>
                <w:sz w:val="24"/>
                <w:szCs w:val="24"/>
                <w:lang w:val="ru-RU"/>
              </w:rPr>
              <w:tab/>
              <w:t>натуральной</w:t>
            </w:r>
            <w:r w:rsidRPr="000D13D5">
              <w:rPr>
                <w:rFonts w:ascii="Times New Roman" w:hAnsi="Times New Roman"/>
                <w:sz w:val="24"/>
                <w:szCs w:val="24"/>
                <w:lang w:val="ru-RU"/>
              </w:rPr>
              <w:tab/>
              <w:t>степени.</w:t>
            </w:r>
            <w:r w:rsidRPr="000D13D5">
              <w:rPr>
                <w:rFonts w:ascii="Times New Roman" w:hAnsi="Times New Roman"/>
                <w:sz w:val="24"/>
                <w:szCs w:val="24"/>
                <w:lang w:val="ru-RU"/>
              </w:rPr>
              <w:tab/>
              <w:t>Действия с арифметическими корнями натуральной степени</w:t>
            </w:r>
          </w:p>
        </w:tc>
      </w:tr>
      <w:tr w:rsidR="00F56010" w:rsidRPr="000D13D5" w:rsidTr="00DB02D7">
        <w:trPr>
          <w:trHeight w:val="458"/>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3</w:t>
            </w:r>
          </w:p>
        </w:tc>
        <w:tc>
          <w:tcPr>
            <w:tcW w:w="8747" w:type="dxa"/>
            <w:gridSpan w:val="2"/>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Уравнения и неравенства</w:t>
            </w:r>
          </w:p>
        </w:tc>
      </w:tr>
      <w:tr w:rsidR="00F56010" w:rsidRPr="000D13D5" w:rsidTr="00DB02D7">
        <w:trPr>
          <w:trHeight w:val="811"/>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3.1</w:t>
            </w:r>
          </w:p>
        </w:tc>
        <w:tc>
          <w:tcPr>
            <w:tcW w:w="8747" w:type="dxa"/>
            <w:gridSpan w:val="2"/>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Целые и дробно-рациональные уравнения. </w:t>
            </w:r>
            <w:r w:rsidRPr="000D13D5">
              <w:rPr>
                <w:rFonts w:ascii="Times New Roman" w:hAnsi="Times New Roman"/>
                <w:sz w:val="24"/>
                <w:szCs w:val="24"/>
              </w:rPr>
              <w:t>Системы и совокупности уравнений</w:t>
            </w:r>
          </w:p>
        </w:tc>
      </w:tr>
      <w:tr w:rsidR="00F56010" w:rsidRPr="000D13D5" w:rsidTr="00DB02D7">
        <w:trPr>
          <w:trHeight w:val="810"/>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3.2</w:t>
            </w:r>
          </w:p>
        </w:tc>
        <w:tc>
          <w:tcPr>
            <w:tcW w:w="8747" w:type="dxa"/>
            <w:gridSpan w:val="2"/>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Целые и дробно-рациональные неравенства. </w:t>
            </w:r>
            <w:r w:rsidRPr="000D13D5">
              <w:rPr>
                <w:rFonts w:ascii="Times New Roman" w:hAnsi="Times New Roman"/>
                <w:sz w:val="24"/>
                <w:szCs w:val="24"/>
              </w:rPr>
              <w:t>Системы и совокупности неравенств</w:t>
            </w:r>
          </w:p>
        </w:tc>
      </w:tr>
      <w:tr w:rsidR="00F56010" w:rsidRPr="000D13D5" w:rsidTr="00DB02D7">
        <w:trPr>
          <w:trHeight w:val="458"/>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3.3</w:t>
            </w:r>
          </w:p>
        </w:tc>
        <w:tc>
          <w:tcPr>
            <w:tcW w:w="8747" w:type="dxa"/>
            <w:gridSpan w:val="2"/>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Решение текстовых задач</w:t>
            </w:r>
          </w:p>
        </w:tc>
      </w:tr>
      <w:tr w:rsidR="00F56010" w:rsidRPr="000D13D5" w:rsidTr="00DB02D7">
        <w:trPr>
          <w:trHeight w:val="458"/>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4</w:t>
            </w:r>
          </w:p>
        </w:tc>
        <w:tc>
          <w:tcPr>
            <w:tcW w:w="8747" w:type="dxa"/>
            <w:gridSpan w:val="2"/>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Числовые последовательности</w:t>
            </w:r>
          </w:p>
        </w:tc>
      </w:tr>
      <w:tr w:rsidR="00F56010" w:rsidRPr="000D13D5" w:rsidTr="00DB02D7">
        <w:trPr>
          <w:trHeight w:val="465"/>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4.1</w:t>
            </w:r>
          </w:p>
        </w:tc>
        <w:tc>
          <w:tcPr>
            <w:tcW w:w="8747" w:type="dxa"/>
            <w:gridSpan w:val="2"/>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Последовательности, способы задания последовательностей</w:t>
            </w:r>
          </w:p>
        </w:tc>
      </w:tr>
      <w:tr w:rsidR="00F56010" w:rsidRPr="00C54B84" w:rsidTr="00DB02D7">
        <w:trPr>
          <w:trHeight w:val="810"/>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4.2</w:t>
            </w:r>
          </w:p>
        </w:tc>
        <w:tc>
          <w:tcPr>
            <w:tcW w:w="8747" w:type="dxa"/>
            <w:gridSpan w:val="2"/>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Арифметическая и геометрическая прогрессии. Формула сложных процентов</w:t>
            </w:r>
          </w:p>
        </w:tc>
      </w:tr>
      <w:tr w:rsidR="00F56010" w:rsidRPr="000D13D5" w:rsidTr="00DB02D7">
        <w:trPr>
          <w:trHeight w:val="458"/>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5</w:t>
            </w:r>
          </w:p>
        </w:tc>
        <w:tc>
          <w:tcPr>
            <w:tcW w:w="8747" w:type="dxa"/>
            <w:gridSpan w:val="2"/>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Функции</w:t>
            </w:r>
          </w:p>
        </w:tc>
      </w:tr>
      <w:tr w:rsidR="00F56010" w:rsidRPr="000D13D5" w:rsidTr="00DB02D7">
        <w:trPr>
          <w:trHeight w:val="1256"/>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5.1.</w:t>
            </w:r>
          </w:p>
        </w:tc>
        <w:tc>
          <w:tcPr>
            <w:tcW w:w="8747" w:type="dxa"/>
            <w:gridSpan w:val="2"/>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Функция, способы задания функции. График функции. Область определения и множество значений функции. Нули функции. Промежутки знакопостоянства. Промежутки монотонности функции. Максимумы и минимумы функции. </w:t>
            </w:r>
            <w:r w:rsidRPr="000D13D5">
              <w:rPr>
                <w:rFonts w:ascii="Times New Roman" w:hAnsi="Times New Roman"/>
                <w:sz w:val="24"/>
                <w:szCs w:val="24"/>
              </w:rPr>
              <w:t>Наибольшее и наименьшее значение функции на промежутке</w:t>
            </w:r>
          </w:p>
        </w:tc>
      </w:tr>
      <w:tr w:rsidR="00F56010" w:rsidRPr="00C54B84" w:rsidTr="00DB02D7">
        <w:trPr>
          <w:trHeight w:val="457"/>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w:t>
            </w:r>
          </w:p>
        </w:tc>
        <w:tc>
          <w:tcPr>
            <w:tcW w:w="8747" w:type="dxa"/>
            <w:gridSpan w:val="2"/>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Координаты на прямой и плоскости</w:t>
            </w:r>
          </w:p>
        </w:tc>
      </w:tr>
      <w:tr w:rsidR="00F56010" w:rsidRPr="000D13D5" w:rsidTr="00DB02D7">
        <w:trPr>
          <w:trHeight w:val="465"/>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6.1</w:t>
            </w:r>
          </w:p>
        </w:tc>
        <w:tc>
          <w:tcPr>
            <w:tcW w:w="8747" w:type="dxa"/>
            <w:gridSpan w:val="2"/>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Координатная прямая</w:t>
            </w:r>
          </w:p>
        </w:tc>
      </w:tr>
      <w:tr w:rsidR="00F56010" w:rsidRPr="000D13D5" w:rsidTr="00DB02D7">
        <w:trPr>
          <w:trHeight w:val="458"/>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6.2</w:t>
            </w:r>
          </w:p>
        </w:tc>
        <w:tc>
          <w:tcPr>
            <w:tcW w:w="8747" w:type="dxa"/>
            <w:gridSpan w:val="2"/>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Декартовы координаты на плоскости</w:t>
            </w:r>
          </w:p>
        </w:tc>
      </w:tr>
      <w:tr w:rsidR="00F56010" w:rsidRPr="000D13D5" w:rsidTr="00DB02D7">
        <w:trPr>
          <w:trHeight w:val="465"/>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7</w:t>
            </w:r>
          </w:p>
        </w:tc>
        <w:tc>
          <w:tcPr>
            <w:tcW w:w="8747" w:type="dxa"/>
            <w:gridSpan w:val="2"/>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Геометрия</w:t>
            </w:r>
          </w:p>
        </w:tc>
      </w:tr>
      <w:tr w:rsidR="00F56010" w:rsidRPr="00C54B84" w:rsidTr="00DB02D7">
        <w:trPr>
          <w:trHeight w:val="458"/>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7.1</w:t>
            </w:r>
          </w:p>
        </w:tc>
        <w:tc>
          <w:tcPr>
            <w:tcW w:w="8747" w:type="dxa"/>
            <w:gridSpan w:val="2"/>
          </w:tcPr>
          <w:p w:rsidR="00F56010" w:rsidRPr="000D13D5" w:rsidRDefault="00F56010"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Геометрические фигуры и их свойства</w:t>
            </w:r>
          </w:p>
        </w:tc>
      </w:tr>
      <w:tr w:rsidR="00F56010" w:rsidRPr="000D13D5" w:rsidTr="00DB02D7">
        <w:trPr>
          <w:trHeight w:val="465"/>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7.2</w:t>
            </w:r>
          </w:p>
        </w:tc>
        <w:tc>
          <w:tcPr>
            <w:tcW w:w="8747" w:type="dxa"/>
            <w:gridSpan w:val="2"/>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Треугольник</w:t>
            </w:r>
          </w:p>
        </w:tc>
      </w:tr>
      <w:tr w:rsidR="00F56010" w:rsidRPr="000D13D5" w:rsidTr="00DB02D7">
        <w:trPr>
          <w:trHeight w:val="458"/>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7.3</w:t>
            </w:r>
          </w:p>
        </w:tc>
        <w:tc>
          <w:tcPr>
            <w:tcW w:w="8747" w:type="dxa"/>
            <w:gridSpan w:val="2"/>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Многоугольники</w:t>
            </w:r>
          </w:p>
        </w:tc>
      </w:tr>
      <w:tr w:rsidR="00F56010" w:rsidRPr="000D13D5" w:rsidTr="00DB02D7">
        <w:trPr>
          <w:trHeight w:val="465"/>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7.4</w:t>
            </w:r>
          </w:p>
        </w:tc>
        <w:tc>
          <w:tcPr>
            <w:tcW w:w="8747" w:type="dxa"/>
            <w:gridSpan w:val="2"/>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Окружность и круг</w:t>
            </w:r>
          </w:p>
        </w:tc>
      </w:tr>
      <w:tr w:rsidR="00F56010" w:rsidRPr="000D13D5" w:rsidTr="00DB02D7">
        <w:trPr>
          <w:trHeight w:val="457"/>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7.5</w:t>
            </w:r>
          </w:p>
        </w:tc>
        <w:tc>
          <w:tcPr>
            <w:tcW w:w="8747" w:type="dxa"/>
            <w:gridSpan w:val="2"/>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Измерение геометрических величин</w:t>
            </w:r>
          </w:p>
        </w:tc>
      </w:tr>
      <w:tr w:rsidR="00F56010" w:rsidRPr="000D13D5" w:rsidTr="00DB02D7">
        <w:trPr>
          <w:trHeight w:val="465"/>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7.6</w:t>
            </w:r>
          </w:p>
        </w:tc>
        <w:tc>
          <w:tcPr>
            <w:tcW w:w="8747" w:type="dxa"/>
            <w:gridSpan w:val="2"/>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Векторы на плоскости</w:t>
            </w:r>
          </w:p>
        </w:tc>
      </w:tr>
      <w:tr w:rsidR="00F56010" w:rsidRPr="000D13D5" w:rsidTr="00DB02D7">
        <w:trPr>
          <w:trHeight w:val="465"/>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8</w:t>
            </w:r>
          </w:p>
        </w:tc>
        <w:tc>
          <w:tcPr>
            <w:tcW w:w="8747" w:type="dxa"/>
            <w:gridSpan w:val="2"/>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Вероятность и статистика</w:t>
            </w:r>
          </w:p>
        </w:tc>
      </w:tr>
      <w:tr w:rsidR="00F56010" w:rsidRPr="000D13D5" w:rsidTr="00DB02D7">
        <w:trPr>
          <w:trHeight w:val="458"/>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8.1</w:t>
            </w:r>
          </w:p>
        </w:tc>
        <w:tc>
          <w:tcPr>
            <w:tcW w:w="8747" w:type="dxa"/>
            <w:gridSpan w:val="2"/>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Описательная статистика</w:t>
            </w:r>
          </w:p>
        </w:tc>
      </w:tr>
      <w:tr w:rsidR="00F56010" w:rsidRPr="000D13D5" w:rsidTr="00DB02D7">
        <w:trPr>
          <w:trHeight w:val="465"/>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8.2</w:t>
            </w:r>
          </w:p>
        </w:tc>
        <w:tc>
          <w:tcPr>
            <w:tcW w:w="8747" w:type="dxa"/>
            <w:gridSpan w:val="2"/>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Вероятность</w:t>
            </w:r>
          </w:p>
        </w:tc>
      </w:tr>
      <w:tr w:rsidR="00F56010" w:rsidRPr="000D13D5" w:rsidTr="00DB02D7">
        <w:trPr>
          <w:trHeight w:val="458"/>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8.3</w:t>
            </w:r>
          </w:p>
        </w:tc>
        <w:tc>
          <w:tcPr>
            <w:tcW w:w="8747" w:type="dxa"/>
            <w:gridSpan w:val="2"/>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Комбинаторика</w:t>
            </w:r>
          </w:p>
        </w:tc>
      </w:tr>
      <w:tr w:rsidR="00F56010" w:rsidRPr="000D13D5" w:rsidTr="00DB02D7">
        <w:trPr>
          <w:trHeight w:val="465"/>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8.4</w:t>
            </w:r>
          </w:p>
        </w:tc>
        <w:tc>
          <w:tcPr>
            <w:tcW w:w="8747" w:type="dxa"/>
            <w:gridSpan w:val="2"/>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Множества</w:t>
            </w:r>
          </w:p>
        </w:tc>
      </w:tr>
      <w:tr w:rsidR="00F56010" w:rsidRPr="000D13D5" w:rsidTr="00DB02D7">
        <w:trPr>
          <w:trHeight w:val="458"/>
        </w:trPr>
        <w:tc>
          <w:tcPr>
            <w:tcW w:w="1175" w:type="dxa"/>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8.5</w:t>
            </w:r>
          </w:p>
        </w:tc>
        <w:tc>
          <w:tcPr>
            <w:tcW w:w="8747" w:type="dxa"/>
            <w:gridSpan w:val="2"/>
          </w:tcPr>
          <w:p w:rsidR="00F56010" w:rsidRPr="000D13D5" w:rsidRDefault="00F56010" w:rsidP="00F56010">
            <w:pPr>
              <w:spacing w:after="0" w:line="240" w:lineRule="atLeast"/>
              <w:rPr>
                <w:rFonts w:ascii="Times New Roman" w:hAnsi="Times New Roman"/>
                <w:sz w:val="24"/>
                <w:szCs w:val="24"/>
              </w:rPr>
            </w:pPr>
            <w:r w:rsidRPr="000D13D5">
              <w:rPr>
                <w:rFonts w:ascii="Times New Roman" w:hAnsi="Times New Roman"/>
                <w:sz w:val="24"/>
                <w:szCs w:val="24"/>
              </w:rPr>
              <w:t>Графы</w:t>
            </w:r>
          </w:p>
        </w:tc>
      </w:tr>
    </w:tbl>
    <w:p w:rsidR="00F56010" w:rsidRPr="000D13D5" w:rsidRDefault="00F56010" w:rsidP="00F56010">
      <w:pPr>
        <w:spacing w:after="0" w:line="240" w:lineRule="atLeast"/>
        <w:rPr>
          <w:rFonts w:ascii="Times New Roman" w:hAnsi="Times New Roman"/>
          <w:sz w:val="24"/>
          <w:szCs w:val="24"/>
        </w:rPr>
      </w:pPr>
    </w:p>
    <w:p w:rsidR="00F56010" w:rsidRPr="000D13D5" w:rsidRDefault="00F56010" w:rsidP="00F56010">
      <w:pPr>
        <w:spacing w:after="0" w:line="240" w:lineRule="atLeast"/>
        <w:rPr>
          <w:rFonts w:ascii="Times New Roman" w:hAnsi="Times New Roman"/>
          <w:sz w:val="24"/>
          <w:szCs w:val="24"/>
        </w:rPr>
      </w:pPr>
      <w:bookmarkStart w:id="184" w:name="block-51413298"/>
    </w:p>
    <w:bookmarkEnd w:id="184"/>
    <w:p w:rsidR="0078253E" w:rsidRPr="000D13D5" w:rsidRDefault="0078253E" w:rsidP="00F56010">
      <w:pPr>
        <w:pStyle w:val="1"/>
        <w:pBdr>
          <w:bottom w:val="none" w:sz="0" w:space="0" w:color="auto"/>
        </w:pBdr>
        <w:spacing w:before="0" w:line="240" w:lineRule="atLeast"/>
        <w:ind w:firstLine="708"/>
        <w:jc w:val="both"/>
        <w:rPr>
          <w:sz w:val="24"/>
          <w:szCs w:val="24"/>
          <w:lang w:val="ru-RU"/>
        </w:rPr>
      </w:pPr>
    </w:p>
    <w:p w:rsidR="00350F72" w:rsidRPr="000D13D5" w:rsidRDefault="00350F72" w:rsidP="00F56010">
      <w:pPr>
        <w:pStyle w:val="1"/>
        <w:pBdr>
          <w:bottom w:val="none" w:sz="0" w:space="0" w:color="auto"/>
        </w:pBdr>
        <w:spacing w:before="0" w:line="240" w:lineRule="atLeast"/>
        <w:ind w:firstLine="708"/>
        <w:jc w:val="both"/>
        <w:rPr>
          <w:b w:val="0"/>
          <w:sz w:val="24"/>
          <w:szCs w:val="24"/>
          <w:lang w:val="ru-RU"/>
        </w:rPr>
      </w:pPr>
    </w:p>
    <w:p w:rsidR="006F6934" w:rsidRPr="000D13D5" w:rsidRDefault="006F6934" w:rsidP="006F6934">
      <w:pPr>
        <w:rPr>
          <w:rFonts w:ascii="Times New Roman" w:hAnsi="Times New Roman"/>
          <w:sz w:val="24"/>
          <w:szCs w:val="24"/>
          <w:lang w:val="ru-RU" w:eastAsia="x-none"/>
        </w:rPr>
      </w:pPr>
    </w:p>
    <w:p w:rsidR="006F6934" w:rsidRPr="000D13D5" w:rsidRDefault="006F6934" w:rsidP="006F6934">
      <w:pPr>
        <w:rPr>
          <w:rFonts w:ascii="Times New Roman" w:hAnsi="Times New Roman"/>
          <w:sz w:val="24"/>
          <w:szCs w:val="24"/>
          <w:lang w:val="ru-RU" w:eastAsia="x-none"/>
        </w:rPr>
      </w:pPr>
    </w:p>
    <w:p w:rsidR="006F6934" w:rsidRPr="000D13D5" w:rsidRDefault="006F6934" w:rsidP="006F6934">
      <w:pPr>
        <w:rPr>
          <w:rFonts w:ascii="Times New Roman" w:hAnsi="Times New Roman"/>
          <w:sz w:val="24"/>
          <w:szCs w:val="24"/>
          <w:lang w:val="ru-RU" w:eastAsia="x-none"/>
        </w:rPr>
      </w:pPr>
    </w:p>
    <w:p w:rsidR="006F6934" w:rsidRPr="000D13D5" w:rsidRDefault="006F6934" w:rsidP="006F6934">
      <w:pPr>
        <w:rPr>
          <w:rFonts w:ascii="Times New Roman" w:hAnsi="Times New Roman"/>
          <w:sz w:val="24"/>
          <w:szCs w:val="24"/>
          <w:lang w:val="ru-RU" w:eastAsia="x-none"/>
        </w:rPr>
      </w:pPr>
    </w:p>
    <w:p w:rsidR="006F6934" w:rsidRPr="000D13D5" w:rsidRDefault="006F6934" w:rsidP="006F6934">
      <w:pPr>
        <w:rPr>
          <w:rFonts w:ascii="Times New Roman" w:hAnsi="Times New Roman"/>
          <w:sz w:val="24"/>
          <w:szCs w:val="24"/>
          <w:lang w:val="ru-RU" w:eastAsia="x-none"/>
        </w:rPr>
      </w:pPr>
    </w:p>
    <w:p w:rsidR="006F6934" w:rsidRPr="000D13D5" w:rsidRDefault="006F6934" w:rsidP="006F6934">
      <w:pPr>
        <w:rPr>
          <w:rFonts w:ascii="Times New Roman" w:hAnsi="Times New Roman"/>
          <w:sz w:val="24"/>
          <w:szCs w:val="24"/>
          <w:lang w:val="ru-RU" w:eastAsia="x-none"/>
        </w:rPr>
      </w:pPr>
    </w:p>
    <w:p w:rsidR="006F6934" w:rsidRPr="000D13D5" w:rsidRDefault="006F6934" w:rsidP="006F6934">
      <w:pPr>
        <w:rPr>
          <w:rFonts w:ascii="Times New Roman" w:hAnsi="Times New Roman"/>
          <w:sz w:val="24"/>
          <w:szCs w:val="24"/>
          <w:lang w:val="ru-RU" w:eastAsia="x-none"/>
        </w:rPr>
      </w:pPr>
    </w:p>
    <w:p w:rsidR="006F6934" w:rsidRPr="000D13D5" w:rsidRDefault="006F6934" w:rsidP="006F6934">
      <w:pPr>
        <w:rPr>
          <w:rFonts w:ascii="Times New Roman" w:hAnsi="Times New Roman"/>
          <w:sz w:val="24"/>
          <w:szCs w:val="24"/>
          <w:lang w:val="ru-RU" w:eastAsia="x-none"/>
        </w:rPr>
      </w:pPr>
    </w:p>
    <w:p w:rsidR="006F6934" w:rsidRPr="000D13D5" w:rsidRDefault="006F6934" w:rsidP="006F6934">
      <w:pPr>
        <w:rPr>
          <w:rFonts w:ascii="Times New Roman" w:hAnsi="Times New Roman"/>
          <w:sz w:val="24"/>
          <w:szCs w:val="24"/>
          <w:lang w:val="ru-RU" w:eastAsia="x-none"/>
        </w:rPr>
      </w:pPr>
    </w:p>
    <w:p w:rsidR="000D13D5" w:rsidRPr="00C54B84" w:rsidRDefault="000D13D5" w:rsidP="000D13D5">
      <w:pPr>
        <w:spacing w:after="0" w:line="240" w:lineRule="auto"/>
        <w:ind w:firstLine="709"/>
        <w:jc w:val="both"/>
        <w:outlineLvl w:val="1"/>
        <w:rPr>
          <w:rFonts w:ascii="Times New Roman" w:hAnsi="Times New Roman"/>
          <w:b/>
          <w:sz w:val="24"/>
          <w:szCs w:val="24"/>
          <w:lang w:val="ru-RU"/>
        </w:rPr>
      </w:pPr>
      <w:bookmarkStart w:id="185" w:name="_Toc204610649"/>
      <w:bookmarkStart w:id="186" w:name="_Toc205375863"/>
      <w:bookmarkStart w:id="187" w:name="_Toc205375923"/>
      <w:bookmarkStart w:id="188" w:name="block-51413598"/>
      <w:r w:rsidRPr="00C54B84">
        <w:rPr>
          <w:rFonts w:ascii="Times New Roman" w:hAnsi="Times New Roman"/>
          <w:b/>
          <w:sz w:val="24"/>
          <w:szCs w:val="24"/>
          <w:lang w:val="ru-RU"/>
        </w:rPr>
        <w:lastRenderedPageBreak/>
        <w:t>РАБОЧАЯ ПРОГРАММА УЧЕБНОГО ПРЕДМЕТА «БИОЛОГИЯ»</w:t>
      </w:r>
      <w:bookmarkEnd w:id="185"/>
      <w:bookmarkEnd w:id="186"/>
      <w:bookmarkEnd w:id="187"/>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1. ПОЯСНИТЕЛЬНАЯ ЗАПИСКА</w:t>
      </w:r>
    </w:p>
    <w:p w:rsidR="000D13D5" w:rsidRPr="00C54B84" w:rsidRDefault="000D13D5" w:rsidP="000D13D5">
      <w:pPr>
        <w:spacing w:after="0" w:line="240" w:lineRule="auto"/>
        <w:ind w:firstLine="709"/>
        <w:jc w:val="both"/>
        <w:rPr>
          <w:rFonts w:ascii="Times New Roman" w:hAnsi="Times New Roman"/>
          <w:sz w:val="24"/>
          <w:szCs w:val="24"/>
          <w:lang w:val="ru-RU"/>
        </w:rPr>
      </w:pP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Целями изучения биологии на уровне основного общего образования являются:</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формирование системы знаний о признаках и процессах жизнедеятельности биологических систем разного уровня организации;</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формирование системы знаний об особенностях строения, жизнедеятельности организма человека, условиях сохранения его здоровья;</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формирование умений применять методы биологической науки для изучения биологических систем, в том числе организма человека;</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формирование экологической культуры в целях сохранения собственного здоровья и охраны окружающей среды.</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Достижение целей программы по биологии обеспечивается решением следующих задач:</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0D13D5" w:rsidRPr="00C54B84" w:rsidRDefault="000D13D5" w:rsidP="000D13D5">
      <w:pPr>
        <w:spacing w:after="0" w:line="240" w:lineRule="auto"/>
        <w:ind w:firstLine="709"/>
        <w:jc w:val="both"/>
        <w:rPr>
          <w:rFonts w:ascii="Times New Roman" w:hAnsi="Times New Roman"/>
          <w:sz w:val="24"/>
          <w:szCs w:val="24"/>
          <w:lang w:val="ru-RU"/>
        </w:rPr>
      </w:pPr>
      <w:bookmarkStart w:id="189" w:name="3b562cd9-1b1f-4c62-99a2-3c330cdcc105"/>
      <w:r w:rsidRPr="00C54B84">
        <w:rPr>
          <w:rFonts w:ascii="Times New Roman" w:hAnsi="Times New Roman"/>
          <w:sz w:val="24"/>
          <w:szCs w:val="24"/>
          <w:lang w:val="ru-RU"/>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bookmarkEnd w:id="189"/>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w:t>
      </w:r>
      <w:r w:rsidRPr="00C54B84">
        <w:rPr>
          <w:rFonts w:ascii="Times New Roman" w:hAnsi="Times New Roman"/>
          <w:sz w:val="24"/>
          <w:szCs w:val="24"/>
          <w:lang w:val="ru-RU"/>
        </w:rPr>
        <w:lastRenderedPageBreak/>
        <w:t>рамках основного государственного экзамена по биологии.</w:t>
      </w:r>
    </w:p>
    <w:p w:rsidR="000D13D5" w:rsidRPr="000D13D5" w:rsidRDefault="000D13D5" w:rsidP="000D13D5">
      <w:pPr>
        <w:spacing w:after="0" w:line="240" w:lineRule="auto"/>
        <w:ind w:firstLine="709"/>
        <w:jc w:val="both"/>
        <w:rPr>
          <w:rFonts w:ascii="Times New Roman" w:hAnsi="Times New Roman"/>
          <w:sz w:val="24"/>
          <w:szCs w:val="24"/>
        </w:rPr>
      </w:pPr>
      <w:bookmarkStart w:id="190" w:name="block-51413600"/>
      <w:bookmarkEnd w:id="188"/>
      <w:r w:rsidRPr="000D13D5">
        <w:rPr>
          <w:rFonts w:ascii="Times New Roman" w:hAnsi="Times New Roman"/>
          <w:b/>
          <w:sz w:val="24"/>
          <w:szCs w:val="24"/>
        </w:rPr>
        <w:t>2. СОДЕРЖАНИЕ ОБУЧЕНИЯ</w:t>
      </w:r>
    </w:p>
    <w:p w:rsidR="000D13D5" w:rsidRPr="000D13D5" w:rsidRDefault="000D13D5" w:rsidP="000D13D5">
      <w:pPr>
        <w:spacing w:after="0" w:line="240" w:lineRule="auto"/>
        <w:ind w:firstLine="709"/>
        <w:jc w:val="both"/>
        <w:rPr>
          <w:rFonts w:ascii="Times New Roman" w:hAnsi="Times New Roman"/>
          <w:sz w:val="24"/>
          <w:szCs w:val="24"/>
        </w:rPr>
      </w:pPr>
      <w:r w:rsidRPr="000D13D5">
        <w:rPr>
          <w:rFonts w:ascii="Times New Roman" w:hAnsi="Times New Roman"/>
          <w:b/>
          <w:sz w:val="24"/>
          <w:szCs w:val="24"/>
        </w:rPr>
        <w:t>5 КЛАСС</w:t>
      </w:r>
    </w:p>
    <w:p w:rsidR="000D13D5" w:rsidRPr="000D13D5" w:rsidRDefault="000D13D5" w:rsidP="00893E3F">
      <w:pPr>
        <w:widowControl/>
        <w:numPr>
          <w:ilvl w:val="0"/>
          <w:numId w:val="51"/>
        </w:numPr>
        <w:spacing w:after="0" w:line="240" w:lineRule="auto"/>
        <w:ind w:left="0" w:firstLine="709"/>
        <w:jc w:val="both"/>
        <w:rPr>
          <w:rFonts w:ascii="Times New Roman" w:hAnsi="Times New Roman"/>
          <w:sz w:val="24"/>
          <w:szCs w:val="24"/>
        </w:rPr>
      </w:pPr>
      <w:r w:rsidRPr="000D13D5">
        <w:rPr>
          <w:rFonts w:ascii="Times New Roman" w:hAnsi="Times New Roman"/>
          <w:b/>
          <w:sz w:val="24"/>
          <w:szCs w:val="24"/>
        </w:rPr>
        <w:t xml:space="preserve"> Биология – наука о живой природе</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Кабинет биологии. Правила поведения и работы в кабинете с биологическими приборами и инструментами.</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0D13D5" w:rsidRPr="000D13D5" w:rsidRDefault="000D13D5" w:rsidP="00893E3F">
      <w:pPr>
        <w:widowControl/>
        <w:numPr>
          <w:ilvl w:val="0"/>
          <w:numId w:val="52"/>
        </w:numPr>
        <w:spacing w:after="0" w:line="240" w:lineRule="auto"/>
        <w:ind w:left="0" w:firstLine="709"/>
        <w:jc w:val="both"/>
        <w:rPr>
          <w:rFonts w:ascii="Times New Roman" w:hAnsi="Times New Roman"/>
          <w:sz w:val="24"/>
          <w:szCs w:val="24"/>
        </w:rPr>
      </w:pPr>
      <w:r w:rsidRPr="00C54B84">
        <w:rPr>
          <w:rFonts w:ascii="Times New Roman" w:hAnsi="Times New Roman"/>
          <w:b/>
          <w:sz w:val="24"/>
          <w:szCs w:val="24"/>
          <w:lang w:val="ru-RU"/>
        </w:rPr>
        <w:t xml:space="preserve"> </w:t>
      </w:r>
      <w:r w:rsidRPr="000D13D5">
        <w:rPr>
          <w:rFonts w:ascii="Times New Roman" w:hAnsi="Times New Roman"/>
          <w:b/>
          <w:sz w:val="24"/>
          <w:szCs w:val="24"/>
        </w:rPr>
        <w:t>Методы изучения живой природы</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b/>
          <w:i/>
          <w:sz w:val="24"/>
          <w:szCs w:val="24"/>
          <w:lang w:val="ru-RU"/>
        </w:rPr>
        <w:t>Лабораторные и практические работы</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Ознакомление с устройством лупы, светового микроскопа, правила работы с ними.</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b/>
          <w:i/>
          <w:sz w:val="24"/>
          <w:szCs w:val="24"/>
          <w:lang w:val="ru-RU"/>
        </w:rPr>
        <w:t>Экскурсии или видеоэкскурсии</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Овладение методами изучения живой природы – наблюдением и экспериментом.</w:t>
      </w:r>
    </w:p>
    <w:p w:rsidR="000D13D5" w:rsidRPr="000D13D5" w:rsidRDefault="000D13D5" w:rsidP="00893E3F">
      <w:pPr>
        <w:widowControl/>
        <w:numPr>
          <w:ilvl w:val="0"/>
          <w:numId w:val="53"/>
        </w:numPr>
        <w:spacing w:after="0" w:line="240" w:lineRule="auto"/>
        <w:ind w:left="0" w:firstLine="709"/>
        <w:jc w:val="both"/>
        <w:rPr>
          <w:rFonts w:ascii="Times New Roman" w:hAnsi="Times New Roman"/>
          <w:sz w:val="24"/>
          <w:szCs w:val="24"/>
        </w:rPr>
      </w:pPr>
      <w:r w:rsidRPr="00C54B84">
        <w:rPr>
          <w:rFonts w:ascii="Times New Roman" w:hAnsi="Times New Roman"/>
          <w:b/>
          <w:sz w:val="24"/>
          <w:szCs w:val="24"/>
          <w:lang w:val="ru-RU"/>
        </w:rPr>
        <w:t xml:space="preserve"> </w:t>
      </w:r>
      <w:r w:rsidRPr="000D13D5">
        <w:rPr>
          <w:rFonts w:ascii="Times New Roman" w:hAnsi="Times New Roman"/>
          <w:b/>
          <w:sz w:val="24"/>
          <w:szCs w:val="24"/>
        </w:rPr>
        <w:t>Организмы – тела живой природы</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Одноклеточные и многоклеточные организмы. Клетки, ткани, органы, системы органов.</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Жизнедеятельность организмов. Особенности строения и процессов жизнедеятельности у растений, животных, бактерий и грибов.</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b/>
          <w:i/>
          <w:sz w:val="24"/>
          <w:szCs w:val="24"/>
          <w:lang w:val="ru-RU"/>
        </w:rPr>
        <w:t>Лабораторные и практические работы</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Изучение клеток кожицы чешуи лука под лупой и микроскопом (на примере самостоятельно приготовленного микропрепарата).</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Ознакомление с принципами систематики организмов. </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Наблюдение за потреблением воды растением.</w:t>
      </w:r>
    </w:p>
    <w:p w:rsidR="000D13D5" w:rsidRPr="000D13D5" w:rsidRDefault="000D13D5" w:rsidP="00893E3F">
      <w:pPr>
        <w:widowControl/>
        <w:numPr>
          <w:ilvl w:val="0"/>
          <w:numId w:val="54"/>
        </w:numPr>
        <w:spacing w:after="0" w:line="240" w:lineRule="auto"/>
        <w:ind w:left="0" w:firstLine="709"/>
        <w:jc w:val="both"/>
        <w:rPr>
          <w:rFonts w:ascii="Times New Roman" w:hAnsi="Times New Roman"/>
          <w:sz w:val="24"/>
          <w:szCs w:val="24"/>
        </w:rPr>
      </w:pPr>
      <w:r w:rsidRPr="00C54B84">
        <w:rPr>
          <w:rFonts w:ascii="Times New Roman" w:hAnsi="Times New Roman"/>
          <w:b/>
          <w:sz w:val="24"/>
          <w:szCs w:val="24"/>
          <w:lang w:val="ru-RU"/>
        </w:rPr>
        <w:t xml:space="preserve"> </w:t>
      </w:r>
      <w:r w:rsidRPr="000D13D5">
        <w:rPr>
          <w:rFonts w:ascii="Times New Roman" w:hAnsi="Times New Roman"/>
          <w:b/>
          <w:sz w:val="24"/>
          <w:szCs w:val="24"/>
        </w:rPr>
        <w:t>Организмы и среда обитания</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w:t>
      </w:r>
      <w:r w:rsidRPr="00C54B84">
        <w:rPr>
          <w:rFonts w:ascii="Times New Roman" w:hAnsi="Times New Roman"/>
          <w:sz w:val="24"/>
          <w:szCs w:val="24"/>
          <w:lang w:val="ru-RU"/>
        </w:rPr>
        <w:lastRenderedPageBreak/>
        <w:t>организмов к среде обитания. Сезонные изменения в жизни организмов.</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b/>
          <w:i/>
          <w:sz w:val="24"/>
          <w:szCs w:val="24"/>
          <w:lang w:val="ru-RU"/>
        </w:rPr>
        <w:t>Лабораторные и практические работы.</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Выявление приспособлений организмов к среде обитания (на конкретных примерах).</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b/>
          <w:i/>
          <w:sz w:val="24"/>
          <w:szCs w:val="24"/>
          <w:lang w:val="ru-RU"/>
        </w:rPr>
        <w:t>Экскурсии или видеоэкскурсии.</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Растительный и животный мир родного края (краеведение).</w:t>
      </w:r>
    </w:p>
    <w:p w:rsidR="000D13D5" w:rsidRPr="000D13D5" w:rsidRDefault="000D13D5" w:rsidP="00893E3F">
      <w:pPr>
        <w:widowControl/>
        <w:numPr>
          <w:ilvl w:val="0"/>
          <w:numId w:val="55"/>
        </w:numPr>
        <w:spacing w:after="0" w:line="240" w:lineRule="auto"/>
        <w:ind w:left="0" w:firstLine="709"/>
        <w:jc w:val="both"/>
        <w:rPr>
          <w:rFonts w:ascii="Times New Roman" w:hAnsi="Times New Roman"/>
          <w:sz w:val="24"/>
          <w:szCs w:val="24"/>
        </w:rPr>
      </w:pPr>
      <w:r w:rsidRPr="00C54B84">
        <w:rPr>
          <w:rFonts w:ascii="Times New Roman" w:hAnsi="Times New Roman"/>
          <w:b/>
          <w:sz w:val="24"/>
          <w:szCs w:val="24"/>
          <w:lang w:val="ru-RU"/>
        </w:rPr>
        <w:t xml:space="preserve"> </w:t>
      </w:r>
      <w:r w:rsidRPr="000D13D5">
        <w:rPr>
          <w:rFonts w:ascii="Times New Roman" w:hAnsi="Times New Roman"/>
          <w:b/>
          <w:sz w:val="24"/>
          <w:szCs w:val="24"/>
        </w:rPr>
        <w:t>Природные сообщества</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Природные зоны Земли, их обитатели. Флора и фауна природных зон. Ландшафты: природные и культурные.</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b/>
          <w:i/>
          <w:sz w:val="24"/>
          <w:szCs w:val="24"/>
          <w:lang w:val="ru-RU"/>
        </w:rPr>
        <w:t>Лабораторные и практические работы.</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Изучение искусственных сообществ и их обитателей (на примере аквариума и других искусственных сообществ).</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b/>
          <w:i/>
          <w:sz w:val="24"/>
          <w:szCs w:val="24"/>
          <w:lang w:val="ru-RU"/>
        </w:rPr>
        <w:t>Экскурсии или видеоэкскурсии.</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Изучение природных сообществ (на примере леса, озера, пруда, луга и других природных сообществ.).</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Изучение сезонных явлений в жизни природных сообществ.</w:t>
      </w:r>
    </w:p>
    <w:p w:rsidR="000D13D5" w:rsidRPr="000D13D5" w:rsidRDefault="000D13D5" w:rsidP="00893E3F">
      <w:pPr>
        <w:widowControl/>
        <w:numPr>
          <w:ilvl w:val="0"/>
          <w:numId w:val="56"/>
        </w:numPr>
        <w:spacing w:after="0" w:line="240" w:lineRule="auto"/>
        <w:ind w:left="0" w:firstLine="709"/>
        <w:jc w:val="both"/>
        <w:rPr>
          <w:rFonts w:ascii="Times New Roman" w:hAnsi="Times New Roman"/>
          <w:sz w:val="24"/>
          <w:szCs w:val="24"/>
        </w:rPr>
      </w:pPr>
      <w:r w:rsidRPr="00C54B84">
        <w:rPr>
          <w:rFonts w:ascii="Times New Roman" w:hAnsi="Times New Roman"/>
          <w:b/>
          <w:sz w:val="24"/>
          <w:szCs w:val="24"/>
          <w:lang w:val="ru-RU"/>
        </w:rPr>
        <w:t xml:space="preserve"> </w:t>
      </w:r>
      <w:r w:rsidRPr="000D13D5">
        <w:rPr>
          <w:rFonts w:ascii="Times New Roman" w:hAnsi="Times New Roman"/>
          <w:b/>
          <w:sz w:val="24"/>
          <w:szCs w:val="24"/>
        </w:rPr>
        <w:t>Живая природа и человек</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b/>
          <w:i/>
          <w:sz w:val="24"/>
          <w:szCs w:val="24"/>
          <w:lang w:val="ru-RU"/>
        </w:rPr>
        <w:t>Практические работы.</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Проведение акции по уборке мусора в ближайшем лесу, парке, сквере или на пришкольной территории.</w:t>
      </w:r>
    </w:p>
    <w:p w:rsidR="000D13D5" w:rsidRPr="00C54B84" w:rsidRDefault="000D13D5" w:rsidP="000D13D5">
      <w:pPr>
        <w:spacing w:after="0" w:line="240" w:lineRule="auto"/>
        <w:ind w:firstLine="709"/>
        <w:jc w:val="both"/>
        <w:rPr>
          <w:rFonts w:ascii="Times New Roman" w:hAnsi="Times New Roman"/>
          <w:sz w:val="24"/>
          <w:szCs w:val="24"/>
          <w:lang w:val="ru-RU"/>
        </w:rPr>
      </w:pPr>
    </w:p>
    <w:p w:rsidR="000D13D5" w:rsidRPr="000D13D5" w:rsidRDefault="000D13D5" w:rsidP="000D13D5">
      <w:pPr>
        <w:spacing w:after="0" w:line="240" w:lineRule="auto"/>
        <w:ind w:firstLine="709"/>
        <w:jc w:val="both"/>
        <w:rPr>
          <w:rFonts w:ascii="Times New Roman" w:hAnsi="Times New Roman"/>
          <w:sz w:val="24"/>
          <w:szCs w:val="24"/>
        </w:rPr>
      </w:pPr>
      <w:r w:rsidRPr="000D13D5">
        <w:rPr>
          <w:rFonts w:ascii="Times New Roman" w:hAnsi="Times New Roman"/>
          <w:b/>
          <w:sz w:val="24"/>
          <w:szCs w:val="24"/>
        </w:rPr>
        <w:t>6 КЛАСС</w:t>
      </w:r>
    </w:p>
    <w:p w:rsidR="000D13D5" w:rsidRPr="000D13D5" w:rsidRDefault="000D13D5" w:rsidP="00893E3F">
      <w:pPr>
        <w:widowControl/>
        <w:numPr>
          <w:ilvl w:val="0"/>
          <w:numId w:val="57"/>
        </w:numPr>
        <w:spacing w:after="0" w:line="240" w:lineRule="auto"/>
        <w:ind w:left="0" w:firstLine="709"/>
        <w:jc w:val="both"/>
        <w:rPr>
          <w:rFonts w:ascii="Times New Roman" w:hAnsi="Times New Roman"/>
          <w:sz w:val="24"/>
          <w:szCs w:val="24"/>
        </w:rPr>
      </w:pPr>
      <w:r w:rsidRPr="000D13D5">
        <w:rPr>
          <w:rFonts w:ascii="Times New Roman" w:hAnsi="Times New Roman"/>
          <w:b/>
          <w:sz w:val="24"/>
          <w:szCs w:val="24"/>
        </w:rPr>
        <w:t xml:space="preserve"> Растительный организм</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Ботаника – наука о растениях. Разделы ботаники. Связь ботаники с другими науками и техникой. Общие признаки растений.</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Разнообразие растений. Уровни организации растительного организма. Высшие и низшие растения. Споровые и семенные растения.</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Органы и системы органов растений. Строение органов растительного организма, их роль и связь между собой.</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b/>
          <w:i/>
          <w:sz w:val="24"/>
          <w:szCs w:val="24"/>
          <w:lang w:val="ru-RU"/>
        </w:rPr>
        <w:t>Лабораторные и практические работы.</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Изучение микроскопического строения листа водного растения элодеи.</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Изучение строения растительных тканей (использование микропрепаратов).</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Обнаружение неорганических и органических веществ в растении.</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b/>
          <w:i/>
          <w:sz w:val="24"/>
          <w:szCs w:val="24"/>
          <w:lang w:val="ru-RU"/>
        </w:rPr>
        <w:t>Экскурсии или видеоэкскурсии.</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Ознакомление в природе с цветковыми растениями.</w:t>
      </w:r>
    </w:p>
    <w:p w:rsidR="000D13D5" w:rsidRPr="000D13D5" w:rsidRDefault="000D13D5" w:rsidP="00893E3F">
      <w:pPr>
        <w:widowControl/>
        <w:numPr>
          <w:ilvl w:val="0"/>
          <w:numId w:val="58"/>
        </w:numPr>
        <w:spacing w:after="0" w:line="240" w:lineRule="auto"/>
        <w:ind w:left="0" w:firstLine="709"/>
        <w:jc w:val="both"/>
        <w:rPr>
          <w:rFonts w:ascii="Times New Roman" w:hAnsi="Times New Roman"/>
          <w:sz w:val="24"/>
          <w:szCs w:val="24"/>
        </w:rPr>
      </w:pPr>
      <w:r w:rsidRPr="00C54B84">
        <w:rPr>
          <w:rFonts w:ascii="Times New Roman" w:hAnsi="Times New Roman"/>
          <w:b/>
          <w:sz w:val="24"/>
          <w:szCs w:val="24"/>
          <w:lang w:val="ru-RU"/>
        </w:rPr>
        <w:t xml:space="preserve"> </w:t>
      </w:r>
      <w:r w:rsidRPr="000D13D5">
        <w:rPr>
          <w:rFonts w:ascii="Times New Roman" w:hAnsi="Times New Roman"/>
          <w:b/>
          <w:sz w:val="24"/>
          <w:szCs w:val="24"/>
        </w:rPr>
        <w:t>Строение и многообразие покрытосеменных растений</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lastRenderedPageBreak/>
        <w:t xml:space="preserve">Строение семян. Состав и строение семян. </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Строение и разнообразие цветков. Соцветия. Плоды. Типы плодов. Распространение плодов и семян в природе.</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b/>
          <w:i/>
          <w:sz w:val="24"/>
          <w:szCs w:val="24"/>
          <w:lang w:val="ru-RU"/>
        </w:rPr>
        <w:t>Лабораторные и практические работы.</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Изучение строения корневых систем (стержневой и мочковатой) на примере гербарных экземпляров или живых растений.</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Изучение микропрепарата клеток корня.</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Ознакомление с внешним строением листьев и листорасположением (на комнатных растениях).</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Изучение строения вегетативных и генеративных почек (на примере сирени, тополя и других растений).</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Изучение микроскопического строения листа (на готовых микропрепаратах).</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Рассматривание микроскопического строения ветки дерева (на готовом микропрепарате).</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Исследование строения корневища, клубня, луковицы.</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Изучение строения цветков.</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Ознакомление с различными типами соцветий. </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Изучение строения семян двудольных растений.</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Изучение строения семян однодольных растений.</w:t>
      </w:r>
    </w:p>
    <w:p w:rsidR="000D13D5" w:rsidRPr="000D13D5" w:rsidRDefault="000D13D5" w:rsidP="00893E3F">
      <w:pPr>
        <w:widowControl/>
        <w:numPr>
          <w:ilvl w:val="0"/>
          <w:numId w:val="59"/>
        </w:numPr>
        <w:spacing w:after="0" w:line="240" w:lineRule="auto"/>
        <w:ind w:left="0" w:firstLine="709"/>
        <w:jc w:val="both"/>
        <w:rPr>
          <w:rFonts w:ascii="Times New Roman" w:hAnsi="Times New Roman"/>
          <w:sz w:val="24"/>
          <w:szCs w:val="24"/>
        </w:rPr>
      </w:pPr>
      <w:r w:rsidRPr="00C54B84">
        <w:rPr>
          <w:rFonts w:ascii="Times New Roman" w:hAnsi="Times New Roman"/>
          <w:b/>
          <w:sz w:val="24"/>
          <w:szCs w:val="24"/>
          <w:lang w:val="ru-RU"/>
        </w:rPr>
        <w:t xml:space="preserve"> </w:t>
      </w:r>
      <w:r w:rsidRPr="000D13D5">
        <w:rPr>
          <w:rFonts w:ascii="Times New Roman" w:hAnsi="Times New Roman"/>
          <w:b/>
          <w:sz w:val="24"/>
          <w:szCs w:val="24"/>
        </w:rPr>
        <w:t>Жизнедеятельность растительного организма</w:t>
      </w:r>
    </w:p>
    <w:p w:rsidR="000D13D5" w:rsidRPr="000D13D5" w:rsidRDefault="000D13D5" w:rsidP="000D13D5">
      <w:pPr>
        <w:spacing w:after="0" w:line="240" w:lineRule="auto"/>
        <w:ind w:firstLine="709"/>
        <w:jc w:val="both"/>
        <w:rPr>
          <w:rFonts w:ascii="Times New Roman" w:hAnsi="Times New Roman"/>
          <w:sz w:val="24"/>
          <w:szCs w:val="24"/>
        </w:rPr>
      </w:pPr>
      <w:r w:rsidRPr="000D13D5">
        <w:rPr>
          <w:rFonts w:ascii="Times New Roman" w:hAnsi="Times New Roman"/>
          <w:b/>
          <w:sz w:val="24"/>
          <w:szCs w:val="24"/>
        </w:rPr>
        <w:t>Обмен веществ у растений</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 xml:space="preserve">Питание растения. </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Фотосинтез. Лист – орган воздушного питания. Значение фотосинтеза в природе и в жизни человека.</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Дыхание растения.</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Транспорт веществ в растении.</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w:t>
      </w:r>
      <w:r w:rsidRPr="00C54B84">
        <w:rPr>
          <w:rFonts w:ascii="Times New Roman" w:hAnsi="Times New Roman"/>
          <w:sz w:val="24"/>
          <w:szCs w:val="24"/>
          <w:lang w:val="ru-RU"/>
        </w:rPr>
        <w:lastRenderedPageBreak/>
        <w:t>веществ в растении (ситовидные трубки луба) – нисходящий ток. Перераспределение и запасание веществ в растении. Выделение у растений. Листопад.</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Рост и развитие растения.</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Прорастание семян. Условия прорастания семян. Подготовка семян к посеву. Развитие проростков.</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b/>
          <w:i/>
          <w:sz w:val="24"/>
          <w:szCs w:val="24"/>
          <w:lang w:val="ru-RU"/>
        </w:rPr>
        <w:t>Лабораторные и практические работы.</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Наблюдение за ростом корня. </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Наблюдение за ростом побега.</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Определение возраста дерева по спилу.</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Выявление передвижения воды и минеральных веществ по древесине.</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Наблюдение процесса выделения кислорода на свету аквариумными растениями.</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Изучение роли рыхления для дыхания корней.</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Определение всхожести семян культурных растений и посев их в грунт.</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Наблюдение за ростом и развитием цветкового растения в комнатных условиях (на примере фасоли или посевного гороха).</w:t>
      </w:r>
    </w:p>
    <w:p w:rsidR="000D13D5" w:rsidRPr="000D13D5" w:rsidRDefault="000D13D5" w:rsidP="000D13D5">
      <w:pPr>
        <w:spacing w:after="0" w:line="240" w:lineRule="auto"/>
        <w:ind w:firstLine="709"/>
        <w:jc w:val="both"/>
        <w:rPr>
          <w:rFonts w:ascii="Times New Roman" w:hAnsi="Times New Roman"/>
          <w:sz w:val="24"/>
          <w:szCs w:val="24"/>
        </w:rPr>
      </w:pPr>
      <w:r w:rsidRPr="000D13D5">
        <w:rPr>
          <w:rFonts w:ascii="Times New Roman" w:hAnsi="Times New Roman"/>
          <w:sz w:val="24"/>
          <w:szCs w:val="24"/>
        </w:rPr>
        <w:t>Определение условий прорастания семян.</w:t>
      </w:r>
    </w:p>
    <w:p w:rsidR="000D13D5" w:rsidRPr="000D13D5" w:rsidRDefault="000D13D5" w:rsidP="000D13D5">
      <w:pPr>
        <w:spacing w:after="0" w:line="240" w:lineRule="auto"/>
        <w:ind w:firstLine="709"/>
        <w:jc w:val="both"/>
        <w:rPr>
          <w:rFonts w:ascii="Times New Roman" w:hAnsi="Times New Roman"/>
          <w:sz w:val="24"/>
          <w:szCs w:val="24"/>
        </w:rPr>
      </w:pPr>
    </w:p>
    <w:p w:rsidR="000D13D5" w:rsidRPr="000D13D5" w:rsidRDefault="000D13D5" w:rsidP="000D13D5">
      <w:pPr>
        <w:spacing w:after="0" w:line="240" w:lineRule="auto"/>
        <w:ind w:firstLine="709"/>
        <w:jc w:val="both"/>
        <w:rPr>
          <w:rFonts w:ascii="Times New Roman" w:hAnsi="Times New Roman"/>
          <w:sz w:val="24"/>
          <w:szCs w:val="24"/>
        </w:rPr>
      </w:pPr>
      <w:r w:rsidRPr="000D13D5">
        <w:rPr>
          <w:rFonts w:ascii="Times New Roman" w:hAnsi="Times New Roman"/>
          <w:b/>
          <w:sz w:val="24"/>
          <w:szCs w:val="24"/>
        </w:rPr>
        <w:t>7 КЛАСС</w:t>
      </w:r>
    </w:p>
    <w:p w:rsidR="000D13D5" w:rsidRPr="000D13D5" w:rsidRDefault="000D13D5" w:rsidP="00893E3F">
      <w:pPr>
        <w:widowControl/>
        <w:numPr>
          <w:ilvl w:val="0"/>
          <w:numId w:val="60"/>
        </w:numPr>
        <w:spacing w:after="0" w:line="240" w:lineRule="auto"/>
        <w:ind w:left="0" w:firstLine="709"/>
        <w:jc w:val="both"/>
        <w:rPr>
          <w:rFonts w:ascii="Times New Roman" w:hAnsi="Times New Roman"/>
          <w:sz w:val="24"/>
          <w:szCs w:val="24"/>
        </w:rPr>
      </w:pPr>
      <w:r w:rsidRPr="000D13D5">
        <w:rPr>
          <w:rFonts w:ascii="Times New Roman" w:hAnsi="Times New Roman"/>
          <w:b/>
          <w:sz w:val="24"/>
          <w:szCs w:val="24"/>
        </w:rPr>
        <w:t xml:space="preserve"> Систематические группы растений</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w:t>
      </w:r>
      <w:r w:rsidRPr="00C54B84">
        <w:rPr>
          <w:rFonts w:ascii="Times New Roman" w:hAnsi="Times New Roman"/>
          <w:sz w:val="24"/>
          <w:szCs w:val="24"/>
          <w:lang w:val="ru-RU"/>
        </w:rPr>
        <w:lastRenderedPageBreak/>
        <w:t>примере сосны. Значение хвойных растений в природе и жизни человека.</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b/>
          <w:i/>
          <w:sz w:val="24"/>
          <w:szCs w:val="24"/>
          <w:lang w:val="ru-RU"/>
        </w:rPr>
        <w:t>Лабораторные и практические работы.</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Изучение строения одноклеточных водорослей (на примере хламидомонады и хлореллы).</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Изучение строения многоклеточных нитчатых водорослей (на примере спирогиры и улотрикса).</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Изучение внешнего строения мхов (на местных видах).</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Изучение внешнего строения папоротника или хвоща.</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Изучение внешнего строения веток, хвои, шишек и семян голосеменных растений (на примере ели, сосны или лиственницы).</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Изучение внешнего строения покрытосеменных растений. </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Определение видов растений (на примере трёх семейств) с использованием определителей растений или определительных карточек.</w:t>
      </w:r>
    </w:p>
    <w:p w:rsidR="000D13D5" w:rsidRPr="000D13D5" w:rsidRDefault="000D13D5" w:rsidP="00893E3F">
      <w:pPr>
        <w:widowControl/>
        <w:numPr>
          <w:ilvl w:val="0"/>
          <w:numId w:val="61"/>
        </w:numPr>
        <w:spacing w:after="0" w:line="240" w:lineRule="auto"/>
        <w:ind w:left="0" w:firstLine="709"/>
        <w:jc w:val="both"/>
        <w:rPr>
          <w:rFonts w:ascii="Times New Roman" w:hAnsi="Times New Roman"/>
          <w:sz w:val="24"/>
          <w:szCs w:val="24"/>
        </w:rPr>
      </w:pPr>
      <w:r w:rsidRPr="00C54B84">
        <w:rPr>
          <w:rFonts w:ascii="Times New Roman" w:hAnsi="Times New Roman"/>
          <w:b/>
          <w:sz w:val="24"/>
          <w:szCs w:val="24"/>
          <w:lang w:val="ru-RU"/>
        </w:rPr>
        <w:t xml:space="preserve"> </w:t>
      </w:r>
      <w:r w:rsidRPr="000D13D5">
        <w:rPr>
          <w:rFonts w:ascii="Times New Roman" w:hAnsi="Times New Roman"/>
          <w:b/>
          <w:sz w:val="24"/>
          <w:szCs w:val="24"/>
        </w:rPr>
        <w:t>Развитие растительного мира на Земле</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b/>
          <w:i/>
          <w:sz w:val="24"/>
          <w:szCs w:val="24"/>
          <w:lang w:val="ru-RU"/>
        </w:rPr>
        <w:t>Экскурсии или видеоэкскурсии.</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Развитие растительного мира на Земле (экскурсия в палеонтологический или краеведческий музей).</w:t>
      </w:r>
    </w:p>
    <w:p w:rsidR="000D13D5" w:rsidRPr="000D13D5" w:rsidRDefault="000D13D5" w:rsidP="00893E3F">
      <w:pPr>
        <w:widowControl/>
        <w:numPr>
          <w:ilvl w:val="0"/>
          <w:numId w:val="62"/>
        </w:numPr>
        <w:spacing w:after="0" w:line="240" w:lineRule="auto"/>
        <w:ind w:left="0" w:firstLine="709"/>
        <w:jc w:val="both"/>
        <w:rPr>
          <w:rFonts w:ascii="Times New Roman" w:hAnsi="Times New Roman"/>
          <w:sz w:val="24"/>
          <w:szCs w:val="24"/>
        </w:rPr>
      </w:pPr>
      <w:r w:rsidRPr="00C54B84">
        <w:rPr>
          <w:rFonts w:ascii="Times New Roman" w:hAnsi="Times New Roman"/>
          <w:b/>
          <w:sz w:val="24"/>
          <w:szCs w:val="24"/>
          <w:lang w:val="ru-RU"/>
        </w:rPr>
        <w:t xml:space="preserve"> </w:t>
      </w:r>
      <w:r w:rsidRPr="000D13D5">
        <w:rPr>
          <w:rFonts w:ascii="Times New Roman" w:hAnsi="Times New Roman"/>
          <w:b/>
          <w:sz w:val="24"/>
          <w:szCs w:val="24"/>
        </w:rPr>
        <w:t>Растения в природных сообществах</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0D13D5" w:rsidRPr="000D13D5" w:rsidRDefault="000D13D5" w:rsidP="00893E3F">
      <w:pPr>
        <w:widowControl/>
        <w:numPr>
          <w:ilvl w:val="0"/>
          <w:numId w:val="63"/>
        </w:numPr>
        <w:spacing w:after="0" w:line="240" w:lineRule="auto"/>
        <w:ind w:left="0" w:firstLine="709"/>
        <w:jc w:val="both"/>
        <w:rPr>
          <w:rFonts w:ascii="Times New Roman" w:hAnsi="Times New Roman"/>
          <w:sz w:val="24"/>
          <w:szCs w:val="24"/>
        </w:rPr>
      </w:pPr>
      <w:r w:rsidRPr="000D13D5">
        <w:rPr>
          <w:rFonts w:ascii="Times New Roman" w:hAnsi="Times New Roman"/>
          <w:b/>
          <w:sz w:val="24"/>
          <w:szCs w:val="24"/>
        </w:rPr>
        <w:t>Растения и человек</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b/>
          <w:i/>
          <w:sz w:val="24"/>
          <w:szCs w:val="24"/>
          <w:lang w:val="ru-RU"/>
        </w:rPr>
        <w:t>Экскурсии или видеоэкскурсии.</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Изучение сельскохозяйственных растений региона. </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lastRenderedPageBreak/>
        <w:t>Изучение сорных растений региона.</w:t>
      </w:r>
    </w:p>
    <w:p w:rsidR="000D13D5" w:rsidRPr="000D13D5" w:rsidRDefault="000D13D5" w:rsidP="00893E3F">
      <w:pPr>
        <w:widowControl/>
        <w:numPr>
          <w:ilvl w:val="0"/>
          <w:numId w:val="64"/>
        </w:numPr>
        <w:spacing w:after="0" w:line="240" w:lineRule="auto"/>
        <w:ind w:left="0" w:firstLine="709"/>
        <w:jc w:val="both"/>
        <w:rPr>
          <w:rFonts w:ascii="Times New Roman" w:hAnsi="Times New Roman"/>
          <w:sz w:val="24"/>
          <w:szCs w:val="24"/>
        </w:rPr>
      </w:pPr>
      <w:r w:rsidRPr="000D13D5">
        <w:rPr>
          <w:rFonts w:ascii="Times New Roman" w:hAnsi="Times New Roman"/>
          <w:b/>
          <w:sz w:val="24"/>
          <w:szCs w:val="24"/>
        </w:rPr>
        <w:t>Грибы. Лишайники. Бактерии</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b/>
          <w:i/>
          <w:sz w:val="24"/>
          <w:szCs w:val="24"/>
          <w:lang w:val="ru-RU"/>
        </w:rPr>
        <w:t>Лабораторные и практические работы.</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Изучение строения одноклеточных (мукор) и многоклеточных (пеницилл) плесневых грибов.</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Изучение строения плодовых тел шляпочных грибов (или изучение шляпочных грибов на муляжах).</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Изучение строения лишайников.</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Изучение строения бактерий (на готовых микропрепаратах).</w:t>
      </w:r>
    </w:p>
    <w:p w:rsidR="000D13D5" w:rsidRPr="00C54B84" w:rsidRDefault="000D13D5" w:rsidP="000D13D5">
      <w:pPr>
        <w:spacing w:after="0" w:line="240" w:lineRule="auto"/>
        <w:ind w:firstLine="709"/>
        <w:jc w:val="both"/>
        <w:rPr>
          <w:rFonts w:ascii="Times New Roman" w:hAnsi="Times New Roman"/>
          <w:sz w:val="24"/>
          <w:szCs w:val="24"/>
          <w:lang w:val="ru-RU"/>
        </w:rPr>
      </w:pPr>
    </w:p>
    <w:p w:rsidR="000D13D5" w:rsidRPr="000D13D5" w:rsidRDefault="000D13D5" w:rsidP="000D13D5">
      <w:pPr>
        <w:spacing w:after="0" w:line="240" w:lineRule="auto"/>
        <w:ind w:firstLine="709"/>
        <w:jc w:val="both"/>
        <w:rPr>
          <w:rFonts w:ascii="Times New Roman" w:hAnsi="Times New Roman"/>
          <w:sz w:val="24"/>
          <w:szCs w:val="24"/>
        </w:rPr>
      </w:pPr>
      <w:r w:rsidRPr="000D13D5">
        <w:rPr>
          <w:rFonts w:ascii="Times New Roman" w:hAnsi="Times New Roman"/>
          <w:b/>
          <w:sz w:val="24"/>
          <w:szCs w:val="24"/>
        </w:rPr>
        <w:t>8 КЛАСС</w:t>
      </w:r>
    </w:p>
    <w:p w:rsidR="000D13D5" w:rsidRPr="000D13D5" w:rsidRDefault="000D13D5" w:rsidP="00893E3F">
      <w:pPr>
        <w:widowControl/>
        <w:numPr>
          <w:ilvl w:val="0"/>
          <w:numId w:val="65"/>
        </w:numPr>
        <w:spacing w:after="0" w:line="240" w:lineRule="auto"/>
        <w:ind w:left="0" w:firstLine="709"/>
        <w:jc w:val="both"/>
        <w:rPr>
          <w:rFonts w:ascii="Times New Roman" w:hAnsi="Times New Roman"/>
          <w:sz w:val="24"/>
          <w:szCs w:val="24"/>
        </w:rPr>
      </w:pPr>
      <w:r w:rsidRPr="000D13D5">
        <w:rPr>
          <w:rFonts w:ascii="Times New Roman" w:hAnsi="Times New Roman"/>
          <w:b/>
          <w:sz w:val="24"/>
          <w:szCs w:val="24"/>
        </w:rPr>
        <w:t>Животный организм</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Зоология – наука о животных. Разделы зоологии. Связь зоологии с другими науками и техникой.</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b/>
          <w:i/>
          <w:sz w:val="24"/>
          <w:szCs w:val="24"/>
          <w:lang w:val="ru-RU"/>
        </w:rPr>
        <w:t>Лабораторные и практические работы.</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Исследование под микроскопом готовых микропрепаратов клеток и тканей животных.</w:t>
      </w:r>
    </w:p>
    <w:p w:rsidR="000D13D5" w:rsidRPr="000D13D5" w:rsidRDefault="000D13D5" w:rsidP="00893E3F">
      <w:pPr>
        <w:widowControl/>
        <w:numPr>
          <w:ilvl w:val="0"/>
          <w:numId w:val="66"/>
        </w:numPr>
        <w:spacing w:after="0" w:line="240" w:lineRule="auto"/>
        <w:ind w:left="0" w:firstLine="709"/>
        <w:jc w:val="both"/>
        <w:rPr>
          <w:rFonts w:ascii="Times New Roman" w:hAnsi="Times New Roman"/>
          <w:sz w:val="24"/>
          <w:szCs w:val="24"/>
        </w:rPr>
      </w:pPr>
      <w:r w:rsidRPr="000D13D5">
        <w:rPr>
          <w:rFonts w:ascii="Times New Roman" w:hAnsi="Times New Roman"/>
          <w:b/>
          <w:sz w:val="24"/>
          <w:szCs w:val="24"/>
        </w:rPr>
        <w:t>Строение и жизнедеятельность организма животного</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w:t>
      </w:r>
      <w:r w:rsidRPr="00C54B84">
        <w:rPr>
          <w:rFonts w:ascii="Times New Roman" w:hAnsi="Times New Roman"/>
          <w:sz w:val="24"/>
          <w:szCs w:val="24"/>
          <w:lang w:val="ru-RU"/>
        </w:rPr>
        <w:lastRenderedPageBreak/>
        <w:t>строения сердец у позвоночных, усложнение системы кровообращения.</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b/>
          <w:i/>
          <w:sz w:val="24"/>
          <w:szCs w:val="24"/>
          <w:lang w:val="ru-RU"/>
        </w:rPr>
        <w:t>Лабораторные и практические работы.</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Ознакомление с органами опоры и движения у животных. </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Изучение способов поглощения пищи у животных.</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Изучение способов дыхания у животных.</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Ознакомление с системами органов транспорта веществ у животных.</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Изучение покровов тела у животных.</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Изучение органов чувств у животных.</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Формирование условных рефлексов у аквариумных рыб. </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Строение яйца и развитие зародыша птицы (курицы).</w:t>
      </w:r>
    </w:p>
    <w:p w:rsidR="000D13D5" w:rsidRPr="000D13D5" w:rsidRDefault="000D13D5" w:rsidP="00893E3F">
      <w:pPr>
        <w:widowControl/>
        <w:numPr>
          <w:ilvl w:val="0"/>
          <w:numId w:val="67"/>
        </w:numPr>
        <w:spacing w:after="0" w:line="240" w:lineRule="auto"/>
        <w:ind w:left="0" w:firstLine="709"/>
        <w:jc w:val="both"/>
        <w:rPr>
          <w:rFonts w:ascii="Times New Roman" w:hAnsi="Times New Roman"/>
          <w:sz w:val="24"/>
          <w:szCs w:val="24"/>
        </w:rPr>
      </w:pPr>
      <w:r w:rsidRPr="000D13D5">
        <w:rPr>
          <w:rFonts w:ascii="Times New Roman" w:hAnsi="Times New Roman"/>
          <w:b/>
          <w:sz w:val="24"/>
          <w:szCs w:val="24"/>
        </w:rPr>
        <w:t>Систематические группы животных</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b/>
          <w:i/>
          <w:sz w:val="24"/>
          <w:szCs w:val="24"/>
          <w:lang w:val="ru-RU"/>
        </w:rPr>
        <w:t>Лабораторные и практические работы</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Исследование строения инфузории-туфельки и наблюдение за её передвижением. Изучение хемотаксиса.</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Многообразие простейших (на готовых препаратах).</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Изготовление модели клетки простейшего (амёбы, инфузории-туфельки и другое.).</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lastRenderedPageBreak/>
        <w:t>Многоклеточные животные. Кишечнополостные</w:t>
      </w:r>
      <w:r w:rsidRPr="00C54B84">
        <w:rPr>
          <w:rFonts w:ascii="Times New Roman" w:hAnsi="Times New Roman"/>
          <w:sz w:val="24"/>
          <w:szCs w:val="24"/>
          <w:lang w:val="ru-RU"/>
        </w:rPr>
        <w:t>.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b/>
          <w:i/>
          <w:sz w:val="24"/>
          <w:szCs w:val="24"/>
          <w:lang w:val="ru-RU"/>
        </w:rPr>
        <w:t>Лабораторные и практические работы.</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Исследование строения пресноводной гидры и её передвижения (школьный аквариум).</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Исследование питания гидры дафниями и циклопами (школьный аквариум).</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Изготовление модели пресноводной гидры.</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Плоские, круглые, кольчатые черви.</w:t>
      </w:r>
      <w:r w:rsidRPr="00C54B84">
        <w:rPr>
          <w:rFonts w:ascii="Times New Roman" w:hAnsi="Times New Roman"/>
          <w:sz w:val="24"/>
          <w:szCs w:val="24"/>
          <w:lang w:val="ru-RU"/>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b/>
          <w:i/>
          <w:sz w:val="24"/>
          <w:szCs w:val="24"/>
          <w:lang w:val="ru-RU"/>
        </w:rPr>
        <w:t>Лабораторные и практические работы.</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Исследование внешнего строения дождевого червя. Наблюдение за реакцией дождевого червя на раздражители.</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Исследование внутреннего строения дождевого червя (на готовом влажном препарате и микропрепарате).</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Изучение приспособлений паразитических червей к паразитизму (на готовых влажных и микропрепаратах).</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Членистоногие.</w:t>
      </w:r>
      <w:r w:rsidRPr="00C54B84">
        <w:rPr>
          <w:rFonts w:ascii="Times New Roman" w:hAnsi="Times New Roman"/>
          <w:sz w:val="24"/>
          <w:szCs w:val="24"/>
          <w:lang w:val="ru-RU"/>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Ракообразные. Особенности строения и жизнедеятельности.</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Значение ракообразных в природе и жизни человека.</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b/>
          <w:i/>
          <w:sz w:val="24"/>
          <w:szCs w:val="24"/>
          <w:lang w:val="ru-RU"/>
        </w:rPr>
        <w:t>Лабораторные и практические работы.</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Исследование внешнего строения насекомого (на примере майского жука или других крупных насекомых-вредителей).</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Ознакомление с различными типами развития насекомых (на примере коллекций).</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Моллюски</w:t>
      </w:r>
      <w:r w:rsidRPr="00C54B84">
        <w:rPr>
          <w:rFonts w:ascii="Times New Roman" w:hAnsi="Times New Roman"/>
          <w:sz w:val="24"/>
          <w:szCs w:val="24"/>
          <w:lang w:val="ru-RU"/>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b/>
          <w:i/>
          <w:sz w:val="24"/>
          <w:szCs w:val="24"/>
          <w:lang w:val="ru-RU"/>
        </w:rPr>
        <w:t>Лабораторные и практические работы.</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Хордовые.</w:t>
      </w:r>
      <w:r w:rsidRPr="00C54B84">
        <w:rPr>
          <w:rFonts w:ascii="Times New Roman" w:hAnsi="Times New Roman"/>
          <w:sz w:val="24"/>
          <w:szCs w:val="24"/>
          <w:lang w:val="ru-RU"/>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Рыбы</w:t>
      </w:r>
      <w:r w:rsidRPr="00C54B84">
        <w:rPr>
          <w:rFonts w:ascii="Times New Roman" w:hAnsi="Times New Roman"/>
          <w:sz w:val="24"/>
          <w:szCs w:val="24"/>
          <w:lang w:val="ru-RU"/>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w:t>
      </w:r>
      <w:r w:rsidRPr="00C54B84">
        <w:rPr>
          <w:rFonts w:ascii="Times New Roman" w:hAnsi="Times New Roman"/>
          <w:sz w:val="24"/>
          <w:szCs w:val="24"/>
          <w:lang w:val="ru-RU"/>
        </w:rPr>
        <w:lastRenderedPageBreak/>
        <w:t>Многообразие рыб, основные систематические группы рыб. Значение рыб в природе и жизни человека. Хозяйственное значение рыб.</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b/>
          <w:i/>
          <w:sz w:val="24"/>
          <w:szCs w:val="24"/>
          <w:lang w:val="ru-RU"/>
        </w:rPr>
        <w:t>Лабораторные и практические работы.</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Исследование внешнего строения и особенностей передвижения рыбы (на примере живой рыбы в банке с водой).</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Исследование внутреннего строения рыбы (на примере готового влажного препарата).</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Земноводные</w:t>
      </w:r>
      <w:r w:rsidRPr="00C54B84">
        <w:rPr>
          <w:rFonts w:ascii="Times New Roman" w:hAnsi="Times New Roman"/>
          <w:sz w:val="24"/>
          <w:szCs w:val="24"/>
          <w:lang w:val="ru-RU"/>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Пресмыкающиеся</w:t>
      </w:r>
      <w:r w:rsidRPr="00C54B84">
        <w:rPr>
          <w:rFonts w:ascii="Times New Roman" w:hAnsi="Times New Roman"/>
          <w:sz w:val="24"/>
          <w:szCs w:val="24"/>
          <w:lang w:val="ru-RU"/>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Птицы</w:t>
      </w:r>
      <w:r w:rsidRPr="00C54B84">
        <w:rPr>
          <w:rFonts w:ascii="Times New Roman" w:hAnsi="Times New Roman"/>
          <w:sz w:val="24"/>
          <w:szCs w:val="24"/>
          <w:lang w:val="ru-RU"/>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b/>
          <w:i/>
          <w:sz w:val="24"/>
          <w:szCs w:val="24"/>
          <w:lang w:val="ru-RU"/>
        </w:rPr>
        <w:t>Лабораторные и практические работы.</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Исследование внешнего строения и перьевого покрова птиц (на примере чучела птиц и набора перьев: контурных, пуховых и пуха).</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Исследование особенностей скелета птицы.</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Млекопитающие.</w:t>
      </w:r>
      <w:r w:rsidRPr="00C54B84">
        <w:rPr>
          <w:rFonts w:ascii="Times New Roman" w:hAnsi="Times New Roman"/>
          <w:sz w:val="24"/>
          <w:szCs w:val="24"/>
          <w:lang w:val="ru-RU"/>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b/>
          <w:i/>
          <w:sz w:val="24"/>
          <w:szCs w:val="24"/>
          <w:lang w:val="ru-RU"/>
        </w:rPr>
        <w:t>Лабораторные и практические работы.</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Исследование особенностей скелета млекопитающих.</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Исследование особенностей зубной системы млекопитающих.</w:t>
      </w:r>
    </w:p>
    <w:p w:rsidR="000D13D5" w:rsidRPr="000D13D5" w:rsidRDefault="000D13D5" w:rsidP="00893E3F">
      <w:pPr>
        <w:widowControl/>
        <w:numPr>
          <w:ilvl w:val="0"/>
          <w:numId w:val="68"/>
        </w:numPr>
        <w:spacing w:after="0" w:line="240" w:lineRule="auto"/>
        <w:ind w:left="0" w:firstLine="709"/>
        <w:jc w:val="both"/>
        <w:rPr>
          <w:rFonts w:ascii="Times New Roman" w:hAnsi="Times New Roman"/>
          <w:sz w:val="24"/>
          <w:szCs w:val="24"/>
        </w:rPr>
      </w:pPr>
      <w:r w:rsidRPr="000D13D5">
        <w:rPr>
          <w:rFonts w:ascii="Times New Roman" w:hAnsi="Times New Roman"/>
          <w:b/>
          <w:sz w:val="24"/>
          <w:szCs w:val="24"/>
        </w:rPr>
        <w:t>Развитие животного мира на Земле</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b/>
          <w:i/>
          <w:sz w:val="24"/>
          <w:szCs w:val="24"/>
          <w:lang w:val="ru-RU"/>
        </w:rPr>
        <w:t>Лабораторные и практические работы.</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Исследование ископаемых остатков вымерших животных.</w:t>
      </w:r>
    </w:p>
    <w:p w:rsidR="000D13D5" w:rsidRPr="000D13D5" w:rsidRDefault="000D13D5" w:rsidP="00893E3F">
      <w:pPr>
        <w:widowControl/>
        <w:numPr>
          <w:ilvl w:val="0"/>
          <w:numId w:val="69"/>
        </w:numPr>
        <w:spacing w:after="0" w:line="240" w:lineRule="auto"/>
        <w:ind w:left="0" w:firstLine="709"/>
        <w:jc w:val="both"/>
        <w:rPr>
          <w:rFonts w:ascii="Times New Roman" w:hAnsi="Times New Roman"/>
          <w:sz w:val="24"/>
          <w:szCs w:val="24"/>
        </w:rPr>
      </w:pPr>
      <w:r w:rsidRPr="000D13D5">
        <w:rPr>
          <w:rFonts w:ascii="Times New Roman" w:hAnsi="Times New Roman"/>
          <w:b/>
          <w:sz w:val="24"/>
          <w:szCs w:val="24"/>
        </w:rPr>
        <w:t>Животные в природных сообществах</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Животные и среда обитания. Влияние света, температуры и влажности на животных. </w:t>
      </w:r>
      <w:r w:rsidRPr="00C54B84">
        <w:rPr>
          <w:rFonts w:ascii="Times New Roman" w:hAnsi="Times New Roman"/>
          <w:sz w:val="24"/>
          <w:szCs w:val="24"/>
          <w:lang w:val="ru-RU"/>
        </w:rPr>
        <w:lastRenderedPageBreak/>
        <w:t>Приспособленность животных к условиям среды обитания.</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0D13D5" w:rsidRPr="000D13D5" w:rsidRDefault="000D13D5" w:rsidP="000D13D5">
      <w:pPr>
        <w:spacing w:after="0" w:line="240" w:lineRule="auto"/>
        <w:ind w:firstLine="709"/>
        <w:jc w:val="both"/>
        <w:rPr>
          <w:rFonts w:ascii="Times New Roman" w:hAnsi="Times New Roman"/>
          <w:sz w:val="24"/>
          <w:szCs w:val="24"/>
        </w:rPr>
      </w:pPr>
      <w:r w:rsidRPr="00C54B84">
        <w:rPr>
          <w:rFonts w:ascii="Times New Roman" w:hAnsi="Times New Roman"/>
          <w:sz w:val="24"/>
          <w:szCs w:val="24"/>
          <w:lang w:val="ru-RU"/>
        </w:rPr>
        <w:t xml:space="preserve">Животный мир природных зон Земли. Основные закономерности распределения животных на планете. </w:t>
      </w:r>
      <w:r w:rsidRPr="000D13D5">
        <w:rPr>
          <w:rFonts w:ascii="Times New Roman" w:hAnsi="Times New Roman"/>
          <w:sz w:val="24"/>
          <w:szCs w:val="24"/>
        </w:rPr>
        <w:t>Фауна.</w:t>
      </w:r>
    </w:p>
    <w:p w:rsidR="000D13D5" w:rsidRPr="000D13D5" w:rsidRDefault="000D13D5" w:rsidP="00893E3F">
      <w:pPr>
        <w:widowControl/>
        <w:numPr>
          <w:ilvl w:val="0"/>
          <w:numId w:val="70"/>
        </w:numPr>
        <w:spacing w:after="0" w:line="240" w:lineRule="auto"/>
        <w:ind w:left="0" w:firstLine="709"/>
        <w:jc w:val="both"/>
        <w:rPr>
          <w:rFonts w:ascii="Times New Roman" w:hAnsi="Times New Roman"/>
          <w:sz w:val="24"/>
          <w:szCs w:val="24"/>
        </w:rPr>
      </w:pPr>
      <w:r w:rsidRPr="000D13D5">
        <w:rPr>
          <w:rFonts w:ascii="Times New Roman" w:hAnsi="Times New Roman"/>
          <w:b/>
          <w:sz w:val="24"/>
          <w:szCs w:val="24"/>
        </w:rPr>
        <w:t>Животные и человек</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0D13D5" w:rsidRPr="000D13D5" w:rsidRDefault="000D13D5" w:rsidP="000D13D5">
      <w:pPr>
        <w:spacing w:after="0" w:line="240" w:lineRule="auto"/>
        <w:ind w:firstLine="709"/>
        <w:jc w:val="both"/>
        <w:rPr>
          <w:rFonts w:ascii="Times New Roman" w:hAnsi="Times New Roman"/>
          <w:sz w:val="24"/>
          <w:szCs w:val="24"/>
        </w:rPr>
      </w:pPr>
      <w:r w:rsidRPr="00C54B84">
        <w:rPr>
          <w:rFonts w:ascii="Times New Roman" w:hAnsi="Times New Roman"/>
          <w:sz w:val="24"/>
          <w:szCs w:val="24"/>
          <w:lang w:val="ru-RU"/>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w:t>
      </w:r>
      <w:r w:rsidRPr="000D13D5">
        <w:rPr>
          <w:rFonts w:ascii="Times New Roman" w:hAnsi="Times New Roman"/>
          <w:sz w:val="24"/>
          <w:szCs w:val="24"/>
        </w:rPr>
        <w:t>Красная книга России. Меры сохранения животного мира.</w:t>
      </w:r>
    </w:p>
    <w:p w:rsidR="000D13D5" w:rsidRPr="000D13D5" w:rsidRDefault="000D13D5" w:rsidP="000D13D5">
      <w:pPr>
        <w:spacing w:after="0" w:line="240" w:lineRule="auto"/>
        <w:ind w:firstLine="709"/>
        <w:jc w:val="both"/>
        <w:rPr>
          <w:rFonts w:ascii="Times New Roman" w:hAnsi="Times New Roman"/>
          <w:sz w:val="24"/>
          <w:szCs w:val="24"/>
        </w:rPr>
      </w:pPr>
    </w:p>
    <w:p w:rsidR="000D13D5" w:rsidRPr="000D13D5" w:rsidRDefault="000D13D5" w:rsidP="000D13D5">
      <w:pPr>
        <w:spacing w:after="0" w:line="240" w:lineRule="auto"/>
        <w:ind w:firstLine="709"/>
        <w:jc w:val="both"/>
        <w:rPr>
          <w:rFonts w:ascii="Times New Roman" w:hAnsi="Times New Roman"/>
          <w:sz w:val="24"/>
          <w:szCs w:val="24"/>
        </w:rPr>
      </w:pPr>
      <w:r w:rsidRPr="000D13D5">
        <w:rPr>
          <w:rFonts w:ascii="Times New Roman" w:hAnsi="Times New Roman"/>
          <w:b/>
          <w:sz w:val="24"/>
          <w:szCs w:val="24"/>
        </w:rPr>
        <w:t>9 КЛАСС</w:t>
      </w:r>
    </w:p>
    <w:p w:rsidR="000D13D5" w:rsidRPr="000D13D5" w:rsidRDefault="000D13D5" w:rsidP="00893E3F">
      <w:pPr>
        <w:widowControl/>
        <w:numPr>
          <w:ilvl w:val="0"/>
          <w:numId w:val="71"/>
        </w:numPr>
        <w:spacing w:after="0" w:line="240" w:lineRule="auto"/>
        <w:ind w:left="0" w:firstLine="709"/>
        <w:jc w:val="both"/>
        <w:rPr>
          <w:rFonts w:ascii="Times New Roman" w:hAnsi="Times New Roman"/>
          <w:sz w:val="24"/>
          <w:szCs w:val="24"/>
        </w:rPr>
      </w:pPr>
      <w:r w:rsidRPr="000D13D5">
        <w:rPr>
          <w:rFonts w:ascii="Times New Roman" w:hAnsi="Times New Roman"/>
          <w:b/>
          <w:sz w:val="24"/>
          <w:szCs w:val="24"/>
        </w:rPr>
        <w:t>Человек – биосоциальный вид</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0D13D5" w:rsidRPr="000D13D5" w:rsidRDefault="000D13D5" w:rsidP="000D13D5">
      <w:pPr>
        <w:spacing w:after="0" w:line="240" w:lineRule="auto"/>
        <w:ind w:firstLine="709"/>
        <w:jc w:val="both"/>
        <w:rPr>
          <w:rFonts w:ascii="Times New Roman" w:hAnsi="Times New Roman"/>
          <w:sz w:val="24"/>
          <w:szCs w:val="24"/>
        </w:rPr>
      </w:pPr>
      <w:r w:rsidRPr="00C54B84">
        <w:rPr>
          <w:rFonts w:ascii="Times New Roman" w:hAnsi="Times New Roman"/>
          <w:sz w:val="24"/>
          <w:szCs w:val="24"/>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w:t>
      </w:r>
      <w:r w:rsidRPr="000D13D5">
        <w:rPr>
          <w:rFonts w:ascii="Times New Roman" w:hAnsi="Times New Roman"/>
          <w:sz w:val="24"/>
          <w:szCs w:val="24"/>
        </w:rPr>
        <w:t>Человеческие расы.</w:t>
      </w:r>
    </w:p>
    <w:p w:rsidR="000D13D5" w:rsidRPr="000D13D5" w:rsidRDefault="000D13D5" w:rsidP="00893E3F">
      <w:pPr>
        <w:widowControl/>
        <w:numPr>
          <w:ilvl w:val="0"/>
          <w:numId w:val="72"/>
        </w:numPr>
        <w:spacing w:after="0" w:line="240" w:lineRule="auto"/>
        <w:ind w:left="0" w:firstLine="709"/>
        <w:jc w:val="both"/>
        <w:rPr>
          <w:rFonts w:ascii="Times New Roman" w:hAnsi="Times New Roman"/>
          <w:sz w:val="24"/>
          <w:szCs w:val="24"/>
        </w:rPr>
      </w:pPr>
      <w:r w:rsidRPr="000D13D5">
        <w:rPr>
          <w:rFonts w:ascii="Times New Roman" w:hAnsi="Times New Roman"/>
          <w:b/>
          <w:sz w:val="24"/>
          <w:szCs w:val="24"/>
        </w:rPr>
        <w:t>Структура организма человека</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b/>
          <w:i/>
          <w:sz w:val="24"/>
          <w:szCs w:val="24"/>
          <w:lang w:val="ru-RU"/>
        </w:rPr>
        <w:t>Лабораторные и практические работы.</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Изучение микроскопического строения тканей (на готовых микропрепаратах).</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Распознавание органов и систем органов человека (по таблицам).</w:t>
      </w:r>
    </w:p>
    <w:p w:rsidR="000D13D5" w:rsidRPr="000D13D5" w:rsidRDefault="000D13D5" w:rsidP="00893E3F">
      <w:pPr>
        <w:widowControl/>
        <w:numPr>
          <w:ilvl w:val="0"/>
          <w:numId w:val="73"/>
        </w:numPr>
        <w:spacing w:after="0" w:line="240" w:lineRule="auto"/>
        <w:ind w:left="0" w:firstLine="709"/>
        <w:jc w:val="both"/>
        <w:rPr>
          <w:rFonts w:ascii="Times New Roman" w:hAnsi="Times New Roman"/>
          <w:sz w:val="24"/>
          <w:szCs w:val="24"/>
        </w:rPr>
      </w:pPr>
      <w:r w:rsidRPr="000D13D5">
        <w:rPr>
          <w:rFonts w:ascii="Times New Roman" w:hAnsi="Times New Roman"/>
          <w:b/>
          <w:sz w:val="24"/>
          <w:szCs w:val="24"/>
        </w:rPr>
        <w:t>Нейрогуморальная регуляция</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Нервная система человека, её организация и значение. Нейроны, нервы, нервные узлы. Рефлекс. Рефлекторная дуга.</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b/>
          <w:i/>
          <w:sz w:val="24"/>
          <w:szCs w:val="24"/>
          <w:lang w:val="ru-RU"/>
        </w:rPr>
        <w:t>Лабораторные и практические работы.</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Изучение головного мозга человека (по муляжам).</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Изучение изменения размера зрачка в зависимости от освещённости.</w:t>
      </w:r>
    </w:p>
    <w:p w:rsidR="000D13D5" w:rsidRPr="000D13D5" w:rsidRDefault="000D13D5" w:rsidP="00893E3F">
      <w:pPr>
        <w:widowControl/>
        <w:numPr>
          <w:ilvl w:val="0"/>
          <w:numId w:val="74"/>
        </w:numPr>
        <w:spacing w:after="0" w:line="240" w:lineRule="auto"/>
        <w:ind w:left="0" w:firstLine="709"/>
        <w:jc w:val="both"/>
        <w:rPr>
          <w:rFonts w:ascii="Times New Roman" w:hAnsi="Times New Roman"/>
          <w:sz w:val="24"/>
          <w:szCs w:val="24"/>
        </w:rPr>
      </w:pPr>
      <w:r w:rsidRPr="000D13D5">
        <w:rPr>
          <w:rFonts w:ascii="Times New Roman" w:hAnsi="Times New Roman"/>
          <w:b/>
          <w:sz w:val="24"/>
          <w:szCs w:val="24"/>
        </w:rPr>
        <w:lastRenderedPageBreak/>
        <w:t>Опора и движение</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b/>
          <w:i/>
          <w:sz w:val="24"/>
          <w:szCs w:val="24"/>
          <w:lang w:val="ru-RU"/>
        </w:rPr>
        <w:t>Лабораторные и практические работы.</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Исследование свойств кости.</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Изучение строения костей (на муляжах).</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Изучение строения позвонков (на муляжах). </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Определение гибкости позвоночника.</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Измерение массы и роста своего организма.</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Изучение влияния статической и динамической нагрузки на утомление мышц.</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Выявление нарушения осанки.</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Определение признаков плоскостопия.</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Оказание первой помощи при повреждении скелета и мышц.</w:t>
      </w:r>
    </w:p>
    <w:p w:rsidR="000D13D5" w:rsidRPr="000D13D5" w:rsidRDefault="000D13D5" w:rsidP="00893E3F">
      <w:pPr>
        <w:widowControl/>
        <w:numPr>
          <w:ilvl w:val="0"/>
          <w:numId w:val="75"/>
        </w:numPr>
        <w:spacing w:after="0" w:line="240" w:lineRule="auto"/>
        <w:ind w:left="0" w:firstLine="709"/>
        <w:jc w:val="both"/>
        <w:rPr>
          <w:rFonts w:ascii="Times New Roman" w:hAnsi="Times New Roman"/>
          <w:sz w:val="24"/>
          <w:szCs w:val="24"/>
        </w:rPr>
      </w:pPr>
      <w:r w:rsidRPr="000D13D5">
        <w:rPr>
          <w:rFonts w:ascii="Times New Roman" w:hAnsi="Times New Roman"/>
          <w:b/>
          <w:sz w:val="24"/>
          <w:szCs w:val="24"/>
        </w:rPr>
        <w:t>Внутренняя среда организма</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b/>
          <w:i/>
          <w:sz w:val="24"/>
          <w:szCs w:val="24"/>
          <w:lang w:val="ru-RU"/>
        </w:rPr>
        <w:t>Лабораторные и практические работы.</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Изучение микроскопического строения крови человека и лягушки (сравнение) на готовых микропрепаратах.</w:t>
      </w:r>
    </w:p>
    <w:p w:rsidR="000D13D5" w:rsidRPr="000D13D5" w:rsidRDefault="000D13D5" w:rsidP="00893E3F">
      <w:pPr>
        <w:widowControl/>
        <w:numPr>
          <w:ilvl w:val="0"/>
          <w:numId w:val="76"/>
        </w:numPr>
        <w:spacing w:after="0" w:line="240" w:lineRule="auto"/>
        <w:ind w:left="0" w:firstLine="709"/>
        <w:jc w:val="both"/>
        <w:rPr>
          <w:rFonts w:ascii="Times New Roman" w:hAnsi="Times New Roman"/>
          <w:sz w:val="24"/>
          <w:szCs w:val="24"/>
        </w:rPr>
      </w:pPr>
      <w:r w:rsidRPr="000D13D5">
        <w:rPr>
          <w:rFonts w:ascii="Times New Roman" w:hAnsi="Times New Roman"/>
          <w:b/>
          <w:sz w:val="24"/>
          <w:szCs w:val="24"/>
        </w:rPr>
        <w:t>Кровообращение</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b/>
          <w:i/>
          <w:sz w:val="24"/>
          <w:szCs w:val="24"/>
          <w:lang w:val="ru-RU"/>
        </w:rPr>
        <w:t>Лабораторные и практические работы.</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Измерение кровяного давления.</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Определение пульса и числа сердечных сокращений в покое и после дозированных физических нагрузок у человека.</w:t>
      </w:r>
    </w:p>
    <w:p w:rsidR="000D13D5" w:rsidRPr="000D13D5" w:rsidRDefault="000D13D5" w:rsidP="000D13D5">
      <w:pPr>
        <w:spacing w:after="0" w:line="240" w:lineRule="auto"/>
        <w:ind w:firstLine="709"/>
        <w:jc w:val="both"/>
        <w:rPr>
          <w:rFonts w:ascii="Times New Roman" w:hAnsi="Times New Roman"/>
          <w:sz w:val="24"/>
          <w:szCs w:val="24"/>
        </w:rPr>
      </w:pPr>
      <w:r w:rsidRPr="000D13D5">
        <w:rPr>
          <w:rFonts w:ascii="Times New Roman" w:hAnsi="Times New Roman"/>
          <w:sz w:val="24"/>
          <w:szCs w:val="24"/>
        </w:rPr>
        <w:t>Первая помощь при кровотечениях.</w:t>
      </w:r>
    </w:p>
    <w:p w:rsidR="000D13D5" w:rsidRPr="000D13D5" w:rsidRDefault="000D13D5" w:rsidP="00893E3F">
      <w:pPr>
        <w:widowControl/>
        <w:numPr>
          <w:ilvl w:val="0"/>
          <w:numId w:val="77"/>
        </w:numPr>
        <w:spacing w:after="0" w:line="240" w:lineRule="auto"/>
        <w:ind w:left="0" w:firstLine="709"/>
        <w:jc w:val="both"/>
        <w:rPr>
          <w:rFonts w:ascii="Times New Roman" w:hAnsi="Times New Roman"/>
          <w:sz w:val="24"/>
          <w:szCs w:val="24"/>
        </w:rPr>
      </w:pPr>
      <w:r w:rsidRPr="000D13D5">
        <w:rPr>
          <w:rFonts w:ascii="Times New Roman" w:hAnsi="Times New Roman"/>
          <w:b/>
          <w:sz w:val="24"/>
          <w:szCs w:val="24"/>
        </w:rPr>
        <w:t>Дыхание</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b/>
          <w:i/>
          <w:sz w:val="24"/>
          <w:szCs w:val="24"/>
          <w:lang w:val="ru-RU"/>
        </w:rPr>
        <w:t>Лабораторные и практические работы.</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lastRenderedPageBreak/>
        <w:t xml:space="preserve">Измерение обхвата грудной клетки в состоянии вдоха и выдоха. </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Определение частоты дыхания. Влияние различных факторов на частоту дыхания.</w:t>
      </w:r>
    </w:p>
    <w:p w:rsidR="000D13D5" w:rsidRPr="000D13D5" w:rsidRDefault="000D13D5" w:rsidP="00893E3F">
      <w:pPr>
        <w:widowControl/>
        <w:numPr>
          <w:ilvl w:val="0"/>
          <w:numId w:val="78"/>
        </w:numPr>
        <w:spacing w:after="0" w:line="240" w:lineRule="auto"/>
        <w:ind w:left="0" w:firstLine="709"/>
        <w:jc w:val="both"/>
        <w:rPr>
          <w:rFonts w:ascii="Times New Roman" w:hAnsi="Times New Roman"/>
          <w:sz w:val="24"/>
          <w:szCs w:val="24"/>
        </w:rPr>
      </w:pPr>
      <w:r w:rsidRPr="000D13D5">
        <w:rPr>
          <w:rFonts w:ascii="Times New Roman" w:hAnsi="Times New Roman"/>
          <w:b/>
          <w:sz w:val="24"/>
          <w:szCs w:val="24"/>
        </w:rPr>
        <w:t>Питание и пищеварение</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b/>
          <w:i/>
          <w:sz w:val="24"/>
          <w:szCs w:val="24"/>
          <w:lang w:val="ru-RU"/>
        </w:rPr>
        <w:t>Лабораторные и практические работы.</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Исследование действия ферментов слюны на крахмал.</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Наблюдение действия желудочного сока на белки.</w:t>
      </w:r>
    </w:p>
    <w:p w:rsidR="000D13D5" w:rsidRPr="000D13D5" w:rsidRDefault="000D13D5" w:rsidP="00893E3F">
      <w:pPr>
        <w:widowControl/>
        <w:numPr>
          <w:ilvl w:val="0"/>
          <w:numId w:val="79"/>
        </w:numPr>
        <w:spacing w:after="0" w:line="240" w:lineRule="auto"/>
        <w:ind w:left="0" w:firstLine="709"/>
        <w:jc w:val="both"/>
        <w:rPr>
          <w:rFonts w:ascii="Times New Roman" w:hAnsi="Times New Roman"/>
          <w:sz w:val="24"/>
          <w:szCs w:val="24"/>
        </w:rPr>
      </w:pPr>
      <w:r w:rsidRPr="000D13D5">
        <w:rPr>
          <w:rFonts w:ascii="Times New Roman" w:hAnsi="Times New Roman"/>
          <w:b/>
          <w:sz w:val="24"/>
          <w:szCs w:val="24"/>
        </w:rPr>
        <w:t>Обмен веществ и превращение энергии</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Нормы и режим питания. Рациональное питание – фактор укрепления здоровья. Нарушение обмена веществ.</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b/>
          <w:i/>
          <w:sz w:val="24"/>
          <w:szCs w:val="24"/>
          <w:lang w:val="ru-RU"/>
        </w:rPr>
        <w:t>Лабораторные и практические работы.</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Исследование состава продуктов питания.</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Составление меню в зависимости от калорийности пищи.</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Способы сохранения витаминов в пищевых продуктах.</w:t>
      </w:r>
    </w:p>
    <w:p w:rsidR="000D13D5" w:rsidRPr="000D13D5" w:rsidRDefault="000D13D5" w:rsidP="00893E3F">
      <w:pPr>
        <w:widowControl/>
        <w:numPr>
          <w:ilvl w:val="0"/>
          <w:numId w:val="80"/>
        </w:numPr>
        <w:spacing w:after="0" w:line="240" w:lineRule="auto"/>
        <w:ind w:left="0" w:firstLine="709"/>
        <w:jc w:val="both"/>
        <w:rPr>
          <w:rFonts w:ascii="Times New Roman" w:hAnsi="Times New Roman"/>
          <w:sz w:val="24"/>
          <w:szCs w:val="24"/>
        </w:rPr>
      </w:pPr>
      <w:r w:rsidRPr="000D13D5">
        <w:rPr>
          <w:rFonts w:ascii="Times New Roman" w:hAnsi="Times New Roman"/>
          <w:b/>
          <w:sz w:val="24"/>
          <w:szCs w:val="24"/>
        </w:rPr>
        <w:t>Кожа</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Строение и функции кожи. Кожа и её производные. Кожа и терморегуляция. Влияние на кожу факторов окружающей среды.</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b/>
          <w:i/>
          <w:sz w:val="24"/>
          <w:szCs w:val="24"/>
          <w:lang w:val="ru-RU"/>
        </w:rPr>
        <w:t>Лабораторные и практические работы.</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Исследование с помощью лупы тыльной и ладонной стороны кисти.</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Определение жирности различных участков кожи лица.</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Описание мер по уходу за кожей лица и волосами в зависимости от типа кожи.</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Описание основных гигиенических требований к одежде и обуви.</w:t>
      </w:r>
    </w:p>
    <w:p w:rsidR="000D13D5" w:rsidRPr="000D13D5" w:rsidRDefault="000D13D5" w:rsidP="00893E3F">
      <w:pPr>
        <w:widowControl/>
        <w:numPr>
          <w:ilvl w:val="0"/>
          <w:numId w:val="81"/>
        </w:numPr>
        <w:spacing w:after="0" w:line="240" w:lineRule="auto"/>
        <w:ind w:left="0" w:firstLine="709"/>
        <w:jc w:val="both"/>
        <w:rPr>
          <w:rFonts w:ascii="Times New Roman" w:hAnsi="Times New Roman"/>
          <w:sz w:val="24"/>
          <w:szCs w:val="24"/>
        </w:rPr>
      </w:pPr>
      <w:r w:rsidRPr="000D13D5">
        <w:rPr>
          <w:rFonts w:ascii="Times New Roman" w:hAnsi="Times New Roman"/>
          <w:b/>
          <w:sz w:val="24"/>
          <w:szCs w:val="24"/>
        </w:rPr>
        <w:t>Выделение</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b/>
          <w:i/>
          <w:sz w:val="24"/>
          <w:szCs w:val="24"/>
          <w:lang w:val="ru-RU"/>
        </w:rPr>
        <w:t>Лабораторные и практические работы.</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Определение местоположения почек (на муляже). </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Описание мер профилактики болезней почек.</w:t>
      </w:r>
    </w:p>
    <w:p w:rsidR="000D13D5" w:rsidRPr="000D13D5" w:rsidRDefault="000D13D5" w:rsidP="00893E3F">
      <w:pPr>
        <w:widowControl/>
        <w:numPr>
          <w:ilvl w:val="0"/>
          <w:numId w:val="82"/>
        </w:numPr>
        <w:spacing w:after="0" w:line="240" w:lineRule="auto"/>
        <w:ind w:left="0" w:firstLine="709"/>
        <w:jc w:val="both"/>
        <w:rPr>
          <w:rFonts w:ascii="Times New Roman" w:hAnsi="Times New Roman"/>
          <w:sz w:val="24"/>
          <w:szCs w:val="24"/>
        </w:rPr>
      </w:pPr>
      <w:r w:rsidRPr="000D13D5">
        <w:rPr>
          <w:rFonts w:ascii="Times New Roman" w:hAnsi="Times New Roman"/>
          <w:b/>
          <w:sz w:val="24"/>
          <w:szCs w:val="24"/>
        </w:rPr>
        <w:t>Размножение и развитие</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b/>
          <w:i/>
          <w:sz w:val="24"/>
          <w:szCs w:val="24"/>
          <w:lang w:val="ru-RU"/>
        </w:rPr>
        <w:lastRenderedPageBreak/>
        <w:t>Лабораторные и практические работы.</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Описание основных мер по профилактике инфекционных вирусных заболеваний: СПИД и гепатит.</w:t>
      </w:r>
    </w:p>
    <w:p w:rsidR="000D13D5" w:rsidRPr="000D13D5" w:rsidRDefault="000D13D5" w:rsidP="00893E3F">
      <w:pPr>
        <w:widowControl/>
        <w:numPr>
          <w:ilvl w:val="0"/>
          <w:numId w:val="83"/>
        </w:numPr>
        <w:spacing w:after="0" w:line="240" w:lineRule="auto"/>
        <w:ind w:left="0" w:firstLine="709"/>
        <w:jc w:val="both"/>
        <w:rPr>
          <w:rFonts w:ascii="Times New Roman" w:hAnsi="Times New Roman"/>
          <w:sz w:val="24"/>
          <w:szCs w:val="24"/>
        </w:rPr>
      </w:pPr>
      <w:r w:rsidRPr="000D13D5">
        <w:rPr>
          <w:rFonts w:ascii="Times New Roman" w:hAnsi="Times New Roman"/>
          <w:b/>
          <w:sz w:val="24"/>
          <w:szCs w:val="24"/>
        </w:rPr>
        <w:t>Органы чувств и сенсорные системы</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Органы равновесия, мышечного чувства, осязания, обоняния и вкуса. Взаимодействие сенсорных систем организма.</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b/>
          <w:i/>
          <w:sz w:val="24"/>
          <w:szCs w:val="24"/>
          <w:lang w:val="ru-RU"/>
        </w:rPr>
        <w:t>Лабораторные и практические работы</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Определение остроты зрения у человека.</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Изучение строения органа зрения (на муляже и влажном препарате).</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Изучение строения органа слуха (на муляже).</w:t>
      </w:r>
    </w:p>
    <w:p w:rsidR="000D13D5" w:rsidRPr="000D13D5" w:rsidRDefault="000D13D5" w:rsidP="00893E3F">
      <w:pPr>
        <w:widowControl/>
        <w:numPr>
          <w:ilvl w:val="0"/>
          <w:numId w:val="84"/>
        </w:numPr>
        <w:spacing w:after="0" w:line="240" w:lineRule="auto"/>
        <w:ind w:left="0" w:firstLine="709"/>
        <w:jc w:val="both"/>
        <w:rPr>
          <w:rFonts w:ascii="Times New Roman" w:hAnsi="Times New Roman"/>
          <w:sz w:val="24"/>
          <w:szCs w:val="24"/>
        </w:rPr>
      </w:pPr>
      <w:r w:rsidRPr="000D13D5">
        <w:rPr>
          <w:rFonts w:ascii="Times New Roman" w:hAnsi="Times New Roman"/>
          <w:b/>
          <w:sz w:val="24"/>
          <w:szCs w:val="24"/>
        </w:rPr>
        <w:t>Поведение и психика</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b/>
          <w:i/>
          <w:sz w:val="24"/>
          <w:szCs w:val="24"/>
          <w:lang w:val="ru-RU"/>
        </w:rPr>
        <w:t>Лабораторные и практические работы.</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Изучение кратковременной памяти.</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Определение объёма механической и логической памяти.</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Оценка сформированности навыков логического мышления.</w:t>
      </w:r>
    </w:p>
    <w:p w:rsidR="000D13D5" w:rsidRPr="000D13D5" w:rsidRDefault="000D13D5" w:rsidP="00893E3F">
      <w:pPr>
        <w:widowControl/>
        <w:numPr>
          <w:ilvl w:val="0"/>
          <w:numId w:val="85"/>
        </w:numPr>
        <w:spacing w:after="0" w:line="240" w:lineRule="auto"/>
        <w:ind w:left="0" w:firstLine="709"/>
        <w:jc w:val="both"/>
        <w:rPr>
          <w:rFonts w:ascii="Times New Roman" w:hAnsi="Times New Roman"/>
          <w:sz w:val="24"/>
          <w:szCs w:val="24"/>
        </w:rPr>
      </w:pPr>
      <w:r w:rsidRPr="000D13D5">
        <w:rPr>
          <w:rFonts w:ascii="Times New Roman" w:hAnsi="Times New Roman"/>
          <w:b/>
          <w:sz w:val="24"/>
          <w:szCs w:val="24"/>
        </w:rPr>
        <w:t>Человек и окружающая среда</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0D13D5" w:rsidRPr="00C54B84" w:rsidRDefault="000D13D5" w:rsidP="000D13D5">
      <w:pPr>
        <w:spacing w:after="0" w:line="240" w:lineRule="auto"/>
        <w:ind w:firstLine="709"/>
        <w:jc w:val="both"/>
        <w:rPr>
          <w:rFonts w:ascii="Times New Roman" w:hAnsi="Times New Roman"/>
          <w:b/>
          <w:sz w:val="24"/>
          <w:szCs w:val="24"/>
          <w:lang w:val="ru-RU"/>
        </w:rPr>
      </w:pPr>
      <w:bookmarkStart w:id="191" w:name="block-51413599"/>
      <w:bookmarkEnd w:id="190"/>
      <w:r w:rsidRPr="00C54B84">
        <w:rPr>
          <w:rFonts w:ascii="Times New Roman" w:hAnsi="Times New Roman"/>
          <w:b/>
          <w:sz w:val="24"/>
          <w:szCs w:val="24"/>
          <w:lang w:val="ru-RU"/>
        </w:rPr>
        <w:t>3. Планируемые результаты</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0D13D5" w:rsidRPr="00C54B84" w:rsidRDefault="000D13D5" w:rsidP="000D13D5">
      <w:pPr>
        <w:spacing w:after="0" w:line="240" w:lineRule="auto"/>
        <w:ind w:firstLine="709"/>
        <w:jc w:val="both"/>
        <w:rPr>
          <w:rFonts w:ascii="Times New Roman" w:hAnsi="Times New Roman"/>
          <w:sz w:val="24"/>
          <w:szCs w:val="24"/>
          <w:lang w:val="ru-RU"/>
        </w:rPr>
      </w:pP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ЛИЧНОСТНЫЕ РЕЗУЛЬТАТЫ</w:t>
      </w:r>
    </w:p>
    <w:p w:rsidR="000D13D5" w:rsidRPr="00C54B84" w:rsidRDefault="000D13D5" w:rsidP="000D13D5">
      <w:pPr>
        <w:spacing w:after="0" w:line="240" w:lineRule="auto"/>
        <w:ind w:firstLine="709"/>
        <w:jc w:val="both"/>
        <w:rPr>
          <w:rFonts w:ascii="Times New Roman" w:hAnsi="Times New Roman"/>
          <w:sz w:val="24"/>
          <w:szCs w:val="24"/>
          <w:lang w:val="ru-RU"/>
        </w:rPr>
      </w:pP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Личностные результаты</w:t>
      </w:r>
      <w:r w:rsidRPr="00C54B84">
        <w:rPr>
          <w:rFonts w:ascii="Times New Roman" w:hAnsi="Times New Roman"/>
          <w:sz w:val="24"/>
          <w:szCs w:val="24"/>
          <w:lang w:val="ru-RU"/>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w:t>
      </w:r>
      <w:r w:rsidRPr="00C54B84">
        <w:rPr>
          <w:rFonts w:ascii="Times New Roman" w:hAnsi="Times New Roman"/>
          <w:sz w:val="24"/>
          <w:szCs w:val="24"/>
          <w:lang w:val="ru-RU"/>
        </w:rPr>
        <w:lastRenderedPageBreak/>
        <w:t>направлений воспитательной деятельности, в том числе в части:</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 xml:space="preserve">1) гражданского воспитания: </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2) патриотического воспитания:</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3) духовно-нравственного воспитания:</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готовность оценивать поведение и поступки с позиции нравственных норм и норм экологической культуры;</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понимание значимости нравственного аспекта деятельности человека в медицине и биологии;</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4) эстетического воспитания:</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понимание роли биологии в формировании эстетической культуры личности;</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5) физического воспитания, формирования культуры здоровья и эмоционального благополучия:</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соблюдение правил безопасности, в том числе навыки безопасного поведения в природной среде;</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сформированность навыка рефлексии, управление собственным эмоциональным состоянием;</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6) трудового воспитания:</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7) экологического воспитания:</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ориентация на применение биологических знаний при решении задач в области окружающей среды;</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осознание экологических проблем и путей их решения;</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готовность к участию в практической деятельности экологической направленности;</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8) ценности научного познания:</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понимание роли биологической науки в формировании научного мировоззрения;</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развитие научной любознательности, интереса к биологической науке, навыков исследовательской деятельности;</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9) адаптации обучающегося к изменяющимся условиям социальной и природной среды:</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адекватная оценка изменяющихся условий;</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принятие решения (индивидуальное, в группе) в изменяющихся условиях на основании анализа биологической информации;</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планирование действий в новой ситуации на основании знаний биологических закономерностей.</w:t>
      </w:r>
    </w:p>
    <w:p w:rsidR="000D13D5" w:rsidRPr="00C54B84" w:rsidRDefault="000D13D5" w:rsidP="000D13D5">
      <w:pPr>
        <w:spacing w:after="0" w:line="240" w:lineRule="auto"/>
        <w:ind w:firstLine="709"/>
        <w:jc w:val="both"/>
        <w:rPr>
          <w:rFonts w:ascii="Times New Roman" w:hAnsi="Times New Roman"/>
          <w:sz w:val="24"/>
          <w:szCs w:val="24"/>
          <w:lang w:val="ru-RU"/>
        </w:rPr>
      </w:pP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МЕТАПРЕДМЕТНЫЕ РЕЗУЛЬТАТЫ</w:t>
      </w:r>
    </w:p>
    <w:p w:rsidR="000D13D5" w:rsidRPr="00C54B84" w:rsidRDefault="000D13D5" w:rsidP="000D13D5">
      <w:pPr>
        <w:spacing w:after="0" w:line="240" w:lineRule="auto"/>
        <w:ind w:firstLine="709"/>
        <w:jc w:val="both"/>
        <w:rPr>
          <w:rFonts w:ascii="Times New Roman" w:hAnsi="Times New Roman"/>
          <w:sz w:val="24"/>
          <w:szCs w:val="24"/>
          <w:lang w:val="ru-RU"/>
        </w:rPr>
      </w:pP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0D13D5" w:rsidRPr="00C54B84" w:rsidRDefault="000D13D5" w:rsidP="000D13D5">
      <w:pPr>
        <w:spacing w:after="0" w:line="240" w:lineRule="auto"/>
        <w:ind w:firstLine="709"/>
        <w:jc w:val="both"/>
        <w:rPr>
          <w:rFonts w:ascii="Times New Roman" w:hAnsi="Times New Roman"/>
          <w:sz w:val="24"/>
          <w:szCs w:val="24"/>
          <w:lang w:val="ru-RU"/>
        </w:rPr>
      </w:pP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Познавательные универсальные учебные действия</w:t>
      </w:r>
    </w:p>
    <w:p w:rsidR="000D13D5" w:rsidRPr="00C54B84" w:rsidRDefault="000D13D5" w:rsidP="000D13D5">
      <w:pPr>
        <w:spacing w:after="0" w:line="240" w:lineRule="auto"/>
        <w:ind w:firstLine="709"/>
        <w:jc w:val="both"/>
        <w:rPr>
          <w:rFonts w:ascii="Times New Roman" w:hAnsi="Times New Roman"/>
          <w:sz w:val="24"/>
          <w:szCs w:val="24"/>
          <w:lang w:val="ru-RU"/>
        </w:rPr>
      </w:pP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lastRenderedPageBreak/>
        <w:t>1) базовые логические действия:</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выявлять и характеризовать существенные признаки биологических объектов (явлений);</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выявлять дефициты информации, данных, необходимых для решения поставленной задачи;</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2) базовые исследовательские действия:</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использовать вопросы как исследовательский инструмент познания;</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формировать гипотезу об истинности собственных суждений, аргументировать свою позицию, мнение;</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оценивать на применимость и достоверность информацию, полученную в ходе наблюдения и эксперимента;</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3) работа с информацией:</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выбирать, анализировать, систематизировать и интерпретировать биологическую информацию различных видов и форм представления;</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оценивать надёжность биологической информации по критериям, предложенным учителем или сформулированным самостоятельно;</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запоминать и систематизировать биологическую информацию.</w:t>
      </w:r>
    </w:p>
    <w:p w:rsidR="000D13D5" w:rsidRPr="00C54B84" w:rsidRDefault="000D13D5" w:rsidP="000D13D5">
      <w:pPr>
        <w:spacing w:after="0" w:line="240" w:lineRule="auto"/>
        <w:ind w:firstLine="709"/>
        <w:jc w:val="both"/>
        <w:rPr>
          <w:rFonts w:ascii="Times New Roman" w:hAnsi="Times New Roman"/>
          <w:sz w:val="24"/>
          <w:szCs w:val="24"/>
          <w:lang w:val="ru-RU"/>
        </w:rPr>
      </w:pP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Коммуникативные универсальные учебные действия</w:t>
      </w:r>
    </w:p>
    <w:p w:rsidR="000D13D5" w:rsidRPr="00C54B84" w:rsidRDefault="000D13D5" w:rsidP="000D13D5">
      <w:pPr>
        <w:spacing w:after="0" w:line="240" w:lineRule="auto"/>
        <w:ind w:firstLine="709"/>
        <w:jc w:val="both"/>
        <w:rPr>
          <w:rFonts w:ascii="Times New Roman" w:hAnsi="Times New Roman"/>
          <w:sz w:val="24"/>
          <w:szCs w:val="24"/>
          <w:lang w:val="ru-RU"/>
        </w:rPr>
      </w:pP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1</w:t>
      </w:r>
      <w:r w:rsidRPr="00C54B84">
        <w:rPr>
          <w:rFonts w:ascii="Times New Roman" w:hAnsi="Times New Roman"/>
          <w:b/>
          <w:sz w:val="24"/>
          <w:szCs w:val="24"/>
          <w:lang w:val="ru-RU"/>
        </w:rPr>
        <w:t>) общение:</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воспринимать и формулировать суждения, выражать эмоции в процессе выполнения практических и лабораторных работ;</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выражать себя (свою точку зрения) в устных и письменных текстах;</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распознавать невербальные средства общения, понимать значение социальных знаков, знать и </w:t>
      </w:r>
      <w:r w:rsidRPr="00C54B84">
        <w:rPr>
          <w:rFonts w:ascii="Times New Roman" w:hAnsi="Times New Roman"/>
          <w:sz w:val="24"/>
          <w:szCs w:val="24"/>
          <w:lang w:val="ru-RU"/>
        </w:rPr>
        <w:lastRenderedPageBreak/>
        <w:t>распознавать предпосылки конфликтных ситуаций и смягчать конфликты, вести переговоры;</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публично представлять результаты выполненного биологического опыта (эксперимента, исследования, проекта);</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2) совместная деятельность:</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0D13D5" w:rsidRPr="00C54B84" w:rsidRDefault="000D13D5" w:rsidP="000D13D5">
      <w:pPr>
        <w:spacing w:after="0" w:line="240" w:lineRule="auto"/>
        <w:ind w:firstLine="709"/>
        <w:jc w:val="both"/>
        <w:rPr>
          <w:rFonts w:ascii="Times New Roman" w:hAnsi="Times New Roman"/>
          <w:sz w:val="24"/>
          <w:szCs w:val="24"/>
          <w:lang w:val="ru-RU"/>
        </w:rPr>
      </w:pP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Регулятивные универсальные учебные действия</w:t>
      </w:r>
    </w:p>
    <w:p w:rsidR="000D13D5" w:rsidRPr="00C54B84" w:rsidRDefault="000D13D5" w:rsidP="000D13D5">
      <w:pPr>
        <w:spacing w:after="0" w:line="240" w:lineRule="auto"/>
        <w:ind w:firstLine="709"/>
        <w:jc w:val="both"/>
        <w:rPr>
          <w:rFonts w:ascii="Times New Roman" w:hAnsi="Times New Roman"/>
          <w:sz w:val="24"/>
          <w:szCs w:val="24"/>
          <w:lang w:val="ru-RU"/>
        </w:rPr>
      </w:pP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Самоорганизация:</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выявлять проблемы для решения в жизненных и учебных ситуациях, используя биологические знания;</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делать выбор и брать ответственность за решение.</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Самоконтроль, эмоциональный интеллект:</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владеть способами самоконтроля, самомотивации и рефлексии;</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давать оценку ситуации и предлагать план её изменения;</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lastRenderedPageBreak/>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оценивать соответствие результата цели и условиям;</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различать, называть и управлять собственными эмоциями и эмоциями других;</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выявлять и анализировать причины эмоций;</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ставить себя на место другого человека, понимать мотивы и намерения другого;</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регулировать способ выражения эмоций.</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Принятие себя и других</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осознанно относиться к другому человеку, его мнению;</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признавать своё право на ошибку и такое же право другого;</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открытость себе и другим;</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осознавать невозможность контролировать всё вокруг;</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0D13D5" w:rsidRPr="00C54B84" w:rsidRDefault="000D13D5" w:rsidP="000D13D5">
      <w:pPr>
        <w:spacing w:after="0" w:line="240" w:lineRule="auto"/>
        <w:ind w:firstLine="709"/>
        <w:jc w:val="both"/>
        <w:rPr>
          <w:rFonts w:ascii="Times New Roman" w:hAnsi="Times New Roman"/>
          <w:sz w:val="24"/>
          <w:szCs w:val="24"/>
          <w:lang w:val="ru-RU"/>
        </w:rPr>
      </w:pP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ПРЕДМЕТНЫЕ РЕЗУЛЬТАТЫ</w:t>
      </w:r>
    </w:p>
    <w:p w:rsidR="000D13D5" w:rsidRPr="00C54B84" w:rsidRDefault="000D13D5" w:rsidP="000D13D5">
      <w:pPr>
        <w:spacing w:after="0" w:line="240" w:lineRule="auto"/>
        <w:ind w:firstLine="709"/>
        <w:jc w:val="both"/>
        <w:rPr>
          <w:rFonts w:ascii="Times New Roman" w:hAnsi="Times New Roman"/>
          <w:sz w:val="24"/>
          <w:szCs w:val="24"/>
          <w:lang w:val="ru-RU"/>
        </w:rPr>
      </w:pP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Предметные результаты освоения программы по биологии к концу обучения </w:t>
      </w:r>
      <w:r w:rsidRPr="00C54B84">
        <w:rPr>
          <w:rFonts w:ascii="Times New Roman" w:hAnsi="Times New Roman"/>
          <w:b/>
          <w:i/>
          <w:sz w:val="24"/>
          <w:szCs w:val="24"/>
          <w:lang w:val="ru-RU"/>
        </w:rPr>
        <w:t>в 5 классе:</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характеризовать биологию как науку о живой природе, называть признаки живого, сравнивать объекты живой и неживой природы;</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раскрывать понятие о среде обитания (водной, наземно-воздушной, почвенной, внутриорганизменной), условиях среды обитания;</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приводить примеры, характеризующие приспособленность организмов к среде обитания, взаимосвязи организмов в сообществах;</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выделять отличительные признаки природных и искусственных сообществ;</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раскрывать роль биологии в практической деятельности человека;</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демонстрировать на конкретных примерах связь знаний биологии со знаниями по математике, </w:t>
      </w:r>
      <w:r w:rsidRPr="00C54B84">
        <w:rPr>
          <w:rFonts w:ascii="Times New Roman" w:hAnsi="Times New Roman"/>
          <w:sz w:val="24"/>
          <w:szCs w:val="24"/>
          <w:lang w:val="ru-RU"/>
        </w:rPr>
        <w:lastRenderedPageBreak/>
        <w:t>предметов гуманитарного цикла, различными видами искусства;</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владеть приёмами работы с лупой, световым и цифровым микроскопами при рассматривании биологических объектов;</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использовать при выполнении учебных заданий научно-популярную литературу по биологии, справочные материалы, ресурсы Интернета;</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создавать письменные и устные сообщения, используя понятийный аппарат изучаемого раздела биологии.</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Предметные результаты освоения программы по биологии к концу обучения </w:t>
      </w:r>
      <w:r w:rsidRPr="00C54B84">
        <w:rPr>
          <w:rFonts w:ascii="Times New Roman" w:hAnsi="Times New Roman"/>
          <w:b/>
          <w:i/>
          <w:sz w:val="24"/>
          <w:szCs w:val="24"/>
          <w:lang w:val="ru-RU"/>
        </w:rPr>
        <w:t>в 6 классе:</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характеризовать ботанику как биологическую науку, её разделы и связи с другими науками и техникой;</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сравнивать растительные ткани и органы растений между собой;</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классифицировать растения и их части по разным основаниям;</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применять полученные знания для выращивания и размножения культурных растений;</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демонстрировать на конкретных примерах связь знаний биологии со знаниями по математике, </w:t>
      </w:r>
      <w:r w:rsidRPr="00C54B84">
        <w:rPr>
          <w:rFonts w:ascii="Times New Roman" w:hAnsi="Times New Roman"/>
          <w:sz w:val="24"/>
          <w:szCs w:val="24"/>
          <w:lang w:val="ru-RU"/>
        </w:rPr>
        <w:lastRenderedPageBreak/>
        <w:t>географии, труду (технологии), предметов гуманитарного цикла, различными видами искусства;</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создавать письменные и устные сообщения, используя понятийный аппарат изучаемого раздела биологии.</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Предметные результаты освоения программы по биологии к концу обучения </w:t>
      </w:r>
      <w:r w:rsidRPr="00C54B84">
        <w:rPr>
          <w:rFonts w:ascii="Times New Roman" w:hAnsi="Times New Roman"/>
          <w:b/>
          <w:i/>
          <w:sz w:val="24"/>
          <w:szCs w:val="24"/>
          <w:lang w:val="ru-RU"/>
        </w:rPr>
        <w:t>в 7</w:t>
      </w:r>
      <w:r w:rsidRPr="00C54B84">
        <w:rPr>
          <w:rFonts w:ascii="Times New Roman" w:hAnsi="Times New Roman"/>
          <w:b/>
          <w:sz w:val="24"/>
          <w:szCs w:val="24"/>
          <w:lang w:val="ru-RU"/>
        </w:rPr>
        <w:t xml:space="preserve"> </w:t>
      </w:r>
      <w:r w:rsidRPr="00C54B84">
        <w:rPr>
          <w:rFonts w:ascii="Times New Roman" w:hAnsi="Times New Roman"/>
          <w:b/>
          <w:i/>
          <w:sz w:val="24"/>
          <w:szCs w:val="24"/>
          <w:lang w:val="ru-RU"/>
        </w:rPr>
        <w:t>классе</w:t>
      </w:r>
      <w:r w:rsidRPr="00C54B84">
        <w:rPr>
          <w:rFonts w:ascii="Times New Roman" w:hAnsi="Times New Roman"/>
          <w:sz w:val="24"/>
          <w:szCs w:val="24"/>
          <w:lang w:val="ru-RU"/>
        </w:rPr>
        <w:t>:</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выявлять признаки классов покрытосеменных или цветковых, семейств двудольных и однодольных растений;</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выделять существенные признаки строения и жизнедеятельности растений, бактерий, грибов, лишайников;</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проводить описание и сравнивать между собой растения, грибы, лишайники, бактерии по заданному плану, делать выводы на основе сравнения;</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описывать усложнение организации растений в ходе эволюции растительного мира на Земле;</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выявлять черты приспособленности растений к среде обитания, значение экологических факторов для растений;</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демонстрировать на конкретных примерах связь знаний по биологии со знаниями по математике, физике, географии, труду (технологии), литературе, и предметов гуманитарного цикла, различными видами искусства;</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lastRenderedPageBreak/>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Предметные результаты освоения программы по биологии к концу обучения </w:t>
      </w:r>
      <w:r w:rsidRPr="00C54B84">
        <w:rPr>
          <w:rFonts w:ascii="Times New Roman" w:hAnsi="Times New Roman"/>
          <w:b/>
          <w:i/>
          <w:sz w:val="24"/>
          <w:szCs w:val="24"/>
          <w:lang w:val="ru-RU"/>
        </w:rPr>
        <w:t>в 8 классе:</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характеризовать зоологию как биологическую науку, её разделы и связь с другими науками и техникой;</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раскрывать общие признаки животных, уровни организации животного организма: клетки, ткани, органы, системы органов, организм;</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сравнивать животные ткани и органы животных между собой;</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выявлять признаки классов членистоногих и хордовых, отрядов насекомых и млекопитающих;</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сравнивать представителей отдельных систематических групп животных и делать выводы на основе сравнения;</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классифицировать животных на основании особенностей строения;</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описывать усложнение организации животных в ходе эволюции животного мира на Земле;</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выявлять черты приспособленности животных к среде обитания, значение экологических факторов для животных;</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выявлять взаимосвязи животных в природных сообществах, цепи питания;</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устанавливать взаимосвязи животных с растениями, грибами, лишайниками и бактериями в природных сообществах;</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характеризовать животных природных зон Земли, основные закономерности распространения животных по планете;</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раскрывать роль животных в природных сообществах;</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иметь представление о мероприятиях по охране животного мира Земли;</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демонстрировать на конкретных примерах связь знаний по биологии со знаниями по математике, физике, химии, географии, труду (технологии), предметов гуманитарного циклов, </w:t>
      </w:r>
      <w:r w:rsidRPr="00C54B84">
        <w:rPr>
          <w:rFonts w:ascii="Times New Roman" w:hAnsi="Times New Roman"/>
          <w:sz w:val="24"/>
          <w:szCs w:val="24"/>
          <w:lang w:val="ru-RU"/>
        </w:rPr>
        <w:lastRenderedPageBreak/>
        <w:t>различными видами искусства;</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Предметные результаты освоения программы по биологии к концу обучения </w:t>
      </w:r>
      <w:r w:rsidRPr="00C54B84">
        <w:rPr>
          <w:rFonts w:ascii="Times New Roman" w:hAnsi="Times New Roman"/>
          <w:b/>
          <w:i/>
          <w:sz w:val="24"/>
          <w:szCs w:val="24"/>
          <w:lang w:val="ru-RU"/>
        </w:rPr>
        <w:t>в 9 классе:</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применять биологические модели для выявления особенностей строения и функционирования органов и систем органов человека;</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объяснять нейрогуморальную регуляцию процессов жизнедеятельности организма человека;</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D13D5" w:rsidRPr="00C54B84" w:rsidRDefault="000D13D5" w:rsidP="000D13D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0D13D5" w:rsidRPr="000D13D5" w:rsidRDefault="000D13D5" w:rsidP="000D13D5">
      <w:pPr>
        <w:spacing w:after="0" w:line="240" w:lineRule="auto"/>
        <w:ind w:firstLine="709"/>
        <w:jc w:val="both"/>
        <w:rPr>
          <w:rFonts w:ascii="Times New Roman" w:hAnsi="Times New Roman"/>
          <w:sz w:val="24"/>
          <w:szCs w:val="24"/>
          <w:lang w:val="ru-RU"/>
        </w:rPr>
      </w:pPr>
      <w:r w:rsidRPr="000D13D5">
        <w:rPr>
          <w:rFonts w:ascii="Times New Roman" w:hAnsi="Times New Roman"/>
          <w:sz w:val="24"/>
          <w:szCs w:val="24"/>
          <w:lang w:val="ru-RU"/>
        </w:rPr>
        <w:lastRenderedPageBreak/>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0D13D5" w:rsidRPr="000D13D5" w:rsidRDefault="000D13D5" w:rsidP="000D13D5">
      <w:pPr>
        <w:spacing w:after="0" w:line="240" w:lineRule="auto"/>
        <w:ind w:firstLine="709"/>
        <w:jc w:val="both"/>
        <w:rPr>
          <w:rFonts w:ascii="Times New Roman" w:hAnsi="Times New Roman"/>
          <w:sz w:val="24"/>
          <w:szCs w:val="24"/>
          <w:lang w:val="ru-RU"/>
        </w:rPr>
      </w:pPr>
      <w:r w:rsidRPr="000D13D5">
        <w:rPr>
          <w:rFonts w:ascii="Times New Roman" w:hAnsi="Times New Roman"/>
          <w:sz w:val="24"/>
          <w:szCs w:val="24"/>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0D13D5" w:rsidRPr="000D13D5" w:rsidRDefault="000D13D5" w:rsidP="000D13D5">
      <w:pPr>
        <w:spacing w:after="0" w:line="240" w:lineRule="auto"/>
        <w:ind w:firstLine="709"/>
        <w:jc w:val="both"/>
        <w:rPr>
          <w:rFonts w:ascii="Times New Roman" w:hAnsi="Times New Roman"/>
          <w:sz w:val="24"/>
          <w:szCs w:val="24"/>
          <w:lang w:val="ru-RU"/>
        </w:rPr>
      </w:pPr>
      <w:r w:rsidRPr="000D13D5">
        <w:rPr>
          <w:rFonts w:ascii="Times New Roman" w:hAnsi="Times New Roman"/>
          <w:sz w:val="24"/>
          <w:szCs w:val="24"/>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0D13D5" w:rsidRPr="000D13D5" w:rsidRDefault="000D13D5" w:rsidP="000D13D5">
      <w:pPr>
        <w:spacing w:after="0" w:line="240" w:lineRule="auto"/>
        <w:ind w:firstLine="709"/>
        <w:jc w:val="both"/>
        <w:rPr>
          <w:rFonts w:ascii="Times New Roman" w:hAnsi="Times New Roman"/>
          <w:sz w:val="24"/>
          <w:szCs w:val="24"/>
          <w:lang w:val="ru-RU"/>
        </w:rPr>
      </w:pPr>
      <w:r w:rsidRPr="000D13D5">
        <w:rPr>
          <w:rFonts w:ascii="Times New Roman" w:hAnsi="Times New Roman"/>
          <w:sz w:val="24"/>
          <w:szCs w:val="24"/>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и защиты Родины, физической культуры;</w:t>
      </w:r>
    </w:p>
    <w:p w:rsidR="000D13D5" w:rsidRPr="000D13D5" w:rsidRDefault="000D13D5" w:rsidP="000D13D5">
      <w:pPr>
        <w:spacing w:after="0" w:line="240" w:lineRule="auto"/>
        <w:ind w:firstLine="709"/>
        <w:jc w:val="both"/>
        <w:rPr>
          <w:rFonts w:ascii="Times New Roman" w:hAnsi="Times New Roman"/>
          <w:sz w:val="24"/>
          <w:szCs w:val="24"/>
          <w:lang w:val="ru-RU"/>
        </w:rPr>
      </w:pPr>
      <w:r w:rsidRPr="000D13D5">
        <w:rPr>
          <w:rFonts w:ascii="Times New Roman" w:hAnsi="Times New Roman"/>
          <w:sz w:val="24"/>
          <w:szCs w:val="24"/>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0D13D5" w:rsidRPr="000D13D5" w:rsidRDefault="000D13D5" w:rsidP="000D13D5">
      <w:pPr>
        <w:spacing w:after="0" w:line="240" w:lineRule="auto"/>
        <w:ind w:firstLine="709"/>
        <w:jc w:val="both"/>
        <w:rPr>
          <w:rFonts w:ascii="Times New Roman" w:hAnsi="Times New Roman"/>
          <w:sz w:val="24"/>
          <w:szCs w:val="24"/>
          <w:lang w:val="ru-RU"/>
        </w:rPr>
      </w:pPr>
      <w:r w:rsidRPr="000D13D5">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0D13D5" w:rsidRPr="000D13D5" w:rsidRDefault="000D13D5" w:rsidP="000D13D5">
      <w:pPr>
        <w:spacing w:after="0" w:line="240" w:lineRule="auto"/>
        <w:ind w:firstLine="709"/>
        <w:jc w:val="both"/>
        <w:rPr>
          <w:rFonts w:ascii="Times New Roman" w:hAnsi="Times New Roman"/>
          <w:sz w:val="24"/>
          <w:szCs w:val="24"/>
          <w:lang w:val="ru-RU"/>
        </w:rPr>
      </w:pPr>
      <w:r w:rsidRPr="000D13D5">
        <w:rPr>
          <w:rFonts w:ascii="Times New Roman" w:hAnsi="Times New Roman"/>
          <w:sz w:val="24"/>
          <w:szCs w:val="24"/>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0D13D5" w:rsidRPr="000D13D5" w:rsidRDefault="000D13D5" w:rsidP="000D13D5">
      <w:pPr>
        <w:spacing w:after="0" w:line="240" w:lineRule="auto"/>
        <w:ind w:firstLine="709"/>
        <w:jc w:val="both"/>
        <w:rPr>
          <w:rFonts w:ascii="Times New Roman" w:hAnsi="Times New Roman"/>
          <w:sz w:val="24"/>
          <w:szCs w:val="24"/>
          <w:lang w:val="ru-RU"/>
        </w:rPr>
      </w:pPr>
      <w:r w:rsidRPr="000D13D5">
        <w:rPr>
          <w:rFonts w:ascii="Times New Roman" w:hAnsi="Times New Roman"/>
          <w:sz w:val="24"/>
          <w:szCs w:val="24"/>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0D13D5" w:rsidRPr="00C54B84" w:rsidRDefault="000D13D5" w:rsidP="000D13D5">
      <w:pPr>
        <w:rPr>
          <w:rFonts w:ascii="Times New Roman" w:hAnsi="Times New Roman"/>
          <w:sz w:val="24"/>
          <w:szCs w:val="24"/>
          <w:lang w:val="ru-RU"/>
        </w:rPr>
      </w:pPr>
      <w:bookmarkStart w:id="192" w:name="block-51413602"/>
      <w:bookmarkEnd w:id="191"/>
      <w:r w:rsidRPr="00C54B84">
        <w:rPr>
          <w:rFonts w:ascii="Times New Roman" w:hAnsi="Times New Roman"/>
          <w:sz w:val="24"/>
          <w:szCs w:val="24"/>
          <w:lang w:val="ru-RU"/>
        </w:rPr>
        <w:t>ПРОВЕРЯЕМЫЕ ТРЕБОВАНИЯ К РЕЗУЛЬТАТАМ ОСВОЕНИЯ ОСНОВНОЙ ОБРАЗОВАТЕЛЬНОЙ ПРОГРАММЫ</w:t>
      </w:r>
    </w:p>
    <w:p w:rsidR="000D13D5" w:rsidRPr="000D13D5" w:rsidRDefault="000D13D5" w:rsidP="000D13D5">
      <w:pPr>
        <w:rPr>
          <w:rFonts w:ascii="Times New Roman" w:hAnsi="Times New Roman"/>
          <w:sz w:val="24"/>
          <w:szCs w:val="24"/>
        </w:rPr>
      </w:pPr>
      <w:r w:rsidRPr="000D13D5">
        <w:rPr>
          <w:rFonts w:ascii="Times New Roman" w:hAnsi="Times New Roman"/>
          <w:sz w:val="24"/>
          <w:szCs w:val="24"/>
        </w:rPr>
        <w:t>5 КЛАСС</w:t>
      </w:r>
    </w:p>
    <w:p w:rsidR="000D13D5" w:rsidRPr="000D13D5" w:rsidRDefault="000D13D5" w:rsidP="000D13D5">
      <w:pPr>
        <w:rPr>
          <w:rFonts w:ascii="Times New Roman" w:hAnsi="Times New Roman"/>
          <w:sz w:val="24"/>
          <w:szCs w:val="24"/>
        </w:rPr>
      </w:pPr>
    </w:p>
    <w:tbl>
      <w:tblPr>
        <w:tblW w:w="0" w:type="auto"/>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9"/>
        <w:gridCol w:w="8475"/>
      </w:tblGrid>
      <w:tr w:rsidR="000D13D5" w:rsidRPr="00C54B84" w:rsidTr="00C54B84">
        <w:trPr>
          <w:trHeight w:val="144"/>
        </w:trPr>
        <w:tc>
          <w:tcPr>
            <w:tcW w:w="1977"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 xml:space="preserve"> Код проверяемого результата </w:t>
            </w:r>
          </w:p>
        </w:tc>
        <w:tc>
          <w:tcPr>
            <w:tcW w:w="11808"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0D13D5" w:rsidRPr="00C54B84" w:rsidTr="00C54B84">
        <w:trPr>
          <w:trHeight w:val="144"/>
        </w:trPr>
        <w:tc>
          <w:tcPr>
            <w:tcW w:w="1977"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w:t>
            </w:r>
          </w:p>
        </w:tc>
        <w:tc>
          <w:tcPr>
            <w:tcW w:w="11808"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Биология – наука о живой природе</w:t>
            </w:r>
          </w:p>
        </w:tc>
      </w:tr>
      <w:tr w:rsidR="000D13D5" w:rsidRPr="00C54B84" w:rsidTr="00C54B84">
        <w:trPr>
          <w:trHeight w:val="144"/>
        </w:trPr>
        <w:tc>
          <w:tcPr>
            <w:tcW w:w="1977"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1.1</w:t>
            </w:r>
          </w:p>
        </w:tc>
        <w:tc>
          <w:tcPr>
            <w:tcW w:w="11808"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Характеризовать биологию как науку о живой природе; называть признаки живого, сравнивать объекты живой и неживой природы</w:t>
            </w:r>
          </w:p>
        </w:tc>
      </w:tr>
      <w:tr w:rsidR="000D13D5" w:rsidRPr="00C54B84" w:rsidTr="00C54B84">
        <w:trPr>
          <w:trHeight w:val="144"/>
        </w:trPr>
        <w:tc>
          <w:tcPr>
            <w:tcW w:w="1977"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1.2</w:t>
            </w:r>
          </w:p>
        </w:tc>
        <w:tc>
          <w:tcPr>
            <w:tcW w:w="11808"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 – 5)</w:t>
            </w:r>
          </w:p>
        </w:tc>
      </w:tr>
      <w:tr w:rsidR="000D13D5" w:rsidRPr="00C54B84" w:rsidTr="00C54B84">
        <w:trPr>
          <w:trHeight w:val="144"/>
        </w:trPr>
        <w:tc>
          <w:tcPr>
            <w:tcW w:w="1977"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1.3</w:t>
            </w:r>
          </w:p>
        </w:tc>
        <w:tc>
          <w:tcPr>
            <w:tcW w:w="11808"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tc>
      </w:tr>
      <w:tr w:rsidR="000D13D5" w:rsidRPr="00C54B84" w:rsidTr="00C54B84">
        <w:trPr>
          <w:trHeight w:val="144"/>
        </w:trPr>
        <w:tc>
          <w:tcPr>
            <w:tcW w:w="1977"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1.4</w:t>
            </w:r>
          </w:p>
        </w:tc>
        <w:tc>
          <w:tcPr>
            <w:tcW w:w="11808"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 xml:space="preserve">Иметь представление о важнейших биологических процессах и явлениях: питание, дыхание, транспорт веществ, раздражимость, рост, развитие, </w:t>
            </w:r>
            <w:r w:rsidRPr="00C54B84">
              <w:rPr>
                <w:rFonts w:ascii="Times New Roman" w:hAnsi="Times New Roman"/>
                <w:sz w:val="24"/>
                <w:szCs w:val="24"/>
                <w:lang w:val="ru-RU"/>
              </w:rPr>
              <w:lastRenderedPageBreak/>
              <w:t>движение, размножение</w:t>
            </w:r>
          </w:p>
        </w:tc>
      </w:tr>
      <w:tr w:rsidR="000D13D5" w:rsidRPr="00C54B84" w:rsidTr="00C54B84">
        <w:trPr>
          <w:trHeight w:val="144"/>
        </w:trPr>
        <w:tc>
          <w:tcPr>
            <w:tcW w:w="1977"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lastRenderedPageBreak/>
              <w:t>1.5</w:t>
            </w:r>
          </w:p>
        </w:tc>
        <w:tc>
          <w:tcPr>
            <w:tcW w:w="11808"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tc>
      </w:tr>
      <w:tr w:rsidR="000D13D5" w:rsidRPr="00C54B84" w:rsidTr="00C54B84">
        <w:trPr>
          <w:trHeight w:val="144"/>
        </w:trPr>
        <w:tc>
          <w:tcPr>
            <w:tcW w:w="1977"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1.6</w:t>
            </w:r>
          </w:p>
        </w:tc>
        <w:tc>
          <w:tcPr>
            <w:tcW w:w="11808"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tc>
      </w:tr>
      <w:tr w:rsidR="000D13D5" w:rsidRPr="00C54B84" w:rsidTr="00C54B84">
        <w:trPr>
          <w:trHeight w:val="144"/>
        </w:trPr>
        <w:tc>
          <w:tcPr>
            <w:tcW w:w="1977"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1.7</w:t>
            </w:r>
          </w:p>
        </w:tc>
        <w:tc>
          <w:tcPr>
            <w:tcW w:w="11808"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tc>
      </w:tr>
      <w:tr w:rsidR="000D13D5" w:rsidRPr="00C54B84" w:rsidTr="00C54B84">
        <w:trPr>
          <w:trHeight w:val="144"/>
        </w:trPr>
        <w:tc>
          <w:tcPr>
            <w:tcW w:w="1977"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1.8</w:t>
            </w:r>
          </w:p>
        </w:tc>
        <w:tc>
          <w:tcPr>
            <w:tcW w:w="11808"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Раскрывать понятие о среде обитания (водной, наземно-воздушной, почвенной, внутриорганизменной), условиях среды обитания</w:t>
            </w:r>
          </w:p>
        </w:tc>
      </w:tr>
      <w:tr w:rsidR="000D13D5" w:rsidRPr="00C54B84" w:rsidTr="00C54B84">
        <w:trPr>
          <w:trHeight w:val="144"/>
        </w:trPr>
        <w:tc>
          <w:tcPr>
            <w:tcW w:w="1977"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1.9</w:t>
            </w:r>
          </w:p>
        </w:tc>
        <w:tc>
          <w:tcPr>
            <w:tcW w:w="11808"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Приводить примеры, характеризующие приспособленность организмов к среде обитания, взаимосвязи организмов в сообществах</w:t>
            </w:r>
          </w:p>
        </w:tc>
      </w:tr>
      <w:tr w:rsidR="000D13D5" w:rsidRPr="00C54B84" w:rsidTr="00C54B84">
        <w:trPr>
          <w:trHeight w:val="144"/>
        </w:trPr>
        <w:tc>
          <w:tcPr>
            <w:tcW w:w="1977"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1.10</w:t>
            </w:r>
          </w:p>
        </w:tc>
        <w:tc>
          <w:tcPr>
            <w:tcW w:w="11808"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Выделять отличительные признаки природных и искусственных сообществ</w:t>
            </w:r>
          </w:p>
        </w:tc>
      </w:tr>
      <w:tr w:rsidR="000D13D5" w:rsidRPr="00C54B84" w:rsidTr="00C54B84">
        <w:trPr>
          <w:trHeight w:val="144"/>
        </w:trPr>
        <w:tc>
          <w:tcPr>
            <w:tcW w:w="1977"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1.11</w:t>
            </w:r>
          </w:p>
        </w:tc>
        <w:tc>
          <w:tcPr>
            <w:tcW w:w="11808"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tc>
      </w:tr>
      <w:tr w:rsidR="000D13D5" w:rsidRPr="00C54B84" w:rsidTr="00C54B84">
        <w:trPr>
          <w:trHeight w:val="144"/>
        </w:trPr>
        <w:tc>
          <w:tcPr>
            <w:tcW w:w="1977"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1.12</w:t>
            </w:r>
          </w:p>
        </w:tc>
        <w:tc>
          <w:tcPr>
            <w:tcW w:w="11808"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Раскрывать роль биологии в практической деятельности человека</w:t>
            </w:r>
          </w:p>
        </w:tc>
      </w:tr>
      <w:tr w:rsidR="000D13D5" w:rsidRPr="00C54B84" w:rsidTr="00C54B84">
        <w:trPr>
          <w:trHeight w:val="144"/>
        </w:trPr>
        <w:tc>
          <w:tcPr>
            <w:tcW w:w="1977"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1.13</w:t>
            </w:r>
          </w:p>
        </w:tc>
        <w:tc>
          <w:tcPr>
            <w:tcW w:w="11808"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Демонстрировать на конкретных примерах связь знаний биологии со знаниями по математике, предметам гуманитарного цикла, с различными видами искусства</w:t>
            </w:r>
          </w:p>
        </w:tc>
      </w:tr>
      <w:tr w:rsidR="000D13D5" w:rsidRPr="00C54B84" w:rsidTr="00C54B84">
        <w:trPr>
          <w:trHeight w:val="144"/>
        </w:trPr>
        <w:tc>
          <w:tcPr>
            <w:tcW w:w="1977"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1.14</w:t>
            </w:r>
          </w:p>
        </w:tc>
        <w:tc>
          <w:tcPr>
            <w:tcW w:w="11808"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tc>
      </w:tr>
      <w:tr w:rsidR="000D13D5" w:rsidRPr="00C54B84" w:rsidTr="00C54B84">
        <w:trPr>
          <w:trHeight w:val="144"/>
        </w:trPr>
        <w:tc>
          <w:tcPr>
            <w:tcW w:w="1977"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1.15</w:t>
            </w:r>
          </w:p>
        </w:tc>
        <w:tc>
          <w:tcPr>
            <w:tcW w:w="11808"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 xml:space="preserve">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w:t>
            </w:r>
            <w:r w:rsidRPr="00C54B84">
              <w:rPr>
                <w:rFonts w:ascii="Times New Roman" w:hAnsi="Times New Roman"/>
                <w:sz w:val="24"/>
                <w:szCs w:val="24"/>
                <w:lang w:val="ru-RU"/>
              </w:rPr>
              <w:lastRenderedPageBreak/>
              <w:t>рисунок и измерение биологических объектов</w:t>
            </w:r>
          </w:p>
        </w:tc>
      </w:tr>
      <w:tr w:rsidR="000D13D5" w:rsidRPr="00C54B84" w:rsidTr="00C54B84">
        <w:trPr>
          <w:trHeight w:val="144"/>
        </w:trPr>
        <w:tc>
          <w:tcPr>
            <w:tcW w:w="1977"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lastRenderedPageBreak/>
              <w:t>1.16</w:t>
            </w:r>
          </w:p>
        </w:tc>
        <w:tc>
          <w:tcPr>
            <w:tcW w:w="11808"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Владеть приёмами работы с лупой, световым и цифровым микроскопами при рассматривании биологических объектов</w:t>
            </w:r>
          </w:p>
        </w:tc>
      </w:tr>
      <w:tr w:rsidR="000D13D5" w:rsidRPr="00C54B84" w:rsidTr="00C54B84">
        <w:trPr>
          <w:trHeight w:val="144"/>
        </w:trPr>
        <w:tc>
          <w:tcPr>
            <w:tcW w:w="1977"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1.17</w:t>
            </w:r>
          </w:p>
        </w:tc>
        <w:tc>
          <w:tcPr>
            <w:tcW w:w="11808"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tc>
      </w:tr>
      <w:tr w:rsidR="000D13D5" w:rsidRPr="00C54B84" w:rsidTr="00C54B84">
        <w:trPr>
          <w:trHeight w:val="144"/>
        </w:trPr>
        <w:tc>
          <w:tcPr>
            <w:tcW w:w="1977"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1.18</w:t>
            </w:r>
          </w:p>
        </w:tc>
        <w:tc>
          <w:tcPr>
            <w:tcW w:w="11808"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Использовать при выполнении учебных заданий научно-популярную литературу по биологии, справочные материалы, ресурсы сети Интернет</w:t>
            </w:r>
          </w:p>
        </w:tc>
      </w:tr>
      <w:tr w:rsidR="000D13D5" w:rsidRPr="00C54B84" w:rsidTr="00C54B84">
        <w:trPr>
          <w:trHeight w:val="144"/>
        </w:trPr>
        <w:tc>
          <w:tcPr>
            <w:tcW w:w="1977"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1.19</w:t>
            </w:r>
          </w:p>
        </w:tc>
        <w:tc>
          <w:tcPr>
            <w:tcW w:w="11808"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Создавать письменные и устные сообщения, грамотно используя понятийный аппарат изучаемого раздела биологии</w:t>
            </w:r>
          </w:p>
        </w:tc>
      </w:tr>
    </w:tbl>
    <w:p w:rsidR="000D13D5" w:rsidRPr="00C54B84" w:rsidRDefault="000D13D5" w:rsidP="000D13D5">
      <w:pPr>
        <w:rPr>
          <w:rFonts w:ascii="Times New Roman" w:hAnsi="Times New Roman"/>
          <w:sz w:val="24"/>
          <w:szCs w:val="24"/>
          <w:lang w:val="ru-RU"/>
        </w:rPr>
      </w:pPr>
    </w:p>
    <w:p w:rsidR="000D13D5" w:rsidRPr="000D13D5" w:rsidRDefault="000D13D5" w:rsidP="000D13D5">
      <w:pPr>
        <w:rPr>
          <w:rFonts w:ascii="Times New Roman" w:hAnsi="Times New Roman"/>
          <w:sz w:val="24"/>
          <w:szCs w:val="24"/>
        </w:rPr>
      </w:pPr>
      <w:r w:rsidRPr="000D13D5">
        <w:rPr>
          <w:rFonts w:ascii="Times New Roman" w:hAnsi="Times New Roman"/>
          <w:sz w:val="24"/>
          <w:szCs w:val="24"/>
        </w:rPr>
        <w:t>6 КЛАСС</w:t>
      </w:r>
    </w:p>
    <w:p w:rsidR="000D13D5" w:rsidRPr="000D13D5" w:rsidRDefault="000D13D5" w:rsidP="000D13D5">
      <w:pPr>
        <w:rPr>
          <w:rFonts w:ascii="Times New Roman" w:hAnsi="Times New Roman"/>
          <w:sz w:val="24"/>
          <w:szCs w:val="24"/>
        </w:rPr>
      </w:pPr>
    </w:p>
    <w:tbl>
      <w:tblPr>
        <w:tblW w:w="0" w:type="auto"/>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2"/>
        <w:gridCol w:w="8552"/>
      </w:tblGrid>
      <w:tr w:rsidR="000D13D5" w:rsidRPr="00C54B84" w:rsidTr="00C54B84">
        <w:trPr>
          <w:trHeight w:val="144"/>
        </w:trPr>
        <w:tc>
          <w:tcPr>
            <w:tcW w:w="185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 xml:space="preserve"> Код проверяемого результата </w:t>
            </w:r>
          </w:p>
        </w:tc>
        <w:tc>
          <w:tcPr>
            <w:tcW w:w="12001"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0D13D5" w:rsidRPr="000D13D5" w:rsidTr="00C54B84">
        <w:trPr>
          <w:trHeight w:val="144"/>
        </w:trPr>
        <w:tc>
          <w:tcPr>
            <w:tcW w:w="185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w:t>
            </w:r>
          </w:p>
        </w:tc>
        <w:tc>
          <w:tcPr>
            <w:tcW w:w="12001"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Растительный организм</w:t>
            </w:r>
          </w:p>
        </w:tc>
      </w:tr>
      <w:tr w:rsidR="000D13D5" w:rsidRPr="00C54B84" w:rsidTr="00C54B84">
        <w:trPr>
          <w:trHeight w:val="144"/>
        </w:trPr>
        <w:tc>
          <w:tcPr>
            <w:tcW w:w="185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1.1</w:t>
            </w:r>
          </w:p>
        </w:tc>
        <w:tc>
          <w:tcPr>
            <w:tcW w:w="12001"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Характеризовать ботанику как биологическую науку, её разделы и связи с другими науками и техникой</w:t>
            </w:r>
          </w:p>
        </w:tc>
      </w:tr>
      <w:tr w:rsidR="000D13D5" w:rsidRPr="00C54B84" w:rsidTr="00C54B84">
        <w:trPr>
          <w:trHeight w:val="144"/>
        </w:trPr>
        <w:tc>
          <w:tcPr>
            <w:tcW w:w="185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1.2</w:t>
            </w:r>
          </w:p>
        </w:tc>
        <w:tc>
          <w:tcPr>
            <w:tcW w:w="12001"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Приводить примеры вклада российских (в том числе: В.В. Докучаев, К.А. Тимирязев, С.Г. Навашин) и зарубежных (в том числе: Р. Гук, М. Мальпиги) учёных в развитие наук о растениях</w:t>
            </w:r>
          </w:p>
        </w:tc>
      </w:tr>
      <w:tr w:rsidR="000D13D5" w:rsidRPr="00C54B84" w:rsidTr="00C54B84">
        <w:trPr>
          <w:trHeight w:val="144"/>
        </w:trPr>
        <w:tc>
          <w:tcPr>
            <w:tcW w:w="185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1.3</w:t>
            </w:r>
          </w:p>
        </w:tc>
        <w:tc>
          <w:tcPr>
            <w:tcW w:w="12001"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tc>
      </w:tr>
      <w:tr w:rsidR="000D13D5" w:rsidRPr="00C54B84" w:rsidTr="00C54B84">
        <w:trPr>
          <w:trHeight w:val="144"/>
        </w:trPr>
        <w:tc>
          <w:tcPr>
            <w:tcW w:w="185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1.4</w:t>
            </w:r>
          </w:p>
        </w:tc>
        <w:tc>
          <w:tcPr>
            <w:tcW w:w="12001"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tc>
      </w:tr>
      <w:tr w:rsidR="000D13D5" w:rsidRPr="00C54B84" w:rsidTr="00C54B84">
        <w:trPr>
          <w:trHeight w:val="144"/>
        </w:trPr>
        <w:tc>
          <w:tcPr>
            <w:tcW w:w="185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1.5</w:t>
            </w:r>
          </w:p>
        </w:tc>
        <w:tc>
          <w:tcPr>
            <w:tcW w:w="12001"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w:t>
            </w:r>
            <w:r w:rsidRPr="00C54B84">
              <w:rPr>
                <w:rFonts w:ascii="Times New Roman" w:hAnsi="Times New Roman"/>
                <w:sz w:val="24"/>
                <w:szCs w:val="24"/>
                <w:lang w:val="ru-RU"/>
              </w:rPr>
              <w:lastRenderedPageBreak/>
              <w:t>таблицам</w:t>
            </w:r>
          </w:p>
        </w:tc>
      </w:tr>
      <w:tr w:rsidR="000D13D5" w:rsidRPr="00C54B84" w:rsidTr="00C54B84">
        <w:trPr>
          <w:trHeight w:val="144"/>
        </w:trPr>
        <w:tc>
          <w:tcPr>
            <w:tcW w:w="185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lastRenderedPageBreak/>
              <w:t>1.6</w:t>
            </w:r>
          </w:p>
        </w:tc>
        <w:tc>
          <w:tcPr>
            <w:tcW w:w="12001"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tc>
      </w:tr>
      <w:tr w:rsidR="000D13D5" w:rsidRPr="00C54B84" w:rsidTr="00C54B84">
        <w:trPr>
          <w:trHeight w:val="144"/>
        </w:trPr>
        <w:tc>
          <w:tcPr>
            <w:tcW w:w="185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1.7</w:t>
            </w:r>
          </w:p>
        </w:tc>
        <w:tc>
          <w:tcPr>
            <w:tcW w:w="12001"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Сравнивать растительные ткани и органы растений между собой</w:t>
            </w:r>
          </w:p>
        </w:tc>
      </w:tr>
      <w:tr w:rsidR="000D13D5" w:rsidRPr="00C54B84" w:rsidTr="00C54B84">
        <w:trPr>
          <w:trHeight w:val="144"/>
        </w:trPr>
        <w:tc>
          <w:tcPr>
            <w:tcW w:w="185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1.8</w:t>
            </w:r>
          </w:p>
        </w:tc>
        <w:tc>
          <w:tcPr>
            <w:tcW w:w="12001"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0D13D5" w:rsidRPr="00C54B84" w:rsidTr="00C54B84">
        <w:trPr>
          <w:trHeight w:val="144"/>
        </w:trPr>
        <w:tc>
          <w:tcPr>
            <w:tcW w:w="185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1.9</w:t>
            </w:r>
          </w:p>
        </w:tc>
        <w:tc>
          <w:tcPr>
            <w:tcW w:w="12001"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tc>
      </w:tr>
      <w:tr w:rsidR="000D13D5" w:rsidRPr="00C54B84" w:rsidTr="00C54B84">
        <w:trPr>
          <w:trHeight w:val="144"/>
        </w:trPr>
        <w:tc>
          <w:tcPr>
            <w:tcW w:w="185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1.10</w:t>
            </w:r>
          </w:p>
        </w:tc>
        <w:tc>
          <w:tcPr>
            <w:tcW w:w="12001"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Выявлять причинно-следственные связи между строением и функциями тканей и органов растений, строением и жизнедеятельностью растений</w:t>
            </w:r>
          </w:p>
        </w:tc>
      </w:tr>
      <w:tr w:rsidR="000D13D5" w:rsidRPr="00C54B84" w:rsidTr="00C54B84">
        <w:trPr>
          <w:trHeight w:val="144"/>
        </w:trPr>
        <w:tc>
          <w:tcPr>
            <w:tcW w:w="185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1.11</w:t>
            </w:r>
          </w:p>
        </w:tc>
        <w:tc>
          <w:tcPr>
            <w:tcW w:w="12001"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Классифицировать растения и их части по разным основаниям</w:t>
            </w:r>
          </w:p>
        </w:tc>
      </w:tr>
      <w:tr w:rsidR="000D13D5" w:rsidRPr="00C54B84" w:rsidTr="00C54B84">
        <w:trPr>
          <w:trHeight w:val="144"/>
        </w:trPr>
        <w:tc>
          <w:tcPr>
            <w:tcW w:w="185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1.12</w:t>
            </w:r>
          </w:p>
        </w:tc>
        <w:tc>
          <w:tcPr>
            <w:tcW w:w="12001"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tc>
      </w:tr>
      <w:tr w:rsidR="000D13D5" w:rsidRPr="00C54B84" w:rsidTr="00C54B84">
        <w:trPr>
          <w:trHeight w:val="144"/>
        </w:trPr>
        <w:tc>
          <w:tcPr>
            <w:tcW w:w="185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1.13</w:t>
            </w:r>
          </w:p>
        </w:tc>
        <w:tc>
          <w:tcPr>
            <w:tcW w:w="12001"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Применять полученные знания для выращивания и размножения культурных растений</w:t>
            </w:r>
          </w:p>
        </w:tc>
      </w:tr>
      <w:tr w:rsidR="000D13D5" w:rsidRPr="00C54B84" w:rsidTr="00C54B84">
        <w:trPr>
          <w:trHeight w:val="144"/>
        </w:trPr>
        <w:tc>
          <w:tcPr>
            <w:tcW w:w="185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1.14</w:t>
            </w:r>
          </w:p>
        </w:tc>
        <w:tc>
          <w:tcPr>
            <w:tcW w:w="12001"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tc>
      </w:tr>
      <w:tr w:rsidR="000D13D5" w:rsidRPr="00C54B84" w:rsidTr="00C54B84">
        <w:trPr>
          <w:trHeight w:val="144"/>
        </w:trPr>
        <w:tc>
          <w:tcPr>
            <w:tcW w:w="185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1.15</w:t>
            </w:r>
          </w:p>
        </w:tc>
        <w:tc>
          <w:tcPr>
            <w:tcW w:w="12001"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0D13D5" w:rsidRPr="00C54B84" w:rsidTr="00C54B84">
        <w:trPr>
          <w:trHeight w:val="144"/>
        </w:trPr>
        <w:tc>
          <w:tcPr>
            <w:tcW w:w="185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1.16</w:t>
            </w:r>
          </w:p>
        </w:tc>
        <w:tc>
          <w:tcPr>
            <w:tcW w:w="12001"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Демонстрировать на конкретных примерах связь знаний биологии со знаниями по математике, географии, технологии, предметам гуманитарного цикла, с различными видами искусства</w:t>
            </w:r>
          </w:p>
        </w:tc>
      </w:tr>
      <w:tr w:rsidR="000D13D5" w:rsidRPr="00C54B84" w:rsidTr="00C54B84">
        <w:trPr>
          <w:trHeight w:val="144"/>
        </w:trPr>
        <w:tc>
          <w:tcPr>
            <w:tcW w:w="185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1.17</w:t>
            </w:r>
          </w:p>
        </w:tc>
        <w:tc>
          <w:tcPr>
            <w:tcW w:w="12001"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tc>
      </w:tr>
      <w:tr w:rsidR="000D13D5" w:rsidRPr="00C54B84" w:rsidTr="00C54B84">
        <w:trPr>
          <w:trHeight w:val="144"/>
        </w:trPr>
        <w:tc>
          <w:tcPr>
            <w:tcW w:w="185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1.18</w:t>
            </w:r>
          </w:p>
        </w:tc>
        <w:tc>
          <w:tcPr>
            <w:tcW w:w="12001"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 xml:space="preserve">Создавать письменные и устные сообщения, грамотно используя понятийный </w:t>
            </w:r>
            <w:r w:rsidRPr="00C54B84">
              <w:rPr>
                <w:rFonts w:ascii="Times New Roman" w:hAnsi="Times New Roman"/>
                <w:sz w:val="24"/>
                <w:szCs w:val="24"/>
                <w:lang w:val="ru-RU"/>
              </w:rPr>
              <w:lastRenderedPageBreak/>
              <w:t>аппарат изучаемого раздела биологии</w:t>
            </w:r>
          </w:p>
        </w:tc>
      </w:tr>
    </w:tbl>
    <w:p w:rsidR="000D13D5" w:rsidRPr="00C54B84" w:rsidRDefault="000D13D5" w:rsidP="000D13D5">
      <w:pPr>
        <w:rPr>
          <w:rFonts w:ascii="Times New Roman" w:hAnsi="Times New Roman"/>
          <w:sz w:val="24"/>
          <w:szCs w:val="24"/>
          <w:lang w:val="ru-RU"/>
        </w:rPr>
      </w:pPr>
    </w:p>
    <w:p w:rsidR="000D13D5" w:rsidRPr="000D13D5" w:rsidRDefault="000D13D5" w:rsidP="000D13D5">
      <w:pPr>
        <w:rPr>
          <w:rFonts w:ascii="Times New Roman" w:hAnsi="Times New Roman"/>
          <w:sz w:val="24"/>
          <w:szCs w:val="24"/>
        </w:rPr>
      </w:pPr>
      <w:r w:rsidRPr="000D13D5">
        <w:rPr>
          <w:rFonts w:ascii="Times New Roman" w:hAnsi="Times New Roman"/>
          <w:sz w:val="24"/>
          <w:szCs w:val="24"/>
        </w:rPr>
        <w:t>7 КЛАСС</w:t>
      </w:r>
    </w:p>
    <w:p w:rsidR="000D13D5" w:rsidRPr="000D13D5" w:rsidRDefault="000D13D5" w:rsidP="000D13D5">
      <w:pPr>
        <w:rPr>
          <w:rFonts w:ascii="Times New Roman" w:hAnsi="Times New Roman"/>
          <w:sz w:val="24"/>
          <w:szCs w:val="24"/>
        </w:rPr>
      </w:pPr>
    </w:p>
    <w:tbl>
      <w:tblPr>
        <w:tblW w:w="0" w:type="auto"/>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3"/>
        <w:gridCol w:w="8551"/>
      </w:tblGrid>
      <w:tr w:rsidR="000D13D5" w:rsidRPr="00C54B84" w:rsidTr="00C54B84">
        <w:trPr>
          <w:trHeight w:val="144"/>
        </w:trPr>
        <w:tc>
          <w:tcPr>
            <w:tcW w:w="185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 xml:space="preserve"> Код проверяемого результата </w:t>
            </w:r>
          </w:p>
        </w:tc>
        <w:tc>
          <w:tcPr>
            <w:tcW w:w="11999"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0D13D5" w:rsidRPr="000D13D5" w:rsidTr="00C54B84">
        <w:trPr>
          <w:trHeight w:val="144"/>
        </w:trPr>
        <w:tc>
          <w:tcPr>
            <w:tcW w:w="185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w:t>
            </w:r>
          </w:p>
        </w:tc>
        <w:tc>
          <w:tcPr>
            <w:tcW w:w="11999"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Систематика растений</w:t>
            </w:r>
          </w:p>
        </w:tc>
      </w:tr>
      <w:tr w:rsidR="000D13D5" w:rsidRPr="00C54B84" w:rsidTr="00C54B84">
        <w:trPr>
          <w:trHeight w:val="144"/>
        </w:trPr>
        <w:tc>
          <w:tcPr>
            <w:tcW w:w="185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1.1</w:t>
            </w:r>
          </w:p>
        </w:tc>
        <w:tc>
          <w:tcPr>
            <w:tcW w:w="11999"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tc>
      </w:tr>
      <w:tr w:rsidR="000D13D5" w:rsidRPr="00C54B84" w:rsidTr="00C54B84">
        <w:trPr>
          <w:trHeight w:val="144"/>
        </w:trPr>
        <w:tc>
          <w:tcPr>
            <w:tcW w:w="185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1.2</w:t>
            </w:r>
          </w:p>
        </w:tc>
        <w:tc>
          <w:tcPr>
            <w:tcW w:w="11999"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tc>
      </w:tr>
      <w:tr w:rsidR="000D13D5" w:rsidRPr="00C54B84" w:rsidTr="00C54B84">
        <w:trPr>
          <w:trHeight w:val="144"/>
        </w:trPr>
        <w:tc>
          <w:tcPr>
            <w:tcW w:w="185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1.3</w:t>
            </w:r>
          </w:p>
        </w:tc>
        <w:tc>
          <w:tcPr>
            <w:tcW w:w="11999"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tc>
      </w:tr>
      <w:tr w:rsidR="000D13D5" w:rsidRPr="00C54B84" w:rsidTr="00C54B84">
        <w:trPr>
          <w:trHeight w:val="144"/>
        </w:trPr>
        <w:tc>
          <w:tcPr>
            <w:tcW w:w="185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1.4</w:t>
            </w:r>
          </w:p>
        </w:tc>
        <w:tc>
          <w:tcPr>
            <w:tcW w:w="11999"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tc>
      </w:tr>
      <w:tr w:rsidR="000D13D5" w:rsidRPr="00C54B84" w:rsidTr="00C54B84">
        <w:trPr>
          <w:trHeight w:val="144"/>
        </w:trPr>
        <w:tc>
          <w:tcPr>
            <w:tcW w:w="185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1.5</w:t>
            </w:r>
          </w:p>
        </w:tc>
        <w:tc>
          <w:tcPr>
            <w:tcW w:w="11999"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Выявлять признаки классов покрытосеменных, или цветковых, семейств двудольных и однодольных растений</w:t>
            </w:r>
          </w:p>
        </w:tc>
      </w:tr>
      <w:tr w:rsidR="000D13D5" w:rsidRPr="00C54B84" w:rsidTr="00C54B84">
        <w:trPr>
          <w:trHeight w:val="144"/>
        </w:trPr>
        <w:tc>
          <w:tcPr>
            <w:tcW w:w="185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1.6</w:t>
            </w:r>
          </w:p>
        </w:tc>
        <w:tc>
          <w:tcPr>
            <w:tcW w:w="11999"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tc>
      </w:tr>
      <w:tr w:rsidR="000D13D5" w:rsidRPr="00C54B84" w:rsidTr="00C54B84">
        <w:trPr>
          <w:trHeight w:val="144"/>
        </w:trPr>
        <w:tc>
          <w:tcPr>
            <w:tcW w:w="185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1.7</w:t>
            </w:r>
          </w:p>
        </w:tc>
        <w:tc>
          <w:tcPr>
            <w:tcW w:w="11999"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0D13D5" w:rsidRPr="00C54B84" w:rsidTr="00C54B84">
        <w:trPr>
          <w:trHeight w:val="144"/>
        </w:trPr>
        <w:tc>
          <w:tcPr>
            <w:tcW w:w="185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1.8</w:t>
            </w:r>
          </w:p>
        </w:tc>
        <w:tc>
          <w:tcPr>
            <w:tcW w:w="11999"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Выделять существенные признаки строения и жизнедеятельности растений, бактерий, грибов, лишайников</w:t>
            </w:r>
          </w:p>
        </w:tc>
      </w:tr>
      <w:tr w:rsidR="000D13D5" w:rsidRPr="00C54B84" w:rsidTr="00C54B84">
        <w:trPr>
          <w:trHeight w:val="144"/>
        </w:trPr>
        <w:tc>
          <w:tcPr>
            <w:tcW w:w="185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lastRenderedPageBreak/>
              <w:t>1.9</w:t>
            </w:r>
          </w:p>
        </w:tc>
        <w:tc>
          <w:tcPr>
            <w:tcW w:w="11999"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Проводить описание и сравнивать между собой растения, грибы, лишайники, бактерии по заданному плану; делать выводы на основе сравнения</w:t>
            </w:r>
          </w:p>
        </w:tc>
      </w:tr>
      <w:tr w:rsidR="000D13D5" w:rsidRPr="00C54B84" w:rsidTr="00C54B84">
        <w:trPr>
          <w:trHeight w:val="144"/>
        </w:trPr>
        <w:tc>
          <w:tcPr>
            <w:tcW w:w="185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1.10</w:t>
            </w:r>
          </w:p>
        </w:tc>
        <w:tc>
          <w:tcPr>
            <w:tcW w:w="11999"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Описывать усложнение организации растений в ходе эволюции растительного мира на Земле</w:t>
            </w:r>
          </w:p>
        </w:tc>
      </w:tr>
      <w:tr w:rsidR="000D13D5" w:rsidRPr="00C54B84" w:rsidTr="00C54B84">
        <w:trPr>
          <w:trHeight w:val="144"/>
        </w:trPr>
        <w:tc>
          <w:tcPr>
            <w:tcW w:w="185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1.11</w:t>
            </w:r>
          </w:p>
        </w:tc>
        <w:tc>
          <w:tcPr>
            <w:tcW w:w="11999"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Выявлять черты приспособленности растений к среде обитания, значение экологических факторов для растений</w:t>
            </w:r>
          </w:p>
        </w:tc>
      </w:tr>
      <w:tr w:rsidR="000D13D5" w:rsidRPr="00C54B84" w:rsidTr="00C54B84">
        <w:trPr>
          <w:trHeight w:val="144"/>
        </w:trPr>
        <w:tc>
          <w:tcPr>
            <w:tcW w:w="185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1.12</w:t>
            </w:r>
          </w:p>
        </w:tc>
        <w:tc>
          <w:tcPr>
            <w:tcW w:w="11999"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tc>
      </w:tr>
      <w:tr w:rsidR="000D13D5" w:rsidRPr="00C54B84" w:rsidTr="00C54B84">
        <w:trPr>
          <w:trHeight w:val="144"/>
        </w:trPr>
        <w:tc>
          <w:tcPr>
            <w:tcW w:w="185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1.13</w:t>
            </w:r>
          </w:p>
        </w:tc>
        <w:tc>
          <w:tcPr>
            <w:tcW w:w="11999"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Приводить примеры культурных растений и их значение в жизни человека; понимать причины и знать меры охраны растительного мира Земли</w:t>
            </w:r>
          </w:p>
        </w:tc>
      </w:tr>
      <w:tr w:rsidR="000D13D5" w:rsidRPr="00C54B84" w:rsidTr="00C54B84">
        <w:trPr>
          <w:trHeight w:val="144"/>
        </w:trPr>
        <w:tc>
          <w:tcPr>
            <w:tcW w:w="185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1.14</w:t>
            </w:r>
          </w:p>
        </w:tc>
        <w:tc>
          <w:tcPr>
            <w:tcW w:w="11999"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tc>
      </w:tr>
      <w:tr w:rsidR="000D13D5" w:rsidRPr="00C54B84" w:rsidTr="00C54B84">
        <w:trPr>
          <w:trHeight w:val="144"/>
        </w:trPr>
        <w:tc>
          <w:tcPr>
            <w:tcW w:w="185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1.15</w:t>
            </w:r>
          </w:p>
        </w:tc>
        <w:tc>
          <w:tcPr>
            <w:tcW w:w="11999"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Демонстрировать на конкретных примерах связь знаний биологии со знаниями по математике, физике, географии, технологии, литературе, технологии, предметам гуманитарного цикла, с различными видами искусства</w:t>
            </w:r>
          </w:p>
        </w:tc>
      </w:tr>
      <w:tr w:rsidR="000D13D5" w:rsidRPr="00C54B84" w:rsidTr="00C54B84">
        <w:trPr>
          <w:trHeight w:val="144"/>
        </w:trPr>
        <w:tc>
          <w:tcPr>
            <w:tcW w:w="185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1.16</w:t>
            </w:r>
          </w:p>
        </w:tc>
        <w:tc>
          <w:tcPr>
            <w:tcW w:w="11999"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tc>
      </w:tr>
      <w:tr w:rsidR="000D13D5" w:rsidRPr="00C54B84" w:rsidTr="00C54B84">
        <w:trPr>
          <w:trHeight w:val="144"/>
        </w:trPr>
        <w:tc>
          <w:tcPr>
            <w:tcW w:w="185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1.17</w:t>
            </w:r>
          </w:p>
        </w:tc>
        <w:tc>
          <w:tcPr>
            <w:tcW w:w="11999"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0D13D5" w:rsidRPr="00C54B84" w:rsidTr="00C54B84">
        <w:trPr>
          <w:trHeight w:val="144"/>
        </w:trPr>
        <w:tc>
          <w:tcPr>
            <w:tcW w:w="185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1.18</w:t>
            </w:r>
          </w:p>
        </w:tc>
        <w:tc>
          <w:tcPr>
            <w:tcW w:w="11999"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Владеть приёмами работы с биологической информацией: формулировать основания для извлечения и обобщения информации из нескольких (2 – 3) источников; преобразовывать информацию из одной знаковой системы в другую</w:t>
            </w:r>
          </w:p>
        </w:tc>
      </w:tr>
      <w:tr w:rsidR="000D13D5" w:rsidRPr="00C54B84" w:rsidTr="00C54B84">
        <w:trPr>
          <w:trHeight w:val="144"/>
        </w:trPr>
        <w:tc>
          <w:tcPr>
            <w:tcW w:w="185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1.19</w:t>
            </w:r>
          </w:p>
        </w:tc>
        <w:tc>
          <w:tcPr>
            <w:tcW w:w="11999"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tc>
      </w:tr>
    </w:tbl>
    <w:p w:rsidR="000D13D5" w:rsidRPr="00C54B84" w:rsidRDefault="000D13D5" w:rsidP="000D13D5">
      <w:pPr>
        <w:rPr>
          <w:rFonts w:ascii="Times New Roman" w:hAnsi="Times New Roman"/>
          <w:sz w:val="24"/>
          <w:szCs w:val="24"/>
          <w:lang w:val="ru-RU"/>
        </w:rPr>
      </w:pPr>
    </w:p>
    <w:p w:rsidR="000D13D5" w:rsidRPr="000D13D5" w:rsidRDefault="000D13D5" w:rsidP="000D13D5">
      <w:pPr>
        <w:rPr>
          <w:rFonts w:ascii="Times New Roman" w:hAnsi="Times New Roman"/>
          <w:sz w:val="24"/>
          <w:szCs w:val="24"/>
        </w:rPr>
      </w:pPr>
      <w:r w:rsidRPr="000D13D5">
        <w:rPr>
          <w:rFonts w:ascii="Times New Roman" w:hAnsi="Times New Roman"/>
          <w:sz w:val="24"/>
          <w:szCs w:val="24"/>
        </w:rPr>
        <w:t>8 КЛАСС</w:t>
      </w:r>
    </w:p>
    <w:p w:rsidR="000D13D5" w:rsidRPr="000D13D5" w:rsidRDefault="000D13D5" w:rsidP="000D13D5">
      <w:pPr>
        <w:rPr>
          <w:rFonts w:ascii="Times New Roman" w:hAnsi="Times New Roman"/>
          <w:sz w:val="24"/>
          <w:szCs w:val="24"/>
        </w:rPr>
      </w:pPr>
    </w:p>
    <w:tbl>
      <w:tblPr>
        <w:tblW w:w="0" w:type="auto"/>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3"/>
        <w:gridCol w:w="8441"/>
      </w:tblGrid>
      <w:tr w:rsidR="000D13D5" w:rsidRPr="00C54B84" w:rsidTr="00C54B84">
        <w:trPr>
          <w:trHeight w:val="144"/>
        </w:trPr>
        <w:tc>
          <w:tcPr>
            <w:tcW w:w="2023"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 xml:space="preserve"> Код проверяемого </w:t>
            </w:r>
            <w:r w:rsidRPr="000D13D5">
              <w:rPr>
                <w:rFonts w:ascii="Times New Roman" w:hAnsi="Times New Roman"/>
                <w:sz w:val="24"/>
                <w:szCs w:val="24"/>
              </w:rPr>
              <w:lastRenderedPageBreak/>
              <w:t xml:space="preserve">результата </w:t>
            </w:r>
          </w:p>
        </w:tc>
        <w:tc>
          <w:tcPr>
            <w:tcW w:w="11735"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lastRenderedPageBreak/>
              <w:t xml:space="preserve"> Проверяемые предметные результаты освоения основной образовательной программы основного общего образования </w:t>
            </w:r>
          </w:p>
        </w:tc>
      </w:tr>
      <w:tr w:rsidR="000D13D5" w:rsidRPr="00C54B84" w:rsidTr="00C54B84">
        <w:trPr>
          <w:trHeight w:val="144"/>
        </w:trPr>
        <w:tc>
          <w:tcPr>
            <w:tcW w:w="2023" w:type="dxa"/>
            <w:tcMar>
              <w:top w:w="50" w:type="dxa"/>
              <w:left w:w="100" w:type="dxa"/>
            </w:tcMar>
            <w:vAlign w:val="center"/>
          </w:tcPr>
          <w:p w:rsidR="000D13D5" w:rsidRPr="00C54B84" w:rsidRDefault="000D13D5" w:rsidP="000D13D5">
            <w:pPr>
              <w:rPr>
                <w:rFonts w:ascii="Times New Roman" w:hAnsi="Times New Roman"/>
                <w:sz w:val="24"/>
                <w:szCs w:val="24"/>
                <w:lang w:val="ru-RU"/>
              </w:rPr>
            </w:pPr>
          </w:p>
        </w:tc>
        <w:tc>
          <w:tcPr>
            <w:tcW w:w="11735" w:type="dxa"/>
            <w:tcMar>
              <w:top w:w="50" w:type="dxa"/>
              <w:left w:w="100" w:type="dxa"/>
            </w:tcMar>
            <w:vAlign w:val="center"/>
          </w:tcPr>
          <w:p w:rsidR="000D13D5" w:rsidRPr="00C54B84" w:rsidRDefault="000D13D5" w:rsidP="000D13D5">
            <w:pPr>
              <w:rPr>
                <w:rFonts w:ascii="Times New Roman" w:hAnsi="Times New Roman"/>
                <w:sz w:val="24"/>
                <w:szCs w:val="24"/>
                <w:lang w:val="ru-RU"/>
              </w:rPr>
            </w:pPr>
          </w:p>
        </w:tc>
      </w:tr>
      <w:tr w:rsidR="000D13D5" w:rsidRPr="000D13D5" w:rsidTr="00C54B84">
        <w:trPr>
          <w:trHeight w:val="144"/>
        </w:trPr>
        <w:tc>
          <w:tcPr>
            <w:tcW w:w="2023"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w:t>
            </w:r>
          </w:p>
        </w:tc>
        <w:tc>
          <w:tcPr>
            <w:tcW w:w="1173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Животный организм</w:t>
            </w:r>
          </w:p>
        </w:tc>
      </w:tr>
      <w:tr w:rsidR="000D13D5" w:rsidRPr="00C54B84" w:rsidTr="00C54B84">
        <w:trPr>
          <w:trHeight w:val="144"/>
        </w:trPr>
        <w:tc>
          <w:tcPr>
            <w:tcW w:w="2023"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1.1</w:t>
            </w:r>
          </w:p>
        </w:tc>
        <w:tc>
          <w:tcPr>
            <w:tcW w:w="11735"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Характеризовать зоологию как биологическую науку, её разделы и связь с другими науками и техникой</w:t>
            </w:r>
          </w:p>
        </w:tc>
      </w:tr>
      <w:tr w:rsidR="000D13D5" w:rsidRPr="00C54B84" w:rsidTr="00C54B84">
        <w:trPr>
          <w:trHeight w:val="144"/>
        </w:trPr>
        <w:tc>
          <w:tcPr>
            <w:tcW w:w="2023"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1.2</w:t>
            </w:r>
          </w:p>
        </w:tc>
        <w:tc>
          <w:tcPr>
            <w:tcW w:w="11735"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tc>
      </w:tr>
      <w:tr w:rsidR="000D13D5" w:rsidRPr="00C54B84" w:rsidTr="00C54B84">
        <w:trPr>
          <w:trHeight w:val="144"/>
        </w:trPr>
        <w:tc>
          <w:tcPr>
            <w:tcW w:w="2023"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1.3</w:t>
            </w:r>
          </w:p>
        </w:tc>
        <w:tc>
          <w:tcPr>
            <w:tcW w:w="11735"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tc>
      </w:tr>
      <w:tr w:rsidR="000D13D5" w:rsidRPr="00C54B84" w:rsidTr="00C54B84">
        <w:trPr>
          <w:trHeight w:val="144"/>
        </w:trPr>
        <w:tc>
          <w:tcPr>
            <w:tcW w:w="2023"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1.4</w:t>
            </w:r>
          </w:p>
        </w:tc>
        <w:tc>
          <w:tcPr>
            <w:tcW w:w="11735"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tc>
      </w:tr>
      <w:tr w:rsidR="000D13D5" w:rsidRPr="00C54B84" w:rsidTr="00C54B84">
        <w:trPr>
          <w:trHeight w:val="144"/>
        </w:trPr>
        <w:tc>
          <w:tcPr>
            <w:tcW w:w="2023"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1.5</w:t>
            </w:r>
          </w:p>
        </w:tc>
        <w:tc>
          <w:tcPr>
            <w:tcW w:w="11735"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Раскрывать общие признаки животных, уровни организации животного организма: клетки, ткани, органы, системы органов, организм</w:t>
            </w:r>
          </w:p>
        </w:tc>
      </w:tr>
      <w:tr w:rsidR="000D13D5" w:rsidRPr="00C54B84" w:rsidTr="00C54B84">
        <w:trPr>
          <w:trHeight w:val="144"/>
        </w:trPr>
        <w:tc>
          <w:tcPr>
            <w:tcW w:w="2023"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1.6</w:t>
            </w:r>
          </w:p>
        </w:tc>
        <w:tc>
          <w:tcPr>
            <w:tcW w:w="11735"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Сравнивать животные ткани и органы животных между собой</w:t>
            </w:r>
          </w:p>
        </w:tc>
      </w:tr>
      <w:tr w:rsidR="000D13D5" w:rsidRPr="00C54B84" w:rsidTr="00C54B84">
        <w:trPr>
          <w:trHeight w:val="144"/>
        </w:trPr>
        <w:tc>
          <w:tcPr>
            <w:tcW w:w="2023"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1.7</w:t>
            </w:r>
          </w:p>
        </w:tc>
        <w:tc>
          <w:tcPr>
            <w:tcW w:w="11735"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tc>
      </w:tr>
      <w:tr w:rsidR="000D13D5" w:rsidRPr="00C54B84" w:rsidTr="00C54B84">
        <w:trPr>
          <w:trHeight w:val="144"/>
        </w:trPr>
        <w:tc>
          <w:tcPr>
            <w:tcW w:w="2023"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1.8</w:t>
            </w:r>
          </w:p>
        </w:tc>
        <w:tc>
          <w:tcPr>
            <w:tcW w:w="11735"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tc>
      </w:tr>
      <w:tr w:rsidR="000D13D5" w:rsidRPr="00C54B84" w:rsidTr="00C54B84">
        <w:trPr>
          <w:trHeight w:val="144"/>
        </w:trPr>
        <w:tc>
          <w:tcPr>
            <w:tcW w:w="2023"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1.9</w:t>
            </w:r>
          </w:p>
        </w:tc>
        <w:tc>
          <w:tcPr>
            <w:tcW w:w="11735"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Выявлять причинно-следственные связи между строением, жизнедеятельностью и средой обитания животных изучаемых систематических групп</w:t>
            </w:r>
          </w:p>
        </w:tc>
      </w:tr>
      <w:tr w:rsidR="000D13D5" w:rsidRPr="00C54B84" w:rsidTr="00C54B84">
        <w:trPr>
          <w:trHeight w:val="144"/>
        </w:trPr>
        <w:tc>
          <w:tcPr>
            <w:tcW w:w="2023"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1.10</w:t>
            </w:r>
          </w:p>
        </w:tc>
        <w:tc>
          <w:tcPr>
            <w:tcW w:w="11735"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 xml:space="preserve">Различать и описывать животных изучаемых систематических групп, отдельные органы и системы органов по схемам, моделям, муляжам, </w:t>
            </w:r>
            <w:r w:rsidRPr="00C54B84">
              <w:rPr>
                <w:rFonts w:ascii="Times New Roman" w:hAnsi="Times New Roman"/>
                <w:sz w:val="24"/>
                <w:szCs w:val="24"/>
                <w:lang w:val="ru-RU"/>
              </w:rPr>
              <w:lastRenderedPageBreak/>
              <w:t>рельефным таблицам; простейших – по изображениям</w:t>
            </w:r>
          </w:p>
        </w:tc>
      </w:tr>
      <w:tr w:rsidR="000D13D5" w:rsidRPr="00C54B84" w:rsidTr="00C54B84">
        <w:trPr>
          <w:trHeight w:val="144"/>
        </w:trPr>
        <w:tc>
          <w:tcPr>
            <w:tcW w:w="2023"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lastRenderedPageBreak/>
              <w:t>1.11</w:t>
            </w:r>
          </w:p>
        </w:tc>
        <w:tc>
          <w:tcPr>
            <w:tcW w:w="11735"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Выявлять признаки классов членистоногих и хордовых; отрядов насекомых и млекопитающих</w:t>
            </w:r>
          </w:p>
        </w:tc>
      </w:tr>
      <w:tr w:rsidR="000D13D5" w:rsidRPr="00C54B84" w:rsidTr="00C54B84">
        <w:trPr>
          <w:trHeight w:val="144"/>
        </w:trPr>
        <w:tc>
          <w:tcPr>
            <w:tcW w:w="2023"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1.12</w:t>
            </w:r>
          </w:p>
        </w:tc>
        <w:tc>
          <w:tcPr>
            <w:tcW w:w="11735"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0D13D5" w:rsidRPr="00C54B84" w:rsidTr="00C54B84">
        <w:trPr>
          <w:trHeight w:val="144"/>
        </w:trPr>
        <w:tc>
          <w:tcPr>
            <w:tcW w:w="2023"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1.13</w:t>
            </w:r>
          </w:p>
        </w:tc>
        <w:tc>
          <w:tcPr>
            <w:tcW w:w="11735"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Сравнивать представителей отдельных систематических групп животных и делать выводы на основе сравнения</w:t>
            </w:r>
          </w:p>
        </w:tc>
      </w:tr>
      <w:tr w:rsidR="000D13D5" w:rsidRPr="00C54B84" w:rsidTr="00C54B84">
        <w:trPr>
          <w:trHeight w:val="144"/>
        </w:trPr>
        <w:tc>
          <w:tcPr>
            <w:tcW w:w="2023"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1.14</w:t>
            </w:r>
          </w:p>
        </w:tc>
        <w:tc>
          <w:tcPr>
            <w:tcW w:w="11735"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Классифицировать животных на основании особенностей строения</w:t>
            </w:r>
          </w:p>
        </w:tc>
      </w:tr>
      <w:tr w:rsidR="000D13D5" w:rsidRPr="00C54B84" w:rsidTr="00C54B84">
        <w:trPr>
          <w:trHeight w:val="144"/>
        </w:trPr>
        <w:tc>
          <w:tcPr>
            <w:tcW w:w="2023"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1.15</w:t>
            </w:r>
          </w:p>
        </w:tc>
        <w:tc>
          <w:tcPr>
            <w:tcW w:w="11735"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Описывать усложнение организации животных в ходе эволюции животного мира на Земле</w:t>
            </w:r>
          </w:p>
        </w:tc>
      </w:tr>
      <w:tr w:rsidR="000D13D5" w:rsidRPr="00C54B84" w:rsidTr="00C54B84">
        <w:trPr>
          <w:trHeight w:val="144"/>
        </w:trPr>
        <w:tc>
          <w:tcPr>
            <w:tcW w:w="2023"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1.16</w:t>
            </w:r>
          </w:p>
        </w:tc>
        <w:tc>
          <w:tcPr>
            <w:tcW w:w="11735"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Выявлять черты приспособленности животных к среде обитания, значение экологических факторов для животных</w:t>
            </w:r>
          </w:p>
        </w:tc>
      </w:tr>
      <w:tr w:rsidR="000D13D5" w:rsidRPr="00C54B84" w:rsidTr="00C54B84">
        <w:trPr>
          <w:trHeight w:val="144"/>
        </w:trPr>
        <w:tc>
          <w:tcPr>
            <w:tcW w:w="2023"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1.17</w:t>
            </w:r>
          </w:p>
        </w:tc>
        <w:tc>
          <w:tcPr>
            <w:tcW w:w="11735"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Выявлять взаимосвязи животных в природных сообществах, цепи питания</w:t>
            </w:r>
          </w:p>
        </w:tc>
      </w:tr>
      <w:tr w:rsidR="000D13D5" w:rsidRPr="00C54B84" w:rsidTr="00C54B84">
        <w:trPr>
          <w:trHeight w:val="144"/>
        </w:trPr>
        <w:tc>
          <w:tcPr>
            <w:tcW w:w="2023"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1.18</w:t>
            </w:r>
          </w:p>
        </w:tc>
        <w:tc>
          <w:tcPr>
            <w:tcW w:w="11735"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Устанавливать взаимосвязи животных с растениями, грибами, лишайниками и бактериями в природных сообществах</w:t>
            </w:r>
          </w:p>
        </w:tc>
      </w:tr>
      <w:tr w:rsidR="000D13D5" w:rsidRPr="00C54B84" w:rsidTr="00C54B84">
        <w:trPr>
          <w:trHeight w:val="144"/>
        </w:trPr>
        <w:tc>
          <w:tcPr>
            <w:tcW w:w="2023"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1.19</w:t>
            </w:r>
          </w:p>
        </w:tc>
        <w:tc>
          <w:tcPr>
            <w:tcW w:w="11735"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Характеризовать животных природных зон Земли, основные закономерности распространения животных по планете</w:t>
            </w:r>
          </w:p>
        </w:tc>
      </w:tr>
      <w:tr w:rsidR="000D13D5" w:rsidRPr="00C54B84" w:rsidTr="00C54B84">
        <w:trPr>
          <w:trHeight w:val="144"/>
        </w:trPr>
        <w:tc>
          <w:tcPr>
            <w:tcW w:w="2023"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1.20</w:t>
            </w:r>
          </w:p>
        </w:tc>
        <w:tc>
          <w:tcPr>
            <w:tcW w:w="11735"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Раскрывать роль животных в природных сообществах</w:t>
            </w:r>
          </w:p>
        </w:tc>
      </w:tr>
      <w:tr w:rsidR="000D13D5" w:rsidRPr="00C54B84" w:rsidTr="00C54B84">
        <w:trPr>
          <w:trHeight w:val="144"/>
        </w:trPr>
        <w:tc>
          <w:tcPr>
            <w:tcW w:w="2023"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1.21</w:t>
            </w:r>
          </w:p>
        </w:tc>
        <w:tc>
          <w:tcPr>
            <w:tcW w:w="11735"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tc>
      </w:tr>
      <w:tr w:rsidR="000D13D5" w:rsidRPr="00C54B84" w:rsidTr="00C54B84">
        <w:trPr>
          <w:trHeight w:val="144"/>
        </w:trPr>
        <w:tc>
          <w:tcPr>
            <w:tcW w:w="2023"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1.22</w:t>
            </w:r>
          </w:p>
        </w:tc>
        <w:tc>
          <w:tcPr>
            <w:tcW w:w="11735"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Понимать причины и знать меры охраны животного мира Земли</w:t>
            </w:r>
          </w:p>
        </w:tc>
      </w:tr>
      <w:tr w:rsidR="000D13D5" w:rsidRPr="00C54B84" w:rsidTr="00C54B84">
        <w:trPr>
          <w:trHeight w:val="144"/>
        </w:trPr>
        <w:tc>
          <w:tcPr>
            <w:tcW w:w="2023"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1.23</w:t>
            </w:r>
          </w:p>
        </w:tc>
        <w:tc>
          <w:tcPr>
            <w:tcW w:w="11735"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Демонстрировать на конкретных примерах связь знаний биологии со знаниями по математике, физике, химии, географии, технологии, предметам гуманитарного цикла, с различными видами искусства</w:t>
            </w:r>
          </w:p>
        </w:tc>
      </w:tr>
      <w:tr w:rsidR="000D13D5" w:rsidRPr="00C54B84" w:rsidTr="00C54B84">
        <w:trPr>
          <w:trHeight w:val="144"/>
        </w:trPr>
        <w:tc>
          <w:tcPr>
            <w:tcW w:w="2023"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1.24</w:t>
            </w:r>
          </w:p>
        </w:tc>
        <w:tc>
          <w:tcPr>
            <w:tcW w:w="11735"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tc>
      </w:tr>
      <w:tr w:rsidR="000D13D5" w:rsidRPr="00C54B84" w:rsidTr="00C54B84">
        <w:trPr>
          <w:trHeight w:val="144"/>
        </w:trPr>
        <w:tc>
          <w:tcPr>
            <w:tcW w:w="2023"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lastRenderedPageBreak/>
              <w:t>1.25</w:t>
            </w:r>
          </w:p>
        </w:tc>
        <w:tc>
          <w:tcPr>
            <w:tcW w:w="11735"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0D13D5" w:rsidRPr="00C54B84" w:rsidTr="00C54B84">
        <w:trPr>
          <w:trHeight w:val="144"/>
        </w:trPr>
        <w:tc>
          <w:tcPr>
            <w:tcW w:w="2023"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1.26</w:t>
            </w:r>
          </w:p>
        </w:tc>
        <w:tc>
          <w:tcPr>
            <w:tcW w:w="11735"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Владеть приёмами работы с биологической информацией: формулировать основания для извлечения и обобщения информации из нескольких (3 – 4) источников; преобразовывать информацию из одной знаковой системы в другую</w:t>
            </w:r>
          </w:p>
        </w:tc>
      </w:tr>
      <w:tr w:rsidR="000D13D5" w:rsidRPr="00C54B84" w:rsidTr="00C54B84">
        <w:trPr>
          <w:trHeight w:val="144"/>
        </w:trPr>
        <w:tc>
          <w:tcPr>
            <w:tcW w:w="2023"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1.27</w:t>
            </w:r>
          </w:p>
        </w:tc>
        <w:tc>
          <w:tcPr>
            <w:tcW w:w="11735"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tc>
      </w:tr>
    </w:tbl>
    <w:p w:rsidR="000D13D5" w:rsidRPr="00C54B84" w:rsidRDefault="000D13D5" w:rsidP="000D13D5">
      <w:pPr>
        <w:rPr>
          <w:rFonts w:ascii="Times New Roman" w:hAnsi="Times New Roman"/>
          <w:sz w:val="24"/>
          <w:szCs w:val="24"/>
          <w:lang w:val="ru-RU"/>
        </w:rPr>
      </w:pPr>
    </w:p>
    <w:p w:rsidR="000D13D5" w:rsidRPr="000D13D5" w:rsidRDefault="000D13D5" w:rsidP="000D13D5">
      <w:pPr>
        <w:rPr>
          <w:rFonts w:ascii="Times New Roman" w:hAnsi="Times New Roman"/>
          <w:sz w:val="24"/>
          <w:szCs w:val="24"/>
        </w:rPr>
      </w:pPr>
      <w:r w:rsidRPr="000D13D5">
        <w:rPr>
          <w:rFonts w:ascii="Times New Roman" w:hAnsi="Times New Roman"/>
          <w:sz w:val="24"/>
          <w:szCs w:val="24"/>
        </w:rPr>
        <w:t>9 КЛАСС</w:t>
      </w:r>
    </w:p>
    <w:p w:rsidR="000D13D5" w:rsidRPr="000D13D5" w:rsidRDefault="000D13D5" w:rsidP="000D13D5">
      <w:pPr>
        <w:rPr>
          <w:rFonts w:ascii="Times New Roman" w:hAnsi="Times New Roman"/>
          <w:sz w:val="24"/>
          <w:szCs w:val="24"/>
        </w:rPr>
      </w:pPr>
    </w:p>
    <w:tbl>
      <w:tblPr>
        <w:tblW w:w="0" w:type="auto"/>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3"/>
        <w:gridCol w:w="8361"/>
      </w:tblGrid>
      <w:tr w:rsidR="000D13D5" w:rsidRPr="00C54B84" w:rsidTr="00C54B84">
        <w:trPr>
          <w:trHeight w:val="144"/>
        </w:trPr>
        <w:tc>
          <w:tcPr>
            <w:tcW w:w="2146"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 xml:space="preserve"> Код проверяемого результата </w:t>
            </w:r>
          </w:p>
        </w:tc>
        <w:tc>
          <w:tcPr>
            <w:tcW w:w="11543"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0D13D5" w:rsidRPr="000D13D5" w:rsidTr="00C54B84">
        <w:trPr>
          <w:trHeight w:val="144"/>
        </w:trPr>
        <w:tc>
          <w:tcPr>
            <w:tcW w:w="2146"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w:t>
            </w:r>
          </w:p>
        </w:tc>
        <w:tc>
          <w:tcPr>
            <w:tcW w:w="11543"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Человек и его здоровье</w:t>
            </w:r>
          </w:p>
        </w:tc>
      </w:tr>
      <w:tr w:rsidR="000D13D5" w:rsidRPr="00C54B84" w:rsidTr="00C54B84">
        <w:trPr>
          <w:trHeight w:val="144"/>
        </w:trPr>
        <w:tc>
          <w:tcPr>
            <w:tcW w:w="2146"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1.1</w:t>
            </w:r>
          </w:p>
        </w:tc>
        <w:tc>
          <w:tcPr>
            <w:tcW w:w="11543"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tc>
      </w:tr>
      <w:tr w:rsidR="000D13D5" w:rsidRPr="00C54B84" w:rsidTr="00C54B84">
        <w:trPr>
          <w:trHeight w:val="144"/>
        </w:trPr>
        <w:tc>
          <w:tcPr>
            <w:tcW w:w="2146"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1.2</w:t>
            </w:r>
          </w:p>
        </w:tc>
        <w:tc>
          <w:tcPr>
            <w:tcW w:w="11543"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tc>
      </w:tr>
      <w:tr w:rsidR="000D13D5" w:rsidRPr="00C54B84" w:rsidTr="00C54B84">
        <w:trPr>
          <w:trHeight w:val="144"/>
        </w:trPr>
        <w:tc>
          <w:tcPr>
            <w:tcW w:w="2146"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1.3</w:t>
            </w:r>
          </w:p>
        </w:tc>
        <w:tc>
          <w:tcPr>
            <w:tcW w:w="11543"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Приводить примеры вклада российских (в том числе: И.М.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tc>
      </w:tr>
      <w:tr w:rsidR="000D13D5" w:rsidRPr="00C54B84" w:rsidTr="00C54B84">
        <w:trPr>
          <w:trHeight w:val="144"/>
        </w:trPr>
        <w:tc>
          <w:tcPr>
            <w:tcW w:w="2146"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1.4</w:t>
            </w:r>
          </w:p>
        </w:tc>
        <w:tc>
          <w:tcPr>
            <w:tcW w:w="11543"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tc>
      </w:tr>
      <w:tr w:rsidR="000D13D5" w:rsidRPr="00C54B84" w:rsidTr="00C54B84">
        <w:trPr>
          <w:trHeight w:val="144"/>
        </w:trPr>
        <w:tc>
          <w:tcPr>
            <w:tcW w:w="2146"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lastRenderedPageBreak/>
              <w:t>1.5</w:t>
            </w:r>
          </w:p>
        </w:tc>
        <w:tc>
          <w:tcPr>
            <w:tcW w:w="11543"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tc>
      </w:tr>
      <w:tr w:rsidR="000D13D5" w:rsidRPr="00C54B84" w:rsidTr="00C54B84">
        <w:trPr>
          <w:trHeight w:val="144"/>
        </w:trPr>
        <w:tc>
          <w:tcPr>
            <w:tcW w:w="2146"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1.6</w:t>
            </w:r>
          </w:p>
        </w:tc>
        <w:tc>
          <w:tcPr>
            <w:tcW w:w="11543"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tc>
      </w:tr>
      <w:tr w:rsidR="000D13D5" w:rsidRPr="00C54B84" w:rsidTr="00C54B84">
        <w:trPr>
          <w:trHeight w:val="144"/>
        </w:trPr>
        <w:tc>
          <w:tcPr>
            <w:tcW w:w="2146"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1.7</w:t>
            </w:r>
          </w:p>
        </w:tc>
        <w:tc>
          <w:tcPr>
            <w:tcW w:w="11543"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Различать биологически активные вещества (витамины, ферменты, гормоны), выявлять их роль в процессе обмена веществ и превращения энергии</w:t>
            </w:r>
          </w:p>
        </w:tc>
      </w:tr>
      <w:tr w:rsidR="000D13D5" w:rsidRPr="00C54B84" w:rsidTr="00C54B84">
        <w:trPr>
          <w:trHeight w:val="144"/>
        </w:trPr>
        <w:tc>
          <w:tcPr>
            <w:tcW w:w="2146"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1.8</w:t>
            </w:r>
          </w:p>
        </w:tc>
        <w:tc>
          <w:tcPr>
            <w:tcW w:w="11543"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tc>
      </w:tr>
      <w:tr w:rsidR="000D13D5" w:rsidRPr="00C54B84" w:rsidTr="00C54B84">
        <w:trPr>
          <w:trHeight w:val="144"/>
        </w:trPr>
        <w:tc>
          <w:tcPr>
            <w:tcW w:w="2146"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1.9</w:t>
            </w:r>
          </w:p>
        </w:tc>
        <w:tc>
          <w:tcPr>
            <w:tcW w:w="11543"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tc>
      </w:tr>
      <w:tr w:rsidR="000D13D5" w:rsidRPr="00C54B84" w:rsidTr="00C54B84">
        <w:trPr>
          <w:trHeight w:val="144"/>
        </w:trPr>
        <w:tc>
          <w:tcPr>
            <w:tcW w:w="2146"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1.10</w:t>
            </w:r>
          </w:p>
        </w:tc>
        <w:tc>
          <w:tcPr>
            <w:tcW w:w="11543"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Применять биологические модели для выявления особенностей строения и функционирования органов и систем органов человека</w:t>
            </w:r>
          </w:p>
        </w:tc>
      </w:tr>
      <w:tr w:rsidR="000D13D5" w:rsidRPr="00C54B84" w:rsidTr="00C54B84">
        <w:trPr>
          <w:trHeight w:val="144"/>
        </w:trPr>
        <w:tc>
          <w:tcPr>
            <w:tcW w:w="2146"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1.11</w:t>
            </w:r>
          </w:p>
        </w:tc>
        <w:tc>
          <w:tcPr>
            <w:tcW w:w="11543"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Объяснять нейрогуморальную регуляцию процессов жизнедеятельности организма человека</w:t>
            </w:r>
          </w:p>
        </w:tc>
      </w:tr>
      <w:tr w:rsidR="000D13D5" w:rsidRPr="00C54B84" w:rsidTr="00C54B84">
        <w:trPr>
          <w:trHeight w:val="144"/>
        </w:trPr>
        <w:tc>
          <w:tcPr>
            <w:tcW w:w="2146"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1.12</w:t>
            </w:r>
          </w:p>
        </w:tc>
        <w:tc>
          <w:tcPr>
            <w:tcW w:w="11543"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tc>
      </w:tr>
      <w:tr w:rsidR="000D13D5" w:rsidRPr="00C54B84" w:rsidTr="00C54B84">
        <w:trPr>
          <w:trHeight w:val="144"/>
        </w:trPr>
        <w:tc>
          <w:tcPr>
            <w:tcW w:w="2146"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1.13</w:t>
            </w:r>
          </w:p>
        </w:tc>
        <w:tc>
          <w:tcPr>
            <w:tcW w:w="11543"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tc>
      </w:tr>
      <w:tr w:rsidR="000D13D5" w:rsidRPr="00C54B84" w:rsidTr="00C54B84">
        <w:trPr>
          <w:trHeight w:val="144"/>
        </w:trPr>
        <w:tc>
          <w:tcPr>
            <w:tcW w:w="2146"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1.14</w:t>
            </w:r>
          </w:p>
        </w:tc>
        <w:tc>
          <w:tcPr>
            <w:tcW w:w="11543"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0D13D5" w:rsidRPr="00C54B84" w:rsidTr="00C54B84">
        <w:trPr>
          <w:trHeight w:val="144"/>
        </w:trPr>
        <w:tc>
          <w:tcPr>
            <w:tcW w:w="2146"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1.15</w:t>
            </w:r>
          </w:p>
        </w:tc>
        <w:tc>
          <w:tcPr>
            <w:tcW w:w="11543"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tc>
      </w:tr>
      <w:tr w:rsidR="000D13D5" w:rsidRPr="00C54B84" w:rsidTr="00C54B84">
        <w:trPr>
          <w:trHeight w:val="144"/>
        </w:trPr>
        <w:tc>
          <w:tcPr>
            <w:tcW w:w="2146"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lastRenderedPageBreak/>
              <w:t>1.16</w:t>
            </w:r>
          </w:p>
        </w:tc>
        <w:tc>
          <w:tcPr>
            <w:tcW w:w="11543"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tc>
      </w:tr>
      <w:tr w:rsidR="000D13D5" w:rsidRPr="00C54B84" w:rsidTr="00C54B84">
        <w:trPr>
          <w:trHeight w:val="144"/>
        </w:trPr>
        <w:tc>
          <w:tcPr>
            <w:tcW w:w="2146"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1.17</w:t>
            </w:r>
          </w:p>
        </w:tc>
        <w:tc>
          <w:tcPr>
            <w:tcW w:w="11543"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tc>
      </w:tr>
      <w:tr w:rsidR="000D13D5" w:rsidRPr="00C54B84" w:rsidTr="00C54B84">
        <w:trPr>
          <w:trHeight w:val="144"/>
        </w:trPr>
        <w:tc>
          <w:tcPr>
            <w:tcW w:w="2146"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1.18</w:t>
            </w:r>
          </w:p>
        </w:tc>
        <w:tc>
          <w:tcPr>
            <w:tcW w:w="11543"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tc>
      </w:tr>
      <w:tr w:rsidR="000D13D5" w:rsidRPr="00C54B84" w:rsidTr="00C54B84">
        <w:trPr>
          <w:trHeight w:val="144"/>
        </w:trPr>
        <w:tc>
          <w:tcPr>
            <w:tcW w:w="2146"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1.19</w:t>
            </w:r>
          </w:p>
        </w:tc>
        <w:tc>
          <w:tcPr>
            <w:tcW w:w="11543"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и защиты Родины, физической культуры</w:t>
            </w:r>
          </w:p>
        </w:tc>
      </w:tr>
      <w:tr w:rsidR="000D13D5" w:rsidRPr="00C54B84" w:rsidTr="00C54B84">
        <w:trPr>
          <w:trHeight w:val="144"/>
        </w:trPr>
        <w:tc>
          <w:tcPr>
            <w:tcW w:w="2146"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1.20</w:t>
            </w:r>
          </w:p>
        </w:tc>
        <w:tc>
          <w:tcPr>
            <w:tcW w:w="11543"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tc>
      </w:tr>
      <w:tr w:rsidR="000D13D5" w:rsidRPr="00C54B84" w:rsidTr="00C54B84">
        <w:trPr>
          <w:trHeight w:val="144"/>
        </w:trPr>
        <w:tc>
          <w:tcPr>
            <w:tcW w:w="2146"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1.21</w:t>
            </w:r>
          </w:p>
        </w:tc>
        <w:tc>
          <w:tcPr>
            <w:tcW w:w="11543"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0D13D5" w:rsidRPr="00C54B84" w:rsidTr="00C54B84">
        <w:trPr>
          <w:trHeight w:val="144"/>
        </w:trPr>
        <w:tc>
          <w:tcPr>
            <w:tcW w:w="2146"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1.22</w:t>
            </w:r>
          </w:p>
        </w:tc>
        <w:tc>
          <w:tcPr>
            <w:tcW w:w="11543"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Владеть приёмами работы с биологической информацией: формулировать основания для извлечения и обобщения информации из нескольких (4 – 5) источников; преобразовывать информацию из одной знаковой системы в другую</w:t>
            </w:r>
          </w:p>
        </w:tc>
      </w:tr>
      <w:tr w:rsidR="000D13D5" w:rsidRPr="00C54B84" w:rsidTr="00C54B84">
        <w:trPr>
          <w:trHeight w:val="144"/>
        </w:trPr>
        <w:tc>
          <w:tcPr>
            <w:tcW w:w="2146"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1.23</w:t>
            </w:r>
          </w:p>
        </w:tc>
        <w:tc>
          <w:tcPr>
            <w:tcW w:w="11543"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tc>
      </w:tr>
    </w:tbl>
    <w:p w:rsidR="000D13D5" w:rsidRPr="00C54B84" w:rsidRDefault="000D13D5" w:rsidP="000D13D5">
      <w:pPr>
        <w:rPr>
          <w:rFonts w:ascii="Times New Roman" w:hAnsi="Times New Roman"/>
          <w:sz w:val="24"/>
          <w:szCs w:val="24"/>
          <w:lang w:val="ru-RU"/>
        </w:rPr>
      </w:pPr>
    </w:p>
    <w:p w:rsidR="000D13D5" w:rsidRPr="000D13D5" w:rsidRDefault="000D13D5" w:rsidP="000D13D5">
      <w:pPr>
        <w:rPr>
          <w:rFonts w:ascii="Times New Roman" w:hAnsi="Times New Roman"/>
          <w:sz w:val="24"/>
          <w:szCs w:val="24"/>
        </w:rPr>
      </w:pPr>
      <w:bookmarkStart w:id="193" w:name="block-51413603"/>
      <w:bookmarkEnd w:id="192"/>
      <w:r w:rsidRPr="000D13D5">
        <w:rPr>
          <w:rFonts w:ascii="Times New Roman" w:hAnsi="Times New Roman"/>
          <w:sz w:val="24"/>
          <w:szCs w:val="24"/>
        </w:rPr>
        <w:t>ПРОВЕРЯЕМЫЕ ЭЛЕМЕНТЫ СОДЕРЖАНИЯ</w:t>
      </w:r>
    </w:p>
    <w:p w:rsidR="000D13D5" w:rsidRPr="000D13D5" w:rsidRDefault="000D13D5" w:rsidP="000D13D5">
      <w:pPr>
        <w:rPr>
          <w:rFonts w:ascii="Times New Roman" w:hAnsi="Times New Roman"/>
          <w:sz w:val="24"/>
          <w:szCs w:val="24"/>
        </w:rPr>
      </w:pPr>
      <w:r w:rsidRPr="000D13D5">
        <w:rPr>
          <w:rFonts w:ascii="Times New Roman" w:hAnsi="Times New Roman"/>
          <w:sz w:val="24"/>
          <w:szCs w:val="24"/>
        </w:rPr>
        <w:t>5 КЛАСС</w:t>
      </w:r>
    </w:p>
    <w:p w:rsidR="000D13D5" w:rsidRPr="000D13D5" w:rsidRDefault="000D13D5" w:rsidP="000D13D5">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2912"/>
        <w:gridCol w:w="6396"/>
      </w:tblGrid>
      <w:tr w:rsidR="000D13D5" w:rsidRPr="000D13D5" w:rsidTr="00C54B84">
        <w:trPr>
          <w:trHeight w:val="144"/>
        </w:trPr>
        <w:tc>
          <w:tcPr>
            <w:tcW w:w="1143"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 xml:space="preserve"> Код раздела </w:t>
            </w:r>
          </w:p>
        </w:tc>
        <w:tc>
          <w:tcPr>
            <w:tcW w:w="2912"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 xml:space="preserve"> Код проверяемого элемента </w:t>
            </w:r>
          </w:p>
        </w:tc>
        <w:tc>
          <w:tcPr>
            <w:tcW w:w="6396"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 xml:space="preserve"> Проверяемые элементы содержания </w:t>
            </w:r>
          </w:p>
        </w:tc>
      </w:tr>
      <w:tr w:rsidR="000D13D5" w:rsidRPr="00C54B84" w:rsidTr="00C54B84">
        <w:trPr>
          <w:trHeight w:val="144"/>
        </w:trPr>
        <w:tc>
          <w:tcPr>
            <w:tcW w:w="1143" w:type="dxa"/>
            <w:vMerge w:val="restart"/>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lastRenderedPageBreak/>
              <w:t>1</w:t>
            </w:r>
          </w:p>
        </w:tc>
        <w:tc>
          <w:tcPr>
            <w:tcW w:w="0" w:type="auto"/>
            <w:gridSpan w:val="2"/>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Биология – наука о живой природе</w:t>
            </w:r>
          </w:p>
        </w:tc>
      </w:tr>
      <w:tr w:rsidR="000D13D5" w:rsidRPr="00C54B84" w:rsidTr="00C54B84">
        <w:trPr>
          <w:trHeight w:val="144"/>
        </w:trPr>
        <w:tc>
          <w:tcPr>
            <w:tcW w:w="0" w:type="auto"/>
            <w:vMerge/>
            <w:tcMar>
              <w:top w:w="50" w:type="dxa"/>
              <w:left w:w="100" w:type="dxa"/>
            </w:tcMar>
          </w:tcPr>
          <w:p w:rsidR="000D13D5" w:rsidRPr="00C54B84" w:rsidRDefault="000D13D5" w:rsidP="000D13D5">
            <w:pPr>
              <w:rPr>
                <w:rFonts w:ascii="Times New Roman" w:hAnsi="Times New Roman"/>
                <w:sz w:val="24"/>
                <w:szCs w:val="24"/>
                <w:lang w:val="ru-RU"/>
              </w:rPr>
            </w:pPr>
          </w:p>
        </w:tc>
        <w:tc>
          <w:tcPr>
            <w:tcW w:w="2912"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1.1</w:t>
            </w:r>
          </w:p>
        </w:tc>
        <w:tc>
          <w:tcPr>
            <w:tcW w:w="6396"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Понятие о жизни. Признаки живого (клеточное строение, питание, дыхание, выделение, рост и другие). Объекты живой и неживой природы, их сравнение. Живая и неживая природа – единое целое</w:t>
            </w:r>
          </w:p>
        </w:tc>
      </w:tr>
      <w:tr w:rsidR="000D13D5" w:rsidRPr="00C54B84" w:rsidTr="00C54B84">
        <w:trPr>
          <w:trHeight w:val="144"/>
        </w:trPr>
        <w:tc>
          <w:tcPr>
            <w:tcW w:w="0" w:type="auto"/>
            <w:vMerge/>
            <w:tcMar>
              <w:top w:w="50" w:type="dxa"/>
              <w:left w:w="100" w:type="dxa"/>
            </w:tcMar>
          </w:tcPr>
          <w:p w:rsidR="000D13D5" w:rsidRPr="00C54B84" w:rsidRDefault="000D13D5" w:rsidP="000D13D5">
            <w:pPr>
              <w:rPr>
                <w:rFonts w:ascii="Times New Roman" w:hAnsi="Times New Roman"/>
                <w:sz w:val="24"/>
                <w:szCs w:val="24"/>
                <w:lang w:val="ru-RU"/>
              </w:rPr>
            </w:pPr>
          </w:p>
        </w:tc>
        <w:tc>
          <w:tcPr>
            <w:tcW w:w="2912"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1.2</w:t>
            </w:r>
          </w:p>
        </w:tc>
        <w:tc>
          <w:tcPr>
            <w:tcW w:w="6396"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Биология – система наук о живой природе. Основные разделы биологии (ботаника, зоология, экология, цитология, анатомия, физиология и другие). Профессии, связанные с биологией: врач, ветеринар, психолог, агроном, животновод и другие (4 – 5). Связь биологии с другими науками (математика, география и другие). Роль биологии в познании окружающего мира и практической деятельности современного человека</w:t>
            </w:r>
          </w:p>
        </w:tc>
      </w:tr>
      <w:tr w:rsidR="000D13D5" w:rsidRPr="00C54B84" w:rsidTr="00C54B84">
        <w:trPr>
          <w:trHeight w:val="144"/>
        </w:trPr>
        <w:tc>
          <w:tcPr>
            <w:tcW w:w="0" w:type="auto"/>
            <w:vMerge/>
            <w:tcMar>
              <w:top w:w="50" w:type="dxa"/>
              <w:left w:w="100" w:type="dxa"/>
            </w:tcMar>
          </w:tcPr>
          <w:p w:rsidR="000D13D5" w:rsidRPr="00C54B84" w:rsidRDefault="000D13D5" w:rsidP="000D13D5">
            <w:pPr>
              <w:rPr>
                <w:rFonts w:ascii="Times New Roman" w:hAnsi="Times New Roman"/>
                <w:sz w:val="24"/>
                <w:szCs w:val="24"/>
                <w:lang w:val="ru-RU"/>
              </w:rPr>
            </w:pPr>
          </w:p>
        </w:tc>
        <w:tc>
          <w:tcPr>
            <w:tcW w:w="2912"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1.3</w:t>
            </w:r>
          </w:p>
        </w:tc>
        <w:tc>
          <w:tcPr>
            <w:tcW w:w="6396"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Кабинет биологии. Правила поведения и работы в кабинете с биологическими приборами и инструментами. 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сеть Интернет)</w:t>
            </w:r>
          </w:p>
        </w:tc>
      </w:tr>
      <w:tr w:rsidR="000D13D5" w:rsidRPr="000D13D5" w:rsidTr="00C54B84">
        <w:trPr>
          <w:trHeight w:val="144"/>
        </w:trPr>
        <w:tc>
          <w:tcPr>
            <w:tcW w:w="1143" w:type="dxa"/>
            <w:vMerge w:val="restart"/>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2</w:t>
            </w:r>
          </w:p>
        </w:tc>
        <w:tc>
          <w:tcPr>
            <w:tcW w:w="0" w:type="auto"/>
            <w:gridSpan w:val="2"/>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Методы изучения живой природы</w:t>
            </w:r>
          </w:p>
        </w:tc>
      </w:tr>
      <w:tr w:rsidR="000D13D5" w:rsidRPr="00C54B84" w:rsidTr="00C54B84">
        <w:trPr>
          <w:trHeight w:val="144"/>
        </w:trPr>
        <w:tc>
          <w:tcPr>
            <w:tcW w:w="0" w:type="auto"/>
            <w:vMerge/>
            <w:tcMar>
              <w:top w:w="50" w:type="dxa"/>
              <w:left w:w="100" w:type="dxa"/>
            </w:tcMar>
          </w:tcPr>
          <w:p w:rsidR="000D13D5" w:rsidRPr="000D13D5" w:rsidRDefault="000D13D5" w:rsidP="000D13D5">
            <w:pPr>
              <w:rPr>
                <w:rFonts w:ascii="Times New Roman" w:hAnsi="Times New Roman"/>
                <w:sz w:val="24"/>
                <w:szCs w:val="24"/>
              </w:rPr>
            </w:pPr>
          </w:p>
        </w:tc>
        <w:tc>
          <w:tcPr>
            <w:tcW w:w="2912"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2.1</w:t>
            </w:r>
          </w:p>
        </w:tc>
        <w:tc>
          <w:tcPr>
            <w:tcW w:w="6396"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tc>
      </w:tr>
      <w:tr w:rsidR="000D13D5" w:rsidRPr="000D13D5" w:rsidTr="00C54B84">
        <w:trPr>
          <w:trHeight w:val="144"/>
        </w:trPr>
        <w:tc>
          <w:tcPr>
            <w:tcW w:w="0" w:type="auto"/>
            <w:vMerge/>
            <w:tcMar>
              <w:top w:w="50" w:type="dxa"/>
              <w:left w:w="100" w:type="dxa"/>
            </w:tcMar>
          </w:tcPr>
          <w:p w:rsidR="000D13D5" w:rsidRPr="00C54B84" w:rsidRDefault="000D13D5" w:rsidP="000D13D5">
            <w:pPr>
              <w:rPr>
                <w:rFonts w:ascii="Times New Roman" w:hAnsi="Times New Roman"/>
                <w:sz w:val="24"/>
                <w:szCs w:val="24"/>
                <w:lang w:val="ru-RU"/>
              </w:rPr>
            </w:pPr>
          </w:p>
        </w:tc>
        <w:tc>
          <w:tcPr>
            <w:tcW w:w="2912"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2.2</w:t>
            </w:r>
          </w:p>
        </w:tc>
        <w:tc>
          <w:tcPr>
            <w:tcW w:w="6396"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w:t>
            </w:r>
            <w:r w:rsidRPr="000D13D5">
              <w:rPr>
                <w:rFonts w:ascii="Times New Roman" w:hAnsi="Times New Roman"/>
                <w:sz w:val="24"/>
                <w:szCs w:val="24"/>
              </w:rPr>
              <w:t>Наблюдение и эксперимент как ведущие методы биологии</w:t>
            </w:r>
          </w:p>
        </w:tc>
      </w:tr>
      <w:tr w:rsidR="000D13D5" w:rsidRPr="000D13D5" w:rsidTr="00C54B84">
        <w:trPr>
          <w:trHeight w:val="144"/>
        </w:trPr>
        <w:tc>
          <w:tcPr>
            <w:tcW w:w="1143" w:type="dxa"/>
            <w:vMerge w:val="restart"/>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3</w:t>
            </w:r>
          </w:p>
        </w:tc>
        <w:tc>
          <w:tcPr>
            <w:tcW w:w="0" w:type="auto"/>
            <w:gridSpan w:val="2"/>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Организмы – тела живой природы</w:t>
            </w:r>
          </w:p>
        </w:tc>
      </w:tr>
      <w:tr w:rsidR="000D13D5" w:rsidRPr="000D13D5" w:rsidTr="00C54B84">
        <w:trPr>
          <w:trHeight w:val="144"/>
        </w:trPr>
        <w:tc>
          <w:tcPr>
            <w:tcW w:w="0" w:type="auto"/>
            <w:vMerge/>
            <w:tcMar>
              <w:top w:w="50" w:type="dxa"/>
              <w:left w:w="100" w:type="dxa"/>
            </w:tcMar>
          </w:tcPr>
          <w:p w:rsidR="000D13D5" w:rsidRPr="000D13D5" w:rsidRDefault="000D13D5" w:rsidP="000D13D5">
            <w:pPr>
              <w:rPr>
                <w:rFonts w:ascii="Times New Roman" w:hAnsi="Times New Roman"/>
                <w:sz w:val="24"/>
                <w:szCs w:val="24"/>
              </w:rPr>
            </w:pPr>
          </w:p>
        </w:tc>
        <w:tc>
          <w:tcPr>
            <w:tcW w:w="2912"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3.1</w:t>
            </w:r>
          </w:p>
        </w:tc>
        <w:tc>
          <w:tcPr>
            <w:tcW w:w="6396"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Понятие об организме. Доядерные и ядерные организмы. </w:t>
            </w:r>
            <w:r w:rsidRPr="000D13D5">
              <w:rPr>
                <w:rFonts w:ascii="Times New Roman" w:hAnsi="Times New Roman"/>
                <w:sz w:val="24"/>
                <w:szCs w:val="24"/>
              </w:rPr>
              <w:t>Одноклеточные и многоклеточные организмы</w:t>
            </w:r>
          </w:p>
        </w:tc>
      </w:tr>
      <w:tr w:rsidR="000D13D5" w:rsidRPr="000D13D5" w:rsidTr="00C54B84">
        <w:trPr>
          <w:trHeight w:val="144"/>
        </w:trPr>
        <w:tc>
          <w:tcPr>
            <w:tcW w:w="0" w:type="auto"/>
            <w:vMerge/>
            <w:tcMar>
              <w:top w:w="50" w:type="dxa"/>
              <w:left w:w="100" w:type="dxa"/>
            </w:tcMar>
          </w:tcPr>
          <w:p w:rsidR="000D13D5" w:rsidRPr="000D13D5" w:rsidRDefault="000D13D5" w:rsidP="000D13D5">
            <w:pPr>
              <w:rPr>
                <w:rFonts w:ascii="Times New Roman" w:hAnsi="Times New Roman"/>
                <w:sz w:val="24"/>
                <w:szCs w:val="24"/>
              </w:rPr>
            </w:pPr>
          </w:p>
        </w:tc>
        <w:tc>
          <w:tcPr>
            <w:tcW w:w="2912"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3.2</w:t>
            </w:r>
          </w:p>
        </w:tc>
        <w:tc>
          <w:tcPr>
            <w:tcW w:w="6396"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Клетка и её открытие. Клеточное строение организмов. Цитология – наука о клетке. Клетка – наименьшая единица строения и жизнедеятельности организмов. </w:t>
            </w:r>
            <w:r w:rsidRPr="000D13D5">
              <w:rPr>
                <w:rFonts w:ascii="Times New Roman" w:hAnsi="Times New Roman"/>
                <w:sz w:val="24"/>
                <w:szCs w:val="24"/>
              </w:rPr>
              <w:t>Строение клетки под световым микроскопом: клеточная оболочка, цитоплазма, ядро</w:t>
            </w:r>
          </w:p>
        </w:tc>
      </w:tr>
      <w:tr w:rsidR="000D13D5" w:rsidRPr="00C54B84" w:rsidTr="00C54B84">
        <w:trPr>
          <w:trHeight w:val="144"/>
        </w:trPr>
        <w:tc>
          <w:tcPr>
            <w:tcW w:w="0" w:type="auto"/>
            <w:vMerge/>
            <w:tcMar>
              <w:top w:w="50" w:type="dxa"/>
              <w:left w:w="100" w:type="dxa"/>
            </w:tcMar>
          </w:tcPr>
          <w:p w:rsidR="000D13D5" w:rsidRPr="000D13D5" w:rsidRDefault="000D13D5" w:rsidP="000D13D5">
            <w:pPr>
              <w:rPr>
                <w:rFonts w:ascii="Times New Roman" w:hAnsi="Times New Roman"/>
                <w:sz w:val="24"/>
                <w:szCs w:val="24"/>
              </w:rPr>
            </w:pPr>
          </w:p>
        </w:tc>
        <w:tc>
          <w:tcPr>
            <w:tcW w:w="2912"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3.3</w:t>
            </w:r>
          </w:p>
        </w:tc>
        <w:tc>
          <w:tcPr>
            <w:tcW w:w="6396"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Клетки, ткани, органы, системы органов</w:t>
            </w:r>
          </w:p>
        </w:tc>
      </w:tr>
      <w:tr w:rsidR="000D13D5" w:rsidRPr="000D13D5" w:rsidTr="00C54B84">
        <w:trPr>
          <w:trHeight w:val="144"/>
        </w:trPr>
        <w:tc>
          <w:tcPr>
            <w:tcW w:w="0" w:type="auto"/>
            <w:vMerge/>
            <w:tcMar>
              <w:top w:w="50" w:type="dxa"/>
              <w:left w:w="100" w:type="dxa"/>
            </w:tcMar>
          </w:tcPr>
          <w:p w:rsidR="000D13D5" w:rsidRPr="00C54B84" w:rsidRDefault="000D13D5" w:rsidP="000D13D5">
            <w:pPr>
              <w:rPr>
                <w:rFonts w:ascii="Times New Roman" w:hAnsi="Times New Roman"/>
                <w:sz w:val="24"/>
                <w:szCs w:val="24"/>
                <w:lang w:val="ru-RU"/>
              </w:rPr>
            </w:pPr>
          </w:p>
        </w:tc>
        <w:tc>
          <w:tcPr>
            <w:tcW w:w="2912"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3.4</w:t>
            </w:r>
          </w:p>
        </w:tc>
        <w:tc>
          <w:tcPr>
            <w:tcW w:w="6396"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Жизнедеятельность организмов. Особенности строения и процессов жизнедеятельности у растений, животных, бактерий и грибов. Свойства организмов: питание, дыхание, выделение, движение, размножение, развитие, раздражимость, приспособленность. </w:t>
            </w:r>
            <w:r w:rsidRPr="000D13D5">
              <w:rPr>
                <w:rFonts w:ascii="Times New Roman" w:hAnsi="Times New Roman"/>
                <w:sz w:val="24"/>
                <w:szCs w:val="24"/>
              </w:rPr>
              <w:t>Организм – единое целое</w:t>
            </w:r>
          </w:p>
        </w:tc>
      </w:tr>
      <w:tr w:rsidR="000D13D5" w:rsidRPr="00C54B84" w:rsidTr="00C54B84">
        <w:trPr>
          <w:trHeight w:val="144"/>
        </w:trPr>
        <w:tc>
          <w:tcPr>
            <w:tcW w:w="0" w:type="auto"/>
            <w:vMerge/>
            <w:tcMar>
              <w:top w:w="50" w:type="dxa"/>
              <w:left w:w="100" w:type="dxa"/>
            </w:tcMar>
          </w:tcPr>
          <w:p w:rsidR="000D13D5" w:rsidRPr="000D13D5" w:rsidRDefault="000D13D5" w:rsidP="000D13D5">
            <w:pPr>
              <w:rPr>
                <w:rFonts w:ascii="Times New Roman" w:hAnsi="Times New Roman"/>
                <w:sz w:val="24"/>
                <w:szCs w:val="24"/>
              </w:rPr>
            </w:pPr>
          </w:p>
        </w:tc>
        <w:tc>
          <w:tcPr>
            <w:tcW w:w="2912"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3.5</w:t>
            </w:r>
          </w:p>
        </w:tc>
        <w:tc>
          <w:tcPr>
            <w:tcW w:w="6396"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Разнообразие организмов и их классификация (таксоны в биологии: царства, типы (отделы), классы, отряды (порядки), семейства, роды, виды)</w:t>
            </w:r>
          </w:p>
        </w:tc>
      </w:tr>
      <w:tr w:rsidR="000D13D5" w:rsidRPr="00C54B84" w:rsidTr="00C54B84">
        <w:trPr>
          <w:trHeight w:val="144"/>
        </w:trPr>
        <w:tc>
          <w:tcPr>
            <w:tcW w:w="0" w:type="auto"/>
            <w:vMerge/>
            <w:tcMar>
              <w:top w:w="50" w:type="dxa"/>
              <w:left w:w="100" w:type="dxa"/>
            </w:tcMar>
          </w:tcPr>
          <w:p w:rsidR="000D13D5" w:rsidRPr="00C54B84" w:rsidRDefault="000D13D5" w:rsidP="000D13D5">
            <w:pPr>
              <w:rPr>
                <w:rFonts w:ascii="Times New Roman" w:hAnsi="Times New Roman"/>
                <w:sz w:val="24"/>
                <w:szCs w:val="24"/>
                <w:lang w:val="ru-RU"/>
              </w:rPr>
            </w:pPr>
          </w:p>
        </w:tc>
        <w:tc>
          <w:tcPr>
            <w:tcW w:w="2912"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3.6</w:t>
            </w:r>
          </w:p>
        </w:tc>
        <w:tc>
          <w:tcPr>
            <w:tcW w:w="6396"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Бактерии и вирусы как формы жизни. Значение бактерий и вирусов в природе и в жизни человека</w:t>
            </w:r>
          </w:p>
        </w:tc>
      </w:tr>
      <w:tr w:rsidR="000D13D5" w:rsidRPr="000D13D5" w:rsidTr="00C54B84">
        <w:trPr>
          <w:trHeight w:val="144"/>
        </w:trPr>
        <w:tc>
          <w:tcPr>
            <w:tcW w:w="1143" w:type="dxa"/>
            <w:vMerge w:val="restart"/>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4</w:t>
            </w:r>
          </w:p>
        </w:tc>
        <w:tc>
          <w:tcPr>
            <w:tcW w:w="0" w:type="auto"/>
            <w:gridSpan w:val="2"/>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Организмы и среда обитания</w:t>
            </w:r>
          </w:p>
        </w:tc>
      </w:tr>
      <w:tr w:rsidR="000D13D5" w:rsidRPr="000D13D5" w:rsidTr="00C54B84">
        <w:trPr>
          <w:trHeight w:val="144"/>
        </w:trPr>
        <w:tc>
          <w:tcPr>
            <w:tcW w:w="0" w:type="auto"/>
            <w:vMerge/>
            <w:tcMar>
              <w:top w:w="50" w:type="dxa"/>
              <w:left w:w="100" w:type="dxa"/>
            </w:tcMar>
          </w:tcPr>
          <w:p w:rsidR="000D13D5" w:rsidRPr="000D13D5" w:rsidRDefault="000D13D5" w:rsidP="000D13D5">
            <w:pPr>
              <w:rPr>
                <w:rFonts w:ascii="Times New Roman" w:hAnsi="Times New Roman"/>
                <w:sz w:val="24"/>
                <w:szCs w:val="24"/>
              </w:rPr>
            </w:pPr>
          </w:p>
        </w:tc>
        <w:tc>
          <w:tcPr>
            <w:tcW w:w="2912"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4.1</w:t>
            </w:r>
          </w:p>
        </w:tc>
        <w:tc>
          <w:tcPr>
            <w:tcW w:w="6396"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Понятие о среде обитания. Водная, наземно-воздушная, почвенная, внутриорганизменная среды обитания. </w:t>
            </w:r>
            <w:r w:rsidRPr="000D13D5">
              <w:rPr>
                <w:rFonts w:ascii="Times New Roman" w:hAnsi="Times New Roman"/>
                <w:sz w:val="24"/>
                <w:szCs w:val="24"/>
              </w:rPr>
              <w:t>Представители сред обитания. Особенности сред обитания организмов</w:t>
            </w:r>
          </w:p>
        </w:tc>
      </w:tr>
      <w:tr w:rsidR="000D13D5" w:rsidRPr="00C54B84" w:rsidTr="00C54B84">
        <w:trPr>
          <w:trHeight w:val="144"/>
        </w:trPr>
        <w:tc>
          <w:tcPr>
            <w:tcW w:w="0" w:type="auto"/>
            <w:vMerge/>
            <w:tcMar>
              <w:top w:w="50" w:type="dxa"/>
              <w:left w:w="100" w:type="dxa"/>
            </w:tcMar>
          </w:tcPr>
          <w:p w:rsidR="000D13D5" w:rsidRPr="000D13D5" w:rsidRDefault="000D13D5" w:rsidP="000D13D5">
            <w:pPr>
              <w:rPr>
                <w:rFonts w:ascii="Times New Roman" w:hAnsi="Times New Roman"/>
                <w:sz w:val="24"/>
                <w:szCs w:val="24"/>
              </w:rPr>
            </w:pPr>
          </w:p>
        </w:tc>
        <w:tc>
          <w:tcPr>
            <w:tcW w:w="2912"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4.2</w:t>
            </w:r>
          </w:p>
        </w:tc>
        <w:tc>
          <w:tcPr>
            <w:tcW w:w="6396"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Приспособления организмов к среде обитания. Сезонные изменения в жизни организмов</w:t>
            </w:r>
          </w:p>
        </w:tc>
      </w:tr>
      <w:tr w:rsidR="000D13D5" w:rsidRPr="000D13D5" w:rsidTr="00C54B84">
        <w:trPr>
          <w:trHeight w:val="144"/>
        </w:trPr>
        <w:tc>
          <w:tcPr>
            <w:tcW w:w="1143" w:type="dxa"/>
            <w:vMerge w:val="restart"/>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5</w:t>
            </w:r>
          </w:p>
        </w:tc>
        <w:tc>
          <w:tcPr>
            <w:tcW w:w="0" w:type="auto"/>
            <w:gridSpan w:val="2"/>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Природные сообщества</w:t>
            </w:r>
          </w:p>
        </w:tc>
      </w:tr>
      <w:tr w:rsidR="000D13D5" w:rsidRPr="00C54B84" w:rsidTr="00C54B84">
        <w:trPr>
          <w:trHeight w:val="144"/>
        </w:trPr>
        <w:tc>
          <w:tcPr>
            <w:tcW w:w="0" w:type="auto"/>
            <w:vMerge/>
            <w:tcMar>
              <w:top w:w="50" w:type="dxa"/>
              <w:left w:w="100" w:type="dxa"/>
            </w:tcMar>
          </w:tcPr>
          <w:p w:rsidR="000D13D5" w:rsidRPr="000D13D5" w:rsidRDefault="000D13D5" w:rsidP="000D13D5">
            <w:pPr>
              <w:rPr>
                <w:rFonts w:ascii="Times New Roman" w:hAnsi="Times New Roman"/>
                <w:sz w:val="24"/>
                <w:szCs w:val="24"/>
              </w:rPr>
            </w:pPr>
          </w:p>
        </w:tc>
        <w:tc>
          <w:tcPr>
            <w:tcW w:w="2912"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5.1</w:t>
            </w:r>
          </w:p>
        </w:tc>
        <w:tc>
          <w:tcPr>
            <w:tcW w:w="6396"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w:t>
            </w:r>
          </w:p>
        </w:tc>
      </w:tr>
      <w:tr w:rsidR="000D13D5" w:rsidRPr="00C54B84" w:rsidTr="00C54B84">
        <w:trPr>
          <w:trHeight w:val="144"/>
        </w:trPr>
        <w:tc>
          <w:tcPr>
            <w:tcW w:w="0" w:type="auto"/>
            <w:vMerge/>
            <w:tcMar>
              <w:top w:w="50" w:type="dxa"/>
              <w:left w:w="100" w:type="dxa"/>
            </w:tcMar>
          </w:tcPr>
          <w:p w:rsidR="000D13D5" w:rsidRPr="00C54B84" w:rsidRDefault="000D13D5" w:rsidP="000D13D5">
            <w:pPr>
              <w:rPr>
                <w:rFonts w:ascii="Times New Roman" w:hAnsi="Times New Roman"/>
                <w:sz w:val="24"/>
                <w:szCs w:val="24"/>
                <w:lang w:val="ru-RU"/>
              </w:rPr>
            </w:pPr>
          </w:p>
        </w:tc>
        <w:tc>
          <w:tcPr>
            <w:tcW w:w="2912"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5.2</w:t>
            </w:r>
          </w:p>
        </w:tc>
        <w:tc>
          <w:tcPr>
            <w:tcW w:w="6396"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tc>
      </w:tr>
      <w:tr w:rsidR="000D13D5" w:rsidRPr="000D13D5" w:rsidTr="00C54B84">
        <w:trPr>
          <w:trHeight w:val="144"/>
        </w:trPr>
        <w:tc>
          <w:tcPr>
            <w:tcW w:w="0" w:type="auto"/>
            <w:vMerge/>
            <w:tcMar>
              <w:top w:w="50" w:type="dxa"/>
              <w:left w:w="100" w:type="dxa"/>
            </w:tcMar>
          </w:tcPr>
          <w:p w:rsidR="000D13D5" w:rsidRPr="00C54B84" w:rsidRDefault="000D13D5" w:rsidP="000D13D5">
            <w:pPr>
              <w:rPr>
                <w:rFonts w:ascii="Times New Roman" w:hAnsi="Times New Roman"/>
                <w:sz w:val="24"/>
                <w:szCs w:val="24"/>
                <w:lang w:val="ru-RU"/>
              </w:rPr>
            </w:pPr>
          </w:p>
        </w:tc>
        <w:tc>
          <w:tcPr>
            <w:tcW w:w="2912"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5.3</w:t>
            </w:r>
          </w:p>
        </w:tc>
        <w:tc>
          <w:tcPr>
            <w:tcW w:w="6396"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Природные зоны Земли, их обитатели. Флора и фауна природных зон. </w:t>
            </w:r>
            <w:r w:rsidRPr="000D13D5">
              <w:rPr>
                <w:rFonts w:ascii="Times New Roman" w:hAnsi="Times New Roman"/>
                <w:sz w:val="24"/>
                <w:szCs w:val="24"/>
              </w:rPr>
              <w:t>Ландшафты: природные и культурные</w:t>
            </w:r>
          </w:p>
        </w:tc>
      </w:tr>
      <w:tr w:rsidR="000D13D5" w:rsidRPr="000D13D5" w:rsidTr="00C54B84">
        <w:trPr>
          <w:trHeight w:val="144"/>
        </w:trPr>
        <w:tc>
          <w:tcPr>
            <w:tcW w:w="1143" w:type="dxa"/>
            <w:vMerge w:val="restart"/>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6</w:t>
            </w:r>
          </w:p>
        </w:tc>
        <w:tc>
          <w:tcPr>
            <w:tcW w:w="0" w:type="auto"/>
            <w:gridSpan w:val="2"/>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Живая природа и человек</w:t>
            </w:r>
          </w:p>
        </w:tc>
      </w:tr>
      <w:tr w:rsidR="000D13D5" w:rsidRPr="00C54B84" w:rsidTr="00C54B84">
        <w:trPr>
          <w:trHeight w:val="144"/>
        </w:trPr>
        <w:tc>
          <w:tcPr>
            <w:tcW w:w="0" w:type="auto"/>
            <w:vMerge/>
            <w:tcMar>
              <w:top w:w="50" w:type="dxa"/>
              <w:left w:w="100" w:type="dxa"/>
            </w:tcMar>
          </w:tcPr>
          <w:p w:rsidR="000D13D5" w:rsidRPr="000D13D5" w:rsidRDefault="000D13D5" w:rsidP="000D13D5">
            <w:pPr>
              <w:rPr>
                <w:rFonts w:ascii="Times New Roman" w:hAnsi="Times New Roman"/>
                <w:sz w:val="24"/>
                <w:szCs w:val="24"/>
              </w:rPr>
            </w:pPr>
          </w:p>
        </w:tc>
        <w:tc>
          <w:tcPr>
            <w:tcW w:w="2912"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6.1</w:t>
            </w:r>
          </w:p>
        </w:tc>
        <w:tc>
          <w:tcPr>
            <w:tcW w:w="6396"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 xml:space="preserve">Изменения в природе в связи с развитием сельского хозяйства, производства и ростом численности населения. </w:t>
            </w:r>
            <w:r w:rsidRPr="00C54B84">
              <w:rPr>
                <w:rFonts w:ascii="Times New Roman" w:hAnsi="Times New Roman"/>
                <w:sz w:val="24"/>
                <w:szCs w:val="24"/>
                <w:lang w:val="ru-RU"/>
              </w:rPr>
              <w:lastRenderedPageBreak/>
              <w:t>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w:t>
            </w:r>
          </w:p>
        </w:tc>
      </w:tr>
      <w:tr w:rsidR="000D13D5" w:rsidRPr="000D13D5" w:rsidTr="00C54B84">
        <w:trPr>
          <w:trHeight w:val="144"/>
        </w:trPr>
        <w:tc>
          <w:tcPr>
            <w:tcW w:w="0" w:type="auto"/>
            <w:vMerge/>
            <w:tcMar>
              <w:top w:w="50" w:type="dxa"/>
              <w:left w:w="100" w:type="dxa"/>
            </w:tcMar>
          </w:tcPr>
          <w:p w:rsidR="000D13D5" w:rsidRPr="00C54B84" w:rsidRDefault="000D13D5" w:rsidP="000D13D5">
            <w:pPr>
              <w:rPr>
                <w:rFonts w:ascii="Times New Roman" w:hAnsi="Times New Roman"/>
                <w:sz w:val="24"/>
                <w:szCs w:val="24"/>
                <w:lang w:val="ru-RU"/>
              </w:rPr>
            </w:pPr>
          </w:p>
        </w:tc>
        <w:tc>
          <w:tcPr>
            <w:tcW w:w="2912"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6.2</w:t>
            </w:r>
          </w:p>
        </w:tc>
        <w:tc>
          <w:tcPr>
            <w:tcW w:w="6396"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Пути сохранения биологического разнообразия. Охраняемые территории (заповедники, заказники, национальные парки, памятники природы). </w:t>
            </w:r>
            <w:r w:rsidRPr="000D13D5">
              <w:rPr>
                <w:rFonts w:ascii="Times New Roman" w:hAnsi="Times New Roman"/>
                <w:sz w:val="24"/>
                <w:szCs w:val="24"/>
              </w:rPr>
              <w:t>Красная книга Российской Федерации. Осознание жизни как великой ценности</w:t>
            </w:r>
          </w:p>
        </w:tc>
      </w:tr>
    </w:tbl>
    <w:p w:rsidR="000D13D5" w:rsidRPr="000D13D5" w:rsidRDefault="000D13D5" w:rsidP="000D13D5">
      <w:pPr>
        <w:rPr>
          <w:rFonts w:ascii="Times New Roman" w:hAnsi="Times New Roman"/>
          <w:sz w:val="24"/>
          <w:szCs w:val="24"/>
        </w:rPr>
      </w:pPr>
    </w:p>
    <w:p w:rsidR="000D13D5" w:rsidRPr="000D13D5" w:rsidRDefault="000D13D5" w:rsidP="000D13D5">
      <w:pPr>
        <w:rPr>
          <w:rFonts w:ascii="Times New Roman" w:hAnsi="Times New Roman"/>
          <w:sz w:val="24"/>
          <w:szCs w:val="24"/>
        </w:rPr>
      </w:pPr>
      <w:r w:rsidRPr="000D13D5">
        <w:rPr>
          <w:rFonts w:ascii="Times New Roman" w:hAnsi="Times New Roman"/>
          <w:sz w:val="24"/>
          <w:szCs w:val="24"/>
        </w:rPr>
        <w:t>6 КЛАСС</w:t>
      </w:r>
    </w:p>
    <w:p w:rsidR="000D13D5" w:rsidRPr="000D13D5" w:rsidRDefault="000D13D5" w:rsidP="000D13D5">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2999"/>
        <w:gridCol w:w="6303"/>
      </w:tblGrid>
      <w:tr w:rsidR="000D13D5" w:rsidRPr="000D13D5" w:rsidTr="00C54B84">
        <w:trPr>
          <w:trHeight w:val="144"/>
        </w:trPr>
        <w:tc>
          <w:tcPr>
            <w:tcW w:w="1206"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 xml:space="preserve"> Код раздела </w:t>
            </w:r>
          </w:p>
        </w:tc>
        <w:tc>
          <w:tcPr>
            <w:tcW w:w="3012"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 xml:space="preserve"> Код проверяемого элемента </w:t>
            </w:r>
          </w:p>
        </w:tc>
        <w:tc>
          <w:tcPr>
            <w:tcW w:w="6340"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 xml:space="preserve"> Проверяемые элементы содержания </w:t>
            </w:r>
          </w:p>
        </w:tc>
      </w:tr>
      <w:tr w:rsidR="000D13D5" w:rsidRPr="000D13D5" w:rsidTr="00C54B84">
        <w:trPr>
          <w:trHeight w:val="144"/>
        </w:trPr>
        <w:tc>
          <w:tcPr>
            <w:tcW w:w="1206" w:type="dxa"/>
            <w:vMerge w:val="restart"/>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w:t>
            </w:r>
          </w:p>
        </w:tc>
        <w:tc>
          <w:tcPr>
            <w:tcW w:w="0" w:type="auto"/>
            <w:gridSpan w:val="2"/>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Растительный организм</w:t>
            </w:r>
          </w:p>
        </w:tc>
      </w:tr>
      <w:tr w:rsidR="000D13D5" w:rsidRPr="000D13D5" w:rsidTr="00C54B84">
        <w:trPr>
          <w:trHeight w:val="144"/>
        </w:trPr>
        <w:tc>
          <w:tcPr>
            <w:tcW w:w="0" w:type="auto"/>
            <w:vMerge/>
            <w:tcMar>
              <w:top w:w="50" w:type="dxa"/>
              <w:left w:w="100" w:type="dxa"/>
            </w:tcMar>
          </w:tcPr>
          <w:p w:rsidR="000D13D5" w:rsidRPr="000D13D5" w:rsidRDefault="000D13D5" w:rsidP="000D13D5">
            <w:pPr>
              <w:rPr>
                <w:rFonts w:ascii="Times New Roman" w:hAnsi="Times New Roman"/>
                <w:sz w:val="24"/>
                <w:szCs w:val="24"/>
              </w:rPr>
            </w:pPr>
          </w:p>
        </w:tc>
        <w:tc>
          <w:tcPr>
            <w:tcW w:w="3012"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1.1</w:t>
            </w:r>
          </w:p>
        </w:tc>
        <w:tc>
          <w:tcPr>
            <w:tcW w:w="6340"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Ботаника – наука о растениях. Разделы ботаники. Связь ботаники с другими науками и техникой. </w:t>
            </w:r>
            <w:r w:rsidRPr="000D13D5">
              <w:rPr>
                <w:rFonts w:ascii="Times New Roman" w:hAnsi="Times New Roman"/>
                <w:sz w:val="24"/>
                <w:szCs w:val="24"/>
              </w:rPr>
              <w:t>Общие признаки растений</w:t>
            </w:r>
          </w:p>
        </w:tc>
      </w:tr>
      <w:tr w:rsidR="000D13D5" w:rsidRPr="000D13D5" w:rsidTr="00C54B84">
        <w:trPr>
          <w:trHeight w:val="144"/>
        </w:trPr>
        <w:tc>
          <w:tcPr>
            <w:tcW w:w="0" w:type="auto"/>
            <w:vMerge/>
            <w:tcMar>
              <w:top w:w="50" w:type="dxa"/>
              <w:left w:w="100" w:type="dxa"/>
            </w:tcMar>
          </w:tcPr>
          <w:p w:rsidR="000D13D5" w:rsidRPr="000D13D5" w:rsidRDefault="000D13D5" w:rsidP="000D13D5">
            <w:pPr>
              <w:rPr>
                <w:rFonts w:ascii="Times New Roman" w:hAnsi="Times New Roman"/>
                <w:sz w:val="24"/>
                <w:szCs w:val="24"/>
              </w:rPr>
            </w:pPr>
          </w:p>
        </w:tc>
        <w:tc>
          <w:tcPr>
            <w:tcW w:w="3012"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1.2</w:t>
            </w:r>
          </w:p>
        </w:tc>
        <w:tc>
          <w:tcPr>
            <w:tcW w:w="6340"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Разнообразие растений. Уровни организации растительного организма. </w:t>
            </w:r>
            <w:r w:rsidRPr="000D13D5">
              <w:rPr>
                <w:rFonts w:ascii="Times New Roman" w:hAnsi="Times New Roman"/>
                <w:sz w:val="24"/>
                <w:szCs w:val="24"/>
              </w:rPr>
              <w:t>Высшие и низшие растения. Споровые и семенные растения</w:t>
            </w:r>
          </w:p>
        </w:tc>
      </w:tr>
      <w:tr w:rsidR="000D13D5" w:rsidRPr="000D13D5" w:rsidTr="00C54B84">
        <w:trPr>
          <w:trHeight w:val="144"/>
        </w:trPr>
        <w:tc>
          <w:tcPr>
            <w:tcW w:w="0" w:type="auto"/>
            <w:vMerge/>
            <w:tcMar>
              <w:top w:w="50" w:type="dxa"/>
              <w:left w:w="100" w:type="dxa"/>
            </w:tcMar>
          </w:tcPr>
          <w:p w:rsidR="000D13D5" w:rsidRPr="000D13D5" w:rsidRDefault="000D13D5" w:rsidP="000D13D5">
            <w:pPr>
              <w:rPr>
                <w:rFonts w:ascii="Times New Roman" w:hAnsi="Times New Roman"/>
                <w:sz w:val="24"/>
                <w:szCs w:val="24"/>
              </w:rPr>
            </w:pPr>
          </w:p>
        </w:tc>
        <w:tc>
          <w:tcPr>
            <w:tcW w:w="3012"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1.3</w:t>
            </w:r>
          </w:p>
        </w:tc>
        <w:tc>
          <w:tcPr>
            <w:tcW w:w="6340"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w:t>
            </w:r>
            <w:r w:rsidRPr="000D13D5">
              <w:rPr>
                <w:rFonts w:ascii="Times New Roman" w:hAnsi="Times New Roman"/>
                <w:sz w:val="24"/>
                <w:szCs w:val="24"/>
              </w:rPr>
              <w:t>Растительные ткани. Функции растительных тканей</w:t>
            </w:r>
          </w:p>
        </w:tc>
      </w:tr>
      <w:tr w:rsidR="000D13D5" w:rsidRPr="00C54B84" w:rsidTr="00C54B84">
        <w:trPr>
          <w:trHeight w:val="144"/>
        </w:trPr>
        <w:tc>
          <w:tcPr>
            <w:tcW w:w="0" w:type="auto"/>
            <w:vMerge/>
            <w:tcMar>
              <w:top w:w="50" w:type="dxa"/>
              <w:left w:w="100" w:type="dxa"/>
            </w:tcMar>
          </w:tcPr>
          <w:p w:rsidR="000D13D5" w:rsidRPr="000D13D5" w:rsidRDefault="000D13D5" w:rsidP="000D13D5">
            <w:pPr>
              <w:rPr>
                <w:rFonts w:ascii="Times New Roman" w:hAnsi="Times New Roman"/>
                <w:sz w:val="24"/>
                <w:szCs w:val="24"/>
              </w:rPr>
            </w:pPr>
          </w:p>
        </w:tc>
        <w:tc>
          <w:tcPr>
            <w:tcW w:w="3012"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1.4</w:t>
            </w:r>
          </w:p>
        </w:tc>
        <w:tc>
          <w:tcPr>
            <w:tcW w:w="6340"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Органы и системы органов растений. Строение органов растительного организма, их роль и связь между собой</w:t>
            </w:r>
          </w:p>
        </w:tc>
      </w:tr>
      <w:tr w:rsidR="000D13D5" w:rsidRPr="00C54B84" w:rsidTr="00C54B84">
        <w:trPr>
          <w:trHeight w:val="144"/>
        </w:trPr>
        <w:tc>
          <w:tcPr>
            <w:tcW w:w="1206" w:type="dxa"/>
            <w:vMerge w:val="restart"/>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2</w:t>
            </w:r>
          </w:p>
        </w:tc>
        <w:tc>
          <w:tcPr>
            <w:tcW w:w="0" w:type="auto"/>
            <w:gridSpan w:val="2"/>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Строение и жизнедеятельность растительного организма</w:t>
            </w:r>
          </w:p>
        </w:tc>
      </w:tr>
      <w:tr w:rsidR="000D13D5" w:rsidRPr="000D13D5" w:rsidTr="00C54B84">
        <w:trPr>
          <w:trHeight w:val="144"/>
        </w:trPr>
        <w:tc>
          <w:tcPr>
            <w:tcW w:w="0" w:type="auto"/>
            <w:vMerge/>
            <w:tcMar>
              <w:top w:w="50" w:type="dxa"/>
              <w:left w:w="100" w:type="dxa"/>
            </w:tcMar>
          </w:tcPr>
          <w:p w:rsidR="000D13D5" w:rsidRPr="00C54B84" w:rsidRDefault="000D13D5" w:rsidP="000D13D5">
            <w:pPr>
              <w:rPr>
                <w:rFonts w:ascii="Times New Roman" w:hAnsi="Times New Roman"/>
                <w:sz w:val="24"/>
                <w:szCs w:val="24"/>
                <w:lang w:val="ru-RU"/>
              </w:rPr>
            </w:pPr>
          </w:p>
        </w:tc>
        <w:tc>
          <w:tcPr>
            <w:tcW w:w="3012"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2.1</w:t>
            </w:r>
          </w:p>
        </w:tc>
        <w:tc>
          <w:tcPr>
            <w:tcW w:w="6340"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Питание растения. 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w:t>
            </w:r>
            <w:r w:rsidRPr="00C54B84">
              <w:rPr>
                <w:rFonts w:ascii="Times New Roman" w:hAnsi="Times New Roman"/>
                <w:sz w:val="24"/>
                <w:szCs w:val="24"/>
                <w:lang w:val="ru-RU"/>
              </w:rPr>
              <w:lastRenderedPageBreak/>
              <w:t xml:space="preserve">веществ, необходимых растению </w:t>
            </w:r>
            <w:r w:rsidRPr="000D13D5">
              <w:rPr>
                <w:rFonts w:ascii="Times New Roman" w:hAnsi="Times New Roman"/>
                <w:sz w:val="24"/>
                <w:szCs w:val="24"/>
              </w:rPr>
              <w:t>(корневое давление, осмос). Видоизменение корней</w:t>
            </w:r>
          </w:p>
        </w:tc>
      </w:tr>
      <w:tr w:rsidR="000D13D5" w:rsidRPr="000D13D5" w:rsidTr="00C54B84">
        <w:trPr>
          <w:trHeight w:val="144"/>
        </w:trPr>
        <w:tc>
          <w:tcPr>
            <w:tcW w:w="0" w:type="auto"/>
            <w:vMerge/>
            <w:tcMar>
              <w:top w:w="50" w:type="dxa"/>
              <w:left w:w="100" w:type="dxa"/>
            </w:tcMar>
          </w:tcPr>
          <w:p w:rsidR="000D13D5" w:rsidRPr="000D13D5" w:rsidRDefault="000D13D5" w:rsidP="000D13D5">
            <w:pPr>
              <w:rPr>
                <w:rFonts w:ascii="Times New Roman" w:hAnsi="Times New Roman"/>
                <w:sz w:val="24"/>
                <w:szCs w:val="24"/>
              </w:rPr>
            </w:pPr>
          </w:p>
        </w:tc>
        <w:tc>
          <w:tcPr>
            <w:tcW w:w="3012"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2.2</w:t>
            </w:r>
          </w:p>
        </w:tc>
        <w:tc>
          <w:tcPr>
            <w:tcW w:w="6340"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Почва, её плодородие. Значение обработки почвы (окучивание), внесения удобрений, прореживания проростков, полива для жизни культурных растений. </w:t>
            </w:r>
            <w:r w:rsidRPr="000D13D5">
              <w:rPr>
                <w:rFonts w:ascii="Times New Roman" w:hAnsi="Times New Roman"/>
                <w:sz w:val="24"/>
                <w:szCs w:val="24"/>
              </w:rPr>
              <w:t>Гидропоника</w:t>
            </w:r>
          </w:p>
        </w:tc>
      </w:tr>
      <w:tr w:rsidR="000D13D5" w:rsidRPr="00C54B84" w:rsidTr="00C54B84">
        <w:trPr>
          <w:trHeight w:val="144"/>
        </w:trPr>
        <w:tc>
          <w:tcPr>
            <w:tcW w:w="0" w:type="auto"/>
            <w:vMerge/>
            <w:tcMar>
              <w:top w:w="50" w:type="dxa"/>
              <w:left w:w="100" w:type="dxa"/>
            </w:tcMar>
          </w:tcPr>
          <w:p w:rsidR="000D13D5" w:rsidRPr="000D13D5" w:rsidRDefault="000D13D5" w:rsidP="000D13D5">
            <w:pPr>
              <w:rPr>
                <w:rFonts w:ascii="Times New Roman" w:hAnsi="Times New Roman"/>
                <w:sz w:val="24"/>
                <w:szCs w:val="24"/>
              </w:rPr>
            </w:pPr>
          </w:p>
        </w:tc>
        <w:tc>
          <w:tcPr>
            <w:tcW w:w="3012"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2.3</w:t>
            </w:r>
          </w:p>
        </w:tc>
        <w:tc>
          <w:tcPr>
            <w:tcW w:w="6340"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tc>
      </w:tr>
      <w:tr w:rsidR="000D13D5" w:rsidRPr="000D13D5" w:rsidTr="00C54B84">
        <w:trPr>
          <w:trHeight w:val="144"/>
        </w:trPr>
        <w:tc>
          <w:tcPr>
            <w:tcW w:w="0" w:type="auto"/>
            <w:vMerge/>
            <w:tcMar>
              <w:top w:w="50" w:type="dxa"/>
              <w:left w:w="100" w:type="dxa"/>
            </w:tcMar>
          </w:tcPr>
          <w:p w:rsidR="000D13D5" w:rsidRPr="00C54B84" w:rsidRDefault="000D13D5" w:rsidP="000D13D5">
            <w:pPr>
              <w:rPr>
                <w:rFonts w:ascii="Times New Roman" w:hAnsi="Times New Roman"/>
                <w:sz w:val="24"/>
                <w:szCs w:val="24"/>
                <w:lang w:val="ru-RU"/>
              </w:rPr>
            </w:pPr>
          </w:p>
        </w:tc>
        <w:tc>
          <w:tcPr>
            <w:tcW w:w="3012"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2.4</w:t>
            </w:r>
          </w:p>
        </w:tc>
        <w:tc>
          <w:tcPr>
            <w:tcW w:w="6340"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Дыхание растения. 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w:t>
            </w:r>
            <w:r w:rsidRPr="000D13D5">
              <w:rPr>
                <w:rFonts w:ascii="Times New Roman" w:hAnsi="Times New Roman"/>
                <w:sz w:val="24"/>
                <w:szCs w:val="24"/>
              </w:rPr>
              <w:t>Взаимосвязь дыхания растения с фотосинтезом</w:t>
            </w:r>
          </w:p>
        </w:tc>
      </w:tr>
      <w:tr w:rsidR="000D13D5" w:rsidRPr="000D13D5" w:rsidTr="00C54B84">
        <w:trPr>
          <w:trHeight w:val="144"/>
        </w:trPr>
        <w:tc>
          <w:tcPr>
            <w:tcW w:w="0" w:type="auto"/>
            <w:vMerge/>
            <w:tcMar>
              <w:top w:w="50" w:type="dxa"/>
              <w:left w:w="100" w:type="dxa"/>
            </w:tcMar>
          </w:tcPr>
          <w:p w:rsidR="000D13D5" w:rsidRPr="000D13D5" w:rsidRDefault="000D13D5" w:rsidP="000D13D5">
            <w:pPr>
              <w:rPr>
                <w:rFonts w:ascii="Times New Roman" w:hAnsi="Times New Roman"/>
                <w:sz w:val="24"/>
                <w:szCs w:val="24"/>
              </w:rPr>
            </w:pPr>
          </w:p>
        </w:tc>
        <w:tc>
          <w:tcPr>
            <w:tcW w:w="3012"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2.5</w:t>
            </w:r>
          </w:p>
        </w:tc>
        <w:tc>
          <w:tcPr>
            <w:tcW w:w="6340"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Транспорт веществ в растении. Неорганические (вода, минеральные соли) и органические вещества (белки, жиры, углеводы, нуклеиновые кислоты, витамины и другие)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w:t>
            </w:r>
            <w:r w:rsidRPr="000D13D5">
              <w:rPr>
                <w:rFonts w:ascii="Times New Roman" w:hAnsi="Times New Roman"/>
                <w:sz w:val="24"/>
                <w:szCs w:val="24"/>
              </w:rPr>
              <w:t>Рост стебля в толщину</w:t>
            </w:r>
          </w:p>
        </w:tc>
      </w:tr>
      <w:tr w:rsidR="000D13D5" w:rsidRPr="000D13D5" w:rsidTr="00C54B84">
        <w:trPr>
          <w:trHeight w:val="144"/>
        </w:trPr>
        <w:tc>
          <w:tcPr>
            <w:tcW w:w="0" w:type="auto"/>
            <w:vMerge/>
            <w:tcMar>
              <w:top w:w="50" w:type="dxa"/>
              <w:left w:w="100" w:type="dxa"/>
            </w:tcMar>
          </w:tcPr>
          <w:p w:rsidR="000D13D5" w:rsidRPr="000D13D5" w:rsidRDefault="000D13D5" w:rsidP="000D13D5">
            <w:pPr>
              <w:rPr>
                <w:rFonts w:ascii="Times New Roman" w:hAnsi="Times New Roman"/>
                <w:sz w:val="24"/>
                <w:szCs w:val="24"/>
              </w:rPr>
            </w:pPr>
          </w:p>
        </w:tc>
        <w:tc>
          <w:tcPr>
            <w:tcW w:w="3012"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2.6</w:t>
            </w:r>
          </w:p>
        </w:tc>
        <w:tc>
          <w:tcPr>
            <w:tcW w:w="6340"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w:t>
            </w:r>
            <w:r w:rsidRPr="000D13D5">
              <w:rPr>
                <w:rFonts w:ascii="Times New Roman" w:hAnsi="Times New Roman"/>
                <w:sz w:val="24"/>
                <w:szCs w:val="24"/>
              </w:rPr>
              <w:t>Их строение; биологическое и хозяйственное значение</w:t>
            </w:r>
          </w:p>
        </w:tc>
      </w:tr>
      <w:tr w:rsidR="000D13D5" w:rsidRPr="000D13D5" w:rsidTr="00C54B84">
        <w:trPr>
          <w:trHeight w:val="144"/>
        </w:trPr>
        <w:tc>
          <w:tcPr>
            <w:tcW w:w="0" w:type="auto"/>
            <w:vMerge/>
            <w:tcMar>
              <w:top w:w="50" w:type="dxa"/>
              <w:left w:w="100" w:type="dxa"/>
            </w:tcMar>
          </w:tcPr>
          <w:p w:rsidR="000D13D5" w:rsidRPr="000D13D5" w:rsidRDefault="000D13D5" w:rsidP="000D13D5">
            <w:pPr>
              <w:rPr>
                <w:rFonts w:ascii="Times New Roman" w:hAnsi="Times New Roman"/>
                <w:sz w:val="24"/>
                <w:szCs w:val="24"/>
              </w:rPr>
            </w:pPr>
          </w:p>
        </w:tc>
        <w:tc>
          <w:tcPr>
            <w:tcW w:w="3012"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2.7</w:t>
            </w:r>
          </w:p>
        </w:tc>
        <w:tc>
          <w:tcPr>
            <w:tcW w:w="6340"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Рост растения. 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w:t>
            </w:r>
            <w:r w:rsidRPr="000D13D5">
              <w:rPr>
                <w:rFonts w:ascii="Times New Roman" w:hAnsi="Times New Roman"/>
                <w:sz w:val="24"/>
                <w:szCs w:val="24"/>
              </w:rPr>
              <w:t>Развитие боковых побегов</w:t>
            </w:r>
          </w:p>
        </w:tc>
      </w:tr>
      <w:tr w:rsidR="000D13D5" w:rsidRPr="000D13D5" w:rsidTr="00C54B84">
        <w:trPr>
          <w:trHeight w:val="144"/>
        </w:trPr>
        <w:tc>
          <w:tcPr>
            <w:tcW w:w="0" w:type="auto"/>
            <w:vMerge/>
            <w:tcMar>
              <w:top w:w="50" w:type="dxa"/>
              <w:left w:w="100" w:type="dxa"/>
            </w:tcMar>
          </w:tcPr>
          <w:p w:rsidR="000D13D5" w:rsidRPr="000D13D5" w:rsidRDefault="000D13D5" w:rsidP="000D13D5">
            <w:pPr>
              <w:rPr>
                <w:rFonts w:ascii="Times New Roman" w:hAnsi="Times New Roman"/>
                <w:sz w:val="24"/>
                <w:szCs w:val="24"/>
              </w:rPr>
            </w:pPr>
          </w:p>
        </w:tc>
        <w:tc>
          <w:tcPr>
            <w:tcW w:w="3012"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2.8</w:t>
            </w:r>
          </w:p>
        </w:tc>
        <w:tc>
          <w:tcPr>
            <w:tcW w:w="6340"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Размножение растения. 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w:t>
            </w:r>
            <w:r w:rsidRPr="000D13D5">
              <w:rPr>
                <w:rFonts w:ascii="Times New Roman" w:hAnsi="Times New Roman"/>
                <w:sz w:val="24"/>
                <w:szCs w:val="24"/>
              </w:rPr>
              <w:t>Условия прорастания семян. Подготовка семян к посеву. Развитие проростков</w:t>
            </w:r>
          </w:p>
        </w:tc>
      </w:tr>
      <w:tr w:rsidR="000D13D5" w:rsidRPr="00C54B84" w:rsidTr="00C54B84">
        <w:trPr>
          <w:trHeight w:val="144"/>
        </w:trPr>
        <w:tc>
          <w:tcPr>
            <w:tcW w:w="0" w:type="auto"/>
            <w:vMerge/>
            <w:tcMar>
              <w:top w:w="50" w:type="dxa"/>
              <w:left w:w="100" w:type="dxa"/>
            </w:tcMar>
          </w:tcPr>
          <w:p w:rsidR="000D13D5" w:rsidRPr="000D13D5" w:rsidRDefault="000D13D5" w:rsidP="000D13D5">
            <w:pPr>
              <w:rPr>
                <w:rFonts w:ascii="Times New Roman" w:hAnsi="Times New Roman"/>
                <w:sz w:val="24"/>
                <w:szCs w:val="24"/>
              </w:rPr>
            </w:pPr>
          </w:p>
        </w:tc>
        <w:tc>
          <w:tcPr>
            <w:tcW w:w="3012"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2.9</w:t>
            </w:r>
          </w:p>
        </w:tc>
        <w:tc>
          <w:tcPr>
            <w:tcW w:w="6340"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Развитие растения. 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tc>
      </w:tr>
    </w:tbl>
    <w:p w:rsidR="000D13D5" w:rsidRPr="00C54B84" w:rsidRDefault="000D13D5" w:rsidP="000D13D5">
      <w:pPr>
        <w:rPr>
          <w:rFonts w:ascii="Times New Roman" w:hAnsi="Times New Roman"/>
          <w:sz w:val="24"/>
          <w:szCs w:val="24"/>
          <w:lang w:val="ru-RU"/>
        </w:rPr>
      </w:pPr>
    </w:p>
    <w:p w:rsidR="000D13D5" w:rsidRPr="000D13D5" w:rsidRDefault="000D13D5" w:rsidP="000D13D5">
      <w:pPr>
        <w:rPr>
          <w:rFonts w:ascii="Times New Roman" w:hAnsi="Times New Roman"/>
          <w:sz w:val="24"/>
          <w:szCs w:val="24"/>
        </w:rPr>
      </w:pPr>
      <w:r w:rsidRPr="000D13D5">
        <w:rPr>
          <w:rFonts w:ascii="Times New Roman" w:hAnsi="Times New Roman"/>
          <w:sz w:val="24"/>
          <w:szCs w:val="24"/>
        </w:rPr>
        <w:t>7 КЛАСС</w:t>
      </w:r>
    </w:p>
    <w:p w:rsidR="000D13D5" w:rsidRPr="000D13D5" w:rsidRDefault="000D13D5" w:rsidP="000D13D5">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2910"/>
        <w:gridCol w:w="6397"/>
      </w:tblGrid>
      <w:tr w:rsidR="000D13D5" w:rsidRPr="000D13D5" w:rsidTr="00C54B84">
        <w:trPr>
          <w:trHeight w:val="144"/>
        </w:trPr>
        <w:tc>
          <w:tcPr>
            <w:tcW w:w="1144"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 xml:space="preserve"> Код раздела </w:t>
            </w:r>
          </w:p>
        </w:tc>
        <w:tc>
          <w:tcPr>
            <w:tcW w:w="2910"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 xml:space="preserve"> Код проверяемого элемента </w:t>
            </w:r>
          </w:p>
        </w:tc>
        <w:tc>
          <w:tcPr>
            <w:tcW w:w="6397"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 xml:space="preserve"> Проверяемые элементы содержания </w:t>
            </w:r>
          </w:p>
        </w:tc>
      </w:tr>
      <w:tr w:rsidR="000D13D5" w:rsidRPr="000D13D5" w:rsidTr="00C54B84">
        <w:trPr>
          <w:trHeight w:val="144"/>
        </w:trPr>
        <w:tc>
          <w:tcPr>
            <w:tcW w:w="1144" w:type="dxa"/>
            <w:vMerge w:val="restart"/>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w:t>
            </w:r>
          </w:p>
        </w:tc>
        <w:tc>
          <w:tcPr>
            <w:tcW w:w="0" w:type="auto"/>
            <w:gridSpan w:val="2"/>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Систематические группы растений</w:t>
            </w:r>
          </w:p>
        </w:tc>
      </w:tr>
      <w:tr w:rsidR="000D13D5" w:rsidRPr="00C54B84" w:rsidTr="00C54B84">
        <w:trPr>
          <w:trHeight w:val="144"/>
        </w:trPr>
        <w:tc>
          <w:tcPr>
            <w:tcW w:w="0" w:type="auto"/>
            <w:vMerge/>
            <w:tcMar>
              <w:top w:w="50" w:type="dxa"/>
              <w:left w:w="100" w:type="dxa"/>
            </w:tcMar>
          </w:tcPr>
          <w:p w:rsidR="000D13D5" w:rsidRPr="000D13D5" w:rsidRDefault="000D13D5" w:rsidP="000D13D5">
            <w:pPr>
              <w:rPr>
                <w:rFonts w:ascii="Times New Roman" w:hAnsi="Times New Roman"/>
                <w:sz w:val="24"/>
                <w:szCs w:val="24"/>
              </w:rPr>
            </w:pPr>
          </w:p>
        </w:tc>
        <w:tc>
          <w:tcPr>
            <w:tcW w:w="2910"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1.1</w:t>
            </w:r>
          </w:p>
        </w:tc>
        <w:tc>
          <w:tcPr>
            <w:tcW w:w="6397"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 xml:space="preserve">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w:t>
            </w:r>
            <w:r w:rsidRPr="00C54B84">
              <w:rPr>
                <w:rFonts w:ascii="Times New Roman" w:hAnsi="Times New Roman"/>
                <w:sz w:val="24"/>
                <w:szCs w:val="24"/>
                <w:lang w:val="ru-RU"/>
              </w:rPr>
              <w:lastRenderedPageBreak/>
              <w:t>новых видов. Роль систематики в биологии</w:t>
            </w:r>
          </w:p>
        </w:tc>
      </w:tr>
      <w:tr w:rsidR="000D13D5" w:rsidRPr="00C54B84" w:rsidTr="00C54B84">
        <w:trPr>
          <w:trHeight w:val="144"/>
        </w:trPr>
        <w:tc>
          <w:tcPr>
            <w:tcW w:w="0" w:type="auto"/>
            <w:vMerge/>
            <w:tcMar>
              <w:top w:w="50" w:type="dxa"/>
              <w:left w:w="100" w:type="dxa"/>
            </w:tcMar>
          </w:tcPr>
          <w:p w:rsidR="000D13D5" w:rsidRPr="00C54B84" w:rsidRDefault="000D13D5" w:rsidP="000D13D5">
            <w:pPr>
              <w:rPr>
                <w:rFonts w:ascii="Times New Roman" w:hAnsi="Times New Roman"/>
                <w:sz w:val="24"/>
                <w:szCs w:val="24"/>
                <w:lang w:val="ru-RU"/>
              </w:rPr>
            </w:pPr>
          </w:p>
        </w:tc>
        <w:tc>
          <w:tcPr>
            <w:tcW w:w="2910"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1.2</w:t>
            </w:r>
          </w:p>
        </w:tc>
        <w:tc>
          <w:tcPr>
            <w:tcW w:w="6397"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tc>
      </w:tr>
      <w:tr w:rsidR="000D13D5" w:rsidRPr="00C54B84" w:rsidTr="00C54B84">
        <w:trPr>
          <w:trHeight w:val="144"/>
        </w:trPr>
        <w:tc>
          <w:tcPr>
            <w:tcW w:w="0" w:type="auto"/>
            <w:vMerge/>
            <w:tcMar>
              <w:top w:w="50" w:type="dxa"/>
              <w:left w:w="100" w:type="dxa"/>
            </w:tcMar>
          </w:tcPr>
          <w:p w:rsidR="000D13D5" w:rsidRPr="00C54B84" w:rsidRDefault="000D13D5" w:rsidP="000D13D5">
            <w:pPr>
              <w:rPr>
                <w:rFonts w:ascii="Times New Roman" w:hAnsi="Times New Roman"/>
                <w:sz w:val="24"/>
                <w:szCs w:val="24"/>
                <w:lang w:val="ru-RU"/>
              </w:rPr>
            </w:pPr>
          </w:p>
        </w:tc>
        <w:tc>
          <w:tcPr>
            <w:tcW w:w="2910"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1.3</w:t>
            </w:r>
          </w:p>
        </w:tc>
        <w:tc>
          <w:tcPr>
            <w:tcW w:w="6397"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tc>
      </w:tr>
      <w:tr w:rsidR="000D13D5" w:rsidRPr="000D13D5" w:rsidTr="00C54B84">
        <w:trPr>
          <w:trHeight w:val="144"/>
        </w:trPr>
        <w:tc>
          <w:tcPr>
            <w:tcW w:w="0" w:type="auto"/>
            <w:vMerge/>
            <w:tcMar>
              <w:top w:w="50" w:type="dxa"/>
              <w:left w:w="100" w:type="dxa"/>
            </w:tcMar>
          </w:tcPr>
          <w:p w:rsidR="000D13D5" w:rsidRPr="00C54B84" w:rsidRDefault="000D13D5" w:rsidP="000D13D5">
            <w:pPr>
              <w:rPr>
                <w:rFonts w:ascii="Times New Roman" w:hAnsi="Times New Roman"/>
                <w:sz w:val="24"/>
                <w:szCs w:val="24"/>
                <w:lang w:val="ru-RU"/>
              </w:rPr>
            </w:pPr>
          </w:p>
        </w:tc>
        <w:tc>
          <w:tcPr>
            <w:tcW w:w="2910"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1.4</w:t>
            </w:r>
          </w:p>
        </w:tc>
        <w:tc>
          <w:tcPr>
            <w:tcW w:w="6397"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со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w:t>
            </w:r>
            <w:r w:rsidRPr="000D13D5">
              <w:rPr>
                <w:rFonts w:ascii="Times New Roman" w:hAnsi="Times New Roman"/>
                <w:sz w:val="24"/>
                <w:szCs w:val="24"/>
              </w:rPr>
              <w:t>Значение папоротникообразных в природе и жизни человека</w:t>
            </w:r>
          </w:p>
        </w:tc>
      </w:tr>
      <w:tr w:rsidR="000D13D5" w:rsidRPr="00C54B84" w:rsidTr="00C54B84">
        <w:trPr>
          <w:trHeight w:val="144"/>
        </w:trPr>
        <w:tc>
          <w:tcPr>
            <w:tcW w:w="0" w:type="auto"/>
            <w:vMerge/>
            <w:tcMar>
              <w:top w:w="50" w:type="dxa"/>
              <w:left w:w="100" w:type="dxa"/>
            </w:tcMar>
          </w:tcPr>
          <w:p w:rsidR="000D13D5" w:rsidRPr="000D13D5" w:rsidRDefault="000D13D5" w:rsidP="000D13D5">
            <w:pPr>
              <w:rPr>
                <w:rFonts w:ascii="Times New Roman" w:hAnsi="Times New Roman"/>
                <w:sz w:val="24"/>
                <w:szCs w:val="24"/>
              </w:rPr>
            </w:pPr>
          </w:p>
        </w:tc>
        <w:tc>
          <w:tcPr>
            <w:tcW w:w="2910"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1.5</w:t>
            </w:r>
          </w:p>
        </w:tc>
        <w:tc>
          <w:tcPr>
            <w:tcW w:w="6397"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tc>
      </w:tr>
      <w:tr w:rsidR="000D13D5" w:rsidRPr="000D13D5" w:rsidTr="00C54B84">
        <w:trPr>
          <w:trHeight w:val="144"/>
        </w:trPr>
        <w:tc>
          <w:tcPr>
            <w:tcW w:w="0" w:type="auto"/>
            <w:vMerge/>
            <w:tcMar>
              <w:top w:w="50" w:type="dxa"/>
              <w:left w:w="100" w:type="dxa"/>
            </w:tcMar>
          </w:tcPr>
          <w:p w:rsidR="000D13D5" w:rsidRPr="00C54B84" w:rsidRDefault="000D13D5" w:rsidP="000D13D5">
            <w:pPr>
              <w:rPr>
                <w:rFonts w:ascii="Times New Roman" w:hAnsi="Times New Roman"/>
                <w:sz w:val="24"/>
                <w:szCs w:val="24"/>
                <w:lang w:val="ru-RU"/>
              </w:rPr>
            </w:pPr>
          </w:p>
        </w:tc>
        <w:tc>
          <w:tcPr>
            <w:tcW w:w="2910"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1.6</w:t>
            </w:r>
          </w:p>
        </w:tc>
        <w:tc>
          <w:tcPr>
            <w:tcW w:w="6397"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w:t>
            </w:r>
            <w:r w:rsidRPr="000D13D5">
              <w:rPr>
                <w:rFonts w:ascii="Times New Roman" w:hAnsi="Times New Roman"/>
                <w:sz w:val="24"/>
                <w:szCs w:val="24"/>
              </w:rPr>
              <w:t>Цикл развития покрытосеменного растения</w:t>
            </w:r>
          </w:p>
        </w:tc>
      </w:tr>
      <w:tr w:rsidR="000D13D5" w:rsidRPr="00C54B84" w:rsidTr="00C54B84">
        <w:trPr>
          <w:trHeight w:val="144"/>
        </w:trPr>
        <w:tc>
          <w:tcPr>
            <w:tcW w:w="0" w:type="auto"/>
            <w:vMerge/>
            <w:tcMar>
              <w:top w:w="50" w:type="dxa"/>
              <w:left w:w="100" w:type="dxa"/>
            </w:tcMar>
          </w:tcPr>
          <w:p w:rsidR="000D13D5" w:rsidRPr="000D13D5" w:rsidRDefault="000D13D5" w:rsidP="000D13D5">
            <w:pPr>
              <w:rPr>
                <w:rFonts w:ascii="Times New Roman" w:hAnsi="Times New Roman"/>
                <w:sz w:val="24"/>
                <w:szCs w:val="24"/>
              </w:rPr>
            </w:pPr>
          </w:p>
        </w:tc>
        <w:tc>
          <w:tcPr>
            <w:tcW w:w="2910"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1.7</w:t>
            </w:r>
          </w:p>
        </w:tc>
        <w:tc>
          <w:tcPr>
            <w:tcW w:w="6397"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 xml:space="preserve">Семейства покрытосеменных (цветковых) растений. Характерные признаки семейств класса Двудольные </w:t>
            </w:r>
            <w:r w:rsidRPr="00C54B84">
              <w:rPr>
                <w:rFonts w:ascii="Times New Roman" w:hAnsi="Times New Roman"/>
                <w:sz w:val="24"/>
                <w:szCs w:val="24"/>
                <w:lang w:val="ru-RU"/>
              </w:rPr>
              <w:lastRenderedPageBreak/>
              <w:t>(Крестоцветные,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tc>
      </w:tr>
      <w:tr w:rsidR="000D13D5" w:rsidRPr="00C54B84" w:rsidTr="00C54B84">
        <w:trPr>
          <w:trHeight w:val="144"/>
        </w:trPr>
        <w:tc>
          <w:tcPr>
            <w:tcW w:w="1144" w:type="dxa"/>
            <w:vMerge w:val="restart"/>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lastRenderedPageBreak/>
              <w:t>2</w:t>
            </w:r>
          </w:p>
        </w:tc>
        <w:tc>
          <w:tcPr>
            <w:tcW w:w="0" w:type="auto"/>
            <w:gridSpan w:val="2"/>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Развитие растительного мира на Земле</w:t>
            </w:r>
          </w:p>
        </w:tc>
      </w:tr>
      <w:tr w:rsidR="000D13D5" w:rsidRPr="000D13D5" w:rsidTr="00C54B84">
        <w:trPr>
          <w:trHeight w:val="144"/>
        </w:trPr>
        <w:tc>
          <w:tcPr>
            <w:tcW w:w="0" w:type="auto"/>
            <w:vMerge/>
            <w:tcMar>
              <w:top w:w="50" w:type="dxa"/>
              <w:left w:w="100" w:type="dxa"/>
            </w:tcMar>
          </w:tcPr>
          <w:p w:rsidR="000D13D5" w:rsidRPr="00C54B84" w:rsidRDefault="000D13D5" w:rsidP="000D13D5">
            <w:pPr>
              <w:rPr>
                <w:rFonts w:ascii="Times New Roman" w:hAnsi="Times New Roman"/>
                <w:sz w:val="24"/>
                <w:szCs w:val="24"/>
                <w:lang w:val="ru-RU"/>
              </w:rPr>
            </w:pPr>
          </w:p>
        </w:tc>
        <w:tc>
          <w:tcPr>
            <w:tcW w:w="2910"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2.1</w:t>
            </w:r>
          </w:p>
        </w:tc>
        <w:tc>
          <w:tcPr>
            <w:tcW w:w="6397"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w:t>
            </w:r>
            <w:r w:rsidRPr="000D13D5">
              <w:rPr>
                <w:rFonts w:ascii="Times New Roman" w:hAnsi="Times New Roman"/>
                <w:sz w:val="24"/>
                <w:szCs w:val="24"/>
              </w:rPr>
              <w:t>Вымершие растения</w:t>
            </w:r>
          </w:p>
        </w:tc>
      </w:tr>
      <w:tr w:rsidR="000D13D5" w:rsidRPr="000D13D5" w:rsidTr="00C54B84">
        <w:trPr>
          <w:trHeight w:val="144"/>
        </w:trPr>
        <w:tc>
          <w:tcPr>
            <w:tcW w:w="1144" w:type="dxa"/>
            <w:vMerge w:val="restart"/>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3</w:t>
            </w:r>
          </w:p>
        </w:tc>
        <w:tc>
          <w:tcPr>
            <w:tcW w:w="0" w:type="auto"/>
            <w:gridSpan w:val="2"/>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Растения в природных сообществах</w:t>
            </w:r>
          </w:p>
        </w:tc>
      </w:tr>
      <w:tr w:rsidR="000D13D5" w:rsidRPr="00C54B84" w:rsidTr="00C54B84">
        <w:trPr>
          <w:trHeight w:val="144"/>
        </w:trPr>
        <w:tc>
          <w:tcPr>
            <w:tcW w:w="0" w:type="auto"/>
            <w:vMerge/>
            <w:tcMar>
              <w:top w:w="50" w:type="dxa"/>
              <w:left w:w="100" w:type="dxa"/>
            </w:tcMar>
          </w:tcPr>
          <w:p w:rsidR="000D13D5" w:rsidRPr="000D13D5" w:rsidRDefault="000D13D5" w:rsidP="000D13D5">
            <w:pPr>
              <w:rPr>
                <w:rFonts w:ascii="Times New Roman" w:hAnsi="Times New Roman"/>
                <w:sz w:val="24"/>
                <w:szCs w:val="24"/>
              </w:rPr>
            </w:pPr>
          </w:p>
        </w:tc>
        <w:tc>
          <w:tcPr>
            <w:tcW w:w="2910"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3.1</w:t>
            </w:r>
          </w:p>
        </w:tc>
        <w:tc>
          <w:tcPr>
            <w:tcW w:w="6397"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tc>
      </w:tr>
      <w:tr w:rsidR="000D13D5" w:rsidRPr="00C54B84" w:rsidTr="00C54B84">
        <w:trPr>
          <w:trHeight w:val="144"/>
        </w:trPr>
        <w:tc>
          <w:tcPr>
            <w:tcW w:w="0" w:type="auto"/>
            <w:vMerge/>
            <w:tcMar>
              <w:top w:w="50" w:type="dxa"/>
              <w:left w:w="100" w:type="dxa"/>
            </w:tcMar>
          </w:tcPr>
          <w:p w:rsidR="000D13D5" w:rsidRPr="00C54B84" w:rsidRDefault="000D13D5" w:rsidP="000D13D5">
            <w:pPr>
              <w:rPr>
                <w:rFonts w:ascii="Times New Roman" w:hAnsi="Times New Roman"/>
                <w:sz w:val="24"/>
                <w:szCs w:val="24"/>
                <w:lang w:val="ru-RU"/>
              </w:rPr>
            </w:pPr>
          </w:p>
        </w:tc>
        <w:tc>
          <w:tcPr>
            <w:tcW w:w="2910"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3.2</w:t>
            </w:r>
          </w:p>
        </w:tc>
        <w:tc>
          <w:tcPr>
            <w:tcW w:w="6397"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tc>
      </w:tr>
      <w:tr w:rsidR="000D13D5" w:rsidRPr="000D13D5" w:rsidTr="00C54B84">
        <w:trPr>
          <w:trHeight w:val="144"/>
        </w:trPr>
        <w:tc>
          <w:tcPr>
            <w:tcW w:w="1144" w:type="dxa"/>
            <w:vMerge w:val="restart"/>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4</w:t>
            </w:r>
          </w:p>
        </w:tc>
        <w:tc>
          <w:tcPr>
            <w:tcW w:w="0" w:type="auto"/>
            <w:gridSpan w:val="2"/>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Растения и человек</w:t>
            </w:r>
          </w:p>
        </w:tc>
      </w:tr>
      <w:tr w:rsidR="000D13D5" w:rsidRPr="00C54B84" w:rsidTr="00C54B84">
        <w:trPr>
          <w:trHeight w:val="144"/>
        </w:trPr>
        <w:tc>
          <w:tcPr>
            <w:tcW w:w="0" w:type="auto"/>
            <w:vMerge/>
            <w:tcMar>
              <w:top w:w="50" w:type="dxa"/>
              <w:left w:w="100" w:type="dxa"/>
            </w:tcMar>
          </w:tcPr>
          <w:p w:rsidR="000D13D5" w:rsidRPr="000D13D5" w:rsidRDefault="000D13D5" w:rsidP="000D13D5">
            <w:pPr>
              <w:rPr>
                <w:rFonts w:ascii="Times New Roman" w:hAnsi="Times New Roman"/>
                <w:sz w:val="24"/>
                <w:szCs w:val="24"/>
              </w:rPr>
            </w:pPr>
          </w:p>
        </w:tc>
        <w:tc>
          <w:tcPr>
            <w:tcW w:w="2910"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4.1</w:t>
            </w:r>
          </w:p>
        </w:tc>
        <w:tc>
          <w:tcPr>
            <w:tcW w:w="6397"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особенности городской флоры. Парки, лесопарки, скверы, ботанические сады. Декоративное цветоводство. Комнатные растения, комнатное цветоводство</w:t>
            </w:r>
          </w:p>
        </w:tc>
      </w:tr>
      <w:tr w:rsidR="000D13D5" w:rsidRPr="000D13D5" w:rsidTr="00C54B84">
        <w:trPr>
          <w:trHeight w:val="144"/>
        </w:trPr>
        <w:tc>
          <w:tcPr>
            <w:tcW w:w="0" w:type="auto"/>
            <w:vMerge/>
            <w:tcMar>
              <w:top w:w="50" w:type="dxa"/>
              <w:left w:w="100" w:type="dxa"/>
            </w:tcMar>
          </w:tcPr>
          <w:p w:rsidR="000D13D5" w:rsidRPr="00C54B84" w:rsidRDefault="000D13D5" w:rsidP="000D13D5">
            <w:pPr>
              <w:rPr>
                <w:rFonts w:ascii="Times New Roman" w:hAnsi="Times New Roman"/>
                <w:sz w:val="24"/>
                <w:szCs w:val="24"/>
                <w:lang w:val="ru-RU"/>
              </w:rPr>
            </w:pPr>
          </w:p>
        </w:tc>
        <w:tc>
          <w:tcPr>
            <w:tcW w:w="2910"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4.2</w:t>
            </w:r>
          </w:p>
        </w:tc>
        <w:tc>
          <w:tcPr>
            <w:tcW w:w="6397"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Последствия деятельности человека в экосистемах. Охрана растительного мира. Восстановление численности редких видов растений: ООПТ. </w:t>
            </w:r>
            <w:r w:rsidRPr="000D13D5">
              <w:rPr>
                <w:rFonts w:ascii="Times New Roman" w:hAnsi="Times New Roman"/>
                <w:sz w:val="24"/>
                <w:szCs w:val="24"/>
              </w:rPr>
              <w:t>Красная книга России. Меры сохранения растительного мира</w:t>
            </w:r>
          </w:p>
        </w:tc>
      </w:tr>
      <w:tr w:rsidR="000D13D5" w:rsidRPr="000D13D5" w:rsidTr="00C54B84">
        <w:trPr>
          <w:trHeight w:val="144"/>
        </w:trPr>
        <w:tc>
          <w:tcPr>
            <w:tcW w:w="1144" w:type="dxa"/>
            <w:vMerge w:val="restart"/>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lastRenderedPageBreak/>
              <w:t>5</w:t>
            </w:r>
          </w:p>
        </w:tc>
        <w:tc>
          <w:tcPr>
            <w:tcW w:w="0" w:type="auto"/>
            <w:gridSpan w:val="2"/>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Грибы. Лишайники. Бактерии</w:t>
            </w:r>
          </w:p>
        </w:tc>
      </w:tr>
      <w:tr w:rsidR="000D13D5" w:rsidRPr="00C54B84" w:rsidTr="00C54B84">
        <w:trPr>
          <w:trHeight w:val="144"/>
        </w:trPr>
        <w:tc>
          <w:tcPr>
            <w:tcW w:w="0" w:type="auto"/>
            <w:vMerge/>
            <w:tcMar>
              <w:top w:w="50" w:type="dxa"/>
              <w:left w:w="100" w:type="dxa"/>
            </w:tcMar>
          </w:tcPr>
          <w:p w:rsidR="000D13D5" w:rsidRPr="000D13D5" w:rsidRDefault="000D13D5" w:rsidP="000D13D5">
            <w:pPr>
              <w:rPr>
                <w:rFonts w:ascii="Times New Roman" w:hAnsi="Times New Roman"/>
                <w:sz w:val="24"/>
                <w:szCs w:val="24"/>
              </w:rPr>
            </w:pPr>
          </w:p>
        </w:tc>
        <w:tc>
          <w:tcPr>
            <w:tcW w:w="2910"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5.1</w:t>
            </w:r>
          </w:p>
        </w:tc>
        <w:tc>
          <w:tcPr>
            <w:tcW w:w="6397"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tc>
      </w:tr>
      <w:tr w:rsidR="000D13D5" w:rsidRPr="00C54B84" w:rsidTr="00C54B84">
        <w:trPr>
          <w:trHeight w:val="144"/>
        </w:trPr>
        <w:tc>
          <w:tcPr>
            <w:tcW w:w="0" w:type="auto"/>
            <w:vMerge/>
            <w:tcMar>
              <w:top w:w="50" w:type="dxa"/>
              <w:left w:w="100" w:type="dxa"/>
            </w:tcMar>
          </w:tcPr>
          <w:p w:rsidR="000D13D5" w:rsidRPr="00C54B84" w:rsidRDefault="000D13D5" w:rsidP="000D13D5">
            <w:pPr>
              <w:rPr>
                <w:rFonts w:ascii="Times New Roman" w:hAnsi="Times New Roman"/>
                <w:sz w:val="24"/>
                <w:szCs w:val="24"/>
                <w:lang w:val="ru-RU"/>
              </w:rPr>
            </w:pPr>
          </w:p>
        </w:tc>
        <w:tc>
          <w:tcPr>
            <w:tcW w:w="2910"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5.2</w:t>
            </w:r>
          </w:p>
        </w:tc>
        <w:tc>
          <w:tcPr>
            <w:tcW w:w="6397"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tc>
      </w:tr>
      <w:tr w:rsidR="000D13D5" w:rsidRPr="000D13D5" w:rsidTr="00C54B84">
        <w:trPr>
          <w:trHeight w:val="144"/>
        </w:trPr>
        <w:tc>
          <w:tcPr>
            <w:tcW w:w="0" w:type="auto"/>
            <w:vMerge/>
            <w:tcMar>
              <w:top w:w="50" w:type="dxa"/>
              <w:left w:w="100" w:type="dxa"/>
            </w:tcMar>
          </w:tcPr>
          <w:p w:rsidR="000D13D5" w:rsidRPr="00C54B84" w:rsidRDefault="000D13D5" w:rsidP="000D13D5">
            <w:pPr>
              <w:rPr>
                <w:rFonts w:ascii="Times New Roman" w:hAnsi="Times New Roman"/>
                <w:sz w:val="24"/>
                <w:szCs w:val="24"/>
                <w:lang w:val="ru-RU"/>
              </w:rPr>
            </w:pPr>
          </w:p>
        </w:tc>
        <w:tc>
          <w:tcPr>
            <w:tcW w:w="2910"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5.3</w:t>
            </w:r>
          </w:p>
        </w:tc>
        <w:tc>
          <w:tcPr>
            <w:tcW w:w="6397"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Паразитические грибы. Разнообразие и значение паразитических грибов (головня, спорынья, фитофтора, трутовик и другие). </w:t>
            </w:r>
            <w:r w:rsidRPr="000D13D5">
              <w:rPr>
                <w:rFonts w:ascii="Times New Roman" w:hAnsi="Times New Roman"/>
                <w:sz w:val="24"/>
                <w:szCs w:val="24"/>
              </w:rPr>
              <w:t>Борьба с заболеваниями, вызываемыми паразитическими грибами</w:t>
            </w:r>
          </w:p>
        </w:tc>
      </w:tr>
      <w:tr w:rsidR="000D13D5" w:rsidRPr="000D13D5" w:rsidTr="00C54B84">
        <w:trPr>
          <w:trHeight w:val="144"/>
        </w:trPr>
        <w:tc>
          <w:tcPr>
            <w:tcW w:w="0" w:type="auto"/>
            <w:vMerge/>
            <w:tcMar>
              <w:top w:w="50" w:type="dxa"/>
              <w:left w:w="100" w:type="dxa"/>
            </w:tcMar>
          </w:tcPr>
          <w:p w:rsidR="000D13D5" w:rsidRPr="000D13D5" w:rsidRDefault="000D13D5" w:rsidP="000D13D5">
            <w:pPr>
              <w:rPr>
                <w:rFonts w:ascii="Times New Roman" w:hAnsi="Times New Roman"/>
                <w:sz w:val="24"/>
                <w:szCs w:val="24"/>
              </w:rPr>
            </w:pPr>
          </w:p>
        </w:tc>
        <w:tc>
          <w:tcPr>
            <w:tcW w:w="2910"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5.4</w:t>
            </w:r>
          </w:p>
        </w:tc>
        <w:tc>
          <w:tcPr>
            <w:tcW w:w="6397"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Лишайники – комплексные организмы. Строение лишайников. Питание, рост и размножение лишайников. </w:t>
            </w:r>
            <w:r w:rsidRPr="000D13D5">
              <w:rPr>
                <w:rFonts w:ascii="Times New Roman" w:hAnsi="Times New Roman"/>
                <w:sz w:val="24"/>
                <w:szCs w:val="24"/>
              </w:rPr>
              <w:t>Значение лишайников в природе и жизни человека</w:t>
            </w:r>
          </w:p>
        </w:tc>
      </w:tr>
      <w:tr w:rsidR="000D13D5" w:rsidRPr="000D13D5" w:rsidTr="00C54B84">
        <w:trPr>
          <w:trHeight w:val="144"/>
        </w:trPr>
        <w:tc>
          <w:tcPr>
            <w:tcW w:w="0" w:type="auto"/>
            <w:vMerge/>
            <w:tcMar>
              <w:top w:w="50" w:type="dxa"/>
              <w:left w:w="100" w:type="dxa"/>
            </w:tcMar>
          </w:tcPr>
          <w:p w:rsidR="000D13D5" w:rsidRPr="000D13D5" w:rsidRDefault="000D13D5" w:rsidP="000D13D5">
            <w:pPr>
              <w:rPr>
                <w:rFonts w:ascii="Times New Roman" w:hAnsi="Times New Roman"/>
                <w:sz w:val="24"/>
                <w:szCs w:val="24"/>
              </w:rPr>
            </w:pPr>
          </w:p>
        </w:tc>
        <w:tc>
          <w:tcPr>
            <w:tcW w:w="2910"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5.5</w:t>
            </w:r>
          </w:p>
        </w:tc>
        <w:tc>
          <w:tcPr>
            <w:tcW w:w="6397"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w:t>
            </w:r>
            <w:r w:rsidRPr="000D13D5">
              <w:rPr>
                <w:rFonts w:ascii="Times New Roman" w:hAnsi="Times New Roman"/>
                <w:sz w:val="24"/>
                <w:szCs w:val="24"/>
              </w:rPr>
              <w:t>Бактерии на службе у человека (в сельском хозяйстве, промышленности)</w:t>
            </w:r>
          </w:p>
        </w:tc>
      </w:tr>
    </w:tbl>
    <w:p w:rsidR="000D13D5" w:rsidRPr="000D13D5" w:rsidRDefault="000D13D5" w:rsidP="000D13D5">
      <w:pPr>
        <w:rPr>
          <w:rFonts w:ascii="Times New Roman" w:hAnsi="Times New Roman"/>
          <w:sz w:val="24"/>
          <w:szCs w:val="24"/>
        </w:rPr>
      </w:pPr>
    </w:p>
    <w:p w:rsidR="000D13D5" w:rsidRPr="000D13D5" w:rsidRDefault="000D13D5" w:rsidP="000D13D5">
      <w:pPr>
        <w:rPr>
          <w:rFonts w:ascii="Times New Roman" w:hAnsi="Times New Roman"/>
          <w:sz w:val="24"/>
          <w:szCs w:val="24"/>
        </w:rPr>
      </w:pPr>
      <w:r w:rsidRPr="000D13D5">
        <w:rPr>
          <w:rFonts w:ascii="Times New Roman" w:hAnsi="Times New Roman"/>
          <w:sz w:val="24"/>
          <w:szCs w:val="24"/>
        </w:rPr>
        <w:t>8 КЛАСС</w:t>
      </w:r>
    </w:p>
    <w:p w:rsidR="000D13D5" w:rsidRPr="000D13D5" w:rsidRDefault="000D13D5" w:rsidP="000D13D5">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3535"/>
        <w:gridCol w:w="5557"/>
      </w:tblGrid>
      <w:tr w:rsidR="000D13D5" w:rsidRPr="000D13D5" w:rsidTr="00C54B84">
        <w:trPr>
          <w:trHeight w:val="144"/>
        </w:trPr>
        <w:tc>
          <w:tcPr>
            <w:tcW w:w="1442"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 xml:space="preserve"> Код раздела </w:t>
            </w:r>
          </w:p>
        </w:tc>
        <w:tc>
          <w:tcPr>
            <w:tcW w:w="36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 xml:space="preserve"> Код проверяемого элемента </w:t>
            </w:r>
          </w:p>
        </w:tc>
        <w:tc>
          <w:tcPr>
            <w:tcW w:w="5749"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 xml:space="preserve"> Проверяемые элементы содержания </w:t>
            </w:r>
          </w:p>
        </w:tc>
      </w:tr>
      <w:tr w:rsidR="000D13D5" w:rsidRPr="000D13D5" w:rsidTr="00C54B84">
        <w:trPr>
          <w:trHeight w:val="144"/>
        </w:trPr>
        <w:tc>
          <w:tcPr>
            <w:tcW w:w="1442" w:type="dxa"/>
            <w:vMerge w:val="restart"/>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w:t>
            </w:r>
          </w:p>
        </w:tc>
        <w:tc>
          <w:tcPr>
            <w:tcW w:w="0" w:type="auto"/>
            <w:gridSpan w:val="2"/>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Животный организм</w:t>
            </w:r>
          </w:p>
        </w:tc>
      </w:tr>
      <w:tr w:rsidR="000D13D5" w:rsidRPr="00C54B84" w:rsidTr="00C54B84">
        <w:trPr>
          <w:trHeight w:val="144"/>
        </w:trPr>
        <w:tc>
          <w:tcPr>
            <w:tcW w:w="0" w:type="auto"/>
            <w:vMerge/>
            <w:tcMar>
              <w:top w:w="50" w:type="dxa"/>
              <w:left w:w="100" w:type="dxa"/>
            </w:tcMar>
          </w:tcPr>
          <w:p w:rsidR="000D13D5" w:rsidRPr="000D13D5" w:rsidRDefault="000D13D5" w:rsidP="000D13D5">
            <w:pPr>
              <w:rPr>
                <w:rFonts w:ascii="Times New Roman" w:hAnsi="Times New Roman"/>
                <w:sz w:val="24"/>
                <w:szCs w:val="24"/>
              </w:rPr>
            </w:pPr>
          </w:p>
        </w:tc>
        <w:tc>
          <w:tcPr>
            <w:tcW w:w="36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1.1</w:t>
            </w:r>
          </w:p>
        </w:tc>
        <w:tc>
          <w:tcPr>
            <w:tcW w:w="5749"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 xml:space="preserve">Зоология – наука о животных. Разделы зоологии. </w:t>
            </w:r>
            <w:r w:rsidRPr="00C54B84">
              <w:rPr>
                <w:rFonts w:ascii="Times New Roman" w:hAnsi="Times New Roman"/>
                <w:sz w:val="24"/>
                <w:szCs w:val="24"/>
                <w:lang w:val="ru-RU"/>
              </w:rPr>
              <w:lastRenderedPageBreak/>
              <w:t>Связь зоологии с другими науками и техникой. 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другие</w:t>
            </w:r>
          </w:p>
        </w:tc>
      </w:tr>
      <w:tr w:rsidR="000D13D5" w:rsidRPr="000D13D5" w:rsidTr="00C54B84">
        <w:trPr>
          <w:trHeight w:val="144"/>
        </w:trPr>
        <w:tc>
          <w:tcPr>
            <w:tcW w:w="0" w:type="auto"/>
            <w:vMerge/>
            <w:tcMar>
              <w:top w:w="50" w:type="dxa"/>
              <w:left w:w="100" w:type="dxa"/>
            </w:tcMar>
          </w:tcPr>
          <w:p w:rsidR="000D13D5" w:rsidRPr="00C54B84" w:rsidRDefault="000D13D5" w:rsidP="000D13D5">
            <w:pPr>
              <w:rPr>
                <w:rFonts w:ascii="Times New Roman" w:hAnsi="Times New Roman"/>
                <w:sz w:val="24"/>
                <w:szCs w:val="24"/>
                <w:lang w:val="ru-RU"/>
              </w:rPr>
            </w:pPr>
          </w:p>
        </w:tc>
        <w:tc>
          <w:tcPr>
            <w:tcW w:w="36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1.2</w:t>
            </w:r>
          </w:p>
        </w:tc>
        <w:tc>
          <w:tcPr>
            <w:tcW w:w="5749"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w:t>
            </w:r>
            <w:r w:rsidRPr="000D13D5">
              <w:rPr>
                <w:rFonts w:ascii="Times New Roman" w:hAnsi="Times New Roman"/>
                <w:sz w:val="24"/>
                <w:szCs w:val="24"/>
              </w:rPr>
              <w:t>Органы и системы органов животных. Организм – единое целое</w:t>
            </w:r>
          </w:p>
        </w:tc>
      </w:tr>
      <w:tr w:rsidR="000D13D5" w:rsidRPr="00C54B84" w:rsidTr="00C54B84">
        <w:trPr>
          <w:trHeight w:val="144"/>
        </w:trPr>
        <w:tc>
          <w:tcPr>
            <w:tcW w:w="1442" w:type="dxa"/>
            <w:vMerge w:val="restart"/>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2</w:t>
            </w:r>
          </w:p>
        </w:tc>
        <w:tc>
          <w:tcPr>
            <w:tcW w:w="0" w:type="auto"/>
            <w:gridSpan w:val="2"/>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Строение и жизнедеятельность организма животного</w:t>
            </w:r>
          </w:p>
        </w:tc>
      </w:tr>
      <w:tr w:rsidR="000D13D5" w:rsidRPr="000D13D5" w:rsidTr="00C54B84">
        <w:trPr>
          <w:trHeight w:val="144"/>
        </w:trPr>
        <w:tc>
          <w:tcPr>
            <w:tcW w:w="0" w:type="auto"/>
            <w:vMerge/>
            <w:tcMar>
              <w:top w:w="50" w:type="dxa"/>
              <w:left w:w="100" w:type="dxa"/>
            </w:tcMar>
          </w:tcPr>
          <w:p w:rsidR="000D13D5" w:rsidRPr="00C54B84" w:rsidRDefault="000D13D5" w:rsidP="000D13D5">
            <w:pPr>
              <w:rPr>
                <w:rFonts w:ascii="Times New Roman" w:hAnsi="Times New Roman"/>
                <w:sz w:val="24"/>
                <w:szCs w:val="24"/>
                <w:lang w:val="ru-RU"/>
              </w:rPr>
            </w:pPr>
          </w:p>
        </w:tc>
        <w:tc>
          <w:tcPr>
            <w:tcW w:w="36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2.1</w:t>
            </w:r>
          </w:p>
        </w:tc>
        <w:tc>
          <w:tcPr>
            <w:tcW w:w="5749"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другие). </w:t>
            </w:r>
            <w:r w:rsidRPr="000D13D5">
              <w:rPr>
                <w:rFonts w:ascii="Times New Roman" w:hAnsi="Times New Roman"/>
                <w:sz w:val="24"/>
                <w:szCs w:val="24"/>
              </w:rPr>
              <w:t>Рычажные конечности</w:t>
            </w:r>
          </w:p>
        </w:tc>
      </w:tr>
      <w:tr w:rsidR="000D13D5" w:rsidRPr="00C54B84" w:rsidTr="00C54B84">
        <w:trPr>
          <w:trHeight w:val="144"/>
        </w:trPr>
        <w:tc>
          <w:tcPr>
            <w:tcW w:w="0" w:type="auto"/>
            <w:vMerge/>
            <w:tcMar>
              <w:top w:w="50" w:type="dxa"/>
              <w:left w:w="100" w:type="dxa"/>
            </w:tcMar>
          </w:tcPr>
          <w:p w:rsidR="000D13D5" w:rsidRPr="000D13D5" w:rsidRDefault="000D13D5" w:rsidP="000D13D5">
            <w:pPr>
              <w:rPr>
                <w:rFonts w:ascii="Times New Roman" w:hAnsi="Times New Roman"/>
                <w:sz w:val="24"/>
                <w:szCs w:val="24"/>
              </w:rPr>
            </w:pPr>
          </w:p>
        </w:tc>
        <w:tc>
          <w:tcPr>
            <w:tcW w:w="36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2.2</w:t>
            </w:r>
          </w:p>
        </w:tc>
        <w:tc>
          <w:tcPr>
            <w:tcW w:w="5749"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tc>
      </w:tr>
      <w:tr w:rsidR="000D13D5" w:rsidRPr="000D13D5" w:rsidTr="00C54B84">
        <w:trPr>
          <w:trHeight w:val="144"/>
        </w:trPr>
        <w:tc>
          <w:tcPr>
            <w:tcW w:w="0" w:type="auto"/>
            <w:vMerge/>
            <w:tcMar>
              <w:top w:w="50" w:type="dxa"/>
              <w:left w:w="100" w:type="dxa"/>
            </w:tcMar>
          </w:tcPr>
          <w:p w:rsidR="000D13D5" w:rsidRPr="00C54B84" w:rsidRDefault="000D13D5" w:rsidP="000D13D5">
            <w:pPr>
              <w:rPr>
                <w:rFonts w:ascii="Times New Roman" w:hAnsi="Times New Roman"/>
                <w:sz w:val="24"/>
                <w:szCs w:val="24"/>
                <w:lang w:val="ru-RU"/>
              </w:rPr>
            </w:pPr>
          </w:p>
        </w:tc>
        <w:tc>
          <w:tcPr>
            <w:tcW w:w="36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2.3</w:t>
            </w:r>
          </w:p>
        </w:tc>
        <w:tc>
          <w:tcPr>
            <w:tcW w:w="5749"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w:t>
            </w:r>
            <w:r w:rsidRPr="000D13D5">
              <w:rPr>
                <w:rFonts w:ascii="Times New Roman" w:hAnsi="Times New Roman"/>
                <w:sz w:val="24"/>
                <w:szCs w:val="24"/>
              </w:rPr>
              <w:t>Особенности кожного дыхания. Роль воздушных мешков у птиц</w:t>
            </w:r>
          </w:p>
        </w:tc>
      </w:tr>
      <w:tr w:rsidR="000D13D5" w:rsidRPr="00C54B84" w:rsidTr="00C54B84">
        <w:trPr>
          <w:trHeight w:val="144"/>
        </w:trPr>
        <w:tc>
          <w:tcPr>
            <w:tcW w:w="0" w:type="auto"/>
            <w:vMerge/>
            <w:tcMar>
              <w:top w:w="50" w:type="dxa"/>
              <w:left w:w="100" w:type="dxa"/>
            </w:tcMar>
          </w:tcPr>
          <w:p w:rsidR="000D13D5" w:rsidRPr="000D13D5" w:rsidRDefault="000D13D5" w:rsidP="000D13D5">
            <w:pPr>
              <w:rPr>
                <w:rFonts w:ascii="Times New Roman" w:hAnsi="Times New Roman"/>
                <w:sz w:val="24"/>
                <w:szCs w:val="24"/>
              </w:rPr>
            </w:pPr>
          </w:p>
        </w:tc>
        <w:tc>
          <w:tcPr>
            <w:tcW w:w="36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2.4</w:t>
            </w:r>
          </w:p>
        </w:tc>
        <w:tc>
          <w:tcPr>
            <w:tcW w:w="5749"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 xml:space="preserve">Транспорт веществ у животных. Роль транспорта веществ в организме животных. Замкнутая и </w:t>
            </w:r>
            <w:r w:rsidRPr="00C54B84">
              <w:rPr>
                <w:rFonts w:ascii="Times New Roman" w:hAnsi="Times New Roman"/>
                <w:sz w:val="24"/>
                <w:szCs w:val="24"/>
                <w:lang w:val="ru-RU"/>
              </w:rPr>
              <w:lastRenderedPageBreak/>
              <w:t>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tc>
      </w:tr>
      <w:tr w:rsidR="000D13D5" w:rsidRPr="000D13D5" w:rsidTr="00C54B84">
        <w:trPr>
          <w:trHeight w:val="144"/>
        </w:trPr>
        <w:tc>
          <w:tcPr>
            <w:tcW w:w="0" w:type="auto"/>
            <w:vMerge/>
            <w:tcMar>
              <w:top w:w="50" w:type="dxa"/>
              <w:left w:w="100" w:type="dxa"/>
            </w:tcMar>
          </w:tcPr>
          <w:p w:rsidR="000D13D5" w:rsidRPr="00C54B84" w:rsidRDefault="000D13D5" w:rsidP="000D13D5">
            <w:pPr>
              <w:rPr>
                <w:rFonts w:ascii="Times New Roman" w:hAnsi="Times New Roman"/>
                <w:sz w:val="24"/>
                <w:szCs w:val="24"/>
                <w:lang w:val="ru-RU"/>
              </w:rPr>
            </w:pPr>
          </w:p>
        </w:tc>
        <w:tc>
          <w:tcPr>
            <w:tcW w:w="36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2.5</w:t>
            </w:r>
          </w:p>
        </w:tc>
        <w:tc>
          <w:tcPr>
            <w:tcW w:w="5749"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w:t>
            </w:r>
            <w:r w:rsidRPr="000D13D5">
              <w:rPr>
                <w:rFonts w:ascii="Times New Roman" w:hAnsi="Times New Roman"/>
                <w:sz w:val="24"/>
                <w:szCs w:val="24"/>
              </w:rPr>
              <w:t>Особенности выделения у птиц, связанные с полётом</w:t>
            </w:r>
          </w:p>
        </w:tc>
      </w:tr>
      <w:tr w:rsidR="000D13D5" w:rsidRPr="000D13D5" w:rsidTr="00C54B84">
        <w:trPr>
          <w:trHeight w:val="144"/>
        </w:trPr>
        <w:tc>
          <w:tcPr>
            <w:tcW w:w="0" w:type="auto"/>
            <w:vMerge/>
            <w:tcMar>
              <w:top w:w="50" w:type="dxa"/>
              <w:left w:w="100" w:type="dxa"/>
            </w:tcMar>
          </w:tcPr>
          <w:p w:rsidR="000D13D5" w:rsidRPr="000D13D5" w:rsidRDefault="000D13D5" w:rsidP="000D13D5">
            <w:pPr>
              <w:rPr>
                <w:rFonts w:ascii="Times New Roman" w:hAnsi="Times New Roman"/>
                <w:sz w:val="24"/>
                <w:szCs w:val="24"/>
              </w:rPr>
            </w:pPr>
          </w:p>
        </w:tc>
        <w:tc>
          <w:tcPr>
            <w:tcW w:w="36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2.6</w:t>
            </w:r>
          </w:p>
        </w:tc>
        <w:tc>
          <w:tcPr>
            <w:tcW w:w="5749"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w:t>
            </w:r>
            <w:r w:rsidRPr="000D13D5">
              <w:rPr>
                <w:rFonts w:ascii="Times New Roman" w:hAnsi="Times New Roman"/>
                <w:sz w:val="24"/>
                <w:szCs w:val="24"/>
              </w:rPr>
              <w:t>Средства пассивной и активной защиты у животных</w:t>
            </w:r>
          </w:p>
        </w:tc>
      </w:tr>
      <w:tr w:rsidR="000D13D5" w:rsidRPr="000D13D5" w:rsidTr="00C54B84">
        <w:trPr>
          <w:trHeight w:val="144"/>
        </w:trPr>
        <w:tc>
          <w:tcPr>
            <w:tcW w:w="0" w:type="auto"/>
            <w:vMerge/>
            <w:tcMar>
              <w:top w:w="50" w:type="dxa"/>
              <w:left w:w="100" w:type="dxa"/>
            </w:tcMar>
          </w:tcPr>
          <w:p w:rsidR="000D13D5" w:rsidRPr="000D13D5" w:rsidRDefault="000D13D5" w:rsidP="000D13D5">
            <w:pPr>
              <w:rPr>
                <w:rFonts w:ascii="Times New Roman" w:hAnsi="Times New Roman"/>
                <w:sz w:val="24"/>
                <w:szCs w:val="24"/>
              </w:rPr>
            </w:pPr>
          </w:p>
        </w:tc>
        <w:tc>
          <w:tcPr>
            <w:tcW w:w="36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2.7</w:t>
            </w:r>
          </w:p>
        </w:tc>
        <w:tc>
          <w:tcPr>
            <w:tcW w:w="5749"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Координация и регуляция жизнедеятельности у животных. Раздражимость у одноклеточных животных. Таксисы (фототаксис, трофотаксис, хемотаксис и другие).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w:t>
            </w:r>
            <w:r w:rsidRPr="000D13D5">
              <w:rPr>
                <w:rFonts w:ascii="Times New Roman" w:hAnsi="Times New Roman"/>
                <w:sz w:val="24"/>
                <w:szCs w:val="24"/>
              </w:rPr>
              <w:t>Орган боковой линии у рыб</w:t>
            </w:r>
          </w:p>
        </w:tc>
      </w:tr>
      <w:tr w:rsidR="000D13D5" w:rsidRPr="000D13D5" w:rsidTr="00C54B84">
        <w:trPr>
          <w:trHeight w:val="144"/>
        </w:trPr>
        <w:tc>
          <w:tcPr>
            <w:tcW w:w="0" w:type="auto"/>
            <w:vMerge/>
            <w:tcMar>
              <w:top w:w="50" w:type="dxa"/>
              <w:left w:w="100" w:type="dxa"/>
            </w:tcMar>
          </w:tcPr>
          <w:p w:rsidR="000D13D5" w:rsidRPr="000D13D5" w:rsidRDefault="000D13D5" w:rsidP="000D13D5">
            <w:pPr>
              <w:rPr>
                <w:rFonts w:ascii="Times New Roman" w:hAnsi="Times New Roman"/>
                <w:sz w:val="24"/>
                <w:szCs w:val="24"/>
              </w:rPr>
            </w:pPr>
          </w:p>
        </w:tc>
        <w:tc>
          <w:tcPr>
            <w:tcW w:w="36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2.8</w:t>
            </w:r>
          </w:p>
        </w:tc>
        <w:tc>
          <w:tcPr>
            <w:tcW w:w="5749"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w:t>
            </w:r>
            <w:r w:rsidRPr="000D13D5">
              <w:rPr>
                <w:rFonts w:ascii="Times New Roman" w:hAnsi="Times New Roman"/>
                <w:sz w:val="24"/>
                <w:szCs w:val="24"/>
              </w:rPr>
              <w:t>Стимулы поведения</w:t>
            </w:r>
          </w:p>
        </w:tc>
      </w:tr>
      <w:tr w:rsidR="000D13D5" w:rsidRPr="00C54B84" w:rsidTr="00C54B84">
        <w:trPr>
          <w:trHeight w:val="144"/>
        </w:trPr>
        <w:tc>
          <w:tcPr>
            <w:tcW w:w="0" w:type="auto"/>
            <w:vMerge/>
            <w:tcMar>
              <w:top w:w="50" w:type="dxa"/>
              <w:left w:w="100" w:type="dxa"/>
            </w:tcMar>
          </w:tcPr>
          <w:p w:rsidR="000D13D5" w:rsidRPr="000D13D5" w:rsidRDefault="000D13D5" w:rsidP="000D13D5">
            <w:pPr>
              <w:rPr>
                <w:rFonts w:ascii="Times New Roman" w:hAnsi="Times New Roman"/>
                <w:sz w:val="24"/>
                <w:szCs w:val="24"/>
              </w:rPr>
            </w:pPr>
          </w:p>
        </w:tc>
        <w:tc>
          <w:tcPr>
            <w:tcW w:w="36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2.9</w:t>
            </w:r>
          </w:p>
        </w:tc>
        <w:tc>
          <w:tcPr>
            <w:tcW w:w="5749"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tc>
      </w:tr>
      <w:tr w:rsidR="000D13D5" w:rsidRPr="000D13D5" w:rsidTr="00C54B84">
        <w:trPr>
          <w:trHeight w:val="144"/>
        </w:trPr>
        <w:tc>
          <w:tcPr>
            <w:tcW w:w="1442" w:type="dxa"/>
            <w:vMerge w:val="restart"/>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3</w:t>
            </w:r>
          </w:p>
        </w:tc>
        <w:tc>
          <w:tcPr>
            <w:tcW w:w="0" w:type="auto"/>
            <w:gridSpan w:val="2"/>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Систематические группы животных</w:t>
            </w:r>
          </w:p>
        </w:tc>
      </w:tr>
      <w:tr w:rsidR="000D13D5" w:rsidRPr="00C54B84" w:rsidTr="00C54B84">
        <w:trPr>
          <w:trHeight w:val="144"/>
        </w:trPr>
        <w:tc>
          <w:tcPr>
            <w:tcW w:w="0" w:type="auto"/>
            <w:vMerge/>
            <w:tcMar>
              <w:top w:w="50" w:type="dxa"/>
              <w:left w:w="100" w:type="dxa"/>
            </w:tcMar>
          </w:tcPr>
          <w:p w:rsidR="000D13D5" w:rsidRPr="000D13D5" w:rsidRDefault="000D13D5" w:rsidP="000D13D5">
            <w:pPr>
              <w:rPr>
                <w:rFonts w:ascii="Times New Roman" w:hAnsi="Times New Roman"/>
                <w:sz w:val="24"/>
                <w:szCs w:val="24"/>
              </w:rPr>
            </w:pPr>
          </w:p>
        </w:tc>
        <w:tc>
          <w:tcPr>
            <w:tcW w:w="36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3.1</w:t>
            </w:r>
          </w:p>
        </w:tc>
        <w:tc>
          <w:tcPr>
            <w:tcW w:w="5749"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tc>
      </w:tr>
      <w:tr w:rsidR="000D13D5" w:rsidRPr="00C54B84" w:rsidTr="00C54B84">
        <w:trPr>
          <w:trHeight w:val="144"/>
        </w:trPr>
        <w:tc>
          <w:tcPr>
            <w:tcW w:w="0" w:type="auto"/>
            <w:vMerge/>
            <w:tcMar>
              <w:top w:w="50" w:type="dxa"/>
              <w:left w:w="100" w:type="dxa"/>
            </w:tcMar>
          </w:tcPr>
          <w:p w:rsidR="000D13D5" w:rsidRPr="00C54B84" w:rsidRDefault="000D13D5" w:rsidP="000D13D5">
            <w:pPr>
              <w:rPr>
                <w:rFonts w:ascii="Times New Roman" w:hAnsi="Times New Roman"/>
                <w:sz w:val="24"/>
                <w:szCs w:val="24"/>
                <w:lang w:val="ru-RU"/>
              </w:rPr>
            </w:pPr>
          </w:p>
        </w:tc>
        <w:tc>
          <w:tcPr>
            <w:tcW w:w="36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3.2</w:t>
            </w:r>
          </w:p>
        </w:tc>
        <w:tc>
          <w:tcPr>
            <w:tcW w:w="5749"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tc>
      </w:tr>
      <w:tr w:rsidR="000D13D5" w:rsidRPr="00C54B84" w:rsidTr="00C54B84">
        <w:trPr>
          <w:trHeight w:val="144"/>
        </w:trPr>
        <w:tc>
          <w:tcPr>
            <w:tcW w:w="0" w:type="auto"/>
            <w:vMerge/>
            <w:tcMar>
              <w:top w:w="50" w:type="dxa"/>
              <w:left w:w="100" w:type="dxa"/>
            </w:tcMar>
          </w:tcPr>
          <w:p w:rsidR="000D13D5" w:rsidRPr="00C54B84" w:rsidRDefault="000D13D5" w:rsidP="000D13D5">
            <w:pPr>
              <w:rPr>
                <w:rFonts w:ascii="Times New Roman" w:hAnsi="Times New Roman"/>
                <w:sz w:val="24"/>
                <w:szCs w:val="24"/>
                <w:lang w:val="ru-RU"/>
              </w:rPr>
            </w:pPr>
          </w:p>
        </w:tc>
        <w:tc>
          <w:tcPr>
            <w:tcW w:w="36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3.3</w:t>
            </w:r>
          </w:p>
        </w:tc>
        <w:tc>
          <w:tcPr>
            <w:tcW w:w="5749"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 xml:space="preserve">Многоклеточные животные. Кишечнополостные. Общая характеристика. Местообитание. Особенности строения и жизнедеятельности. </w:t>
            </w:r>
            <w:r w:rsidRPr="00C54B84">
              <w:rPr>
                <w:rFonts w:ascii="Times New Roman" w:hAnsi="Times New Roman"/>
                <w:sz w:val="24"/>
                <w:szCs w:val="24"/>
                <w:lang w:val="ru-RU"/>
              </w:rPr>
              <w:lastRenderedPageBreak/>
              <w:t>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tc>
      </w:tr>
      <w:tr w:rsidR="000D13D5" w:rsidRPr="00C54B84" w:rsidTr="00C54B84">
        <w:trPr>
          <w:trHeight w:val="144"/>
        </w:trPr>
        <w:tc>
          <w:tcPr>
            <w:tcW w:w="0" w:type="auto"/>
            <w:vMerge/>
            <w:tcMar>
              <w:top w:w="50" w:type="dxa"/>
              <w:left w:w="100" w:type="dxa"/>
            </w:tcMar>
          </w:tcPr>
          <w:p w:rsidR="000D13D5" w:rsidRPr="00C54B84" w:rsidRDefault="000D13D5" w:rsidP="000D13D5">
            <w:pPr>
              <w:rPr>
                <w:rFonts w:ascii="Times New Roman" w:hAnsi="Times New Roman"/>
                <w:sz w:val="24"/>
                <w:szCs w:val="24"/>
                <w:lang w:val="ru-RU"/>
              </w:rPr>
            </w:pPr>
          </w:p>
        </w:tc>
        <w:tc>
          <w:tcPr>
            <w:tcW w:w="36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3.4</w:t>
            </w:r>
          </w:p>
        </w:tc>
        <w:tc>
          <w:tcPr>
            <w:tcW w:w="5749"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tc>
      </w:tr>
      <w:tr w:rsidR="000D13D5" w:rsidRPr="000D13D5" w:rsidTr="00C54B84">
        <w:trPr>
          <w:trHeight w:val="144"/>
        </w:trPr>
        <w:tc>
          <w:tcPr>
            <w:tcW w:w="0" w:type="auto"/>
            <w:vMerge/>
            <w:tcMar>
              <w:top w:w="50" w:type="dxa"/>
              <w:left w:w="100" w:type="dxa"/>
            </w:tcMar>
          </w:tcPr>
          <w:p w:rsidR="000D13D5" w:rsidRPr="00C54B84" w:rsidRDefault="000D13D5" w:rsidP="000D13D5">
            <w:pPr>
              <w:rPr>
                <w:rFonts w:ascii="Times New Roman" w:hAnsi="Times New Roman"/>
                <w:sz w:val="24"/>
                <w:szCs w:val="24"/>
                <w:lang w:val="ru-RU"/>
              </w:rPr>
            </w:pPr>
          </w:p>
        </w:tc>
        <w:tc>
          <w:tcPr>
            <w:tcW w:w="36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3.5</w:t>
            </w:r>
          </w:p>
        </w:tc>
        <w:tc>
          <w:tcPr>
            <w:tcW w:w="5749"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Членистоногие. Общая характеристика. Среды жизни. Внешнее и внутреннее строение членистоногих. </w:t>
            </w:r>
            <w:r w:rsidRPr="000D13D5">
              <w:rPr>
                <w:rFonts w:ascii="Times New Roman" w:hAnsi="Times New Roman"/>
                <w:sz w:val="24"/>
                <w:szCs w:val="24"/>
              </w:rPr>
              <w:t>Многообразие членистоногих. Представители классов</w:t>
            </w:r>
          </w:p>
        </w:tc>
      </w:tr>
      <w:tr w:rsidR="000D13D5" w:rsidRPr="000D13D5" w:rsidTr="00C54B84">
        <w:trPr>
          <w:trHeight w:val="144"/>
        </w:trPr>
        <w:tc>
          <w:tcPr>
            <w:tcW w:w="0" w:type="auto"/>
            <w:vMerge/>
            <w:tcMar>
              <w:top w:w="50" w:type="dxa"/>
              <w:left w:w="100" w:type="dxa"/>
            </w:tcMar>
          </w:tcPr>
          <w:p w:rsidR="000D13D5" w:rsidRPr="000D13D5" w:rsidRDefault="000D13D5" w:rsidP="000D13D5">
            <w:pPr>
              <w:rPr>
                <w:rFonts w:ascii="Times New Roman" w:hAnsi="Times New Roman"/>
                <w:sz w:val="24"/>
                <w:szCs w:val="24"/>
              </w:rPr>
            </w:pPr>
          </w:p>
        </w:tc>
        <w:tc>
          <w:tcPr>
            <w:tcW w:w="36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3.6</w:t>
            </w:r>
          </w:p>
        </w:tc>
        <w:tc>
          <w:tcPr>
            <w:tcW w:w="5749"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Ракообразные. Особенности строения и жизнедеятельности. Значение ракообразных в природе и жизни человека. 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w:t>
            </w:r>
            <w:r w:rsidRPr="000D13D5">
              <w:rPr>
                <w:rFonts w:ascii="Times New Roman" w:hAnsi="Times New Roman"/>
                <w:sz w:val="24"/>
                <w:szCs w:val="24"/>
              </w:rPr>
              <w:t>Меры защиты от клещей. Роль клещей в почвообразовании</w:t>
            </w:r>
          </w:p>
        </w:tc>
      </w:tr>
      <w:tr w:rsidR="000D13D5" w:rsidRPr="00C54B84" w:rsidTr="00C54B84">
        <w:trPr>
          <w:trHeight w:val="144"/>
        </w:trPr>
        <w:tc>
          <w:tcPr>
            <w:tcW w:w="0" w:type="auto"/>
            <w:vMerge/>
            <w:tcMar>
              <w:top w:w="50" w:type="dxa"/>
              <w:left w:w="100" w:type="dxa"/>
            </w:tcMar>
          </w:tcPr>
          <w:p w:rsidR="000D13D5" w:rsidRPr="000D13D5" w:rsidRDefault="000D13D5" w:rsidP="000D13D5">
            <w:pPr>
              <w:rPr>
                <w:rFonts w:ascii="Times New Roman" w:hAnsi="Times New Roman"/>
                <w:sz w:val="24"/>
                <w:szCs w:val="24"/>
              </w:rPr>
            </w:pPr>
          </w:p>
        </w:tc>
        <w:tc>
          <w:tcPr>
            <w:tcW w:w="36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3.7</w:t>
            </w:r>
          </w:p>
        </w:tc>
        <w:tc>
          <w:tcPr>
            <w:tcW w:w="5749"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 xml:space="preserve">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w:t>
            </w:r>
            <w:r w:rsidRPr="00C54B84">
              <w:rPr>
                <w:rFonts w:ascii="Times New Roman" w:hAnsi="Times New Roman"/>
                <w:sz w:val="24"/>
                <w:szCs w:val="24"/>
                <w:lang w:val="ru-RU"/>
              </w:rPr>
              <w:lastRenderedPageBreak/>
              <w:t>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tc>
      </w:tr>
      <w:tr w:rsidR="000D13D5" w:rsidRPr="00C54B84" w:rsidTr="00C54B84">
        <w:trPr>
          <w:trHeight w:val="144"/>
        </w:trPr>
        <w:tc>
          <w:tcPr>
            <w:tcW w:w="0" w:type="auto"/>
            <w:vMerge/>
            <w:tcMar>
              <w:top w:w="50" w:type="dxa"/>
              <w:left w:w="100" w:type="dxa"/>
            </w:tcMar>
          </w:tcPr>
          <w:p w:rsidR="000D13D5" w:rsidRPr="00C54B84" w:rsidRDefault="000D13D5" w:rsidP="000D13D5">
            <w:pPr>
              <w:rPr>
                <w:rFonts w:ascii="Times New Roman" w:hAnsi="Times New Roman"/>
                <w:sz w:val="24"/>
                <w:szCs w:val="24"/>
                <w:lang w:val="ru-RU"/>
              </w:rPr>
            </w:pPr>
          </w:p>
        </w:tc>
        <w:tc>
          <w:tcPr>
            <w:tcW w:w="36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3.8</w:t>
            </w:r>
          </w:p>
        </w:tc>
        <w:tc>
          <w:tcPr>
            <w:tcW w:w="5749"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tc>
      </w:tr>
      <w:tr w:rsidR="000D13D5" w:rsidRPr="000D13D5" w:rsidTr="00C54B84">
        <w:trPr>
          <w:trHeight w:val="144"/>
        </w:trPr>
        <w:tc>
          <w:tcPr>
            <w:tcW w:w="0" w:type="auto"/>
            <w:vMerge/>
            <w:tcMar>
              <w:top w:w="50" w:type="dxa"/>
              <w:left w:w="100" w:type="dxa"/>
            </w:tcMar>
          </w:tcPr>
          <w:p w:rsidR="000D13D5" w:rsidRPr="00C54B84" w:rsidRDefault="000D13D5" w:rsidP="000D13D5">
            <w:pPr>
              <w:rPr>
                <w:rFonts w:ascii="Times New Roman" w:hAnsi="Times New Roman"/>
                <w:sz w:val="24"/>
                <w:szCs w:val="24"/>
                <w:lang w:val="ru-RU"/>
              </w:rPr>
            </w:pPr>
          </w:p>
        </w:tc>
        <w:tc>
          <w:tcPr>
            <w:tcW w:w="36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3.9</w:t>
            </w:r>
          </w:p>
        </w:tc>
        <w:tc>
          <w:tcPr>
            <w:tcW w:w="5749"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Хордовые. Общая характеристика. Зародышевое развитие хордовых. Систематические группы хордовых. Подтип Бесчерепные (ланцетник). </w:t>
            </w:r>
            <w:r w:rsidRPr="000D13D5">
              <w:rPr>
                <w:rFonts w:ascii="Times New Roman" w:hAnsi="Times New Roman"/>
                <w:sz w:val="24"/>
                <w:szCs w:val="24"/>
              </w:rPr>
              <w:t>Подтип Черепные или Позвоночные</w:t>
            </w:r>
          </w:p>
        </w:tc>
      </w:tr>
      <w:tr w:rsidR="000D13D5" w:rsidRPr="000D13D5" w:rsidTr="00C54B84">
        <w:trPr>
          <w:trHeight w:val="144"/>
        </w:trPr>
        <w:tc>
          <w:tcPr>
            <w:tcW w:w="0" w:type="auto"/>
            <w:vMerge/>
            <w:tcMar>
              <w:top w:w="50" w:type="dxa"/>
              <w:left w:w="100" w:type="dxa"/>
            </w:tcMar>
          </w:tcPr>
          <w:p w:rsidR="000D13D5" w:rsidRPr="000D13D5" w:rsidRDefault="000D13D5" w:rsidP="000D13D5">
            <w:pPr>
              <w:rPr>
                <w:rFonts w:ascii="Times New Roman" w:hAnsi="Times New Roman"/>
                <w:sz w:val="24"/>
                <w:szCs w:val="24"/>
              </w:rPr>
            </w:pPr>
          </w:p>
        </w:tc>
        <w:tc>
          <w:tcPr>
            <w:tcW w:w="36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3.10</w:t>
            </w:r>
          </w:p>
        </w:tc>
        <w:tc>
          <w:tcPr>
            <w:tcW w:w="5749"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w:t>
            </w:r>
            <w:r w:rsidRPr="000D13D5">
              <w:rPr>
                <w:rFonts w:ascii="Times New Roman" w:hAnsi="Times New Roman"/>
                <w:sz w:val="24"/>
                <w:szCs w:val="24"/>
              </w:rPr>
              <w:t>Хозяйственное значение рыб</w:t>
            </w:r>
          </w:p>
        </w:tc>
      </w:tr>
      <w:tr w:rsidR="000D13D5" w:rsidRPr="00C54B84" w:rsidTr="00C54B84">
        <w:trPr>
          <w:trHeight w:val="144"/>
        </w:trPr>
        <w:tc>
          <w:tcPr>
            <w:tcW w:w="0" w:type="auto"/>
            <w:vMerge/>
            <w:tcMar>
              <w:top w:w="50" w:type="dxa"/>
              <w:left w:w="100" w:type="dxa"/>
            </w:tcMar>
          </w:tcPr>
          <w:p w:rsidR="000D13D5" w:rsidRPr="000D13D5" w:rsidRDefault="000D13D5" w:rsidP="000D13D5">
            <w:pPr>
              <w:rPr>
                <w:rFonts w:ascii="Times New Roman" w:hAnsi="Times New Roman"/>
                <w:sz w:val="24"/>
                <w:szCs w:val="24"/>
              </w:rPr>
            </w:pPr>
          </w:p>
        </w:tc>
        <w:tc>
          <w:tcPr>
            <w:tcW w:w="36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3.11</w:t>
            </w:r>
          </w:p>
        </w:tc>
        <w:tc>
          <w:tcPr>
            <w:tcW w:w="5749"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tc>
      </w:tr>
      <w:tr w:rsidR="000D13D5" w:rsidRPr="00C54B84" w:rsidTr="00C54B84">
        <w:trPr>
          <w:trHeight w:val="144"/>
        </w:trPr>
        <w:tc>
          <w:tcPr>
            <w:tcW w:w="0" w:type="auto"/>
            <w:vMerge/>
            <w:tcMar>
              <w:top w:w="50" w:type="dxa"/>
              <w:left w:w="100" w:type="dxa"/>
            </w:tcMar>
          </w:tcPr>
          <w:p w:rsidR="000D13D5" w:rsidRPr="00C54B84" w:rsidRDefault="000D13D5" w:rsidP="000D13D5">
            <w:pPr>
              <w:rPr>
                <w:rFonts w:ascii="Times New Roman" w:hAnsi="Times New Roman"/>
                <w:sz w:val="24"/>
                <w:szCs w:val="24"/>
                <w:lang w:val="ru-RU"/>
              </w:rPr>
            </w:pPr>
          </w:p>
        </w:tc>
        <w:tc>
          <w:tcPr>
            <w:tcW w:w="36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3.12</w:t>
            </w:r>
          </w:p>
        </w:tc>
        <w:tc>
          <w:tcPr>
            <w:tcW w:w="5749"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 xml:space="preserve">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w:t>
            </w:r>
            <w:r w:rsidRPr="00C54B84">
              <w:rPr>
                <w:rFonts w:ascii="Times New Roman" w:hAnsi="Times New Roman"/>
                <w:sz w:val="24"/>
                <w:szCs w:val="24"/>
                <w:lang w:val="ru-RU"/>
              </w:rPr>
              <w:lastRenderedPageBreak/>
              <w:t>Регенерация. Многообразие пресмыкающихся и их охрана. Значение пресмыкающихся в природе и жизни человека</w:t>
            </w:r>
          </w:p>
        </w:tc>
      </w:tr>
      <w:tr w:rsidR="000D13D5" w:rsidRPr="000D13D5" w:rsidTr="00C54B84">
        <w:trPr>
          <w:trHeight w:val="144"/>
        </w:trPr>
        <w:tc>
          <w:tcPr>
            <w:tcW w:w="0" w:type="auto"/>
            <w:vMerge/>
            <w:tcMar>
              <w:top w:w="50" w:type="dxa"/>
              <w:left w:w="100" w:type="dxa"/>
            </w:tcMar>
          </w:tcPr>
          <w:p w:rsidR="000D13D5" w:rsidRPr="00C54B84" w:rsidRDefault="000D13D5" w:rsidP="000D13D5">
            <w:pPr>
              <w:rPr>
                <w:rFonts w:ascii="Times New Roman" w:hAnsi="Times New Roman"/>
                <w:sz w:val="24"/>
                <w:szCs w:val="24"/>
                <w:lang w:val="ru-RU"/>
              </w:rPr>
            </w:pPr>
          </w:p>
        </w:tc>
        <w:tc>
          <w:tcPr>
            <w:tcW w:w="36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3.13</w:t>
            </w:r>
          </w:p>
        </w:tc>
        <w:tc>
          <w:tcPr>
            <w:tcW w:w="5749"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w:t>
            </w:r>
            <w:r w:rsidRPr="000D13D5">
              <w:rPr>
                <w:rFonts w:ascii="Times New Roman" w:hAnsi="Times New Roman"/>
                <w:sz w:val="24"/>
                <w:szCs w:val="24"/>
              </w:rPr>
              <w:t>Значение птиц в природе и жизни человека</w:t>
            </w:r>
          </w:p>
        </w:tc>
      </w:tr>
      <w:tr w:rsidR="000D13D5" w:rsidRPr="000D13D5" w:rsidTr="00C54B84">
        <w:trPr>
          <w:trHeight w:val="144"/>
        </w:trPr>
        <w:tc>
          <w:tcPr>
            <w:tcW w:w="1442" w:type="dxa"/>
            <w:tcMar>
              <w:top w:w="50" w:type="dxa"/>
              <w:left w:w="100" w:type="dxa"/>
            </w:tcMar>
            <w:vAlign w:val="center"/>
          </w:tcPr>
          <w:p w:rsidR="000D13D5" w:rsidRPr="000D13D5" w:rsidRDefault="000D13D5" w:rsidP="000D13D5">
            <w:pPr>
              <w:rPr>
                <w:rFonts w:ascii="Times New Roman" w:hAnsi="Times New Roman"/>
                <w:sz w:val="24"/>
                <w:szCs w:val="24"/>
              </w:rPr>
            </w:pPr>
          </w:p>
        </w:tc>
        <w:tc>
          <w:tcPr>
            <w:tcW w:w="36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3.14</w:t>
            </w:r>
          </w:p>
        </w:tc>
        <w:tc>
          <w:tcPr>
            <w:tcW w:w="5749"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 Значение млекопитающих в природе и жизни человека. Млекопитающие – переносчики возбудителей опасных заболеваний. </w:t>
            </w:r>
            <w:r w:rsidRPr="000D13D5">
              <w:rPr>
                <w:rFonts w:ascii="Times New Roman" w:hAnsi="Times New Roman"/>
                <w:sz w:val="24"/>
                <w:szCs w:val="24"/>
              </w:rPr>
              <w:t>Меры борьбы с грызунами. Многообразие млекопитающих родного края</w:t>
            </w:r>
          </w:p>
        </w:tc>
      </w:tr>
      <w:tr w:rsidR="000D13D5" w:rsidRPr="00C54B84" w:rsidTr="00C54B84">
        <w:trPr>
          <w:trHeight w:val="144"/>
        </w:trPr>
        <w:tc>
          <w:tcPr>
            <w:tcW w:w="1442" w:type="dxa"/>
            <w:vMerge w:val="restart"/>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4</w:t>
            </w:r>
          </w:p>
        </w:tc>
        <w:tc>
          <w:tcPr>
            <w:tcW w:w="0" w:type="auto"/>
            <w:gridSpan w:val="2"/>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Развитие животного мира на Земле</w:t>
            </w:r>
          </w:p>
        </w:tc>
      </w:tr>
      <w:tr w:rsidR="000D13D5" w:rsidRPr="000D13D5" w:rsidTr="00C54B84">
        <w:trPr>
          <w:trHeight w:val="144"/>
        </w:trPr>
        <w:tc>
          <w:tcPr>
            <w:tcW w:w="0" w:type="auto"/>
            <w:vMerge/>
            <w:tcMar>
              <w:top w:w="50" w:type="dxa"/>
              <w:left w:w="100" w:type="dxa"/>
            </w:tcMar>
          </w:tcPr>
          <w:p w:rsidR="000D13D5" w:rsidRPr="00C54B84" w:rsidRDefault="000D13D5" w:rsidP="000D13D5">
            <w:pPr>
              <w:rPr>
                <w:rFonts w:ascii="Times New Roman" w:hAnsi="Times New Roman"/>
                <w:sz w:val="24"/>
                <w:szCs w:val="24"/>
                <w:lang w:val="ru-RU"/>
              </w:rPr>
            </w:pPr>
          </w:p>
        </w:tc>
        <w:tc>
          <w:tcPr>
            <w:tcW w:w="36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4.1</w:t>
            </w:r>
          </w:p>
        </w:tc>
        <w:tc>
          <w:tcPr>
            <w:tcW w:w="5749"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w:t>
            </w:r>
            <w:r w:rsidRPr="000D13D5">
              <w:rPr>
                <w:rFonts w:ascii="Times New Roman" w:hAnsi="Times New Roman"/>
                <w:sz w:val="24"/>
                <w:szCs w:val="24"/>
              </w:rPr>
              <w:t xml:space="preserve">Реставрация древних </w:t>
            </w:r>
            <w:r w:rsidRPr="000D13D5">
              <w:rPr>
                <w:rFonts w:ascii="Times New Roman" w:hAnsi="Times New Roman"/>
                <w:sz w:val="24"/>
                <w:szCs w:val="24"/>
              </w:rPr>
              <w:lastRenderedPageBreak/>
              <w:t>животных. «Живые ископаемые» животного мира</w:t>
            </w:r>
          </w:p>
        </w:tc>
      </w:tr>
      <w:tr w:rsidR="000D13D5" w:rsidRPr="000D13D5" w:rsidTr="00C54B84">
        <w:trPr>
          <w:trHeight w:val="144"/>
        </w:trPr>
        <w:tc>
          <w:tcPr>
            <w:tcW w:w="0" w:type="auto"/>
            <w:vMerge/>
            <w:tcMar>
              <w:top w:w="50" w:type="dxa"/>
              <w:left w:w="100" w:type="dxa"/>
            </w:tcMar>
          </w:tcPr>
          <w:p w:rsidR="000D13D5" w:rsidRPr="000D13D5" w:rsidRDefault="000D13D5" w:rsidP="000D13D5">
            <w:pPr>
              <w:rPr>
                <w:rFonts w:ascii="Times New Roman" w:hAnsi="Times New Roman"/>
                <w:sz w:val="24"/>
                <w:szCs w:val="24"/>
              </w:rPr>
            </w:pPr>
          </w:p>
        </w:tc>
        <w:tc>
          <w:tcPr>
            <w:tcW w:w="36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4.2</w:t>
            </w:r>
          </w:p>
        </w:tc>
        <w:tc>
          <w:tcPr>
            <w:tcW w:w="5749"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Жизнь животных в воде. Одноклеточные животные. Происхождение многоклеточных животных. Основные этапы эволюции беспозвоночных. </w:t>
            </w:r>
            <w:r w:rsidRPr="000D13D5">
              <w:rPr>
                <w:rFonts w:ascii="Times New Roman" w:hAnsi="Times New Roman"/>
                <w:sz w:val="24"/>
                <w:szCs w:val="24"/>
              </w:rPr>
              <w:t>Основные этапы эволюции позвоночных животных. Вымершие животные</w:t>
            </w:r>
          </w:p>
        </w:tc>
      </w:tr>
      <w:tr w:rsidR="000D13D5" w:rsidRPr="000D13D5" w:rsidTr="00C54B84">
        <w:trPr>
          <w:trHeight w:val="144"/>
        </w:trPr>
        <w:tc>
          <w:tcPr>
            <w:tcW w:w="1442" w:type="dxa"/>
            <w:vMerge w:val="restart"/>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5</w:t>
            </w:r>
          </w:p>
        </w:tc>
        <w:tc>
          <w:tcPr>
            <w:tcW w:w="0" w:type="auto"/>
            <w:gridSpan w:val="2"/>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Животные в природных сообществах</w:t>
            </w:r>
          </w:p>
        </w:tc>
      </w:tr>
      <w:tr w:rsidR="000D13D5" w:rsidRPr="000D13D5" w:rsidTr="00C54B84">
        <w:trPr>
          <w:trHeight w:val="144"/>
        </w:trPr>
        <w:tc>
          <w:tcPr>
            <w:tcW w:w="0" w:type="auto"/>
            <w:vMerge/>
            <w:tcMar>
              <w:top w:w="50" w:type="dxa"/>
              <w:left w:w="100" w:type="dxa"/>
            </w:tcMar>
          </w:tcPr>
          <w:p w:rsidR="000D13D5" w:rsidRPr="000D13D5" w:rsidRDefault="000D13D5" w:rsidP="000D13D5">
            <w:pPr>
              <w:rPr>
                <w:rFonts w:ascii="Times New Roman" w:hAnsi="Times New Roman"/>
                <w:sz w:val="24"/>
                <w:szCs w:val="24"/>
              </w:rPr>
            </w:pPr>
          </w:p>
        </w:tc>
        <w:tc>
          <w:tcPr>
            <w:tcW w:w="36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5.1</w:t>
            </w:r>
          </w:p>
        </w:tc>
        <w:tc>
          <w:tcPr>
            <w:tcW w:w="5749"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Животные и среда обитания. Влияние света, температуры и влажности на животных. </w:t>
            </w:r>
            <w:r w:rsidRPr="000D13D5">
              <w:rPr>
                <w:rFonts w:ascii="Times New Roman" w:hAnsi="Times New Roman"/>
                <w:sz w:val="24"/>
                <w:szCs w:val="24"/>
              </w:rPr>
              <w:t>Приспособленность животных к условиям среды обитания</w:t>
            </w:r>
          </w:p>
        </w:tc>
      </w:tr>
      <w:tr w:rsidR="000D13D5" w:rsidRPr="000D13D5" w:rsidTr="00C54B84">
        <w:trPr>
          <w:trHeight w:val="144"/>
        </w:trPr>
        <w:tc>
          <w:tcPr>
            <w:tcW w:w="0" w:type="auto"/>
            <w:vMerge/>
            <w:tcMar>
              <w:top w:w="50" w:type="dxa"/>
              <w:left w:w="100" w:type="dxa"/>
            </w:tcMar>
          </w:tcPr>
          <w:p w:rsidR="000D13D5" w:rsidRPr="000D13D5" w:rsidRDefault="000D13D5" w:rsidP="000D13D5">
            <w:pPr>
              <w:rPr>
                <w:rFonts w:ascii="Times New Roman" w:hAnsi="Times New Roman"/>
                <w:sz w:val="24"/>
                <w:szCs w:val="24"/>
              </w:rPr>
            </w:pPr>
          </w:p>
        </w:tc>
        <w:tc>
          <w:tcPr>
            <w:tcW w:w="36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5.2</w:t>
            </w:r>
          </w:p>
        </w:tc>
        <w:tc>
          <w:tcPr>
            <w:tcW w:w="5749"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w:t>
            </w:r>
            <w:r w:rsidRPr="000D13D5">
              <w:rPr>
                <w:rFonts w:ascii="Times New Roman" w:hAnsi="Times New Roman"/>
                <w:sz w:val="24"/>
                <w:szCs w:val="24"/>
              </w:rPr>
              <w:t>Пищевые уровни, экологическая пирамида. Экосистема</w:t>
            </w:r>
          </w:p>
        </w:tc>
      </w:tr>
      <w:tr w:rsidR="000D13D5" w:rsidRPr="000D13D5" w:rsidTr="00C54B84">
        <w:trPr>
          <w:trHeight w:val="144"/>
        </w:trPr>
        <w:tc>
          <w:tcPr>
            <w:tcW w:w="0" w:type="auto"/>
            <w:vMerge/>
            <w:tcMar>
              <w:top w:w="50" w:type="dxa"/>
              <w:left w:w="100" w:type="dxa"/>
            </w:tcMar>
          </w:tcPr>
          <w:p w:rsidR="000D13D5" w:rsidRPr="000D13D5" w:rsidRDefault="000D13D5" w:rsidP="000D13D5">
            <w:pPr>
              <w:rPr>
                <w:rFonts w:ascii="Times New Roman" w:hAnsi="Times New Roman"/>
                <w:sz w:val="24"/>
                <w:szCs w:val="24"/>
              </w:rPr>
            </w:pPr>
          </w:p>
        </w:tc>
        <w:tc>
          <w:tcPr>
            <w:tcW w:w="36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5.3</w:t>
            </w:r>
          </w:p>
        </w:tc>
        <w:tc>
          <w:tcPr>
            <w:tcW w:w="5749"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Животный мир природных зон Земли. Основные закономерности распределения животных на планете. </w:t>
            </w:r>
            <w:r w:rsidRPr="000D13D5">
              <w:rPr>
                <w:rFonts w:ascii="Times New Roman" w:hAnsi="Times New Roman"/>
                <w:sz w:val="24"/>
                <w:szCs w:val="24"/>
              </w:rPr>
              <w:t>Фауна</w:t>
            </w:r>
          </w:p>
        </w:tc>
      </w:tr>
      <w:tr w:rsidR="000D13D5" w:rsidRPr="000D13D5" w:rsidTr="00C54B84">
        <w:trPr>
          <w:trHeight w:val="144"/>
        </w:trPr>
        <w:tc>
          <w:tcPr>
            <w:tcW w:w="1442" w:type="dxa"/>
            <w:vMerge w:val="restart"/>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6</w:t>
            </w:r>
          </w:p>
        </w:tc>
        <w:tc>
          <w:tcPr>
            <w:tcW w:w="0" w:type="auto"/>
            <w:gridSpan w:val="2"/>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Животные и человек</w:t>
            </w:r>
          </w:p>
        </w:tc>
      </w:tr>
      <w:tr w:rsidR="000D13D5" w:rsidRPr="00C54B84" w:rsidTr="00C54B84">
        <w:trPr>
          <w:trHeight w:val="144"/>
        </w:trPr>
        <w:tc>
          <w:tcPr>
            <w:tcW w:w="0" w:type="auto"/>
            <w:vMerge/>
            <w:tcMar>
              <w:top w:w="50" w:type="dxa"/>
              <w:left w:w="100" w:type="dxa"/>
            </w:tcMar>
          </w:tcPr>
          <w:p w:rsidR="000D13D5" w:rsidRPr="000D13D5" w:rsidRDefault="000D13D5" w:rsidP="000D13D5">
            <w:pPr>
              <w:rPr>
                <w:rFonts w:ascii="Times New Roman" w:hAnsi="Times New Roman"/>
                <w:sz w:val="24"/>
                <w:szCs w:val="24"/>
              </w:rPr>
            </w:pPr>
          </w:p>
        </w:tc>
        <w:tc>
          <w:tcPr>
            <w:tcW w:w="36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6.1</w:t>
            </w:r>
          </w:p>
        </w:tc>
        <w:tc>
          <w:tcPr>
            <w:tcW w:w="5749"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 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tc>
      </w:tr>
      <w:tr w:rsidR="000D13D5" w:rsidRPr="000D13D5" w:rsidTr="00C54B84">
        <w:trPr>
          <w:trHeight w:val="144"/>
        </w:trPr>
        <w:tc>
          <w:tcPr>
            <w:tcW w:w="0" w:type="auto"/>
            <w:vMerge/>
            <w:tcMar>
              <w:top w:w="50" w:type="dxa"/>
              <w:left w:w="100" w:type="dxa"/>
            </w:tcMar>
          </w:tcPr>
          <w:p w:rsidR="000D13D5" w:rsidRPr="00C54B84" w:rsidRDefault="000D13D5" w:rsidP="000D13D5">
            <w:pPr>
              <w:rPr>
                <w:rFonts w:ascii="Times New Roman" w:hAnsi="Times New Roman"/>
                <w:sz w:val="24"/>
                <w:szCs w:val="24"/>
                <w:lang w:val="ru-RU"/>
              </w:rPr>
            </w:pPr>
          </w:p>
        </w:tc>
        <w:tc>
          <w:tcPr>
            <w:tcW w:w="36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6.2</w:t>
            </w:r>
          </w:p>
        </w:tc>
        <w:tc>
          <w:tcPr>
            <w:tcW w:w="5749"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w:t>
            </w:r>
            <w:r w:rsidRPr="00C54B84">
              <w:rPr>
                <w:rFonts w:ascii="Times New Roman" w:hAnsi="Times New Roman"/>
                <w:sz w:val="24"/>
                <w:szCs w:val="24"/>
                <w:lang w:val="ru-RU"/>
              </w:rPr>
              <w:lastRenderedPageBreak/>
              <w:t xml:space="preserve">животных: ООПТ. Красная книга России. </w:t>
            </w:r>
            <w:r w:rsidRPr="000D13D5">
              <w:rPr>
                <w:rFonts w:ascii="Times New Roman" w:hAnsi="Times New Roman"/>
                <w:sz w:val="24"/>
                <w:szCs w:val="24"/>
              </w:rPr>
              <w:t>Меры сохранения животного мира</w:t>
            </w:r>
          </w:p>
        </w:tc>
      </w:tr>
    </w:tbl>
    <w:p w:rsidR="000D13D5" w:rsidRPr="000D13D5" w:rsidRDefault="000D13D5" w:rsidP="000D13D5">
      <w:pPr>
        <w:rPr>
          <w:rFonts w:ascii="Times New Roman" w:hAnsi="Times New Roman"/>
          <w:sz w:val="24"/>
          <w:szCs w:val="24"/>
        </w:rPr>
      </w:pPr>
    </w:p>
    <w:p w:rsidR="000D13D5" w:rsidRPr="000D13D5" w:rsidRDefault="000D13D5" w:rsidP="000D13D5">
      <w:pPr>
        <w:rPr>
          <w:rFonts w:ascii="Times New Roman" w:hAnsi="Times New Roman"/>
          <w:sz w:val="24"/>
          <w:szCs w:val="24"/>
        </w:rPr>
      </w:pPr>
      <w:r w:rsidRPr="000D13D5">
        <w:rPr>
          <w:rFonts w:ascii="Times New Roman" w:hAnsi="Times New Roman"/>
          <w:sz w:val="24"/>
          <w:szCs w:val="24"/>
        </w:rPr>
        <w:t>9 КЛАСС</w:t>
      </w:r>
    </w:p>
    <w:p w:rsidR="000D13D5" w:rsidRPr="000D13D5" w:rsidRDefault="000D13D5" w:rsidP="000D13D5">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3199"/>
        <w:gridCol w:w="6000"/>
      </w:tblGrid>
      <w:tr w:rsidR="000D13D5" w:rsidRPr="000D13D5" w:rsidTr="00C54B84">
        <w:trPr>
          <w:trHeight w:val="144"/>
        </w:trPr>
        <w:tc>
          <w:tcPr>
            <w:tcW w:w="1311"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 xml:space="preserve"> Код раздела </w:t>
            </w:r>
          </w:p>
        </w:tc>
        <w:tc>
          <w:tcPr>
            <w:tcW w:w="321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 xml:space="preserve"> Код проверяемого элемента </w:t>
            </w:r>
          </w:p>
        </w:tc>
        <w:tc>
          <w:tcPr>
            <w:tcW w:w="6036"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 xml:space="preserve"> Проверяемые элементы содержания </w:t>
            </w:r>
          </w:p>
        </w:tc>
      </w:tr>
      <w:tr w:rsidR="000D13D5" w:rsidRPr="000D13D5" w:rsidTr="00C54B84">
        <w:trPr>
          <w:trHeight w:val="144"/>
        </w:trPr>
        <w:tc>
          <w:tcPr>
            <w:tcW w:w="1311" w:type="dxa"/>
            <w:vMerge w:val="restart"/>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w:t>
            </w:r>
          </w:p>
        </w:tc>
        <w:tc>
          <w:tcPr>
            <w:tcW w:w="0" w:type="auto"/>
            <w:gridSpan w:val="2"/>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Человек – биосоциальный вид</w:t>
            </w:r>
          </w:p>
        </w:tc>
      </w:tr>
      <w:tr w:rsidR="000D13D5" w:rsidRPr="000D13D5" w:rsidTr="00C54B84">
        <w:trPr>
          <w:trHeight w:val="144"/>
        </w:trPr>
        <w:tc>
          <w:tcPr>
            <w:tcW w:w="0" w:type="auto"/>
            <w:vMerge/>
            <w:tcMar>
              <w:top w:w="50" w:type="dxa"/>
              <w:left w:w="100" w:type="dxa"/>
            </w:tcMar>
          </w:tcPr>
          <w:p w:rsidR="000D13D5" w:rsidRPr="000D13D5" w:rsidRDefault="000D13D5" w:rsidP="000D13D5">
            <w:pPr>
              <w:rPr>
                <w:rFonts w:ascii="Times New Roman" w:hAnsi="Times New Roman"/>
                <w:sz w:val="24"/>
                <w:szCs w:val="24"/>
              </w:rPr>
            </w:pPr>
          </w:p>
        </w:tc>
        <w:tc>
          <w:tcPr>
            <w:tcW w:w="321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1.1</w:t>
            </w:r>
          </w:p>
        </w:tc>
        <w:tc>
          <w:tcPr>
            <w:tcW w:w="6036"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w:t>
            </w:r>
            <w:r w:rsidRPr="000D13D5">
              <w:rPr>
                <w:rFonts w:ascii="Times New Roman" w:hAnsi="Times New Roman"/>
                <w:sz w:val="24"/>
                <w:szCs w:val="24"/>
              </w:rPr>
              <w:t>Особенности человека как биосоциального существа</w:t>
            </w:r>
          </w:p>
        </w:tc>
      </w:tr>
      <w:tr w:rsidR="000D13D5" w:rsidRPr="000D13D5" w:rsidTr="00C54B84">
        <w:trPr>
          <w:trHeight w:val="144"/>
        </w:trPr>
        <w:tc>
          <w:tcPr>
            <w:tcW w:w="0" w:type="auto"/>
            <w:vMerge/>
            <w:tcMar>
              <w:top w:w="50" w:type="dxa"/>
              <w:left w:w="100" w:type="dxa"/>
            </w:tcMar>
          </w:tcPr>
          <w:p w:rsidR="000D13D5" w:rsidRPr="000D13D5" w:rsidRDefault="000D13D5" w:rsidP="000D13D5">
            <w:pPr>
              <w:rPr>
                <w:rFonts w:ascii="Times New Roman" w:hAnsi="Times New Roman"/>
                <w:sz w:val="24"/>
                <w:szCs w:val="24"/>
              </w:rPr>
            </w:pPr>
          </w:p>
        </w:tc>
        <w:tc>
          <w:tcPr>
            <w:tcW w:w="321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1.2</w:t>
            </w:r>
          </w:p>
        </w:tc>
        <w:tc>
          <w:tcPr>
            <w:tcW w:w="6036"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w:t>
            </w:r>
            <w:r w:rsidRPr="000D13D5">
              <w:rPr>
                <w:rFonts w:ascii="Times New Roman" w:hAnsi="Times New Roman"/>
                <w:sz w:val="24"/>
                <w:szCs w:val="24"/>
              </w:rPr>
              <w:t>Человеческие расы</w:t>
            </w:r>
          </w:p>
        </w:tc>
      </w:tr>
      <w:tr w:rsidR="000D13D5" w:rsidRPr="000D13D5" w:rsidTr="00C54B84">
        <w:trPr>
          <w:trHeight w:val="144"/>
        </w:trPr>
        <w:tc>
          <w:tcPr>
            <w:tcW w:w="1311" w:type="dxa"/>
            <w:vMerge w:val="restart"/>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2</w:t>
            </w:r>
          </w:p>
        </w:tc>
        <w:tc>
          <w:tcPr>
            <w:tcW w:w="0" w:type="auto"/>
            <w:gridSpan w:val="2"/>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Структура организма человека</w:t>
            </w:r>
          </w:p>
        </w:tc>
      </w:tr>
      <w:tr w:rsidR="000D13D5" w:rsidRPr="000D13D5" w:rsidTr="00C54B84">
        <w:trPr>
          <w:trHeight w:val="144"/>
        </w:trPr>
        <w:tc>
          <w:tcPr>
            <w:tcW w:w="0" w:type="auto"/>
            <w:vMerge/>
            <w:tcMar>
              <w:top w:w="50" w:type="dxa"/>
              <w:left w:w="100" w:type="dxa"/>
            </w:tcMar>
          </w:tcPr>
          <w:p w:rsidR="000D13D5" w:rsidRPr="000D13D5" w:rsidRDefault="000D13D5" w:rsidP="000D13D5">
            <w:pPr>
              <w:rPr>
                <w:rFonts w:ascii="Times New Roman" w:hAnsi="Times New Roman"/>
                <w:sz w:val="24"/>
                <w:szCs w:val="24"/>
              </w:rPr>
            </w:pPr>
          </w:p>
        </w:tc>
        <w:tc>
          <w:tcPr>
            <w:tcW w:w="321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2.1</w:t>
            </w:r>
          </w:p>
        </w:tc>
        <w:tc>
          <w:tcPr>
            <w:tcW w:w="6036"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w:t>
            </w:r>
            <w:r w:rsidRPr="000D13D5">
              <w:rPr>
                <w:rFonts w:ascii="Times New Roman" w:hAnsi="Times New Roman"/>
                <w:sz w:val="24"/>
                <w:szCs w:val="24"/>
              </w:rPr>
              <w:t>Митоз, мейоз. Соматические и половые клетки. Стволовые клетки</w:t>
            </w:r>
          </w:p>
        </w:tc>
      </w:tr>
      <w:tr w:rsidR="000D13D5" w:rsidRPr="000D13D5" w:rsidTr="00C54B84">
        <w:trPr>
          <w:trHeight w:val="144"/>
        </w:trPr>
        <w:tc>
          <w:tcPr>
            <w:tcW w:w="0" w:type="auto"/>
            <w:vMerge/>
            <w:tcMar>
              <w:top w:w="50" w:type="dxa"/>
              <w:left w:w="100" w:type="dxa"/>
            </w:tcMar>
          </w:tcPr>
          <w:p w:rsidR="000D13D5" w:rsidRPr="000D13D5" w:rsidRDefault="000D13D5" w:rsidP="000D13D5">
            <w:pPr>
              <w:rPr>
                <w:rFonts w:ascii="Times New Roman" w:hAnsi="Times New Roman"/>
                <w:sz w:val="24"/>
                <w:szCs w:val="24"/>
              </w:rPr>
            </w:pPr>
          </w:p>
        </w:tc>
        <w:tc>
          <w:tcPr>
            <w:tcW w:w="321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2.2</w:t>
            </w:r>
          </w:p>
        </w:tc>
        <w:tc>
          <w:tcPr>
            <w:tcW w:w="6036"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w:t>
            </w:r>
            <w:r w:rsidRPr="000D13D5">
              <w:rPr>
                <w:rFonts w:ascii="Times New Roman" w:hAnsi="Times New Roman"/>
                <w:sz w:val="24"/>
                <w:szCs w:val="24"/>
              </w:rPr>
              <w:t>Взаимосвязь органов и систем как основа гомеостаза</w:t>
            </w:r>
          </w:p>
        </w:tc>
      </w:tr>
      <w:tr w:rsidR="000D13D5" w:rsidRPr="000D13D5" w:rsidTr="00C54B84">
        <w:trPr>
          <w:trHeight w:val="144"/>
        </w:trPr>
        <w:tc>
          <w:tcPr>
            <w:tcW w:w="1311" w:type="dxa"/>
            <w:vMerge w:val="restart"/>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3</w:t>
            </w:r>
          </w:p>
        </w:tc>
        <w:tc>
          <w:tcPr>
            <w:tcW w:w="0" w:type="auto"/>
            <w:gridSpan w:val="2"/>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Нейрогуморальная регуляция</w:t>
            </w:r>
          </w:p>
        </w:tc>
      </w:tr>
      <w:tr w:rsidR="000D13D5" w:rsidRPr="00C54B84" w:rsidTr="00C54B84">
        <w:trPr>
          <w:trHeight w:val="144"/>
        </w:trPr>
        <w:tc>
          <w:tcPr>
            <w:tcW w:w="0" w:type="auto"/>
            <w:vMerge/>
            <w:tcMar>
              <w:top w:w="50" w:type="dxa"/>
              <w:left w:w="100" w:type="dxa"/>
            </w:tcMar>
          </w:tcPr>
          <w:p w:rsidR="000D13D5" w:rsidRPr="000D13D5" w:rsidRDefault="000D13D5" w:rsidP="000D13D5">
            <w:pPr>
              <w:rPr>
                <w:rFonts w:ascii="Times New Roman" w:hAnsi="Times New Roman"/>
                <w:sz w:val="24"/>
                <w:szCs w:val="24"/>
              </w:rPr>
            </w:pPr>
          </w:p>
        </w:tc>
        <w:tc>
          <w:tcPr>
            <w:tcW w:w="321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3.1</w:t>
            </w:r>
          </w:p>
        </w:tc>
        <w:tc>
          <w:tcPr>
            <w:tcW w:w="6036"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 xml:space="preserve">Нервная система человека, её организация и значение. Нейроны, нервы, нервные узлы. Рефлекс. Рефлекторная </w:t>
            </w:r>
            <w:r w:rsidRPr="00C54B84">
              <w:rPr>
                <w:rFonts w:ascii="Times New Roman" w:hAnsi="Times New Roman"/>
                <w:sz w:val="24"/>
                <w:szCs w:val="24"/>
                <w:lang w:val="ru-RU"/>
              </w:rPr>
              <w:lastRenderedPageBreak/>
              <w:t>дуга. 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tc>
      </w:tr>
      <w:tr w:rsidR="000D13D5" w:rsidRPr="00C54B84" w:rsidTr="00C54B84">
        <w:trPr>
          <w:trHeight w:val="144"/>
        </w:trPr>
        <w:tc>
          <w:tcPr>
            <w:tcW w:w="0" w:type="auto"/>
            <w:vMerge/>
            <w:tcMar>
              <w:top w:w="50" w:type="dxa"/>
              <w:left w:w="100" w:type="dxa"/>
            </w:tcMar>
          </w:tcPr>
          <w:p w:rsidR="000D13D5" w:rsidRPr="00C54B84" w:rsidRDefault="000D13D5" w:rsidP="000D13D5">
            <w:pPr>
              <w:rPr>
                <w:rFonts w:ascii="Times New Roman" w:hAnsi="Times New Roman"/>
                <w:sz w:val="24"/>
                <w:szCs w:val="24"/>
                <w:lang w:val="ru-RU"/>
              </w:rPr>
            </w:pPr>
          </w:p>
        </w:tc>
        <w:tc>
          <w:tcPr>
            <w:tcW w:w="321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3.2</w:t>
            </w:r>
          </w:p>
        </w:tc>
        <w:tc>
          <w:tcPr>
            <w:tcW w:w="6036"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tc>
      </w:tr>
      <w:tr w:rsidR="000D13D5" w:rsidRPr="000D13D5" w:rsidTr="00C54B84">
        <w:trPr>
          <w:trHeight w:val="144"/>
        </w:trPr>
        <w:tc>
          <w:tcPr>
            <w:tcW w:w="1311" w:type="dxa"/>
            <w:vMerge w:val="restart"/>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4</w:t>
            </w:r>
          </w:p>
        </w:tc>
        <w:tc>
          <w:tcPr>
            <w:tcW w:w="0" w:type="auto"/>
            <w:gridSpan w:val="2"/>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Опора и движение</w:t>
            </w:r>
          </w:p>
        </w:tc>
      </w:tr>
      <w:tr w:rsidR="000D13D5" w:rsidRPr="000D13D5" w:rsidTr="00C54B84">
        <w:trPr>
          <w:trHeight w:val="144"/>
        </w:trPr>
        <w:tc>
          <w:tcPr>
            <w:tcW w:w="0" w:type="auto"/>
            <w:vMerge/>
            <w:tcMar>
              <w:top w:w="50" w:type="dxa"/>
              <w:left w:w="100" w:type="dxa"/>
            </w:tcMar>
          </w:tcPr>
          <w:p w:rsidR="000D13D5" w:rsidRPr="000D13D5" w:rsidRDefault="000D13D5" w:rsidP="000D13D5">
            <w:pPr>
              <w:rPr>
                <w:rFonts w:ascii="Times New Roman" w:hAnsi="Times New Roman"/>
                <w:sz w:val="24"/>
                <w:szCs w:val="24"/>
              </w:rPr>
            </w:pPr>
          </w:p>
        </w:tc>
        <w:tc>
          <w:tcPr>
            <w:tcW w:w="321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4.1</w:t>
            </w:r>
          </w:p>
        </w:tc>
        <w:tc>
          <w:tcPr>
            <w:tcW w:w="6036"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w:t>
            </w:r>
            <w:r w:rsidRPr="000D13D5">
              <w:rPr>
                <w:rFonts w:ascii="Times New Roman" w:hAnsi="Times New Roman"/>
                <w:sz w:val="24"/>
                <w:szCs w:val="24"/>
              </w:rPr>
              <w:t>Особенности скелета человека, связанные с прямохождением и трудовой деятельностью</w:t>
            </w:r>
          </w:p>
        </w:tc>
      </w:tr>
      <w:tr w:rsidR="000D13D5" w:rsidRPr="000D13D5" w:rsidTr="00C54B84">
        <w:trPr>
          <w:trHeight w:val="144"/>
        </w:trPr>
        <w:tc>
          <w:tcPr>
            <w:tcW w:w="0" w:type="auto"/>
            <w:vMerge/>
            <w:tcMar>
              <w:top w:w="50" w:type="dxa"/>
              <w:left w:w="100" w:type="dxa"/>
            </w:tcMar>
          </w:tcPr>
          <w:p w:rsidR="000D13D5" w:rsidRPr="000D13D5" w:rsidRDefault="000D13D5" w:rsidP="000D13D5">
            <w:pPr>
              <w:rPr>
                <w:rFonts w:ascii="Times New Roman" w:hAnsi="Times New Roman"/>
                <w:sz w:val="24"/>
                <w:szCs w:val="24"/>
              </w:rPr>
            </w:pPr>
          </w:p>
        </w:tc>
        <w:tc>
          <w:tcPr>
            <w:tcW w:w="321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4.2</w:t>
            </w:r>
          </w:p>
        </w:tc>
        <w:tc>
          <w:tcPr>
            <w:tcW w:w="6036"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Мышечная система. Строение и функции скелетных мышц. Работа мышц: статическая и динамическая; мышцы сгибатели и разгибатели. </w:t>
            </w:r>
            <w:r w:rsidRPr="000D13D5">
              <w:rPr>
                <w:rFonts w:ascii="Times New Roman" w:hAnsi="Times New Roman"/>
                <w:sz w:val="24"/>
                <w:szCs w:val="24"/>
              </w:rPr>
              <w:t>Утомление мышц. Гиподинамия. Роль двигательной активности в сохранении здоровья</w:t>
            </w:r>
          </w:p>
        </w:tc>
      </w:tr>
      <w:tr w:rsidR="000D13D5" w:rsidRPr="000D13D5" w:rsidTr="00C54B84">
        <w:trPr>
          <w:trHeight w:val="144"/>
        </w:trPr>
        <w:tc>
          <w:tcPr>
            <w:tcW w:w="0" w:type="auto"/>
            <w:vMerge/>
            <w:tcMar>
              <w:top w:w="50" w:type="dxa"/>
              <w:left w:w="100" w:type="dxa"/>
            </w:tcMar>
          </w:tcPr>
          <w:p w:rsidR="000D13D5" w:rsidRPr="000D13D5" w:rsidRDefault="000D13D5" w:rsidP="000D13D5">
            <w:pPr>
              <w:rPr>
                <w:rFonts w:ascii="Times New Roman" w:hAnsi="Times New Roman"/>
                <w:sz w:val="24"/>
                <w:szCs w:val="24"/>
              </w:rPr>
            </w:pPr>
          </w:p>
        </w:tc>
        <w:tc>
          <w:tcPr>
            <w:tcW w:w="321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4.3</w:t>
            </w:r>
          </w:p>
        </w:tc>
        <w:tc>
          <w:tcPr>
            <w:tcW w:w="6036"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w:t>
            </w:r>
            <w:r w:rsidRPr="000D13D5">
              <w:rPr>
                <w:rFonts w:ascii="Times New Roman" w:hAnsi="Times New Roman"/>
                <w:sz w:val="24"/>
                <w:szCs w:val="24"/>
              </w:rPr>
              <w:t>Первая помощь при травмах опорно-двигательного аппарата</w:t>
            </w:r>
          </w:p>
        </w:tc>
      </w:tr>
      <w:tr w:rsidR="000D13D5" w:rsidRPr="000D13D5" w:rsidTr="00C54B84">
        <w:trPr>
          <w:trHeight w:val="144"/>
        </w:trPr>
        <w:tc>
          <w:tcPr>
            <w:tcW w:w="1311" w:type="dxa"/>
            <w:vMerge w:val="restart"/>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5</w:t>
            </w:r>
          </w:p>
        </w:tc>
        <w:tc>
          <w:tcPr>
            <w:tcW w:w="0" w:type="auto"/>
            <w:gridSpan w:val="2"/>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Внутренняя среда организма</w:t>
            </w:r>
          </w:p>
        </w:tc>
      </w:tr>
      <w:tr w:rsidR="000D13D5" w:rsidRPr="000D13D5" w:rsidTr="00C54B84">
        <w:trPr>
          <w:trHeight w:val="144"/>
        </w:trPr>
        <w:tc>
          <w:tcPr>
            <w:tcW w:w="0" w:type="auto"/>
            <w:vMerge/>
            <w:tcMar>
              <w:top w:w="50" w:type="dxa"/>
              <w:left w:w="100" w:type="dxa"/>
            </w:tcMar>
          </w:tcPr>
          <w:p w:rsidR="000D13D5" w:rsidRPr="000D13D5" w:rsidRDefault="000D13D5" w:rsidP="000D13D5">
            <w:pPr>
              <w:rPr>
                <w:rFonts w:ascii="Times New Roman" w:hAnsi="Times New Roman"/>
                <w:sz w:val="24"/>
                <w:szCs w:val="24"/>
              </w:rPr>
            </w:pPr>
          </w:p>
        </w:tc>
        <w:tc>
          <w:tcPr>
            <w:tcW w:w="321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5.1</w:t>
            </w:r>
          </w:p>
        </w:tc>
        <w:tc>
          <w:tcPr>
            <w:tcW w:w="6036"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w:t>
            </w:r>
            <w:r w:rsidRPr="00C54B84">
              <w:rPr>
                <w:rFonts w:ascii="Times New Roman" w:hAnsi="Times New Roman"/>
                <w:sz w:val="24"/>
                <w:szCs w:val="24"/>
                <w:lang w:val="ru-RU"/>
              </w:rPr>
              <w:lastRenderedPageBreak/>
              <w:t xml:space="preserve">внутренней среды (гомеостаз). Свёртывание крови. Группы крови. </w:t>
            </w:r>
            <w:r w:rsidRPr="000D13D5">
              <w:rPr>
                <w:rFonts w:ascii="Times New Roman" w:hAnsi="Times New Roman"/>
                <w:sz w:val="24"/>
                <w:szCs w:val="24"/>
              </w:rPr>
              <w:t>Резус-фактор. Переливание крови. Донорство</w:t>
            </w:r>
          </w:p>
        </w:tc>
      </w:tr>
      <w:tr w:rsidR="000D13D5" w:rsidRPr="00C54B84" w:rsidTr="00C54B84">
        <w:trPr>
          <w:trHeight w:val="144"/>
        </w:trPr>
        <w:tc>
          <w:tcPr>
            <w:tcW w:w="0" w:type="auto"/>
            <w:vMerge/>
            <w:tcMar>
              <w:top w:w="50" w:type="dxa"/>
              <w:left w:w="100" w:type="dxa"/>
            </w:tcMar>
          </w:tcPr>
          <w:p w:rsidR="000D13D5" w:rsidRPr="000D13D5" w:rsidRDefault="000D13D5" w:rsidP="000D13D5">
            <w:pPr>
              <w:rPr>
                <w:rFonts w:ascii="Times New Roman" w:hAnsi="Times New Roman"/>
                <w:sz w:val="24"/>
                <w:szCs w:val="24"/>
              </w:rPr>
            </w:pPr>
          </w:p>
        </w:tc>
        <w:tc>
          <w:tcPr>
            <w:tcW w:w="321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5.2</w:t>
            </w:r>
          </w:p>
        </w:tc>
        <w:tc>
          <w:tcPr>
            <w:tcW w:w="6036"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tc>
      </w:tr>
      <w:tr w:rsidR="000D13D5" w:rsidRPr="000D13D5" w:rsidTr="00C54B84">
        <w:trPr>
          <w:trHeight w:val="144"/>
        </w:trPr>
        <w:tc>
          <w:tcPr>
            <w:tcW w:w="1311" w:type="dxa"/>
            <w:vMerge w:val="restart"/>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6</w:t>
            </w:r>
          </w:p>
        </w:tc>
        <w:tc>
          <w:tcPr>
            <w:tcW w:w="0" w:type="auto"/>
            <w:gridSpan w:val="2"/>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Кровообращение</w:t>
            </w:r>
          </w:p>
        </w:tc>
      </w:tr>
      <w:tr w:rsidR="000D13D5" w:rsidRPr="000D13D5" w:rsidTr="00C54B84">
        <w:trPr>
          <w:trHeight w:val="144"/>
        </w:trPr>
        <w:tc>
          <w:tcPr>
            <w:tcW w:w="0" w:type="auto"/>
            <w:vMerge/>
            <w:tcMar>
              <w:top w:w="50" w:type="dxa"/>
              <w:left w:w="100" w:type="dxa"/>
            </w:tcMar>
          </w:tcPr>
          <w:p w:rsidR="000D13D5" w:rsidRPr="000D13D5" w:rsidRDefault="000D13D5" w:rsidP="000D13D5">
            <w:pPr>
              <w:rPr>
                <w:rFonts w:ascii="Times New Roman" w:hAnsi="Times New Roman"/>
                <w:sz w:val="24"/>
                <w:szCs w:val="24"/>
              </w:rPr>
            </w:pPr>
          </w:p>
        </w:tc>
        <w:tc>
          <w:tcPr>
            <w:tcW w:w="321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6.1</w:t>
            </w:r>
          </w:p>
        </w:tc>
        <w:tc>
          <w:tcPr>
            <w:tcW w:w="6036"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w:t>
            </w:r>
            <w:r w:rsidRPr="000D13D5">
              <w:rPr>
                <w:rFonts w:ascii="Times New Roman" w:hAnsi="Times New Roman"/>
                <w:sz w:val="24"/>
                <w:szCs w:val="24"/>
              </w:rPr>
              <w:t>Лимфатическая система, лимфоотток. Регуляция деятельности сердца и сосудов</w:t>
            </w:r>
          </w:p>
        </w:tc>
      </w:tr>
      <w:tr w:rsidR="000D13D5" w:rsidRPr="000D13D5" w:rsidTr="00C54B84">
        <w:trPr>
          <w:trHeight w:val="144"/>
        </w:trPr>
        <w:tc>
          <w:tcPr>
            <w:tcW w:w="0" w:type="auto"/>
            <w:vMerge/>
            <w:tcMar>
              <w:top w:w="50" w:type="dxa"/>
              <w:left w:w="100" w:type="dxa"/>
            </w:tcMar>
          </w:tcPr>
          <w:p w:rsidR="000D13D5" w:rsidRPr="000D13D5" w:rsidRDefault="000D13D5" w:rsidP="000D13D5">
            <w:pPr>
              <w:rPr>
                <w:rFonts w:ascii="Times New Roman" w:hAnsi="Times New Roman"/>
                <w:sz w:val="24"/>
                <w:szCs w:val="24"/>
              </w:rPr>
            </w:pPr>
          </w:p>
        </w:tc>
        <w:tc>
          <w:tcPr>
            <w:tcW w:w="321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6.2</w:t>
            </w:r>
          </w:p>
        </w:tc>
        <w:tc>
          <w:tcPr>
            <w:tcW w:w="6036"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Гигиена сердечно-сосудистой системы. Профилактика сердечно-сосудистых заболеваний. </w:t>
            </w:r>
            <w:r w:rsidRPr="000D13D5">
              <w:rPr>
                <w:rFonts w:ascii="Times New Roman" w:hAnsi="Times New Roman"/>
                <w:sz w:val="24"/>
                <w:szCs w:val="24"/>
              </w:rPr>
              <w:t>Первая помощь при кровотечениях</w:t>
            </w:r>
          </w:p>
        </w:tc>
      </w:tr>
      <w:tr w:rsidR="000D13D5" w:rsidRPr="000D13D5" w:rsidTr="00C54B84">
        <w:trPr>
          <w:trHeight w:val="144"/>
        </w:trPr>
        <w:tc>
          <w:tcPr>
            <w:tcW w:w="1311" w:type="dxa"/>
            <w:vMerge w:val="restart"/>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7</w:t>
            </w:r>
          </w:p>
        </w:tc>
        <w:tc>
          <w:tcPr>
            <w:tcW w:w="0" w:type="auto"/>
            <w:gridSpan w:val="2"/>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Дыхание</w:t>
            </w:r>
          </w:p>
        </w:tc>
      </w:tr>
      <w:tr w:rsidR="000D13D5" w:rsidRPr="000D13D5" w:rsidTr="00C54B84">
        <w:trPr>
          <w:trHeight w:val="144"/>
        </w:trPr>
        <w:tc>
          <w:tcPr>
            <w:tcW w:w="0" w:type="auto"/>
            <w:vMerge/>
            <w:tcMar>
              <w:top w:w="50" w:type="dxa"/>
              <w:left w:w="100" w:type="dxa"/>
            </w:tcMar>
          </w:tcPr>
          <w:p w:rsidR="000D13D5" w:rsidRPr="000D13D5" w:rsidRDefault="000D13D5" w:rsidP="000D13D5">
            <w:pPr>
              <w:rPr>
                <w:rFonts w:ascii="Times New Roman" w:hAnsi="Times New Roman"/>
                <w:sz w:val="24"/>
                <w:szCs w:val="24"/>
              </w:rPr>
            </w:pPr>
          </w:p>
        </w:tc>
        <w:tc>
          <w:tcPr>
            <w:tcW w:w="321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7.1</w:t>
            </w:r>
          </w:p>
        </w:tc>
        <w:tc>
          <w:tcPr>
            <w:tcW w:w="6036"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w:t>
            </w:r>
            <w:r w:rsidRPr="000D13D5">
              <w:rPr>
                <w:rFonts w:ascii="Times New Roman" w:hAnsi="Times New Roman"/>
                <w:sz w:val="24"/>
                <w:szCs w:val="24"/>
              </w:rPr>
              <w:t>Дыхательные движения. Регуляция дыхания</w:t>
            </w:r>
          </w:p>
        </w:tc>
      </w:tr>
      <w:tr w:rsidR="000D13D5" w:rsidRPr="000D13D5" w:rsidTr="00C54B84">
        <w:trPr>
          <w:trHeight w:val="144"/>
        </w:trPr>
        <w:tc>
          <w:tcPr>
            <w:tcW w:w="0" w:type="auto"/>
            <w:vMerge/>
            <w:tcMar>
              <w:top w:w="50" w:type="dxa"/>
              <w:left w:w="100" w:type="dxa"/>
            </w:tcMar>
          </w:tcPr>
          <w:p w:rsidR="000D13D5" w:rsidRPr="000D13D5" w:rsidRDefault="000D13D5" w:rsidP="000D13D5">
            <w:pPr>
              <w:rPr>
                <w:rFonts w:ascii="Times New Roman" w:hAnsi="Times New Roman"/>
                <w:sz w:val="24"/>
                <w:szCs w:val="24"/>
              </w:rPr>
            </w:pPr>
          </w:p>
        </w:tc>
        <w:tc>
          <w:tcPr>
            <w:tcW w:w="321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7.2</w:t>
            </w:r>
          </w:p>
        </w:tc>
        <w:tc>
          <w:tcPr>
            <w:tcW w:w="6036"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w:t>
            </w:r>
            <w:r w:rsidRPr="000D13D5">
              <w:rPr>
                <w:rFonts w:ascii="Times New Roman" w:hAnsi="Times New Roman"/>
                <w:sz w:val="24"/>
                <w:szCs w:val="24"/>
              </w:rPr>
              <w:t>Оказание первой помощи при поражении органов дыхания</w:t>
            </w:r>
          </w:p>
        </w:tc>
      </w:tr>
      <w:tr w:rsidR="000D13D5" w:rsidRPr="000D13D5" w:rsidTr="00C54B84">
        <w:trPr>
          <w:trHeight w:val="144"/>
        </w:trPr>
        <w:tc>
          <w:tcPr>
            <w:tcW w:w="1311" w:type="dxa"/>
            <w:vMerge w:val="restart"/>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8</w:t>
            </w:r>
          </w:p>
        </w:tc>
        <w:tc>
          <w:tcPr>
            <w:tcW w:w="0" w:type="auto"/>
            <w:gridSpan w:val="2"/>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Питание и пищеварение</w:t>
            </w:r>
          </w:p>
        </w:tc>
      </w:tr>
      <w:tr w:rsidR="000D13D5" w:rsidRPr="00C54B84" w:rsidTr="00C54B84">
        <w:trPr>
          <w:trHeight w:val="144"/>
        </w:trPr>
        <w:tc>
          <w:tcPr>
            <w:tcW w:w="0" w:type="auto"/>
            <w:vMerge/>
            <w:tcMar>
              <w:top w:w="50" w:type="dxa"/>
              <w:left w:w="100" w:type="dxa"/>
            </w:tcMar>
          </w:tcPr>
          <w:p w:rsidR="000D13D5" w:rsidRPr="000D13D5" w:rsidRDefault="000D13D5" w:rsidP="000D13D5">
            <w:pPr>
              <w:rPr>
                <w:rFonts w:ascii="Times New Roman" w:hAnsi="Times New Roman"/>
                <w:sz w:val="24"/>
                <w:szCs w:val="24"/>
              </w:rPr>
            </w:pPr>
          </w:p>
        </w:tc>
        <w:tc>
          <w:tcPr>
            <w:tcW w:w="321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8.1</w:t>
            </w:r>
          </w:p>
        </w:tc>
        <w:tc>
          <w:tcPr>
            <w:tcW w:w="6036"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w:t>
            </w:r>
            <w:r w:rsidRPr="00C54B84">
              <w:rPr>
                <w:rFonts w:ascii="Times New Roman" w:hAnsi="Times New Roman"/>
                <w:sz w:val="24"/>
                <w:szCs w:val="24"/>
                <w:lang w:val="ru-RU"/>
              </w:rPr>
              <w:lastRenderedPageBreak/>
              <w:t>толстом кишечнике. Всасывание питательных веществ. Всасывание воды. Пищеварительные железы: печень и поджелудочная железа, их роль в пищеварении</w:t>
            </w:r>
          </w:p>
        </w:tc>
      </w:tr>
      <w:tr w:rsidR="000D13D5" w:rsidRPr="00C54B84" w:rsidTr="00C54B84">
        <w:trPr>
          <w:trHeight w:val="144"/>
        </w:trPr>
        <w:tc>
          <w:tcPr>
            <w:tcW w:w="0" w:type="auto"/>
            <w:vMerge/>
            <w:tcMar>
              <w:top w:w="50" w:type="dxa"/>
              <w:left w:w="100" w:type="dxa"/>
            </w:tcMar>
          </w:tcPr>
          <w:p w:rsidR="000D13D5" w:rsidRPr="00C54B84" w:rsidRDefault="000D13D5" w:rsidP="000D13D5">
            <w:pPr>
              <w:rPr>
                <w:rFonts w:ascii="Times New Roman" w:hAnsi="Times New Roman"/>
                <w:sz w:val="24"/>
                <w:szCs w:val="24"/>
                <w:lang w:val="ru-RU"/>
              </w:rPr>
            </w:pPr>
          </w:p>
        </w:tc>
        <w:tc>
          <w:tcPr>
            <w:tcW w:w="321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8.2</w:t>
            </w:r>
          </w:p>
        </w:tc>
        <w:tc>
          <w:tcPr>
            <w:tcW w:w="6036"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tc>
      </w:tr>
      <w:tr w:rsidR="000D13D5" w:rsidRPr="000D13D5" w:rsidTr="00C54B84">
        <w:trPr>
          <w:trHeight w:val="144"/>
        </w:trPr>
        <w:tc>
          <w:tcPr>
            <w:tcW w:w="0" w:type="auto"/>
            <w:vMerge/>
            <w:tcMar>
              <w:top w:w="50" w:type="dxa"/>
              <w:left w:w="100" w:type="dxa"/>
            </w:tcMar>
          </w:tcPr>
          <w:p w:rsidR="000D13D5" w:rsidRPr="00C54B84" w:rsidRDefault="000D13D5" w:rsidP="000D13D5">
            <w:pPr>
              <w:rPr>
                <w:rFonts w:ascii="Times New Roman" w:hAnsi="Times New Roman"/>
                <w:sz w:val="24"/>
                <w:szCs w:val="24"/>
                <w:lang w:val="ru-RU"/>
              </w:rPr>
            </w:pPr>
          </w:p>
        </w:tc>
        <w:tc>
          <w:tcPr>
            <w:tcW w:w="321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8.3</w:t>
            </w:r>
          </w:p>
        </w:tc>
        <w:tc>
          <w:tcPr>
            <w:tcW w:w="6036"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Гигиена питания. Предупреждение глистных и желудочно-кишечных заболеваний, пищевых отравлений. </w:t>
            </w:r>
            <w:r w:rsidRPr="000D13D5">
              <w:rPr>
                <w:rFonts w:ascii="Times New Roman" w:hAnsi="Times New Roman"/>
                <w:sz w:val="24"/>
                <w:szCs w:val="24"/>
              </w:rPr>
              <w:t>Влияние курения и алкоголя на пищеварение</w:t>
            </w:r>
          </w:p>
        </w:tc>
      </w:tr>
      <w:tr w:rsidR="000D13D5" w:rsidRPr="00C54B84" w:rsidTr="00C54B84">
        <w:trPr>
          <w:trHeight w:val="144"/>
        </w:trPr>
        <w:tc>
          <w:tcPr>
            <w:tcW w:w="1311" w:type="dxa"/>
            <w:vMerge w:val="restart"/>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9</w:t>
            </w:r>
          </w:p>
        </w:tc>
        <w:tc>
          <w:tcPr>
            <w:tcW w:w="0" w:type="auto"/>
            <w:gridSpan w:val="2"/>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Обмен веществ и превращение энергии</w:t>
            </w:r>
          </w:p>
        </w:tc>
      </w:tr>
      <w:tr w:rsidR="000D13D5" w:rsidRPr="00C54B84" w:rsidTr="00C54B84">
        <w:trPr>
          <w:trHeight w:val="144"/>
        </w:trPr>
        <w:tc>
          <w:tcPr>
            <w:tcW w:w="0" w:type="auto"/>
            <w:vMerge/>
            <w:tcMar>
              <w:top w:w="50" w:type="dxa"/>
              <w:left w:w="100" w:type="dxa"/>
            </w:tcMar>
          </w:tcPr>
          <w:p w:rsidR="000D13D5" w:rsidRPr="00C54B84" w:rsidRDefault="000D13D5" w:rsidP="000D13D5">
            <w:pPr>
              <w:rPr>
                <w:rFonts w:ascii="Times New Roman" w:hAnsi="Times New Roman"/>
                <w:sz w:val="24"/>
                <w:szCs w:val="24"/>
                <w:lang w:val="ru-RU"/>
              </w:rPr>
            </w:pPr>
          </w:p>
        </w:tc>
        <w:tc>
          <w:tcPr>
            <w:tcW w:w="321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9.1</w:t>
            </w:r>
          </w:p>
        </w:tc>
        <w:tc>
          <w:tcPr>
            <w:tcW w:w="6036"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tc>
      </w:tr>
      <w:tr w:rsidR="000D13D5" w:rsidRPr="000D13D5" w:rsidTr="00C54B84">
        <w:trPr>
          <w:trHeight w:val="144"/>
        </w:trPr>
        <w:tc>
          <w:tcPr>
            <w:tcW w:w="0" w:type="auto"/>
            <w:vMerge/>
            <w:tcMar>
              <w:top w:w="50" w:type="dxa"/>
              <w:left w:w="100" w:type="dxa"/>
            </w:tcMar>
          </w:tcPr>
          <w:p w:rsidR="000D13D5" w:rsidRPr="00C54B84" w:rsidRDefault="000D13D5" w:rsidP="000D13D5">
            <w:pPr>
              <w:rPr>
                <w:rFonts w:ascii="Times New Roman" w:hAnsi="Times New Roman"/>
                <w:sz w:val="24"/>
                <w:szCs w:val="24"/>
                <w:lang w:val="ru-RU"/>
              </w:rPr>
            </w:pPr>
          </w:p>
        </w:tc>
        <w:tc>
          <w:tcPr>
            <w:tcW w:w="321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9.2</w:t>
            </w:r>
          </w:p>
        </w:tc>
        <w:tc>
          <w:tcPr>
            <w:tcW w:w="6036"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Витамины и их роль для организма. Поступление витаминов с пищей. Синтез витаминов в организме. </w:t>
            </w:r>
            <w:r w:rsidRPr="000D13D5">
              <w:rPr>
                <w:rFonts w:ascii="Times New Roman" w:hAnsi="Times New Roman"/>
                <w:sz w:val="24"/>
                <w:szCs w:val="24"/>
              </w:rPr>
              <w:t>Авитаминозы и гиповитаминозы. Сохранение витаминов в пище</w:t>
            </w:r>
          </w:p>
        </w:tc>
      </w:tr>
      <w:tr w:rsidR="000D13D5" w:rsidRPr="000D13D5" w:rsidTr="00C54B84">
        <w:trPr>
          <w:trHeight w:val="144"/>
        </w:trPr>
        <w:tc>
          <w:tcPr>
            <w:tcW w:w="0" w:type="auto"/>
            <w:vMerge/>
            <w:tcMar>
              <w:top w:w="50" w:type="dxa"/>
              <w:left w:w="100" w:type="dxa"/>
            </w:tcMar>
          </w:tcPr>
          <w:p w:rsidR="000D13D5" w:rsidRPr="000D13D5" w:rsidRDefault="000D13D5" w:rsidP="000D13D5">
            <w:pPr>
              <w:rPr>
                <w:rFonts w:ascii="Times New Roman" w:hAnsi="Times New Roman"/>
                <w:sz w:val="24"/>
                <w:szCs w:val="24"/>
              </w:rPr>
            </w:pPr>
          </w:p>
        </w:tc>
        <w:tc>
          <w:tcPr>
            <w:tcW w:w="321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9.3</w:t>
            </w:r>
          </w:p>
        </w:tc>
        <w:tc>
          <w:tcPr>
            <w:tcW w:w="6036"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Нормы и режим питания. Рациональное питание – фактор укрепления здоровья. </w:t>
            </w:r>
            <w:r w:rsidRPr="000D13D5">
              <w:rPr>
                <w:rFonts w:ascii="Times New Roman" w:hAnsi="Times New Roman"/>
                <w:sz w:val="24"/>
                <w:szCs w:val="24"/>
              </w:rPr>
              <w:t>Нарушение обмена веществ</w:t>
            </w:r>
          </w:p>
        </w:tc>
      </w:tr>
      <w:tr w:rsidR="000D13D5" w:rsidRPr="000D13D5" w:rsidTr="00C54B84">
        <w:trPr>
          <w:trHeight w:val="144"/>
        </w:trPr>
        <w:tc>
          <w:tcPr>
            <w:tcW w:w="1311" w:type="dxa"/>
            <w:vMerge w:val="restart"/>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10</w:t>
            </w:r>
          </w:p>
        </w:tc>
        <w:tc>
          <w:tcPr>
            <w:tcW w:w="0" w:type="auto"/>
            <w:gridSpan w:val="2"/>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Кожа</w:t>
            </w:r>
          </w:p>
        </w:tc>
      </w:tr>
      <w:tr w:rsidR="000D13D5" w:rsidRPr="00C54B84" w:rsidTr="00C54B84">
        <w:trPr>
          <w:trHeight w:val="144"/>
        </w:trPr>
        <w:tc>
          <w:tcPr>
            <w:tcW w:w="0" w:type="auto"/>
            <w:vMerge/>
            <w:tcMar>
              <w:top w:w="50" w:type="dxa"/>
              <w:left w:w="100" w:type="dxa"/>
            </w:tcMar>
          </w:tcPr>
          <w:p w:rsidR="000D13D5" w:rsidRPr="000D13D5" w:rsidRDefault="000D13D5" w:rsidP="000D13D5">
            <w:pPr>
              <w:rPr>
                <w:rFonts w:ascii="Times New Roman" w:hAnsi="Times New Roman"/>
                <w:sz w:val="24"/>
                <w:szCs w:val="24"/>
              </w:rPr>
            </w:pPr>
          </w:p>
        </w:tc>
        <w:tc>
          <w:tcPr>
            <w:tcW w:w="321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10.1</w:t>
            </w:r>
          </w:p>
        </w:tc>
        <w:tc>
          <w:tcPr>
            <w:tcW w:w="6036"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Строение и функции кожи. Кожа и её производные. Кожа и терморегуляция. Влияние на кожу факторов окружающей среды</w:t>
            </w:r>
          </w:p>
        </w:tc>
      </w:tr>
      <w:tr w:rsidR="000D13D5" w:rsidRPr="00C54B84" w:rsidTr="00C54B84">
        <w:trPr>
          <w:trHeight w:val="144"/>
        </w:trPr>
        <w:tc>
          <w:tcPr>
            <w:tcW w:w="0" w:type="auto"/>
            <w:vMerge/>
            <w:tcMar>
              <w:top w:w="50" w:type="dxa"/>
              <w:left w:w="100" w:type="dxa"/>
            </w:tcMar>
          </w:tcPr>
          <w:p w:rsidR="000D13D5" w:rsidRPr="00C54B84" w:rsidRDefault="000D13D5" w:rsidP="000D13D5">
            <w:pPr>
              <w:rPr>
                <w:rFonts w:ascii="Times New Roman" w:hAnsi="Times New Roman"/>
                <w:sz w:val="24"/>
                <w:szCs w:val="24"/>
                <w:lang w:val="ru-RU"/>
              </w:rPr>
            </w:pPr>
          </w:p>
        </w:tc>
        <w:tc>
          <w:tcPr>
            <w:tcW w:w="321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10.2</w:t>
            </w:r>
          </w:p>
        </w:tc>
        <w:tc>
          <w:tcPr>
            <w:tcW w:w="6036"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tc>
      </w:tr>
      <w:tr w:rsidR="000D13D5" w:rsidRPr="000D13D5" w:rsidTr="00C54B84">
        <w:trPr>
          <w:trHeight w:val="144"/>
        </w:trPr>
        <w:tc>
          <w:tcPr>
            <w:tcW w:w="1311" w:type="dxa"/>
            <w:vMerge w:val="restart"/>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11</w:t>
            </w:r>
          </w:p>
        </w:tc>
        <w:tc>
          <w:tcPr>
            <w:tcW w:w="0" w:type="auto"/>
            <w:gridSpan w:val="2"/>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Выделение</w:t>
            </w:r>
          </w:p>
        </w:tc>
      </w:tr>
      <w:tr w:rsidR="000D13D5" w:rsidRPr="000D13D5" w:rsidTr="00C54B84">
        <w:trPr>
          <w:trHeight w:val="144"/>
        </w:trPr>
        <w:tc>
          <w:tcPr>
            <w:tcW w:w="0" w:type="auto"/>
            <w:vMerge/>
            <w:tcMar>
              <w:top w:w="50" w:type="dxa"/>
              <w:left w:w="100" w:type="dxa"/>
            </w:tcMar>
          </w:tcPr>
          <w:p w:rsidR="000D13D5" w:rsidRPr="000D13D5" w:rsidRDefault="000D13D5" w:rsidP="000D13D5">
            <w:pPr>
              <w:rPr>
                <w:rFonts w:ascii="Times New Roman" w:hAnsi="Times New Roman"/>
                <w:sz w:val="24"/>
                <w:szCs w:val="24"/>
              </w:rPr>
            </w:pPr>
          </w:p>
        </w:tc>
        <w:tc>
          <w:tcPr>
            <w:tcW w:w="321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11.1</w:t>
            </w:r>
          </w:p>
        </w:tc>
        <w:tc>
          <w:tcPr>
            <w:tcW w:w="6036"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Значение выделения. Органы выделения. Органы мочевыделительной системы, их строение и функции. </w:t>
            </w:r>
            <w:r w:rsidRPr="00C54B84">
              <w:rPr>
                <w:rFonts w:ascii="Times New Roman" w:hAnsi="Times New Roman"/>
                <w:sz w:val="24"/>
                <w:szCs w:val="24"/>
                <w:lang w:val="ru-RU"/>
              </w:rPr>
              <w:lastRenderedPageBreak/>
              <w:t xml:space="preserve">Микроскопическое строение почки. Нефрон. Образование мочи. Регуляция мочеобразования и мочеиспускания. </w:t>
            </w:r>
            <w:r w:rsidRPr="000D13D5">
              <w:rPr>
                <w:rFonts w:ascii="Times New Roman" w:hAnsi="Times New Roman"/>
                <w:sz w:val="24"/>
                <w:szCs w:val="24"/>
              </w:rPr>
              <w:t xml:space="preserve">Заболевания органов мочевыделительной системы, их предупреждение </w:t>
            </w:r>
          </w:p>
        </w:tc>
      </w:tr>
      <w:tr w:rsidR="000D13D5" w:rsidRPr="000D13D5" w:rsidTr="00C54B84">
        <w:trPr>
          <w:trHeight w:val="144"/>
        </w:trPr>
        <w:tc>
          <w:tcPr>
            <w:tcW w:w="1311" w:type="dxa"/>
            <w:vMerge w:val="restart"/>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lastRenderedPageBreak/>
              <w:t>12</w:t>
            </w:r>
          </w:p>
        </w:tc>
        <w:tc>
          <w:tcPr>
            <w:tcW w:w="0" w:type="auto"/>
            <w:gridSpan w:val="2"/>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Размножение и развитие</w:t>
            </w:r>
          </w:p>
        </w:tc>
      </w:tr>
      <w:tr w:rsidR="000D13D5" w:rsidRPr="000D13D5" w:rsidTr="00C54B84">
        <w:trPr>
          <w:trHeight w:val="144"/>
        </w:trPr>
        <w:tc>
          <w:tcPr>
            <w:tcW w:w="0" w:type="auto"/>
            <w:vMerge/>
            <w:tcMar>
              <w:top w:w="50" w:type="dxa"/>
              <w:left w:w="100" w:type="dxa"/>
            </w:tcMar>
          </w:tcPr>
          <w:p w:rsidR="000D13D5" w:rsidRPr="000D13D5" w:rsidRDefault="000D13D5" w:rsidP="000D13D5">
            <w:pPr>
              <w:rPr>
                <w:rFonts w:ascii="Times New Roman" w:hAnsi="Times New Roman"/>
                <w:sz w:val="24"/>
                <w:szCs w:val="24"/>
              </w:rPr>
            </w:pPr>
          </w:p>
        </w:tc>
        <w:tc>
          <w:tcPr>
            <w:tcW w:w="321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12.1</w:t>
            </w:r>
          </w:p>
        </w:tc>
        <w:tc>
          <w:tcPr>
            <w:tcW w:w="6036"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w:t>
            </w:r>
            <w:r w:rsidRPr="000D13D5">
              <w:rPr>
                <w:rFonts w:ascii="Times New Roman" w:hAnsi="Times New Roman"/>
                <w:sz w:val="24"/>
                <w:szCs w:val="24"/>
              </w:rPr>
              <w:t>Лактация. Рост и развитие ребёнка. Половое созревание</w:t>
            </w:r>
          </w:p>
        </w:tc>
      </w:tr>
      <w:tr w:rsidR="000D13D5" w:rsidRPr="000D13D5" w:rsidTr="00C54B84">
        <w:trPr>
          <w:trHeight w:val="144"/>
        </w:trPr>
        <w:tc>
          <w:tcPr>
            <w:tcW w:w="0" w:type="auto"/>
            <w:vMerge/>
            <w:tcMar>
              <w:top w:w="50" w:type="dxa"/>
              <w:left w:w="100" w:type="dxa"/>
            </w:tcMar>
          </w:tcPr>
          <w:p w:rsidR="000D13D5" w:rsidRPr="000D13D5" w:rsidRDefault="000D13D5" w:rsidP="000D13D5">
            <w:pPr>
              <w:rPr>
                <w:rFonts w:ascii="Times New Roman" w:hAnsi="Times New Roman"/>
                <w:sz w:val="24"/>
                <w:szCs w:val="24"/>
              </w:rPr>
            </w:pPr>
          </w:p>
        </w:tc>
        <w:tc>
          <w:tcPr>
            <w:tcW w:w="321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12.2</w:t>
            </w:r>
          </w:p>
        </w:tc>
        <w:tc>
          <w:tcPr>
            <w:tcW w:w="6036"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w:t>
            </w:r>
            <w:r w:rsidRPr="000D13D5">
              <w:rPr>
                <w:rFonts w:ascii="Times New Roman" w:hAnsi="Times New Roman"/>
                <w:sz w:val="24"/>
                <w:szCs w:val="24"/>
              </w:rPr>
              <w:t>Инфекции, передающиеся половым путём, их профилактика</w:t>
            </w:r>
          </w:p>
        </w:tc>
      </w:tr>
      <w:tr w:rsidR="000D13D5" w:rsidRPr="00C54B84" w:rsidTr="00C54B84">
        <w:trPr>
          <w:trHeight w:val="144"/>
        </w:trPr>
        <w:tc>
          <w:tcPr>
            <w:tcW w:w="1311" w:type="dxa"/>
            <w:vMerge w:val="restart"/>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13</w:t>
            </w:r>
          </w:p>
        </w:tc>
        <w:tc>
          <w:tcPr>
            <w:tcW w:w="0" w:type="auto"/>
            <w:gridSpan w:val="2"/>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Органы чувств и сенсорные системы</w:t>
            </w:r>
          </w:p>
        </w:tc>
      </w:tr>
      <w:tr w:rsidR="000D13D5" w:rsidRPr="000D13D5" w:rsidTr="00C54B84">
        <w:trPr>
          <w:trHeight w:val="144"/>
        </w:trPr>
        <w:tc>
          <w:tcPr>
            <w:tcW w:w="0" w:type="auto"/>
            <w:vMerge/>
            <w:tcMar>
              <w:top w:w="50" w:type="dxa"/>
              <w:left w:w="100" w:type="dxa"/>
            </w:tcMar>
          </w:tcPr>
          <w:p w:rsidR="000D13D5" w:rsidRPr="00C54B84" w:rsidRDefault="000D13D5" w:rsidP="000D13D5">
            <w:pPr>
              <w:rPr>
                <w:rFonts w:ascii="Times New Roman" w:hAnsi="Times New Roman"/>
                <w:sz w:val="24"/>
                <w:szCs w:val="24"/>
                <w:lang w:val="ru-RU"/>
              </w:rPr>
            </w:pPr>
          </w:p>
        </w:tc>
        <w:tc>
          <w:tcPr>
            <w:tcW w:w="321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13.1</w:t>
            </w:r>
          </w:p>
        </w:tc>
        <w:tc>
          <w:tcPr>
            <w:tcW w:w="6036"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Органы чувств и их значение. Анализаторы. Сенсорные системы. Органы равновесия, мышечного чувства, осязания, обоняния и вкуса. </w:t>
            </w:r>
            <w:r w:rsidRPr="000D13D5">
              <w:rPr>
                <w:rFonts w:ascii="Times New Roman" w:hAnsi="Times New Roman"/>
                <w:sz w:val="24"/>
                <w:szCs w:val="24"/>
              </w:rPr>
              <w:t>Взаимодействие сенсорных систем организма</w:t>
            </w:r>
          </w:p>
        </w:tc>
      </w:tr>
      <w:tr w:rsidR="000D13D5" w:rsidRPr="000D13D5" w:rsidTr="00C54B84">
        <w:trPr>
          <w:trHeight w:val="144"/>
        </w:trPr>
        <w:tc>
          <w:tcPr>
            <w:tcW w:w="0" w:type="auto"/>
            <w:vMerge/>
            <w:tcMar>
              <w:top w:w="50" w:type="dxa"/>
              <w:left w:w="100" w:type="dxa"/>
            </w:tcMar>
          </w:tcPr>
          <w:p w:rsidR="000D13D5" w:rsidRPr="000D13D5" w:rsidRDefault="000D13D5" w:rsidP="000D13D5">
            <w:pPr>
              <w:rPr>
                <w:rFonts w:ascii="Times New Roman" w:hAnsi="Times New Roman"/>
                <w:sz w:val="24"/>
                <w:szCs w:val="24"/>
              </w:rPr>
            </w:pPr>
          </w:p>
        </w:tc>
        <w:tc>
          <w:tcPr>
            <w:tcW w:w="321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13.2</w:t>
            </w:r>
          </w:p>
        </w:tc>
        <w:tc>
          <w:tcPr>
            <w:tcW w:w="6036"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Глаз и зрение. Оптическая система глаза. Сетчатка. Зрительные рецепторы. Зрительное восприятие. </w:t>
            </w:r>
            <w:r w:rsidRPr="000D13D5">
              <w:rPr>
                <w:rFonts w:ascii="Times New Roman" w:hAnsi="Times New Roman"/>
                <w:sz w:val="24"/>
                <w:szCs w:val="24"/>
              </w:rPr>
              <w:t>Нарушения зрения и их причины. Гигиена зрения</w:t>
            </w:r>
          </w:p>
        </w:tc>
      </w:tr>
      <w:tr w:rsidR="000D13D5" w:rsidRPr="000D13D5" w:rsidTr="00C54B84">
        <w:trPr>
          <w:trHeight w:val="144"/>
        </w:trPr>
        <w:tc>
          <w:tcPr>
            <w:tcW w:w="0" w:type="auto"/>
            <w:vMerge/>
            <w:tcMar>
              <w:top w:w="50" w:type="dxa"/>
              <w:left w:w="100" w:type="dxa"/>
            </w:tcMar>
          </w:tcPr>
          <w:p w:rsidR="000D13D5" w:rsidRPr="000D13D5" w:rsidRDefault="000D13D5" w:rsidP="000D13D5">
            <w:pPr>
              <w:rPr>
                <w:rFonts w:ascii="Times New Roman" w:hAnsi="Times New Roman"/>
                <w:sz w:val="24"/>
                <w:szCs w:val="24"/>
              </w:rPr>
            </w:pPr>
          </w:p>
        </w:tc>
        <w:tc>
          <w:tcPr>
            <w:tcW w:w="321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13.3</w:t>
            </w:r>
          </w:p>
        </w:tc>
        <w:tc>
          <w:tcPr>
            <w:tcW w:w="6036"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Ухо и слух. Строение и функции органа слуха. Механизм работы слухового анализатора. Слуховое восприятие. </w:t>
            </w:r>
            <w:r w:rsidRPr="000D13D5">
              <w:rPr>
                <w:rFonts w:ascii="Times New Roman" w:hAnsi="Times New Roman"/>
                <w:sz w:val="24"/>
                <w:szCs w:val="24"/>
              </w:rPr>
              <w:t>Нарушения слуха и их причины. Гигиена слуха</w:t>
            </w:r>
          </w:p>
        </w:tc>
      </w:tr>
      <w:tr w:rsidR="000D13D5" w:rsidRPr="000D13D5" w:rsidTr="00C54B84">
        <w:trPr>
          <w:trHeight w:val="144"/>
        </w:trPr>
        <w:tc>
          <w:tcPr>
            <w:tcW w:w="1311" w:type="dxa"/>
            <w:vMerge w:val="restart"/>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14</w:t>
            </w:r>
          </w:p>
        </w:tc>
        <w:tc>
          <w:tcPr>
            <w:tcW w:w="0" w:type="auto"/>
            <w:gridSpan w:val="2"/>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Поведение и психика</w:t>
            </w:r>
          </w:p>
        </w:tc>
      </w:tr>
      <w:tr w:rsidR="000D13D5" w:rsidRPr="00C54B84" w:rsidTr="00C54B84">
        <w:trPr>
          <w:trHeight w:val="144"/>
        </w:trPr>
        <w:tc>
          <w:tcPr>
            <w:tcW w:w="0" w:type="auto"/>
            <w:vMerge/>
            <w:tcMar>
              <w:top w:w="50" w:type="dxa"/>
              <w:left w:w="100" w:type="dxa"/>
            </w:tcMar>
          </w:tcPr>
          <w:p w:rsidR="000D13D5" w:rsidRPr="000D13D5" w:rsidRDefault="000D13D5" w:rsidP="000D13D5">
            <w:pPr>
              <w:rPr>
                <w:rFonts w:ascii="Times New Roman" w:hAnsi="Times New Roman"/>
                <w:sz w:val="24"/>
                <w:szCs w:val="24"/>
              </w:rPr>
            </w:pPr>
          </w:p>
        </w:tc>
        <w:tc>
          <w:tcPr>
            <w:tcW w:w="321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14.1</w:t>
            </w:r>
          </w:p>
        </w:tc>
        <w:tc>
          <w:tcPr>
            <w:tcW w:w="6036"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w:t>
            </w:r>
            <w:r w:rsidRPr="00C54B84">
              <w:rPr>
                <w:rFonts w:ascii="Times New Roman" w:hAnsi="Times New Roman"/>
                <w:sz w:val="24"/>
                <w:szCs w:val="24"/>
                <w:lang w:val="ru-RU"/>
              </w:rPr>
              <w:lastRenderedPageBreak/>
              <w:t xml:space="preserve">Приспособительный характер поведения </w:t>
            </w:r>
          </w:p>
        </w:tc>
      </w:tr>
      <w:tr w:rsidR="000D13D5" w:rsidRPr="00C54B84" w:rsidTr="00C54B84">
        <w:trPr>
          <w:trHeight w:val="144"/>
        </w:trPr>
        <w:tc>
          <w:tcPr>
            <w:tcW w:w="0" w:type="auto"/>
            <w:vMerge/>
            <w:tcMar>
              <w:top w:w="50" w:type="dxa"/>
              <w:left w:w="100" w:type="dxa"/>
            </w:tcMar>
          </w:tcPr>
          <w:p w:rsidR="000D13D5" w:rsidRPr="00C54B84" w:rsidRDefault="000D13D5" w:rsidP="000D13D5">
            <w:pPr>
              <w:rPr>
                <w:rFonts w:ascii="Times New Roman" w:hAnsi="Times New Roman"/>
                <w:sz w:val="24"/>
                <w:szCs w:val="24"/>
                <w:lang w:val="ru-RU"/>
              </w:rPr>
            </w:pPr>
          </w:p>
        </w:tc>
        <w:tc>
          <w:tcPr>
            <w:tcW w:w="321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14.2</w:t>
            </w:r>
          </w:p>
        </w:tc>
        <w:tc>
          <w:tcPr>
            <w:tcW w:w="6036"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tc>
      </w:tr>
      <w:tr w:rsidR="000D13D5" w:rsidRPr="000D13D5" w:rsidTr="00C54B84">
        <w:trPr>
          <w:trHeight w:val="144"/>
        </w:trPr>
        <w:tc>
          <w:tcPr>
            <w:tcW w:w="1311" w:type="dxa"/>
            <w:vMerge w:val="restart"/>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15</w:t>
            </w:r>
          </w:p>
        </w:tc>
        <w:tc>
          <w:tcPr>
            <w:tcW w:w="0" w:type="auto"/>
            <w:gridSpan w:val="2"/>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Человек и окружающая среда</w:t>
            </w:r>
          </w:p>
        </w:tc>
      </w:tr>
      <w:tr w:rsidR="000D13D5" w:rsidRPr="00C54B84" w:rsidTr="00C54B84">
        <w:trPr>
          <w:trHeight w:val="144"/>
        </w:trPr>
        <w:tc>
          <w:tcPr>
            <w:tcW w:w="0" w:type="auto"/>
            <w:vMerge/>
            <w:tcMar>
              <w:top w:w="50" w:type="dxa"/>
              <w:left w:w="100" w:type="dxa"/>
            </w:tcMar>
          </w:tcPr>
          <w:p w:rsidR="000D13D5" w:rsidRPr="000D13D5" w:rsidRDefault="000D13D5" w:rsidP="000D13D5">
            <w:pPr>
              <w:rPr>
                <w:rFonts w:ascii="Times New Roman" w:hAnsi="Times New Roman"/>
                <w:sz w:val="24"/>
                <w:szCs w:val="24"/>
              </w:rPr>
            </w:pPr>
          </w:p>
        </w:tc>
        <w:tc>
          <w:tcPr>
            <w:tcW w:w="321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15.1</w:t>
            </w:r>
          </w:p>
        </w:tc>
        <w:tc>
          <w:tcPr>
            <w:tcW w:w="6036"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tc>
      </w:tr>
      <w:tr w:rsidR="000D13D5" w:rsidRPr="00C54B84" w:rsidTr="00C54B84">
        <w:trPr>
          <w:trHeight w:val="144"/>
        </w:trPr>
        <w:tc>
          <w:tcPr>
            <w:tcW w:w="0" w:type="auto"/>
            <w:vMerge/>
            <w:tcMar>
              <w:top w:w="50" w:type="dxa"/>
              <w:left w:w="100" w:type="dxa"/>
            </w:tcMar>
          </w:tcPr>
          <w:p w:rsidR="000D13D5" w:rsidRPr="00C54B84" w:rsidRDefault="000D13D5" w:rsidP="000D13D5">
            <w:pPr>
              <w:rPr>
                <w:rFonts w:ascii="Times New Roman" w:hAnsi="Times New Roman"/>
                <w:sz w:val="24"/>
                <w:szCs w:val="24"/>
                <w:lang w:val="ru-RU"/>
              </w:rPr>
            </w:pPr>
          </w:p>
        </w:tc>
        <w:tc>
          <w:tcPr>
            <w:tcW w:w="321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15.2</w:t>
            </w:r>
          </w:p>
        </w:tc>
        <w:tc>
          <w:tcPr>
            <w:tcW w:w="6036"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tc>
      </w:tr>
      <w:tr w:rsidR="000D13D5" w:rsidRPr="000D13D5" w:rsidTr="00C54B84">
        <w:trPr>
          <w:trHeight w:val="144"/>
        </w:trPr>
        <w:tc>
          <w:tcPr>
            <w:tcW w:w="0" w:type="auto"/>
            <w:vMerge/>
            <w:tcMar>
              <w:top w:w="50" w:type="dxa"/>
              <w:left w:w="100" w:type="dxa"/>
            </w:tcMar>
          </w:tcPr>
          <w:p w:rsidR="000D13D5" w:rsidRPr="00C54B84" w:rsidRDefault="000D13D5" w:rsidP="000D13D5">
            <w:pPr>
              <w:rPr>
                <w:rFonts w:ascii="Times New Roman" w:hAnsi="Times New Roman"/>
                <w:sz w:val="24"/>
                <w:szCs w:val="24"/>
                <w:lang w:val="ru-RU"/>
              </w:rPr>
            </w:pPr>
          </w:p>
        </w:tc>
        <w:tc>
          <w:tcPr>
            <w:tcW w:w="321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5.3</w:t>
            </w:r>
          </w:p>
        </w:tc>
        <w:tc>
          <w:tcPr>
            <w:tcW w:w="6036"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w:t>
            </w:r>
            <w:r w:rsidRPr="000D13D5">
              <w:rPr>
                <w:rFonts w:ascii="Times New Roman" w:hAnsi="Times New Roman"/>
                <w:sz w:val="24"/>
                <w:szCs w:val="24"/>
              </w:rPr>
              <w:t>Значение охраны окружающей среды для сохранения человечества</w:t>
            </w:r>
          </w:p>
        </w:tc>
      </w:tr>
    </w:tbl>
    <w:p w:rsidR="000D13D5" w:rsidRPr="000D13D5" w:rsidRDefault="000D13D5" w:rsidP="000D13D5">
      <w:pPr>
        <w:rPr>
          <w:rFonts w:ascii="Times New Roman" w:hAnsi="Times New Roman"/>
          <w:sz w:val="24"/>
          <w:szCs w:val="24"/>
        </w:rPr>
      </w:pPr>
    </w:p>
    <w:p w:rsidR="000D13D5" w:rsidRPr="00C54B84" w:rsidRDefault="000D13D5" w:rsidP="000D13D5">
      <w:pPr>
        <w:rPr>
          <w:rFonts w:ascii="Times New Roman" w:hAnsi="Times New Roman"/>
          <w:sz w:val="24"/>
          <w:szCs w:val="24"/>
          <w:lang w:val="ru-RU"/>
        </w:rPr>
      </w:pPr>
      <w:bookmarkStart w:id="194" w:name="block-51413604"/>
      <w:bookmarkEnd w:id="193"/>
      <w:r w:rsidRPr="00C54B84">
        <w:rPr>
          <w:rFonts w:ascii="Times New Roman" w:hAnsi="Times New Roman"/>
          <w:sz w:val="24"/>
          <w:szCs w:val="24"/>
          <w:lang w:val="ru-RU"/>
        </w:rPr>
        <w:t>ПРОВЕРЯЕМЫЕ НА ОГЭ ПО БИОЛОГИИ ТРЕБОВАНИЯ К РЕЗУЛЬТАТАМ ОСВОЕНИЯ ОСНОВНОЙ ОБРАЗОВАТЕЛЬНОЙ ПРОГРАММЫ ОСНОВНОГО ОБЩЕГО ОБРАЗОВАНИЯ</w:t>
      </w:r>
    </w:p>
    <w:p w:rsidR="000D13D5" w:rsidRPr="00C54B84" w:rsidRDefault="000D13D5" w:rsidP="000D13D5">
      <w:pPr>
        <w:rPr>
          <w:rFonts w:ascii="Times New Roman" w:hAnsi="Times New Roman"/>
          <w:sz w:val="24"/>
          <w:szCs w:val="24"/>
          <w:lang w:val="ru-RU"/>
        </w:rPr>
      </w:pPr>
    </w:p>
    <w:tbl>
      <w:tblPr>
        <w:tblW w:w="0" w:type="auto"/>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8016"/>
      </w:tblGrid>
      <w:tr w:rsidR="000D13D5" w:rsidRPr="00C54B84" w:rsidTr="00C54B84">
        <w:trPr>
          <w:trHeight w:val="144"/>
        </w:trPr>
        <w:tc>
          <w:tcPr>
            <w:tcW w:w="2458"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 </w:t>
            </w:r>
            <w:r w:rsidRPr="000D13D5">
              <w:rPr>
                <w:rFonts w:ascii="Times New Roman" w:hAnsi="Times New Roman"/>
                <w:sz w:val="24"/>
                <w:szCs w:val="24"/>
              </w:rPr>
              <w:t xml:space="preserve">Кодпроверяемого требования </w:t>
            </w:r>
          </w:p>
        </w:tc>
        <w:tc>
          <w:tcPr>
            <w:tcW w:w="11052"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 xml:space="preserve"> Проверяемые требования к предметным результатам освоения основной образовательной программы основного общего образования на основе ФГОС </w:t>
            </w:r>
          </w:p>
        </w:tc>
      </w:tr>
      <w:tr w:rsidR="000D13D5" w:rsidRPr="00C54B84" w:rsidTr="00C54B84">
        <w:trPr>
          <w:trHeight w:val="144"/>
        </w:trPr>
        <w:tc>
          <w:tcPr>
            <w:tcW w:w="24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lastRenderedPageBreak/>
              <w:t>1</w:t>
            </w:r>
          </w:p>
        </w:tc>
        <w:tc>
          <w:tcPr>
            <w:tcW w:w="11052"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Понимание роли биологии в формировании современной естественнонаучной картины мира</w:t>
            </w:r>
          </w:p>
        </w:tc>
      </w:tr>
      <w:tr w:rsidR="000D13D5" w:rsidRPr="00C54B84" w:rsidTr="00C54B84">
        <w:trPr>
          <w:trHeight w:val="144"/>
        </w:trPr>
        <w:tc>
          <w:tcPr>
            <w:tcW w:w="24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2</w:t>
            </w:r>
          </w:p>
        </w:tc>
        <w:tc>
          <w:tcPr>
            <w:tcW w:w="11052"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tc>
      </w:tr>
      <w:tr w:rsidR="000D13D5" w:rsidRPr="00C54B84" w:rsidTr="00C54B84">
        <w:trPr>
          <w:trHeight w:val="144"/>
        </w:trPr>
        <w:tc>
          <w:tcPr>
            <w:tcW w:w="24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3</w:t>
            </w:r>
          </w:p>
        </w:tc>
        <w:tc>
          <w:tcPr>
            <w:tcW w:w="11052"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tc>
      </w:tr>
      <w:tr w:rsidR="000D13D5" w:rsidRPr="00C54B84" w:rsidTr="00C54B84">
        <w:trPr>
          <w:trHeight w:val="144"/>
        </w:trPr>
        <w:tc>
          <w:tcPr>
            <w:tcW w:w="24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4</w:t>
            </w:r>
          </w:p>
        </w:tc>
        <w:tc>
          <w:tcPr>
            <w:tcW w:w="11052"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Понимание способов получения биологических знаний; наличие опыта использования методов биологии в целях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tc>
      </w:tr>
      <w:tr w:rsidR="000D13D5" w:rsidRPr="00C54B84" w:rsidTr="00C54B84">
        <w:trPr>
          <w:trHeight w:val="144"/>
        </w:trPr>
        <w:tc>
          <w:tcPr>
            <w:tcW w:w="24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5</w:t>
            </w:r>
          </w:p>
        </w:tc>
        <w:tc>
          <w:tcPr>
            <w:tcW w:w="11052"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tc>
      </w:tr>
      <w:tr w:rsidR="000D13D5" w:rsidRPr="00C54B84" w:rsidTr="00C54B84">
        <w:trPr>
          <w:trHeight w:val="144"/>
        </w:trPr>
        <w:tc>
          <w:tcPr>
            <w:tcW w:w="24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6</w:t>
            </w:r>
          </w:p>
        </w:tc>
        <w:tc>
          <w:tcPr>
            <w:tcW w:w="11052"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tc>
      </w:tr>
      <w:tr w:rsidR="000D13D5" w:rsidRPr="00C54B84" w:rsidTr="00C54B84">
        <w:trPr>
          <w:trHeight w:val="144"/>
        </w:trPr>
        <w:tc>
          <w:tcPr>
            <w:tcW w:w="24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7</w:t>
            </w:r>
          </w:p>
        </w:tc>
        <w:tc>
          <w:tcPr>
            <w:tcW w:w="11052"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tc>
      </w:tr>
      <w:tr w:rsidR="000D13D5" w:rsidRPr="00C54B84" w:rsidTr="00C54B84">
        <w:trPr>
          <w:trHeight w:val="144"/>
        </w:trPr>
        <w:tc>
          <w:tcPr>
            <w:tcW w:w="24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8</w:t>
            </w:r>
          </w:p>
        </w:tc>
        <w:tc>
          <w:tcPr>
            <w:tcW w:w="11052"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tc>
      </w:tr>
      <w:tr w:rsidR="000D13D5" w:rsidRPr="00C54B84" w:rsidTr="00C54B84">
        <w:trPr>
          <w:trHeight w:val="144"/>
        </w:trPr>
        <w:tc>
          <w:tcPr>
            <w:tcW w:w="24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9</w:t>
            </w:r>
          </w:p>
        </w:tc>
        <w:tc>
          <w:tcPr>
            <w:tcW w:w="11052"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Сформированность представлений об основных факторах окружающей среды, их роли в жизнедеятельности и эволюции организмов; представлений об антропогенном факторе</w:t>
            </w:r>
          </w:p>
        </w:tc>
      </w:tr>
      <w:tr w:rsidR="000D13D5" w:rsidRPr="00C54B84" w:rsidTr="00C54B84">
        <w:trPr>
          <w:trHeight w:val="144"/>
        </w:trPr>
        <w:tc>
          <w:tcPr>
            <w:tcW w:w="24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10</w:t>
            </w:r>
          </w:p>
        </w:tc>
        <w:tc>
          <w:tcPr>
            <w:tcW w:w="11052"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 xml:space="preserve">Сформированность представлений об экосистемах и значении биоразнообразия; о глобальных экологических проблемах, стоящих перед </w:t>
            </w:r>
            <w:r w:rsidRPr="00C54B84">
              <w:rPr>
                <w:rFonts w:ascii="Times New Roman" w:hAnsi="Times New Roman"/>
                <w:sz w:val="24"/>
                <w:szCs w:val="24"/>
                <w:lang w:val="ru-RU"/>
              </w:rPr>
              <w:lastRenderedPageBreak/>
              <w:t>человечеством, и способах их преодоления</w:t>
            </w:r>
          </w:p>
        </w:tc>
      </w:tr>
      <w:tr w:rsidR="000D13D5" w:rsidRPr="00C54B84" w:rsidTr="00C54B84">
        <w:trPr>
          <w:trHeight w:val="144"/>
        </w:trPr>
        <w:tc>
          <w:tcPr>
            <w:tcW w:w="24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lastRenderedPageBreak/>
              <w:t>11</w:t>
            </w:r>
          </w:p>
        </w:tc>
        <w:tc>
          <w:tcPr>
            <w:tcW w:w="11052"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Умение решать учебные задачи биологического содержания, в том числе выявлять причинно-следственные связи, проводить расчёты, делать выводы на основании полученных результатов</w:t>
            </w:r>
          </w:p>
        </w:tc>
      </w:tr>
      <w:tr w:rsidR="000D13D5" w:rsidRPr="00C54B84" w:rsidTr="00C54B84">
        <w:trPr>
          <w:trHeight w:val="144"/>
        </w:trPr>
        <w:tc>
          <w:tcPr>
            <w:tcW w:w="24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12</w:t>
            </w:r>
          </w:p>
        </w:tc>
        <w:tc>
          <w:tcPr>
            <w:tcW w:w="11052"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Умение создавать и применять словесные и графические модели для объяснения строения живых систем, явлений и процессов живой природы</w:t>
            </w:r>
          </w:p>
        </w:tc>
      </w:tr>
      <w:tr w:rsidR="000D13D5" w:rsidRPr="00C54B84" w:rsidTr="00C54B84">
        <w:trPr>
          <w:trHeight w:val="144"/>
        </w:trPr>
        <w:tc>
          <w:tcPr>
            <w:tcW w:w="24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13</w:t>
            </w:r>
          </w:p>
        </w:tc>
        <w:tc>
          <w:tcPr>
            <w:tcW w:w="11052"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Понимание вклада российских и зарубежных учёных в развитие биологических наук</w:t>
            </w:r>
          </w:p>
        </w:tc>
      </w:tr>
      <w:tr w:rsidR="000D13D5" w:rsidRPr="00C54B84" w:rsidTr="00C54B84">
        <w:trPr>
          <w:trHeight w:val="144"/>
        </w:trPr>
        <w:tc>
          <w:tcPr>
            <w:tcW w:w="24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14</w:t>
            </w:r>
          </w:p>
        </w:tc>
        <w:tc>
          <w:tcPr>
            <w:tcW w:w="11052"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 xml:space="preserve">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её достоверности </w:t>
            </w:r>
          </w:p>
        </w:tc>
      </w:tr>
      <w:tr w:rsidR="000D13D5" w:rsidRPr="00C54B84" w:rsidTr="00C54B84">
        <w:trPr>
          <w:trHeight w:val="144"/>
        </w:trPr>
        <w:tc>
          <w:tcPr>
            <w:tcW w:w="24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15</w:t>
            </w:r>
          </w:p>
        </w:tc>
        <w:tc>
          <w:tcPr>
            <w:tcW w:w="11052"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Умение планировать под руководством наставника и проводить учебное исследование или проектную работу в области биологии; с учётом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tc>
      </w:tr>
      <w:tr w:rsidR="000D13D5" w:rsidRPr="00C54B84" w:rsidTr="00C54B84">
        <w:trPr>
          <w:trHeight w:val="144"/>
        </w:trPr>
        <w:tc>
          <w:tcPr>
            <w:tcW w:w="24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16</w:t>
            </w:r>
          </w:p>
        </w:tc>
        <w:tc>
          <w:tcPr>
            <w:tcW w:w="11052"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Умение интегрировать биологические знания со знаниями других учебных предметов</w:t>
            </w:r>
          </w:p>
        </w:tc>
      </w:tr>
      <w:tr w:rsidR="000D13D5" w:rsidRPr="00C54B84" w:rsidTr="00C54B84">
        <w:trPr>
          <w:trHeight w:val="144"/>
        </w:trPr>
        <w:tc>
          <w:tcPr>
            <w:tcW w:w="24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17</w:t>
            </w:r>
          </w:p>
        </w:tc>
        <w:tc>
          <w:tcPr>
            <w:tcW w:w="11052"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Сформированность основ экологической грамотности: осознание необходимости действий, направленных на сохранение биоразнообразия и охрану природных экосистем, сохранение и укрепление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tc>
      </w:tr>
      <w:tr w:rsidR="000D13D5" w:rsidRPr="00C54B84" w:rsidTr="00C54B84">
        <w:trPr>
          <w:trHeight w:val="144"/>
        </w:trPr>
        <w:tc>
          <w:tcPr>
            <w:tcW w:w="24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18</w:t>
            </w:r>
          </w:p>
        </w:tc>
        <w:tc>
          <w:tcPr>
            <w:tcW w:w="11052"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Умение использовать приобретённые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tc>
      </w:tr>
      <w:tr w:rsidR="000D13D5" w:rsidRPr="00C54B84" w:rsidTr="00C54B84">
        <w:trPr>
          <w:trHeight w:val="144"/>
        </w:trPr>
        <w:tc>
          <w:tcPr>
            <w:tcW w:w="24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19</w:t>
            </w:r>
          </w:p>
        </w:tc>
        <w:tc>
          <w:tcPr>
            <w:tcW w:w="11052"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Овладение приёмами оказания первой помощи человеку, выращивания культурных растений и ухода за домашними животными</w:t>
            </w:r>
          </w:p>
        </w:tc>
      </w:tr>
    </w:tbl>
    <w:p w:rsidR="000D13D5" w:rsidRPr="00C54B84" w:rsidRDefault="000D13D5" w:rsidP="000D13D5">
      <w:pPr>
        <w:rPr>
          <w:rFonts w:ascii="Times New Roman" w:hAnsi="Times New Roman"/>
          <w:sz w:val="24"/>
          <w:szCs w:val="24"/>
          <w:lang w:val="ru-RU"/>
        </w:rPr>
      </w:pPr>
    </w:p>
    <w:p w:rsidR="000D13D5" w:rsidRPr="00C54B84" w:rsidRDefault="000D13D5" w:rsidP="000D13D5">
      <w:pPr>
        <w:rPr>
          <w:rFonts w:ascii="Times New Roman" w:hAnsi="Times New Roman"/>
          <w:sz w:val="24"/>
          <w:szCs w:val="24"/>
          <w:lang w:val="ru-RU"/>
        </w:rPr>
      </w:pPr>
      <w:bookmarkStart w:id="195" w:name="block-51413605"/>
      <w:bookmarkEnd w:id="194"/>
      <w:r w:rsidRPr="00C54B84">
        <w:rPr>
          <w:rFonts w:ascii="Times New Roman" w:hAnsi="Times New Roman"/>
          <w:sz w:val="24"/>
          <w:szCs w:val="24"/>
          <w:lang w:val="ru-RU"/>
        </w:rPr>
        <w:t>ПЕРЕЧЕНЬ ЭЛЕМЕНТОВ СОДЕРЖАНИЯ, ПРОВЕРЯЕМЫХ НА ОГЭ ПО БИОЛОГИИ</w:t>
      </w:r>
    </w:p>
    <w:p w:rsidR="000D13D5" w:rsidRPr="00C54B84" w:rsidRDefault="000D13D5" w:rsidP="000D13D5">
      <w:pPr>
        <w:rPr>
          <w:rFonts w:ascii="Times New Roman" w:hAnsi="Times New Roman"/>
          <w:sz w:val="24"/>
          <w:szCs w:val="24"/>
          <w:lang w:val="ru-RU"/>
        </w:rPr>
      </w:pPr>
    </w:p>
    <w:tbl>
      <w:tblPr>
        <w:tblW w:w="0" w:type="auto"/>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9330"/>
      </w:tblGrid>
      <w:tr w:rsidR="000D13D5" w:rsidRPr="000D13D5" w:rsidTr="00C54B84">
        <w:trPr>
          <w:trHeight w:val="144"/>
        </w:trPr>
        <w:tc>
          <w:tcPr>
            <w:tcW w:w="1195"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 </w:t>
            </w:r>
            <w:r w:rsidRPr="000D13D5">
              <w:rPr>
                <w:rFonts w:ascii="Times New Roman" w:hAnsi="Times New Roman"/>
                <w:sz w:val="24"/>
                <w:szCs w:val="24"/>
              </w:rPr>
              <w:t xml:space="preserve">Код </w:t>
            </w:r>
          </w:p>
        </w:tc>
        <w:tc>
          <w:tcPr>
            <w:tcW w:w="13047"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 xml:space="preserve"> Проверяемый элемент содержания </w:t>
            </w:r>
          </w:p>
        </w:tc>
      </w:tr>
      <w:tr w:rsidR="000D13D5" w:rsidRPr="000D13D5" w:rsidTr="00C54B84">
        <w:trPr>
          <w:trHeight w:val="144"/>
        </w:trPr>
        <w:tc>
          <w:tcPr>
            <w:tcW w:w="119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lastRenderedPageBreak/>
              <w:t>1</w:t>
            </w:r>
          </w:p>
        </w:tc>
        <w:tc>
          <w:tcPr>
            <w:tcW w:w="13047"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Биология – наука о живой природе. </w:t>
            </w:r>
            <w:r w:rsidRPr="000D13D5">
              <w:rPr>
                <w:rFonts w:ascii="Times New Roman" w:hAnsi="Times New Roman"/>
                <w:sz w:val="24"/>
                <w:szCs w:val="24"/>
              </w:rPr>
              <w:t>Методы научного познания</w:t>
            </w:r>
          </w:p>
        </w:tc>
      </w:tr>
      <w:tr w:rsidR="000D13D5" w:rsidRPr="00C54B84" w:rsidTr="00C54B84">
        <w:trPr>
          <w:trHeight w:val="144"/>
        </w:trPr>
        <w:tc>
          <w:tcPr>
            <w:tcW w:w="119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1.1</w:t>
            </w:r>
          </w:p>
        </w:tc>
        <w:tc>
          <w:tcPr>
            <w:tcW w:w="13047"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Понятие о жизни. Признаки живого (клеточное строение, питание, дыхание, выделение, рост и другие). Объекты живой и неживой природы, их сравнение. Живая и неживая природа – единое целое</w:t>
            </w:r>
          </w:p>
        </w:tc>
      </w:tr>
      <w:tr w:rsidR="000D13D5" w:rsidRPr="00C54B84" w:rsidTr="00C54B84">
        <w:trPr>
          <w:trHeight w:val="144"/>
        </w:trPr>
        <w:tc>
          <w:tcPr>
            <w:tcW w:w="119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1.2</w:t>
            </w:r>
          </w:p>
        </w:tc>
        <w:tc>
          <w:tcPr>
            <w:tcW w:w="13047"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Биология – система наук о живой природе. Основные разделы биологии. Ботаника – наука о растениях. Разделы ботаники. Зоология – наука о животных. Разделы зоологии. Науки о человеке (анатомия, физиология, психология, антропология, гигиена, санитария, экология человека). Связь биологии с другими науками. Роль биологии в познании окружающего мира и практической деятельности современного человека</w:t>
            </w:r>
          </w:p>
        </w:tc>
      </w:tr>
      <w:tr w:rsidR="000D13D5" w:rsidRPr="00C54B84" w:rsidTr="00C54B84">
        <w:trPr>
          <w:trHeight w:val="144"/>
        </w:trPr>
        <w:tc>
          <w:tcPr>
            <w:tcW w:w="119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1.3</w:t>
            </w:r>
          </w:p>
        </w:tc>
        <w:tc>
          <w:tcPr>
            <w:tcW w:w="13047"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Научные методы изучения живой природы. Метод описания в биологии (наглядный, словесный, схематический). Метод измерения (инструменты измерения). Метод классификации организмов. Наблюдение и эксперимент как ведущие методы биологии. Методы изучения организма человека. Устройство увеличительных приборов: лупы и микроскопа</w:t>
            </w:r>
          </w:p>
        </w:tc>
      </w:tr>
      <w:tr w:rsidR="000D13D5" w:rsidRPr="000D13D5" w:rsidTr="00C54B84">
        <w:trPr>
          <w:trHeight w:val="144"/>
        </w:trPr>
        <w:tc>
          <w:tcPr>
            <w:tcW w:w="119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2</w:t>
            </w:r>
          </w:p>
        </w:tc>
        <w:tc>
          <w:tcPr>
            <w:tcW w:w="13047"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Среда обитания. Природные и искусственные сообщества. </w:t>
            </w:r>
            <w:r w:rsidRPr="000D13D5">
              <w:rPr>
                <w:rFonts w:ascii="Times New Roman" w:hAnsi="Times New Roman"/>
                <w:sz w:val="24"/>
                <w:szCs w:val="24"/>
              </w:rPr>
              <w:t>Человек и окружающая среда</w:t>
            </w:r>
          </w:p>
        </w:tc>
      </w:tr>
      <w:tr w:rsidR="000D13D5" w:rsidRPr="000D13D5" w:rsidTr="00C54B84">
        <w:trPr>
          <w:trHeight w:val="144"/>
        </w:trPr>
        <w:tc>
          <w:tcPr>
            <w:tcW w:w="119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2.1</w:t>
            </w:r>
          </w:p>
        </w:tc>
        <w:tc>
          <w:tcPr>
            <w:tcW w:w="13047"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Среда обитания. Водная, наземно-воздушная, почвенная, внутриорганизменная среды обитания. </w:t>
            </w:r>
            <w:r w:rsidRPr="000D13D5">
              <w:rPr>
                <w:rFonts w:ascii="Times New Roman" w:hAnsi="Times New Roman"/>
                <w:sz w:val="24"/>
                <w:szCs w:val="24"/>
              </w:rPr>
              <w:t>Особенности сред обитания организмов</w:t>
            </w:r>
          </w:p>
        </w:tc>
      </w:tr>
      <w:tr w:rsidR="000D13D5" w:rsidRPr="00C54B84" w:rsidTr="00C54B84">
        <w:trPr>
          <w:trHeight w:val="144"/>
        </w:trPr>
        <w:tc>
          <w:tcPr>
            <w:tcW w:w="119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2.2</w:t>
            </w:r>
          </w:p>
        </w:tc>
        <w:tc>
          <w:tcPr>
            <w:tcW w:w="13047"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Природное сообщество.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w:t>
            </w:r>
          </w:p>
        </w:tc>
      </w:tr>
      <w:tr w:rsidR="000D13D5" w:rsidRPr="00C54B84" w:rsidTr="00C54B84">
        <w:trPr>
          <w:trHeight w:val="144"/>
        </w:trPr>
        <w:tc>
          <w:tcPr>
            <w:tcW w:w="119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2.3</w:t>
            </w:r>
          </w:p>
        </w:tc>
        <w:tc>
          <w:tcPr>
            <w:tcW w:w="13047"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Животные и среда обитания. Влияние света, температуры и влажности на животных. Приспособленность животных к условиям среды обитания. Популяции животных, их характеристики. Взаимосвязи животных между собой и с другими организмами. Животный мир природных зон Земли</w:t>
            </w:r>
          </w:p>
        </w:tc>
      </w:tr>
      <w:tr w:rsidR="000D13D5" w:rsidRPr="00C54B84" w:rsidTr="00C54B84">
        <w:trPr>
          <w:trHeight w:val="144"/>
        </w:trPr>
        <w:tc>
          <w:tcPr>
            <w:tcW w:w="119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2.4</w:t>
            </w:r>
          </w:p>
        </w:tc>
        <w:tc>
          <w:tcPr>
            <w:tcW w:w="13047"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Растительные сообщества. Растительность (растительный покров) природных зон Земли</w:t>
            </w:r>
          </w:p>
        </w:tc>
      </w:tr>
      <w:tr w:rsidR="000D13D5" w:rsidRPr="00C54B84" w:rsidTr="00C54B84">
        <w:trPr>
          <w:trHeight w:val="144"/>
        </w:trPr>
        <w:tc>
          <w:tcPr>
            <w:tcW w:w="119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2.5</w:t>
            </w:r>
          </w:p>
        </w:tc>
        <w:tc>
          <w:tcPr>
            <w:tcW w:w="13047"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tc>
      </w:tr>
      <w:tr w:rsidR="000D13D5" w:rsidRPr="000D13D5" w:rsidTr="00C54B84">
        <w:trPr>
          <w:trHeight w:val="144"/>
        </w:trPr>
        <w:tc>
          <w:tcPr>
            <w:tcW w:w="119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2.6</w:t>
            </w:r>
          </w:p>
        </w:tc>
        <w:tc>
          <w:tcPr>
            <w:tcW w:w="13047"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Культурные растения и их происхождение. Центры многообразия и происхождения культурных растений. </w:t>
            </w:r>
            <w:r w:rsidRPr="000D13D5">
              <w:rPr>
                <w:rFonts w:ascii="Times New Roman" w:hAnsi="Times New Roman"/>
                <w:sz w:val="24"/>
                <w:szCs w:val="24"/>
              </w:rPr>
              <w:t>Культурные растения сельскохозяйственных угодий. Растения города</w:t>
            </w:r>
          </w:p>
        </w:tc>
      </w:tr>
      <w:tr w:rsidR="000D13D5" w:rsidRPr="00C54B84" w:rsidTr="00C54B84">
        <w:trPr>
          <w:trHeight w:val="144"/>
        </w:trPr>
        <w:tc>
          <w:tcPr>
            <w:tcW w:w="119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lastRenderedPageBreak/>
              <w:t>2.7</w:t>
            </w:r>
          </w:p>
        </w:tc>
        <w:tc>
          <w:tcPr>
            <w:tcW w:w="13047"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Воздействие человека на животных в природе. Промысловые животные. Загрязнение окружающей среды. Одомашнивание животных. Селекция, породы, искусственный отбор, дикие предки домашних животных. Значение домашних животных в жизни человека. Методы борьбы с животными-вредителями</w:t>
            </w:r>
          </w:p>
        </w:tc>
      </w:tr>
      <w:tr w:rsidR="000D13D5" w:rsidRPr="000D13D5" w:rsidTr="00C54B84">
        <w:trPr>
          <w:trHeight w:val="144"/>
        </w:trPr>
        <w:tc>
          <w:tcPr>
            <w:tcW w:w="119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2.8</w:t>
            </w:r>
          </w:p>
        </w:tc>
        <w:tc>
          <w:tcPr>
            <w:tcW w:w="13047"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Последствия деятельности человека в экосистемах. Охрана растительного и животного мира. Восстановление численности редких видов растений и животных: особо охраняемые природные территории (ООПТ). </w:t>
            </w:r>
            <w:r w:rsidRPr="000D13D5">
              <w:rPr>
                <w:rFonts w:ascii="Times New Roman" w:hAnsi="Times New Roman"/>
                <w:sz w:val="24"/>
                <w:szCs w:val="24"/>
              </w:rPr>
              <w:t>Красная книга России. Меры сохранения растительного и животного мира</w:t>
            </w:r>
          </w:p>
        </w:tc>
      </w:tr>
      <w:tr w:rsidR="000D13D5" w:rsidRPr="000D13D5" w:rsidTr="00C54B84">
        <w:trPr>
          <w:trHeight w:val="144"/>
        </w:trPr>
        <w:tc>
          <w:tcPr>
            <w:tcW w:w="119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2.9</w:t>
            </w:r>
          </w:p>
        </w:tc>
        <w:tc>
          <w:tcPr>
            <w:tcW w:w="13047"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Зависимость здоровья человека от состояния окружающей среды. Экологические факторы и их действие на организм человека Факторы, нарушающие здоровье: гиподинамия, курение, употребление алкоголя, наркотиков, несбалансированное питание, стресс. </w:t>
            </w:r>
            <w:r w:rsidRPr="000D13D5">
              <w:rPr>
                <w:rFonts w:ascii="Times New Roman" w:hAnsi="Times New Roman"/>
                <w:sz w:val="24"/>
                <w:szCs w:val="24"/>
              </w:rPr>
              <w:t>Укрепление здоровья: аутотренинг, закаливание, двигательная активность, сбалансированное питание</w:t>
            </w:r>
          </w:p>
        </w:tc>
      </w:tr>
      <w:tr w:rsidR="000D13D5" w:rsidRPr="00C54B84" w:rsidTr="00C54B84">
        <w:trPr>
          <w:trHeight w:val="144"/>
        </w:trPr>
        <w:tc>
          <w:tcPr>
            <w:tcW w:w="119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3</w:t>
            </w:r>
          </w:p>
        </w:tc>
        <w:tc>
          <w:tcPr>
            <w:tcW w:w="13047"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Эволюционное развитие растений, животных и человека</w:t>
            </w:r>
          </w:p>
        </w:tc>
      </w:tr>
      <w:tr w:rsidR="000D13D5" w:rsidRPr="000D13D5" w:rsidTr="00C54B84">
        <w:trPr>
          <w:trHeight w:val="144"/>
        </w:trPr>
        <w:tc>
          <w:tcPr>
            <w:tcW w:w="119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3.1</w:t>
            </w:r>
          </w:p>
        </w:tc>
        <w:tc>
          <w:tcPr>
            <w:tcW w:w="13047"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Эволюционное развитие растительного мира на Земле.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w:t>
            </w:r>
            <w:r w:rsidRPr="000D13D5">
              <w:rPr>
                <w:rFonts w:ascii="Times New Roman" w:hAnsi="Times New Roman"/>
                <w:sz w:val="24"/>
                <w:szCs w:val="24"/>
              </w:rPr>
              <w:t>Вымершие растения</w:t>
            </w:r>
          </w:p>
        </w:tc>
      </w:tr>
      <w:tr w:rsidR="000D13D5" w:rsidRPr="000D13D5" w:rsidTr="00C54B84">
        <w:trPr>
          <w:trHeight w:val="144"/>
        </w:trPr>
        <w:tc>
          <w:tcPr>
            <w:tcW w:w="119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3.2</w:t>
            </w:r>
          </w:p>
        </w:tc>
        <w:tc>
          <w:tcPr>
            <w:tcW w:w="13047"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«Живые ископаемые» животного мира. </w:t>
            </w:r>
            <w:r w:rsidRPr="000D13D5">
              <w:rPr>
                <w:rFonts w:ascii="Times New Roman" w:hAnsi="Times New Roman"/>
                <w:sz w:val="24"/>
                <w:szCs w:val="24"/>
              </w:rPr>
              <w:t>Основные этапы эволюции беспозвоночных и позвоночных животных. Вымершие животные</w:t>
            </w:r>
          </w:p>
        </w:tc>
      </w:tr>
      <w:tr w:rsidR="000D13D5" w:rsidRPr="000D13D5" w:rsidTr="00C54B84">
        <w:trPr>
          <w:trHeight w:val="144"/>
        </w:trPr>
        <w:tc>
          <w:tcPr>
            <w:tcW w:w="119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3.3</w:t>
            </w:r>
          </w:p>
        </w:tc>
        <w:tc>
          <w:tcPr>
            <w:tcW w:w="13047"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Доказательства животного происхождения человека. Сходство человека с млекопитающими. Отличие человека от приматов. Человек разумный. Антропогенез, его этапы. Биологические и социальные факторы становления человека. </w:t>
            </w:r>
            <w:r w:rsidRPr="000D13D5">
              <w:rPr>
                <w:rFonts w:ascii="Times New Roman" w:hAnsi="Times New Roman"/>
                <w:sz w:val="24"/>
                <w:szCs w:val="24"/>
              </w:rPr>
              <w:t>Человеческие расы. Место человека в системе органического мира</w:t>
            </w:r>
          </w:p>
        </w:tc>
      </w:tr>
      <w:tr w:rsidR="000D13D5" w:rsidRPr="00C54B84" w:rsidTr="00C54B84">
        <w:trPr>
          <w:trHeight w:val="144"/>
        </w:trPr>
        <w:tc>
          <w:tcPr>
            <w:tcW w:w="119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4</w:t>
            </w:r>
          </w:p>
        </w:tc>
        <w:tc>
          <w:tcPr>
            <w:tcW w:w="13047"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Организмы бактерий, грибов и лишайников</w:t>
            </w:r>
          </w:p>
        </w:tc>
      </w:tr>
      <w:tr w:rsidR="000D13D5" w:rsidRPr="00C54B84" w:rsidTr="00C54B84">
        <w:trPr>
          <w:trHeight w:val="144"/>
        </w:trPr>
        <w:tc>
          <w:tcPr>
            <w:tcW w:w="119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4.1</w:t>
            </w:r>
          </w:p>
        </w:tc>
        <w:tc>
          <w:tcPr>
            <w:tcW w:w="13047"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Грибы. Общая характеристика. Шляпочные грибы, их строение, питание, рост, размножение. Съедобные и ядовитые грибы. Значение шляпочных грибов. Плесневые грибы. Дрожжевые грибы. Значение плесневых и дрожжевых грибов. Паразитические грибы. Лишайники – комплексные организмы</w:t>
            </w:r>
          </w:p>
        </w:tc>
      </w:tr>
      <w:tr w:rsidR="000D13D5" w:rsidRPr="000D13D5" w:rsidTr="00C54B84">
        <w:trPr>
          <w:trHeight w:val="144"/>
        </w:trPr>
        <w:tc>
          <w:tcPr>
            <w:tcW w:w="119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4.2</w:t>
            </w:r>
          </w:p>
        </w:tc>
        <w:tc>
          <w:tcPr>
            <w:tcW w:w="13047"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Бактерии – доядерные организмы. Общая характеристика бактерий. Разнообразие бактерий. Значение бактерий в природных сообществах и жизни человека. </w:t>
            </w:r>
            <w:r w:rsidRPr="000D13D5">
              <w:rPr>
                <w:rFonts w:ascii="Times New Roman" w:hAnsi="Times New Roman"/>
                <w:sz w:val="24"/>
                <w:szCs w:val="24"/>
              </w:rPr>
              <w:t>Болезнетворные бактерии и меры профилактики заболеваний, вызываемых бактериями</w:t>
            </w:r>
          </w:p>
        </w:tc>
      </w:tr>
      <w:tr w:rsidR="000D13D5" w:rsidRPr="00C54B84" w:rsidTr="00C54B84">
        <w:trPr>
          <w:trHeight w:val="144"/>
        </w:trPr>
        <w:tc>
          <w:tcPr>
            <w:tcW w:w="119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5</w:t>
            </w:r>
          </w:p>
        </w:tc>
        <w:tc>
          <w:tcPr>
            <w:tcW w:w="13047"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Растительный организм. Систематические группы растений</w:t>
            </w:r>
          </w:p>
        </w:tc>
      </w:tr>
      <w:tr w:rsidR="000D13D5" w:rsidRPr="000D13D5" w:rsidTr="00C54B84">
        <w:trPr>
          <w:trHeight w:val="144"/>
        </w:trPr>
        <w:tc>
          <w:tcPr>
            <w:tcW w:w="119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lastRenderedPageBreak/>
              <w:t>5.1</w:t>
            </w:r>
          </w:p>
        </w:tc>
        <w:tc>
          <w:tcPr>
            <w:tcW w:w="13047"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Общие признаки растений. Уровни организации растительного организма. Растительная клетка: клеточная оболочка, ядро, цитоплазма (пластиды, митохондрии, вакуоли с клеточным соком). </w:t>
            </w:r>
            <w:r w:rsidRPr="000D13D5">
              <w:rPr>
                <w:rFonts w:ascii="Times New Roman" w:hAnsi="Times New Roman"/>
                <w:sz w:val="24"/>
                <w:szCs w:val="24"/>
              </w:rPr>
              <w:t>Растительные ткани. Органы и системы органов растений</w:t>
            </w:r>
          </w:p>
        </w:tc>
      </w:tr>
      <w:tr w:rsidR="000D13D5" w:rsidRPr="000D13D5" w:rsidTr="00C54B84">
        <w:trPr>
          <w:trHeight w:val="144"/>
        </w:trPr>
        <w:tc>
          <w:tcPr>
            <w:tcW w:w="119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5.2</w:t>
            </w:r>
          </w:p>
        </w:tc>
        <w:tc>
          <w:tcPr>
            <w:tcW w:w="13047"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Строение и жизнедеятельность растительного организма. Корни и корневые системы. Побег и почки. Строение и функции листа. Фотосинтез. Значение фотосинтеза в природе и в жизни человека. Транспорт воды и минеральных веществ в растении – восходящий ток. Транспорт органических веществ в растении – нисходящий ток. </w:t>
            </w:r>
            <w:r w:rsidRPr="000D13D5">
              <w:rPr>
                <w:rFonts w:ascii="Times New Roman" w:hAnsi="Times New Roman"/>
                <w:sz w:val="24"/>
                <w:szCs w:val="24"/>
              </w:rPr>
              <w:t>Видоизменённые побеги. Развитие побега из почки</w:t>
            </w:r>
          </w:p>
        </w:tc>
      </w:tr>
      <w:tr w:rsidR="000D13D5" w:rsidRPr="000D13D5" w:rsidTr="00C54B84">
        <w:trPr>
          <w:trHeight w:val="144"/>
        </w:trPr>
        <w:tc>
          <w:tcPr>
            <w:tcW w:w="119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5.3</w:t>
            </w:r>
          </w:p>
        </w:tc>
        <w:tc>
          <w:tcPr>
            <w:tcW w:w="13047"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Размножение растений. Вегетативное размножение цветковых растений в природе. Хозяйственное значение вегетативного размножения. Семенное (генеративное) размножение растений. Цветки и соцветия. Опыление. Двойное оплодотворение. Образование плодов и семян. Типы плодов. Распространение плодов и семян в природе. </w:t>
            </w:r>
            <w:r w:rsidRPr="000D13D5">
              <w:rPr>
                <w:rFonts w:ascii="Times New Roman" w:hAnsi="Times New Roman"/>
                <w:sz w:val="24"/>
                <w:szCs w:val="24"/>
              </w:rPr>
              <w:t>Состав и строение семян. Условия прорастания семян</w:t>
            </w:r>
          </w:p>
        </w:tc>
      </w:tr>
      <w:tr w:rsidR="000D13D5" w:rsidRPr="00C54B84" w:rsidTr="00C54B84">
        <w:trPr>
          <w:trHeight w:val="144"/>
        </w:trPr>
        <w:tc>
          <w:tcPr>
            <w:tcW w:w="119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5.4.</w:t>
            </w:r>
          </w:p>
        </w:tc>
        <w:tc>
          <w:tcPr>
            <w:tcW w:w="13047"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Развитие цветкового растения. Цикл развития цветкового растения. Влияние факторов внешней среды на развитие цветковых растений. Жизненные формы цветковых растений</w:t>
            </w:r>
          </w:p>
        </w:tc>
      </w:tr>
      <w:tr w:rsidR="000D13D5" w:rsidRPr="00C54B84" w:rsidTr="00C54B84">
        <w:trPr>
          <w:trHeight w:val="144"/>
        </w:trPr>
        <w:tc>
          <w:tcPr>
            <w:tcW w:w="119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5.5</w:t>
            </w:r>
          </w:p>
        </w:tc>
        <w:tc>
          <w:tcPr>
            <w:tcW w:w="13047"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w:t>
            </w:r>
          </w:p>
        </w:tc>
      </w:tr>
      <w:tr w:rsidR="000D13D5" w:rsidRPr="00C54B84" w:rsidTr="00C54B84">
        <w:trPr>
          <w:trHeight w:val="144"/>
        </w:trPr>
        <w:tc>
          <w:tcPr>
            <w:tcW w:w="119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5.6</w:t>
            </w:r>
          </w:p>
        </w:tc>
        <w:tc>
          <w:tcPr>
            <w:tcW w:w="13047"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 xml:space="preserve">Низшие растения. Водоросли. Общая характеристика водорослей. </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Высшие споровые растения. Моховидные (Мхи). Общая характеристика мхов. Размножение мхов на примере зелёного мха кукушкин лён. Плауновидные (Плауны). Хвощевидные (Хвощи), Папоротниковидные (Папоротники). Общая характеристика. Размножение папоротникообразных. Цикл развития папоротника. Значение папоротникообразных в природе и жизни человека</w:t>
            </w:r>
          </w:p>
        </w:tc>
      </w:tr>
      <w:tr w:rsidR="000D13D5" w:rsidRPr="00C54B84" w:rsidTr="00C54B84">
        <w:trPr>
          <w:trHeight w:val="144"/>
        </w:trPr>
        <w:tc>
          <w:tcPr>
            <w:tcW w:w="119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5.7</w:t>
            </w:r>
          </w:p>
        </w:tc>
        <w:tc>
          <w:tcPr>
            <w:tcW w:w="13047"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tc>
      </w:tr>
      <w:tr w:rsidR="000D13D5" w:rsidRPr="000D13D5" w:rsidTr="00C54B84">
        <w:trPr>
          <w:trHeight w:val="144"/>
        </w:trPr>
        <w:tc>
          <w:tcPr>
            <w:tcW w:w="119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5.8</w:t>
            </w:r>
          </w:p>
        </w:tc>
        <w:tc>
          <w:tcPr>
            <w:tcW w:w="13047"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w:t>
            </w:r>
            <w:r w:rsidRPr="000D13D5">
              <w:rPr>
                <w:rFonts w:ascii="Times New Roman" w:hAnsi="Times New Roman"/>
                <w:sz w:val="24"/>
                <w:szCs w:val="24"/>
              </w:rPr>
              <w:t>Цикл развития покрытосеменного растения</w:t>
            </w:r>
          </w:p>
        </w:tc>
      </w:tr>
      <w:tr w:rsidR="000D13D5" w:rsidRPr="00C54B84" w:rsidTr="00C54B84">
        <w:trPr>
          <w:trHeight w:val="144"/>
        </w:trPr>
        <w:tc>
          <w:tcPr>
            <w:tcW w:w="119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6</w:t>
            </w:r>
          </w:p>
        </w:tc>
        <w:tc>
          <w:tcPr>
            <w:tcW w:w="13047"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Животный организм. Систематические группы животных</w:t>
            </w:r>
          </w:p>
        </w:tc>
      </w:tr>
      <w:tr w:rsidR="000D13D5" w:rsidRPr="000D13D5" w:rsidTr="00C54B84">
        <w:trPr>
          <w:trHeight w:val="144"/>
        </w:trPr>
        <w:tc>
          <w:tcPr>
            <w:tcW w:w="119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6.1</w:t>
            </w:r>
          </w:p>
        </w:tc>
        <w:tc>
          <w:tcPr>
            <w:tcW w:w="13047"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Общие признаки животных. Отличия животных от растений. Многообразие животного мира. Органы и системы органов животных. </w:t>
            </w:r>
            <w:r w:rsidRPr="000D13D5">
              <w:rPr>
                <w:rFonts w:ascii="Times New Roman" w:hAnsi="Times New Roman"/>
                <w:sz w:val="24"/>
                <w:szCs w:val="24"/>
              </w:rPr>
              <w:t>Организм – единое целое</w:t>
            </w:r>
          </w:p>
        </w:tc>
      </w:tr>
      <w:tr w:rsidR="000D13D5" w:rsidRPr="00C54B84" w:rsidTr="00C54B84">
        <w:trPr>
          <w:trHeight w:val="144"/>
        </w:trPr>
        <w:tc>
          <w:tcPr>
            <w:tcW w:w="119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lastRenderedPageBreak/>
              <w:t>6.2</w:t>
            </w:r>
          </w:p>
        </w:tc>
        <w:tc>
          <w:tcPr>
            <w:tcW w:w="13047"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Строение и жизнедеятельность животного организма. Опора и движение животных. Питание и пищеварение у животных. Дыхание животных. Транспорт веществ у животных. Выделение у животных. Покровы тела у животных. Координация и регуляция жизнедеятельности у животных. Нервная регуляция. Гуморальная регуляция. Органы чувств, их значение. Поведение животных. Врождённое и приобретённое поведение</w:t>
            </w:r>
          </w:p>
        </w:tc>
      </w:tr>
      <w:tr w:rsidR="000D13D5" w:rsidRPr="00C54B84" w:rsidTr="00C54B84">
        <w:trPr>
          <w:trHeight w:val="144"/>
        </w:trPr>
        <w:tc>
          <w:tcPr>
            <w:tcW w:w="119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6.3</w:t>
            </w:r>
          </w:p>
        </w:tc>
        <w:tc>
          <w:tcPr>
            <w:tcW w:w="13047"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Размножение и развитие животных. Бесполое размножение. Половое размножение. Преимущество полового размножения. Половые железы. Половые клетки (гаметы). Оплодотворение. Зигота. Партеногенез. Зародышевое развитие. Постэмбриональное развитие: прямое, непрямое. Метаморфоз (развитие с превращением): полный и неполный</w:t>
            </w:r>
          </w:p>
        </w:tc>
      </w:tr>
      <w:tr w:rsidR="000D13D5" w:rsidRPr="000D13D5" w:rsidTr="00C54B84">
        <w:trPr>
          <w:trHeight w:val="144"/>
        </w:trPr>
        <w:tc>
          <w:tcPr>
            <w:tcW w:w="119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6.4</w:t>
            </w:r>
          </w:p>
        </w:tc>
        <w:tc>
          <w:tcPr>
            <w:tcW w:w="13047"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Основные категории систематики животных. Вид как основная систематическая категория животных. </w:t>
            </w:r>
            <w:r w:rsidRPr="000D13D5">
              <w:rPr>
                <w:rFonts w:ascii="Times New Roman" w:hAnsi="Times New Roman"/>
                <w:sz w:val="24"/>
                <w:szCs w:val="24"/>
              </w:rPr>
              <w:t>Классификация животных. Система животного мира</w:t>
            </w:r>
          </w:p>
        </w:tc>
      </w:tr>
      <w:tr w:rsidR="000D13D5" w:rsidRPr="000D13D5" w:rsidTr="00C54B84">
        <w:trPr>
          <w:trHeight w:val="144"/>
        </w:trPr>
        <w:tc>
          <w:tcPr>
            <w:tcW w:w="119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6.5</w:t>
            </w:r>
          </w:p>
        </w:tc>
        <w:tc>
          <w:tcPr>
            <w:tcW w:w="13047"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Одноклеточные животные – простейшие. Строение и жизнедеятельность простейших. Значение простейших в природе и жизни человека. Кишечнополостные (общая характеристика; особенности строения и жизнедеятельности). Плоские, круглые, кольчатые черви (общая характеристика). Особенности строения и жизнедеятельности плоских, круглых и кольчатых червей. </w:t>
            </w:r>
            <w:r w:rsidRPr="000D13D5">
              <w:rPr>
                <w:rFonts w:ascii="Times New Roman" w:hAnsi="Times New Roman"/>
                <w:sz w:val="24"/>
                <w:szCs w:val="24"/>
              </w:rPr>
              <w:t>Паразитические плоские и круглые черви</w:t>
            </w:r>
          </w:p>
        </w:tc>
      </w:tr>
      <w:tr w:rsidR="000D13D5" w:rsidRPr="00C54B84" w:rsidTr="00C54B84">
        <w:trPr>
          <w:trHeight w:val="144"/>
        </w:trPr>
        <w:tc>
          <w:tcPr>
            <w:tcW w:w="119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6.6</w:t>
            </w:r>
          </w:p>
        </w:tc>
        <w:tc>
          <w:tcPr>
            <w:tcW w:w="13047"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Членистоногие (общая характеристика). Ракообразные (особенности строения и жизнедеятельности). Паукообразные (особенности строения и жизнедеятельности в связи с жизнью на суше). Насекомые (особенности строения и жизнедеятельности). Размножение насекомых и типы развития. Значение насекомых в природе и жизни человека. Моллюски (общая характеристика)</w:t>
            </w:r>
          </w:p>
        </w:tc>
      </w:tr>
      <w:tr w:rsidR="000D13D5" w:rsidRPr="000D13D5" w:rsidTr="00C54B84">
        <w:trPr>
          <w:trHeight w:val="144"/>
        </w:trPr>
        <w:tc>
          <w:tcPr>
            <w:tcW w:w="119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6.7</w:t>
            </w:r>
          </w:p>
        </w:tc>
        <w:tc>
          <w:tcPr>
            <w:tcW w:w="13047"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Хордовые (общая характеристика). Рыбы (общая характеристика). Местообитание и внешнее строение рыб. Особенности внутреннего строения и процессов жизнедеятельности. 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w:t>
            </w:r>
            <w:r w:rsidRPr="000D13D5">
              <w:rPr>
                <w:rFonts w:ascii="Times New Roman" w:hAnsi="Times New Roman"/>
                <w:sz w:val="24"/>
                <w:szCs w:val="24"/>
              </w:rPr>
              <w:t>Пресмыкающиеся (общая характеристика). Приспособленность пресмыкающихся к жизни на суше</w:t>
            </w:r>
          </w:p>
        </w:tc>
      </w:tr>
      <w:tr w:rsidR="000D13D5" w:rsidRPr="000D13D5" w:rsidTr="00C54B84">
        <w:trPr>
          <w:trHeight w:val="144"/>
        </w:trPr>
        <w:tc>
          <w:tcPr>
            <w:tcW w:w="119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6.8</w:t>
            </w:r>
          </w:p>
        </w:tc>
        <w:tc>
          <w:tcPr>
            <w:tcW w:w="13047"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Птицы (общая характеристика). Особенности внешнего и внутреннего строения и процессов жизнедеятельности птиц. Приспособленность птиц к различным условиям среды. Млекопитающие (общая характеристика). Среды жизни млекопитающих. Особенности внешнего строения, скелета и мускулатуры, внутреннего строения. </w:t>
            </w:r>
            <w:r w:rsidRPr="000D13D5">
              <w:rPr>
                <w:rFonts w:ascii="Times New Roman" w:hAnsi="Times New Roman"/>
                <w:sz w:val="24"/>
                <w:szCs w:val="24"/>
              </w:rPr>
              <w:t>Процессы жизнедеятельности</w:t>
            </w:r>
          </w:p>
        </w:tc>
      </w:tr>
      <w:tr w:rsidR="000D13D5" w:rsidRPr="000D13D5" w:rsidTr="00C54B84">
        <w:trPr>
          <w:trHeight w:val="144"/>
        </w:trPr>
        <w:tc>
          <w:tcPr>
            <w:tcW w:w="119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7</w:t>
            </w:r>
          </w:p>
        </w:tc>
        <w:tc>
          <w:tcPr>
            <w:tcW w:w="13047"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Человек и его здоровье</w:t>
            </w:r>
          </w:p>
        </w:tc>
      </w:tr>
      <w:tr w:rsidR="000D13D5" w:rsidRPr="00C54B84" w:rsidTr="00C54B84">
        <w:trPr>
          <w:trHeight w:val="144"/>
        </w:trPr>
        <w:tc>
          <w:tcPr>
            <w:tcW w:w="119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7.1</w:t>
            </w:r>
          </w:p>
        </w:tc>
        <w:tc>
          <w:tcPr>
            <w:tcW w:w="13047"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 xml:space="preserve">Животная клетка. Строение животной клетки. Процессы, происходящие в клетке. Нуклеиновые кислоты. Гены. Хромосомы. Митоз, мейоз. Типы тканей организма человека. Свойства тканей, их функции. Органы и системы органов. Организм как </w:t>
            </w:r>
            <w:r w:rsidRPr="00C54B84">
              <w:rPr>
                <w:rFonts w:ascii="Times New Roman" w:hAnsi="Times New Roman"/>
                <w:sz w:val="24"/>
                <w:szCs w:val="24"/>
                <w:lang w:val="ru-RU"/>
              </w:rPr>
              <w:lastRenderedPageBreak/>
              <w:t>единое целое. Взаимосвязь органов и систем как основа гомеостаза</w:t>
            </w:r>
          </w:p>
        </w:tc>
      </w:tr>
      <w:tr w:rsidR="000D13D5" w:rsidRPr="00C54B84" w:rsidTr="00C54B84">
        <w:trPr>
          <w:trHeight w:val="144"/>
        </w:trPr>
        <w:tc>
          <w:tcPr>
            <w:tcW w:w="119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lastRenderedPageBreak/>
              <w:t>7.2</w:t>
            </w:r>
          </w:p>
        </w:tc>
        <w:tc>
          <w:tcPr>
            <w:tcW w:w="13047"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Нервная система человека, её организация и значение. Рефлекс. Рефлекторная дуга. Рецепторы. Спинной мозг, его строение и функции. Головной мозг, его строение и функции. Большие полушария.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w:t>
            </w:r>
          </w:p>
        </w:tc>
      </w:tr>
      <w:tr w:rsidR="000D13D5" w:rsidRPr="00C54B84" w:rsidTr="00C54B84">
        <w:trPr>
          <w:trHeight w:val="144"/>
        </w:trPr>
        <w:tc>
          <w:tcPr>
            <w:tcW w:w="119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7.3</w:t>
            </w:r>
          </w:p>
        </w:tc>
        <w:tc>
          <w:tcPr>
            <w:tcW w:w="13047"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Гуморальная регуляция функций. Эндокринная система. Железы внутренней и смешанной секреции. Гормоны, их роль в регуляции физиологических функций организма, роста и развития. Нарушения в работе эндокринных желёз. Особенности рефлекторной и гуморальной регуляции функций организма</w:t>
            </w:r>
          </w:p>
        </w:tc>
      </w:tr>
      <w:tr w:rsidR="000D13D5" w:rsidRPr="00C54B84" w:rsidTr="00C54B84">
        <w:trPr>
          <w:trHeight w:val="144"/>
        </w:trPr>
        <w:tc>
          <w:tcPr>
            <w:tcW w:w="119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7.4</w:t>
            </w:r>
          </w:p>
        </w:tc>
        <w:tc>
          <w:tcPr>
            <w:tcW w:w="13047"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Значение опорно-двигательного аппарата. Скелет человека, строение его отделов и функции. Особенности скелета человека, связанные с прямохождением и трудовой деятельностью. Мышечная система. Строение и функции скелетных мышц. Работа мышц. Утомление мышц. Роль двигательной активности в сохранении здоровья. Нарушения опорно-двигательной системы. Первая помощь при травмах опорно-двигательного аппарата</w:t>
            </w:r>
          </w:p>
        </w:tc>
      </w:tr>
      <w:tr w:rsidR="000D13D5" w:rsidRPr="00C54B84" w:rsidTr="00C54B84">
        <w:trPr>
          <w:trHeight w:val="144"/>
        </w:trPr>
        <w:tc>
          <w:tcPr>
            <w:tcW w:w="119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7.5</w:t>
            </w:r>
          </w:p>
        </w:tc>
        <w:tc>
          <w:tcPr>
            <w:tcW w:w="13047"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Внутренняя среда и её функции. Форменные элементы крови: эритроциты, лейкоциты и тромбоциты. Плазма крови. Постоянство внутренней среды (гомеостаз). Свёртывание крови. Группы крови. Резусфактор. Переливание крови. Донорство. Иммунитет и его виды. Вакцины и лечебные сыворотки</w:t>
            </w:r>
          </w:p>
        </w:tc>
      </w:tr>
      <w:tr w:rsidR="000D13D5" w:rsidRPr="000D13D5" w:rsidTr="00C54B84">
        <w:trPr>
          <w:trHeight w:val="144"/>
        </w:trPr>
        <w:tc>
          <w:tcPr>
            <w:tcW w:w="119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7.6</w:t>
            </w:r>
          </w:p>
        </w:tc>
        <w:tc>
          <w:tcPr>
            <w:tcW w:w="13047"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w:t>
            </w:r>
            <w:r w:rsidRPr="000D13D5">
              <w:rPr>
                <w:rFonts w:ascii="Times New Roman" w:hAnsi="Times New Roman"/>
                <w:sz w:val="24"/>
                <w:szCs w:val="24"/>
              </w:rPr>
              <w:t>Первая помощь при кровотечениях</w:t>
            </w:r>
          </w:p>
        </w:tc>
      </w:tr>
      <w:tr w:rsidR="000D13D5" w:rsidRPr="00C54B84" w:rsidTr="00C54B84">
        <w:trPr>
          <w:trHeight w:val="144"/>
        </w:trPr>
        <w:tc>
          <w:tcPr>
            <w:tcW w:w="119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7.7</w:t>
            </w:r>
          </w:p>
        </w:tc>
        <w:tc>
          <w:tcPr>
            <w:tcW w:w="13047"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 Оказание первой помощи при поражении органов дыхания</w:t>
            </w:r>
          </w:p>
        </w:tc>
      </w:tr>
      <w:tr w:rsidR="000D13D5" w:rsidRPr="000D13D5" w:rsidTr="00C54B84">
        <w:trPr>
          <w:trHeight w:val="144"/>
        </w:trPr>
        <w:tc>
          <w:tcPr>
            <w:tcW w:w="119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7.8</w:t>
            </w:r>
          </w:p>
        </w:tc>
        <w:tc>
          <w:tcPr>
            <w:tcW w:w="13047"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Всасывание питательных веществ и воды. Пищеварительные железы, их роль в пищеварении. </w:t>
            </w:r>
            <w:r w:rsidRPr="000D13D5">
              <w:rPr>
                <w:rFonts w:ascii="Times New Roman" w:hAnsi="Times New Roman"/>
                <w:sz w:val="24"/>
                <w:szCs w:val="24"/>
              </w:rPr>
              <w:t>Регуляция пищеварения. Гигиена питания</w:t>
            </w:r>
          </w:p>
        </w:tc>
      </w:tr>
      <w:tr w:rsidR="000D13D5" w:rsidRPr="00C54B84" w:rsidTr="00C54B84">
        <w:trPr>
          <w:trHeight w:val="144"/>
        </w:trPr>
        <w:tc>
          <w:tcPr>
            <w:tcW w:w="119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7.9</w:t>
            </w:r>
          </w:p>
        </w:tc>
        <w:tc>
          <w:tcPr>
            <w:tcW w:w="13047"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 xml:space="preserve">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 Витамины и их роль для организма. Нормы и режим питания. Кожа и её производные. Кожа и терморегуляция. Строение и функции кожи. Закаливание и его роль. Профилактика и </w:t>
            </w:r>
            <w:r w:rsidRPr="00C54B84">
              <w:rPr>
                <w:rFonts w:ascii="Times New Roman" w:hAnsi="Times New Roman"/>
                <w:sz w:val="24"/>
                <w:szCs w:val="24"/>
                <w:lang w:val="ru-RU"/>
              </w:rPr>
              <w:lastRenderedPageBreak/>
              <w:t>первая помощь при тепловом и солнечном ударах, ожогах и обморожениях</w:t>
            </w:r>
          </w:p>
        </w:tc>
      </w:tr>
      <w:tr w:rsidR="000D13D5" w:rsidRPr="000D13D5" w:rsidTr="00C54B84">
        <w:trPr>
          <w:trHeight w:val="144"/>
        </w:trPr>
        <w:tc>
          <w:tcPr>
            <w:tcW w:w="119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lastRenderedPageBreak/>
              <w:t>7.10</w:t>
            </w:r>
          </w:p>
        </w:tc>
        <w:tc>
          <w:tcPr>
            <w:tcW w:w="13047"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Выделение. Значение выделения. Органы выделения. Органы мочевыделительной системы, их строение и функции. Регуляция мочеобразования и мочеиспускания. Органы репродукции, строение и функции. Внутриутробное развитие. Половое созревание. Наследование признаков у человека. Наследственные болезни, их причины и предупреждение. </w:t>
            </w:r>
            <w:r w:rsidRPr="000D13D5">
              <w:rPr>
                <w:rFonts w:ascii="Times New Roman" w:hAnsi="Times New Roman"/>
                <w:sz w:val="24"/>
                <w:szCs w:val="24"/>
              </w:rPr>
              <w:t>Набор хромосом, половые хромосомы, гены</w:t>
            </w:r>
          </w:p>
        </w:tc>
      </w:tr>
      <w:tr w:rsidR="000D13D5" w:rsidRPr="000D13D5" w:rsidTr="00C54B84">
        <w:trPr>
          <w:trHeight w:val="144"/>
        </w:trPr>
        <w:tc>
          <w:tcPr>
            <w:tcW w:w="119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7.11</w:t>
            </w:r>
          </w:p>
        </w:tc>
        <w:tc>
          <w:tcPr>
            <w:tcW w:w="13047"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Органы чувств и их значение. Анализаторы. Сенсорные системы. Глаз и зрение. Оптическая система глаза. Сетчатка. Зрительное восприятие. Ухо и слух. Строение и функции органа слуха. Механизм работы слухового анализатора. Органы равновесия, мышечного чувства, осязания, обоняния и вкуса. </w:t>
            </w:r>
            <w:r w:rsidRPr="000D13D5">
              <w:rPr>
                <w:rFonts w:ascii="Times New Roman" w:hAnsi="Times New Roman"/>
                <w:sz w:val="24"/>
                <w:szCs w:val="24"/>
              </w:rPr>
              <w:t>Взаимодействие сенсорных систем организма</w:t>
            </w:r>
          </w:p>
        </w:tc>
      </w:tr>
      <w:tr w:rsidR="000D13D5" w:rsidRPr="00C54B84" w:rsidTr="00C54B84">
        <w:trPr>
          <w:trHeight w:val="144"/>
        </w:trPr>
        <w:tc>
          <w:tcPr>
            <w:tcW w:w="1195"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7.12</w:t>
            </w:r>
          </w:p>
        </w:tc>
        <w:tc>
          <w:tcPr>
            <w:tcW w:w="13047"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Психика и поведение человека. Потребности и мотивы поведения. Рефлекторная теория поведения. Высшая нервная деятельность человека. Механизм образования условных рефлексов. Торможение. Динамический стереотип. Роль гормонов в поведении. Первая и вторая сигнальные системы.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Сон и его значение</w:t>
            </w:r>
          </w:p>
        </w:tc>
      </w:tr>
    </w:tbl>
    <w:p w:rsidR="000D13D5" w:rsidRPr="00C54B84" w:rsidRDefault="000D13D5" w:rsidP="000D13D5">
      <w:pPr>
        <w:rPr>
          <w:rFonts w:ascii="Times New Roman" w:hAnsi="Times New Roman"/>
          <w:sz w:val="24"/>
          <w:szCs w:val="24"/>
          <w:lang w:val="ru-RU"/>
        </w:rPr>
      </w:pPr>
    </w:p>
    <w:bookmarkEnd w:id="195"/>
    <w:p w:rsidR="000D13D5" w:rsidRPr="00C54B84" w:rsidRDefault="000D13D5" w:rsidP="000D13D5">
      <w:pPr>
        <w:rPr>
          <w:rFonts w:ascii="Times New Roman" w:hAnsi="Times New Roman"/>
          <w:sz w:val="24"/>
          <w:szCs w:val="24"/>
          <w:lang w:val="ru-RU"/>
        </w:rPr>
      </w:pPr>
    </w:p>
    <w:p w:rsidR="000D13D5" w:rsidRPr="00C54B84" w:rsidRDefault="000D13D5" w:rsidP="000D13D5">
      <w:pPr>
        <w:rPr>
          <w:rFonts w:ascii="Times New Roman" w:hAnsi="Times New Roman"/>
          <w:sz w:val="24"/>
          <w:szCs w:val="24"/>
          <w:lang w:val="ru-RU"/>
        </w:rPr>
      </w:pPr>
      <w:bookmarkStart w:id="196" w:name="_Toc204610650"/>
      <w:bookmarkStart w:id="197" w:name="_Toc205375864"/>
      <w:bookmarkStart w:id="198" w:name="_Toc205375924"/>
      <w:bookmarkStart w:id="199" w:name="Химия"/>
      <w:r w:rsidRPr="00C54B84">
        <w:rPr>
          <w:rFonts w:ascii="Times New Roman" w:hAnsi="Times New Roman"/>
          <w:sz w:val="24"/>
          <w:szCs w:val="24"/>
          <w:lang w:val="ru-RU"/>
        </w:rPr>
        <w:t>РАБОЧАЯ ПРОГРАММА УЧЕБНОГО ПРЕДМЕТА «ХИМИЯ» (базовый уровень).</w:t>
      </w:r>
      <w:bookmarkEnd w:id="196"/>
      <w:bookmarkEnd w:id="197"/>
      <w:bookmarkEnd w:id="198"/>
    </w:p>
    <w:bookmarkEnd w:id="199"/>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1. Пояснительная записка.</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 xml:space="preserve">Знание химии служит основой для формирования мировоззрения обучающегося, его представлений о </w:t>
      </w:r>
      <w:r w:rsidRPr="00C54B84">
        <w:rPr>
          <w:rFonts w:ascii="Times New Roman" w:hAnsi="Times New Roman"/>
          <w:sz w:val="24"/>
          <w:szCs w:val="24"/>
          <w:lang w:val="ru-RU"/>
        </w:rPr>
        <w:lastRenderedPageBreak/>
        <w:t>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Изучение химии: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способствует реализации возможностей для саморазвития и формирования культуры личности, её общей и функциональной грамотности;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w:t>
      </w:r>
      <w:r w:rsidRPr="00C54B84">
        <w:rPr>
          <w:rFonts w:ascii="Times New Roman" w:hAnsi="Times New Roman"/>
          <w:sz w:val="24"/>
          <w:szCs w:val="24"/>
          <w:lang w:val="ru-RU"/>
        </w:rPr>
        <w:lastRenderedPageBreak/>
        <w:t>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w:t>
      </w:r>
      <w:r w:rsidRPr="00C54B84">
        <w:rPr>
          <w:rFonts w:ascii="Times New Roman" w:hAnsi="Times New Roman"/>
          <w:sz w:val="24"/>
          <w:szCs w:val="24"/>
          <w:lang w:val="ru-RU"/>
        </w:rPr>
        <w:softHyphen/>
        <w:t>познавательной и учебно-исследовательской деятельности, освоении правил безопасного обращения с веществами в повседневной жизни.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При изучении химии на уровне основного общего образования важное значение приобрели такие цели, как:</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проблем в повседневной жизни и трудовой деятельности;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Общее число часов  - 136 часов: в 8 классе – 68 часов (2 часа в неделю), в 9 классе – 68 часов (2 часа в неделю).</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2. Содержание учебного предмета «Химия»</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Содержание обучения в 8 классе.</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Первоначальные химические понятия.</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 xml:space="preserve">Атомы и молекулы. Химические элементы. Символы химических элементов. Простые и сложные </w:t>
      </w:r>
      <w:r w:rsidRPr="00C54B84">
        <w:rPr>
          <w:rFonts w:ascii="Times New Roman" w:hAnsi="Times New Roman"/>
          <w:sz w:val="24"/>
          <w:szCs w:val="24"/>
          <w:lang w:val="ru-RU"/>
        </w:rPr>
        <w:lastRenderedPageBreak/>
        <w:t>вещества. Атомно-молекулярное учение.</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0D13D5">
        <w:rPr>
          <w:rFonts w:ascii="Times New Roman" w:hAnsi="Times New Roman"/>
          <w:sz w:val="24"/>
          <w:szCs w:val="24"/>
        </w:rPr>
        <w:t>II</w:t>
      </w:r>
      <w:r w:rsidRPr="00C54B84">
        <w:rPr>
          <w:rFonts w:ascii="Times New Roman" w:hAnsi="Times New Roman"/>
          <w:sz w:val="24"/>
          <w:szCs w:val="24"/>
          <w:lang w:val="ru-RU"/>
        </w:rPr>
        <w:t>) при нагревании, взаимодействие железа с раствором соли меди (</w:t>
      </w:r>
      <w:r w:rsidRPr="000D13D5">
        <w:rPr>
          <w:rFonts w:ascii="Times New Roman" w:hAnsi="Times New Roman"/>
          <w:sz w:val="24"/>
          <w:szCs w:val="24"/>
        </w:rPr>
        <w:t>II</w:t>
      </w:r>
      <w:r w:rsidRPr="00C54B84">
        <w:rPr>
          <w:rFonts w:ascii="Times New Roman" w:hAnsi="Times New Roman"/>
          <w:sz w:val="24"/>
          <w:szCs w:val="24"/>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Важнейшие представители неорганических веществ.</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Молярный объём газов. Расчёты по химическим уравнениям.</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Классификация неорганических соединений. Оксиды. Классификация оксидов</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 xml:space="preserve"> солеобразующие (основные, кислотные, амфотерные) и несолеобразующие. Номенклатура оксидов. </w:t>
      </w:r>
      <w:r w:rsidRPr="00C54B84">
        <w:rPr>
          <w:rFonts w:ascii="Times New Roman" w:hAnsi="Times New Roman"/>
          <w:sz w:val="24"/>
          <w:szCs w:val="24"/>
          <w:lang w:val="ru-RU"/>
        </w:rPr>
        <w:lastRenderedPageBreak/>
        <w:t>Физические и химические свойства оксидов. Получение оксидов.</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Соли. Номенклатура солей.</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Физические и химические свойства солей. Получение солей.</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Генетическая связь между классами неорганических соединений.</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sidRPr="000D13D5">
        <w:rPr>
          <w:rFonts w:ascii="Times New Roman" w:hAnsi="Times New Roman"/>
          <w:sz w:val="24"/>
          <w:szCs w:val="24"/>
        </w:rPr>
        <w:t>II</w:t>
      </w:r>
      <w:r w:rsidRPr="00C54B84">
        <w:rPr>
          <w:rFonts w:ascii="Times New Roman" w:hAnsi="Times New Roman"/>
          <w:sz w:val="24"/>
          <w:szCs w:val="24"/>
          <w:lang w:val="ru-RU"/>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0D13D5">
        <w:rPr>
          <w:rFonts w:ascii="Times New Roman" w:hAnsi="Times New Roman"/>
          <w:sz w:val="24"/>
          <w:szCs w:val="24"/>
        </w:rPr>
        <w:t>II</w:t>
      </w:r>
      <w:r w:rsidRPr="00C54B84">
        <w:rPr>
          <w:rFonts w:ascii="Times New Roman" w:hAnsi="Times New Roman"/>
          <w:sz w:val="24"/>
          <w:szCs w:val="24"/>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Периодический закон и Периодическая система химических элементов Д.И. Менделеева. Строение атомов. Химическая связь. Окислительно</w:t>
      </w:r>
      <w:r w:rsidRPr="00C54B84">
        <w:rPr>
          <w:rFonts w:ascii="Times New Roman" w:hAnsi="Times New Roman"/>
          <w:sz w:val="24"/>
          <w:szCs w:val="24"/>
          <w:lang w:val="ru-RU"/>
        </w:rPr>
        <w:softHyphen/>
        <w:t>восстановительные реакции.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lastRenderedPageBreak/>
        <w:t>Химическая связь. Ковалентная (полярная и неполярная) связь. Электроотрицательность химических элементов. Ионная связь.</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Степень окисления. Окислительно-восстановительные реакции. Процессы окисления и восстановления. Окислители и восстановители.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Межпредметные связи.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планеты, звёзды, Солнце.</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Биология: фотосинтез, дыхание, биосфера.</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География: атмосфера, гидросфера, минералы, горные породы, полезные ископаемые, топливо, водные ресурсы.</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Содержание обучения в 9 классе.</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Вещество и химическая реакция.</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lastRenderedPageBreak/>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Теория электролитической диссоциации. Электролиты и неэлектролиты. Катионы, анионы. Механизм диссоциации веществ с различными видами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химической связи. Степень диссоциации. Сильные и слабые электролиты.</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Неметаллы и их соединения.</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 xml:space="preserve">Общая характеристика элементов </w:t>
      </w:r>
      <w:r w:rsidRPr="000D13D5">
        <w:rPr>
          <w:rFonts w:ascii="Times New Roman" w:hAnsi="Times New Roman"/>
          <w:sz w:val="24"/>
          <w:szCs w:val="24"/>
        </w:rPr>
        <w:t>VIA</w:t>
      </w:r>
      <w:r w:rsidRPr="00C54B84">
        <w:rPr>
          <w:rFonts w:ascii="Times New Roman" w:hAnsi="Times New Roman"/>
          <w:sz w:val="24"/>
          <w:szCs w:val="24"/>
          <w:lang w:val="ru-RU"/>
        </w:rPr>
        <w:t>-группы. Особенности строения атомов, характерные степени окисления.</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lastRenderedPageBreak/>
        <w:t xml:space="preserve">Общая характеристика элементов </w:t>
      </w:r>
      <w:r w:rsidRPr="000D13D5">
        <w:rPr>
          <w:rFonts w:ascii="Times New Roman" w:hAnsi="Times New Roman"/>
          <w:sz w:val="24"/>
          <w:szCs w:val="24"/>
        </w:rPr>
        <w:t>VA</w:t>
      </w:r>
      <w:r w:rsidRPr="00C54B84">
        <w:rPr>
          <w:rFonts w:ascii="Times New Roman" w:hAnsi="Times New Roman"/>
          <w:sz w:val="24"/>
          <w:szCs w:val="24"/>
          <w:lang w:val="ru-RU"/>
        </w:rPr>
        <w:t>-группы. Особенности строения атомов, характерные степени окисления.</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Фосфор, аллотропные модификации фосфора, физические и химические свойства. Оксид фосфора (</w:t>
      </w:r>
      <w:r w:rsidRPr="000D13D5">
        <w:rPr>
          <w:rFonts w:ascii="Times New Roman" w:hAnsi="Times New Roman"/>
          <w:sz w:val="24"/>
          <w:szCs w:val="24"/>
        </w:rPr>
        <w:t>V</w:t>
      </w:r>
      <w:r w:rsidRPr="00C54B84">
        <w:rPr>
          <w:rFonts w:ascii="Times New Roman" w:hAnsi="Times New Roman"/>
          <w:sz w:val="24"/>
          <w:szCs w:val="24"/>
          <w:lang w:val="ru-RU"/>
        </w:rPr>
        <w:t>) и фосфорная кислота, физические и химические свойства, получение. Использование фосфатов в качестве минеральных удобрений.</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 xml:space="preserve">Общая характеристика элементов </w:t>
      </w:r>
      <w:r w:rsidRPr="000D13D5">
        <w:rPr>
          <w:rFonts w:ascii="Times New Roman" w:hAnsi="Times New Roman"/>
          <w:sz w:val="24"/>
          <w:szCs w:val="24"/>
        </w:rPr>
        <w:t>IVA</w:t>
      </w:r>
      <w:r w:rsidRPr="00C54B84">
        <w:rPr>
          <w:rFonts w:ascii="Times New Roman" w:hAnsi="Times New Roman"/>
          <w:sz w:val="24"/>
          <w:szCs w:val="24"/>
          <w:lang w:val="ru-RU"/>
        </w:rPr>
        <w:t>-группы. Особенности строения атомов, характерные степени окисления.</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sidRPr="000D13D5">
        <w:rPr>
          <w:rFonts w:ascii="Times New Roman" w:hAnsi="Times New Roman"/>
          <w:sz w:val="24"/>
          <w:szCs w:val="24"/>
        </w:rPr>
        <w:t>IV</w:t>
      </w:r>
      <w:r w:rsidRPr="00C54B84">
        <w:rPr>
          <w:rFonts w:ascii="Times New Roman" w:hAnsi="Times New Roman"/>
          <w:sz w:val="24"/>
          <w:szCs w:val="24"/>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w:t>
      </w:r>
      <w:r w:rsidRPr="00C54B84">
        <w:rPr>
          <w:rFonts w:ascii="Times New Roman" w:hAnsi="Times New Roman"/>
          <w:sz w:val="24"/>
          <w:szCs w:val="24"/>
          <w:lang w:val="ru-RU"/>
        </w:rPr>
        <w:lastRenderedPageBreak/>
        <w:t>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Металлы и их соединения.</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w:t>
      </w:r>
      <w:r w:rsidRPr="000D13D5">
        <w:rPr>
          <w:rFonts w:ascii="Times New Roman" w:hAnsi="Times New Roman"/>
          <w:sz w:val="24"/>
          <w:szCs w:val="24"/>
        </w:rPr>
        <w:t>II</w:t>
      </w:r>
      <w:r w:rsidRPr="00C54B84">
        <w:rPr>
          <w:rFonts w:ascii="Times New Roman" w:hAnsi="Times New Roman"/>
          <w:sz w:val="24"/>
          <w:szCs w:val="24"/>
          <w:lang w:val="ru-RU"/>
        </w:rPr>
        <w:t>) и железа (</w:t>
      </w:r>
      <w:r w:rsidRPr="000D13D5">
        <w:rPr>
          <w:rFonts w:ascii="Times New Roman" w:hAnsi="Times New Roman"/>
          <w:sz w:val="24"/>
          <w:szCs w:val="24"/>
        </w:rPr>
        <w:t>III</w:t>
      </w:r>
      <w:r w:rsidRPr="00C54B84">
        <w:rPr>
          <w:rFonts w:ascii="Times New Roman" w:hAnsi="Times New Roman"/>
          <w:sz w:val="24"/>
          <w:szCs w:val="24"/>
          <w:lang w:val="ru-RU"/>
        </w:rPr>
        <w:t>), их состав, свойства и получение.</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0D13D5">
        <w:rPr>
          <w:rFonts w:ascii="Times New Roman" w:hAnsi="Times New Roman"/>
          <w:sz w:val="24"/>
          <w:szCs w:val="24"/>
        </w:rPr>
        <w:t>II</w:t>
      </w:r>
      <w:r w:rsidRPr="00C54B84">
        <w:rPr>
          <w:rFonts w:ascii="Times New Roman" w:hAnsi="Times New Roman"/>
          <w:sz w:val="24"/>
          <w:szCs w:val="24"/>
          <w:lang w:val="ru-RU"/>
        </w:rPr>
        <w:t>) и железа (</w:t>
      </w:r>
      <w:r w:rsidRPr="000D13D5">
        <w:rPr>
          <w:rFonts w:ascii="Times New Roman" w:hAnsi="Times New Roman"/>
          <w:sz w:val="24"/>
          <w:szCs w:val="24"/>
        </w:rPr>
        <w:t>III</w:t>
      </w:r>
      <w:r w:rsidRPr="00C54B84">
        <w:rPr>
          <w:rFonts w:ascii="Times New Roman" w:hAnsi="Times New Roman"/>
          <w:sz w:val="24"/>
          <w:szCs w:val="24"/>
          <w:lang w:val="ru-RU"/>
        </w:rPr>
        <w:t>), меди (</w:t>
      </w:r>
      <w:r w:rsidRPr="000D13D5">
        <w:rPr>
          <w:rFonts w:ascii="Times New Roman" w:hAnsi="Times New Roman"/>
          <w:sz w:val="24"/>
          <w:szCs w:val="24"/>
        </w:rPr>
        <w:t>II</w:t>
      </w:r>
      <w:r w:rsidRPr="00C54B84">
        <w:rPr>
          <w:rFonts w:ascii="Times New Roman" w:hAnsi="Times New Roman"/>
          <w:sz w:val="24"/>
          <w:szCs w:val="24"/>
          <w:lang w:val="ru-RU"/>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Химия и окружающая среда.</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lastRenderedPageBreak/>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Химический эксперимент: изучение образцов материалов (стекло, сплавы металлов, полимерные материалы).</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Межпредметные связи.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Биология: фотосинтез, дыхание, биосфера, экосистема, минеральные удобрения, микроэлементы, макроэлементы, питательные вещества.</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География: атмосфера, гидросфера, минералы, горные породы, полезные ископаемые, топливо, водные ресурсы.</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3. Планируемые результаты освоения учебного предмета «Химия»</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 xml:space="preserve">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патриотического воспитания:</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 xml:space="preserve">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w:t>
      </w:r>
      <w:r w:rsidRPr="00C54B84">
        <w:rPr>
          <w:rFonts w:ascii="Times New Roman" w:hAnsi="Times New Roman"/>
          <w:sz w:val="24"/>
          <w:szCs w:val="24"/>
          <w:lang w:val="ru-RU"/>
        </w:rPr>
        <w:lastRenderedPageBreak/>
        <w:t>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гражданского воспитания:</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ценности научного познания:</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познавательных мотивов, направленных на получение новых знаний по химии, необходимых для объяснения наблюдаемых процессов и явлений;</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формирования культуры здоровья:</w:t>
      </w:r>
    </w:p>
    <w:p w:rsidR="000D13D5" w:rsidRPr="000D13D5" w:rsidRDefault="000D13D5" w:rsidP="000D13D5">
      <w:pPr>
        <w:rPr>
          <w:rFonts w:ascii="Times New Roman" w:hAnsi="Times New Roman"/>
          <w:sz w:val="24"/>
          <w:szCs w:val="24"/>
          <w:lang w:val="ru-RU"/>
        </w:rPr>
      </w:pPr>
      <w:r w:rsidRPr="000D13D5">
        <w:rPr>
          <w:rFonts w:ascii="Times New Roman" w:hAnsi="Times New Roman"/>
          <w:sz w:val="24"/>
          <w:szCs w:val="24"/>
          <w:lang w:val="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трудового воспитания:</w:t>
      </w:r>
    </w:p>
    <w:p w:rsidR="000D13D5" w:rsidRPr="000D13D5" w:rsidRDefault="000D13D5" w:rsidP="000D13D5">
      <w:pPr>
        <w:rPr>
          <w:rFonts w:ascii="Times New Roman" w:hAnsi="Times New Roman"/>
          <w:sz w:val="24"/>
          <w:szCs w:val="24"/>
          <w:lang w:val="ru-RU"/>
        </w:rPr>
      </w:pPr>
      <w:r w:rsidRPr="000D13D5">
        <w:rPr>
          <w:rFonts w:ascii="Times New Roman" w:hAnsi="Times New Roman"/>
          <w:sz w:val="24"/>
          <w:szCs w:val="24"/>
          <w:lang w:val="ru-RU"/>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экологического воспитания:</w:t>
      </w:r>
    </w:p>
    <w:p w:rsidR="000D13D5" w:rsidRPr="000D13D5" w:rsidRDefault="000D13D5" w:rsidP="000D13D5">
      <w:pPr>
        <w:rPr>
          <w:rFonts w:ascii="Times New Roman" w:hAnsi="Times New Roman"/>
          <w:sz w:val="24"/>
          <w:szCs w:val="24"/>
          <w:lang w:val="ru-RU"/>
        </w:rPr>
      </w:pPr>
      <w:r w:rsidRPr="000D13D5">
        <w:rPr>
          <w:rFonts w:ascii="Times New Roman" w:hAnsi="Times New Roman"/>
          <w:sz w:val="24"/>
          <w:szCs w:val="24"/>
          <w:lang w:val="ru-RU"/>
        </w:rPr>
        <w:t xml:space="preserve">экологически целесообразного отношения к природе как источнику жизни на Земле, основе её </w:t>
      </w:r>
      <w:r w:rsidRPr="000D13D5">
        <w:rPr>
          <w:rFonts w:ascii="Times New Roman" w:hAnsi="Times New Roman"/>
          <w:sz w:val="24"/>
          <w:szCs w:val="24"/>
          <w:lang w:val="ru-RU"/>
        </w:rPr>
        <w:lastRenderedPageBreak/>
        <w:t>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0D13D5" w:rsidRPr="000D13D5" w:rsidRDefault="000D13D5" w:rsidP="000D13D5">
      <w:pPr>
        <w:rPr>
          <w:rFonts w:ascii="Times New Roman" w:hAnsi="Times New Roman"/>
          <w:sz w:val="24"/>
          <w:szCs w:val="24"/>
          <w:lang w:val="ru-RU"/>
        </w:rPr>
      </w:pPr>
      <w:r w:rsidRPr="000D13D5">
        <w:rPr>
          <w:rFonts w:ascii="Times New Roman" w:hAnsi="Times New Roman"/>
          <w:sz w:val="24"/>
          <w:szCs w:val="24"/>
          <w:lang w:val="ru-RU"/>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0D13D5" w:rsidRPr="000D13D5" w:rsidRDefault="000D13D5" w:rsidP="000D13D5">
      <w:pPr>
        <w:rPr>
          <w:rFonts w:ascii="Times New Roman" w:hAnsi="Times New Roman"/>
          <w:sz w:val="24"/>
          <w:szCs w:val="24"/>
          <w:lang w:val="ru-RU"/>
        </w:rPr>
      </w:pPr>
      <w:r w:rsidRPr="000D13D5">
        <w:rPr>
          <w:rFonts w:ascii="Times New Roman" w:hAnsi="Times New Roman"/>
          <w:sz w:val="24"/>
          <w:szCs w:val="24"/>
          <w:lang w:val="ru-RU"/>
        </w:rPr>
        <w:t>экологического мышления, умения руководствоваться им в познавательной, коммуникативной и социальной практике.</w:t>
      </w:r>
    </w:p>
    <w:p w:rsidR="000D13D5" w:rsidRPr="000D13D5" w:rsidRDefault="000D13D5" w:rsidP="000D13D5">
      <w:pPr>
        <w:rPr>
          <w:rFonts w:ascii="Times New Roman" w:hAnsi="Times New Roman"/>
          <w:sz w:val="24"/>
          <w:szCs w:val="24"/>
          <w:lang w:val="ru-RU"/>
        </w:rPr>
      </w:pPr>
      <w:r w:rsidRPr="000D13D5">
        <w:rPr>
          <w:rFonts w:ascii="Times New Roman" w:hAnsi="Times New Roman"/>
          <w:sz w:val="24"/>
          <w:szCs w:val="24"/>
          <w:lang w:val="ru-RU"/>
        </w:rP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0D13D5" w:rsidRPr="000D13D5" w:rsidRDefault="000D13D5" w:rsidP="000D13D5">
      <w:pPr>
        <w:rPr>
          <w:rFonts w:ascii="Times New Roman" w:hAnsi="Times New Roman"/>
          <w:sz w:val="24"/>
          <w:szCs w:val="24"/>
          <w:lang w:val="ru-RU"/>
        </w:rPr>
      </w:pPr>
      <w:r w:rsidRPr="000D13D5">
        <w:rPr>
          <w:rFonts w:ascii="Times New Roman" w:hAnsi="Times New Roman"/>
          <w:sz w:val="24"/>
          <w:szCs w:val="24"/>
          <w:lang w:val="ru-RU"/>
        </w:rPr>
        <w:t>базовые логические действия:</w:t>
      </w:r>
    </w:p>
    <w:p w:rsidR="000D13D5" w:rsidRPr="000D13D5" w:rsidRDefault="000D13D5" w:rsidP="000D13D5">
      <w:pPr>
        <w:rPr>
          <w:rFonts w:ascii="Times New Roman" w:hAnsi="Times New Roman"/>
          <w:sz w:val="24"/>
          <w:szCs w:val="24"/>
          <w:lang w:val="ru-RU"/>
        </w:rPr>
      </w:pPr>
      <w:r w:rsidRPr="000D13D5">
        <w:rPr>
          <w:rFonts w:ascii="Times New Roman" w:hAnsi="Times New Roman"/>
          <w:sz w:val="24"/>
          <w:szCs w:val="24"/>
          <w:lang w:val="ru-RU"/>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0D13D5" w:rsidRPr="000D13D5" w:rsidRDefault="000D13D5" w:rsidP="000D13D5">
      <w:pPr>
        <w:rPr>
          <w:rFonts w:ascii="Times New Roman" w:hAnsi="Times New Roman"/>
          <w:sz w:val="24"/>
          <w:szCs w:val="24"/>
          <w:lang w:val="ru-RU"/>
        </w:rPr>
      </w:pPr>
      <w:r w:rsidRPr="000D13D5">
        <w:rPr>
          <w:rFonts w:ascii="Times New Roman" w:hAnsi="Times New Roman"/>
          <w:sz w:val="24"/>
          <w:szCs w:val="24"/>
          <w:lang w:val="ru-RU"/>
        </w:rPr>
        <w:t>умение</w:t>
      </w:r>
      <w:r w:rsidRPr="000D13D5">
        <w:rPr>
          <w:rFonts w:ascii="Times New Roman" w:hAnsi="Times New Roman"/>
          <w:sz w:val="24"/>
          <w:szCs w:val="24"/>
          <w:lang w:val="ru-RU"/>
        </w:rPr>
        <w:tab/>
        <w:t>применять в</w:t>
      </w:r>
      <w:r w:rsidRPr="000D13D5">
        <w:rPr>
          <w:rFonts w:ascii="Times New Roman" w:hAnsi="Times New Roman"/>
          <w:sz w:val="24"/>
          <w:szCs w:val="24"/>
          <w:lang w:val="ru-RU"/>
        </w:rPr>
        <w:tab/>
        <w:t>процессе познания</w:t>
      </w:r>
      <w:r w:rsidRPr="000D13D5">
        <w:rPr>
          <w:rFonts w:ascii="Times New Roman" w:hAnsi="Times New Roman"/>
          <w:sz w:val="24"/>
          <w:szCs w:val="24"/>
          <w:lang w:val="ru-RU"/>
        </w:rPr>
        <w:tab/>
        <w:t>понятия (предметные</w:t>
      </w:r>
    </w:p>
    <w:p w:rsidR="000D13D5" w:rsidRPr="000D13D5" w:rsidRDefault="000D13D5" w:rsidP="000D13D5">
      <w:pPr>
        <w:rPr>
          <w:rFonts w:ascii="Times New Roman" w:hAnsi="Times New Roman"/>
          <w:sz w:val="24"/>
          <w:szCs w:val="24"/>
          <w:lang w:val="ru-RU"/>
        </w:rPr>
      </w:pPr>
      <w:r w:rsidRPr="000D13D5">
        <w:rPr>
          <w:rFonts w:ascii="Times New Roman" w:hAnsi="Times New Roman"/>
          <w:sz w:val="24"/>
          <w:szCs w:val="24"/>
          <w:lang w:val="ru-RU"/>
        </w:rPr>
        <w:t>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0D13D5" w:rsidRPr="000D13D5" w:rsidRDefault="000D13D5" w:rsidP="000D13D5">
      <w:pPr>
        <w:rPr>
          <w:rFonts w:ascii="Times New Roman" w:hAnsi="Times New Roman"/>
          <w:sz w:val="24"/>
          <w:szCs w:val="24"/>
          <w:lang w:val="ru-RU"/>
        </w:rPr>
      </w:pPr>
      <w:r w:rsidRPr="000D13D5">
        <w:rPr>
          <w:rFonts w:ascii="Times New Roman" w:hAnsi="Times New Roman"/>
          <w:sz w:val="24"/>
          <w:szCs w:val="24"/>
          <w:lang w:val="ru-RU"/>
        </w:rPr>
        <w:t>базовые исследовательские действия:</w:t>
      </w:r>
    </w:p>
    <w:p w:rsidR="000D13D5" w:rsidRPr="000D13D5" w:rsidRDefault="000D13D5" w:rsidP="000D13D5">
      <w:pPr>
        <w:rPr>
          <w:rFonts w:ascii="Times New Roman" w:hAnsi="Times New Roman"/>
          <w:sz w:val="24"/>
          <w:szCs w:val="24"/>
          <w:lang w:val="ru-RU"/>
        </w:rPr>
      </w:pPr>
      <w:r w:rsidRPr="000D13D5">
        <w:rPr>
          <w:rFonts w:ascii="Times New Roman" w:hAnsi="Times New Roman"/>
          <w:sz w:val="24"/>
          <w:szCs w:val="24"/>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0D13D5" w:rsidRPr="000D13D5" w:rsidRDefault="000D13D5" w:rsidP="000D13D5">
      <w:pPr>
        <w:rPr>
          <w:rFonts w:ascii="Times New Roman" w:hAnsi="Times New Roman"/>
          <w:sz w:val="24"/>
          <w:szCs w:val="24"/>
          <w:lang w:val="ru-RU"/>
        </w:rPr>
      </w:pPr>
      <w:r w:rsidRPr="000D13D5">
        <w:rPr>
          <w:rFonts w:ascii="Times New Roman" w:hAnsi="Times New Roman"/>
          <w:sz w:val="24"/>
          <w:szCs w:val="24"/>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0D13D5" w:rsidRPr="000D13D5" w:rsidRDefault="000D13D5" w:rsidP="000D13D5">
      <w:pPr>
        <w:rPr>
          <w:rFonts w:ascii="Times New Roman" w:hAnsi="Times New Roman"/>
          <w:sz w:val="24"/>
          <w:szCs w:val="24"/>
          <w:lang w:val="ru-RU"/>
        </w:rPr>
      </w:pPr>
      <w:r w:rsidRPr="000D13D5">
        <w:rPr>
          <w:rFonts w:ascii="Times New Roman" w:hAnsi="Times New Roman"/>
          <w:sz w:val="24"/>
          <w:szCs w:val="24"/>
          <w:lang w:val="ru-RU"/>
        </w:rPr>
        <w:lastRenderedPageBreak/>
        <w:t>работа с информацией:</w:t>
      </w:r>
    </w:p>
    <w:p w:rsidR="000D13D5" w:rsidRPr="000D13D5" w:rsidRDefault="000D13D5" w:rsidP="000D13D5">
      <w:pPr>
        <w:rPr>
          <w:rFonts w:ascii="Times New Roman" w:hAnsi="Times New Roman"/>
          <w:sz w:val="24"/>
          <w:szCs w:val="24"/>
          <w:lang w:val="ru-RU"/>
        </w:rPr>
      </w:pPr>
      <w:r w:rsidRPr="000D13D5">
        <w:rPr>
          <w:rFonts w:ascii="Times New Roman" w:hAnsi="Times New Roman"/>
          <w:sz w:val="24"/>
          <w:szCs w:val="24"/>
          <w:lang w:val="ru-RU"/>
        </w:rP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0D13D5" w:rsidRPr="000D13D5" w:rsidRDefault="000D13D5" w:rsidP="000D13D5">
      <w:pPr>
        <w:rPr>
          <w:rFonts w:ascii="Times New Roman" w:hAnsi="Times New Roman"/>
          <w:sz w:val="24"/>
          <w:szCs w:val="24"/>
          <w:lang w:val="ru-RU"/>
        </w:rPr>
      </w:pPr>
      <w:r w:rsidRPr="000D13D5">
        <w:rPr>
          <w:rFonts w:ascii="Times New Roman" w:hAnsi="Times New Roman"/>
          <w:sz w:val="24"/>
          <w:szCs w:val="24"/>
          <w:lang w:val="ru-RU"/>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0D13D5" w:rsidRPr="000D13D5" w:rsidRDefault="000D13D5" w:rsidP="000D13D5">
      <w:pPr>
        <w:rPr>
          <w:rFonts w:ascii="Times New Roman" w:hAnsi="Times New Roman"/>
          <w:sz w:val="24"/>
          <w:szCs w:val="24"/>
          <w:lang w:val="ru-RU"/>
        </w:rPr>
      </w:pPr>
      <w:r w:rsidRPr="000D13D5">
        <w:rPr>
          <w:rFonts w:ascii="Times New Roman" w:hAnsi="Times New Roman"/>
          <w:sz w:val="24"/>
          <w:szCs w:val="24"/>
          <w:lang w:val="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0D13D5" w:rsidRPr="000D13D5" w:rsidRDefault="000D13D5" w:rsidP="000D13D5">
      <w:pPr>
        <w:rPr>
          <w:rFonts w:ascii="Times New Roman" w:hAnsi="Times New Roman"/>
          <w:sz w:val="24"/>
          <w:szCs w:val="24"/>
          <w:lang w:val="ru-RU"/>
        </w:rPr>
      </w:pPr>
      <w:r w:rsidRPr="000D13D5">
        <w:rPr>
          <w:rFonts w:ascii="Times New Roman" w:hAnsi="Times New Roman"/>
          <w:sz w:val="24"/>
          <w:szCs w:val="24"/>
          <w:lang w:val="ru-RU"/>
        </w:rPr>
        <w:t>У обучающегося будут сформированы следующие универсальные коммуникативные действия:</w:t>
      </w:r>
    </w:p>
    <w:p w:rsidR="000D13D5" w:rsidRPr="000D13D5" w:rsidRDefault="000D13D5" w:rsidP="000D13D5">
      <w:pPr>
        <w:rPr>
          <w:rFonts w:ascii="Times New Roman" w:hAnsi="Times New Roman"/>
          <w:sz w:val="24"/>
          <w:szCs w:val="24"/>
          <w:lang w:val="ru-RU"/>
        </w:rPr>
      </w:pPr>
      <w:r w:rsidRPr="000D13D5">
        <w:rPr>
          <w:rFonts w:ascii="Times New Roman" w:hAnsi="Times New Roman"/>
          <w:sz w:val="24"/>
          <w:szCs w:val="24"/>
          <w:lang w:val="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0D13D5" w:rsidRPr="000D13D5" w:rsidRDefault="000D13D5" w:rsidP="000D13D5">
      <w:pPr>
        <w:rPr>
          <w:rFonts w:ascii="Times New Roman" w:hAnsi="Times New Roman"/>
          <w:sz w:val="24"/>
          <w:szCs w:val="24"/>
          <w:lang w:val="ru-RU"/>
        </w:rPr>
      </w:pPr>
      <w:r w:rsidRPr="000D13D5">
        <w:rPr>
          <w:rFonts w:ascii="Times New Roman" w:hAnsi="Times New Roman"/>
          <w:sz w:val="24"/>
          <w:szCs w:val="24"/>
          <w:lang w:val="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0D13D5" w:rsidRPr="000D13D5" w:rsidRDefault="000D13D5" w:rsidP="000D13D5">
      <w:pPr>
        <w:rPr>
          <w:rFonts w:ascii="Times New Roman" w:hAnsi="Times New Roman"/>
          <w:sz w:val="24"/>
          <w:szCs w:val="24"/>
          <w:lang w:val="ru-RU"/>
        </w:rPr>
      </w:pPr>
      <w:r w:rsidRPr="000D13D5">
        <w:rPr>
          <w:rFonts w:ascii="Times New Roman" w:hAnsi="Times New Roman"/>
          <w:sz w:val="24"/>
          <w:szCs w:val="24"/>
          <w:lang w:val="ru-RU"/>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0D13D5" w:rsidRPr="000D13D5" w:rsidRDefault="000D13D5" w:rsidP="000D13D5">
      <w:pPr>
        <w:rPr>
          <w:rFonts w:ascii="Times New Roman" w:hAnsi="Times New Roman"/>
          <w:sz w:val="24"/>
          <w:szCs w:val="24"/>
          <w:lang w:val="ru-RU"/>
        </w:rPr>
      </w:pPr>
      <w:r w:rsidRPr="000D13D5">
        <w:rPr>
          <w:rFonts w:ascii="Times New Roman" w:hAnsi="Times New Roman"/>
          <w:sz w:val="24"/>
          <w:szCs w:val="24"/>
          <w:lang w:val="ru-RU"/>
        </w:rPr>
        <w:t>У обучающегося будут сформированы следующие универсальные регулятивные действия:</w:t>
      </w:r>
    </w:p>
    <w:p w:rsidR="000D13D5" w:rsidRPr="000D13D5" w:rsidRDefault="000D13D5" w:rsidP="000D13D5">
      <w:pPr>
        <w:rPr>
          <w:rFonts w:ascii="Times New Roman" w:hAnsi="Times New Roman"/>
          <w:sz w:val="24"/>
          <w:szCs w:val="24"/>
          <w:lang w:val="ru-RU"/>
        </w:rPr>
      </w:pPr>
      <w:r w:rsidRPr="000D13D5">
        <w:rPr>
          <w:rFonts w:ascii="Times New Roman" w:hAnsi="Times New Roman"/>
          <w:sz w:val="24"/>
          <w:szCs w:val="24"/>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0D13D5" w:rsidRPr="000D13D5" w:rsidRDefault="000D13D5" w:rsidP="000D13D5">
      <w:pPr>
        <w:rPr>
          <w:rFonts w:ascii="Times New Roman" w:hAnsi="Times New Roman"/>
          <w:sz w:val="24"/>
          <w:szCs w:val="24"/>
          <w:lang w:val="ru-RU"/>
        </w:rPr>
      </w:pPr>
      <w:r w:rsidRPr="000D13D5">
        <w:rPr>
          <w:rFonts w:ascii="Times New Roman" w:hAnsi="Times New Roman"/>
          <w:sz w:val="24"/>
          <w:szCs w:val="24"/>
          <w:lang w:val="ru-RU"/>
        </w:rPr>
        <w:t>умение использовать и анализировать контексты, предлагаемые в условии заданий.</w:t>
      </w:r>
    </w:p>
    <w:p w:rsidR="000D13D5" w:rsidRPr="000D13D5" w:rsidRDefault="000D13D5" w:rsidP="000D13D5">
      <w:pPr>
        <w:rPr>
          <w:rFonts w:ascii="Times New Roman" w:hAnsi="Times New Roman"/>
          <w:sz w:val="24"/>
          <w:szCs w:val="24"/>
          <w:lang w:val="ru-RU"/>
        </w:rPr>
      </w:pPr>
      <w:r w:rsidRPr="000D13D5">
        <w:rPr>
          <w:rFonts w:ascii="Times New Roman" w:hAnsi="Times New Roman"/>
          <w:sz w:val="24"/>
          <w:szCs w:val="24"/>
          <w:lang w:val="ru-RU"/>
        </w:rPr>
        <w:t xml:space="preserve">Предметные результаты </w:t>
      </w:r>
    </w:p>
    <w:p w:rsidR="000D13D5" w:rsidRPr="000D13D5" w:rsidRDefault="000D13D5" w:rsidP="000D13D5">
      <w:pPr>
        <w:rPr>
          <w:rFonts w:ascii="Times New Roman" w:hAnsi="Times New Roman"/>
          <w:sz w:val="24"/>
          <w:szCs w:val="24"/>
          <w:lang w:val="ru-RU"/>
        </w:rPr>
      </w:pPr>
      <w:r w:rsidRPr="000D13D5">
        <w:rPr>
          <w:rFonts w:ascii="Times New Roman" w:hAnsi="Times New Roman"/>
          <w:sz w:val="24"/>
          <w:szCs w:val="24"/>
          <w:lang w:val="ru-RU"/>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w:t>
      </w:r>
      <w:r w:rsidRPr="000D13D5">
        <w:rPr>
          <w:rFonts w:ascii="Times New Roman" w:hAnsi="Times New Roman"/>
          <w:sz w:val="24"/>
          <w:szCs w:val="24"/>
          <w:lang w:val="ru-RU"/>
        </w:rPr>
        <w:lastRenderedPageBreak/>
        <w:t>и новых ситуациях.</w:t>
      </w:r>
    </w:p>
    <w:p w:rsidR="000D13D5" w:rsidRPr="000D13D5" w:rsidRDefault="000D13D5" w:rsidP="000D13D5">
      <w:pPr>
        <w:rPr>
          <w:rFonts w:ascii="Times New Roman" w:hAnsi="Times New Roman"/>
          <w:sz w:val="24"/>
          <w:szCs w:val="24"/>
          <w:lang w:val="ru-RU"/>
        </w:rPr>
      </w:pPr>
      <w:r w:rsidRPr="000D13D5">
        <w:rPr>
          <w:rFonts w:ascii="Times New Roman" w:hAnsi="Times New Roman"/>
          <w:sz w:val="24"/>
          <w:szCs w:val="24"/>
          <w:lang w:val="ru-RU"/>
        </w:rPr>
        <w:t>К концу обучения в 8 классе у обучающегося буду сформированы следующие предметные результаты по химии:</w:t>
      </w:r>
    </w:p>
    <w:p w:rsidR="000D13D5" w:rsidRPr="000D13D5" w:rsidRDefault="000D13D5" w:rsidP="000D13D5">
      <w:pPr>
        <w:rPr>
          <w:rFonts w:ascii="Times New Roman" w:hAnsi="Times New Roman"/>
          <w:sz w:val="24"/>
          <w:szCs w:val="24"/>
          <w:lang w:val="ru-RU"/>
        </w:rPr>
      </w:pPr>
      <w:r w:rsidRPr="000D13D5">
        <w:rPr>
          <w:rFonts w:ascii="Times New Roman" w:hAnsi="Times New Roman"/>
          <w:sz w:val="24"/>
          <w:szCs w:val="24"/>
          <w:lang w:val="ru-RU"/>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0D13D5" w:rsidRPr="000D13D5" w:rsidRDefault="000D13D5" w:rsidP="000D13D5">
      <w:pPr>
        <w:rPr>
          <w:rFonts w:ascii="Times New Roman" w:hAnsi="Times New Roman"/>
          <w:sz w:val="24"/>
          <w:szCs w:val="24"/>
          <w:lang w:val="ru-RU"/>
        </w:rPr>
      </w:pPr>
      <w:r w:rsidRPr="000D13D5">
        <w:rPr>
          <w:rFonts w:ascii="Times New Roman" w:hAnsi="Times New Roman"/>
          <w:sz w:val="24"/>
          <w:szCs w:val="24"/>
          <w:lang w:val="ru-RU"/>
        </w:rPr>
        <w:t>иллюстрировать взаимосвязь основных химических понятий и применять эти понятия при описании веществ и их превращений;</w:t>
      </w:r>
    </w:p>
    <w:p w:rsidR="000D13D5" w:rsidRPr="000D13D5" w:rsidRDefault="000D13D5" w:rsidP="000D13D5">
      <w:pPr>
        <w:rPr>
          <w:rFonts w:ascii="Times New Roman" w:hAnsi="Times New Roman"/>
          <w:sz w:val="24"/>
          <w:szCs w:val="24"/>
          <w:lang w:val="ru-RU"/>
        </w:rPr>
      </w:pPr>
      <w:r w:rsidRPr="000D13D5">
        <w:rPr>
          <w:rFonts w:ascii="Times New Roman" w:hAnsi="Times New Roman"/>
          <w:sz w:val="24"/>
          <w:szCs w:val="24"/>
          <w:lang w:val="ru-RU"/>
        </w:rPr>
        <w:t>использовать химическую символику для составления формул веществ и уравнений химических реакций;</w:t>
      </w:r>
    </w:p>
    <w:p w:rsidR="000D13D5" w:rsidRPr="000D13D5" w:rsidRDefault="000D13D5" w:rsidP="000D13D5">
      <w:pPr>
        <w:rPr>
          <w:rFonts w:ascii="Times New Roman" w:hAnsi="Times New Roman"/>
          <w:sz w:val="24"/>
          <w:szCs w:val="24"/>
          <w:lang w:val="ru-RU"/>
        </w:rPr>
      </w:pPr>
      <w:r w:rsidRPr="000D13D5">
        <w:rPr>
          <w:rFonts w:ascii="Times New Roman" w:hAnsi="Times New Roman"/>
          <w:sz w:val="24"/>
          <w:szCs w:val="24"/>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0D13D5" w:rsidRPr="000D13D5" w:rsidRDefault="000D13D5" w:rsidP="000D13D5">
      <w:pPr>
        <w:rPr>
          <w:rFonts w:ascii="Times New Roman" w:hAnsi="Times New Roman"/>
          <w:sz w:val="24"/>
          <w:szCs w:val="24"/>
          <w:lang w:val="ru-RU"/>
        </w:rPr>
      </w:pPr>
      <w:r w:rsidRPr="000D13D5">
        <w:rPr>
          <w:rFonts w:ascii="Times New Roman" w:hAnsi="Times New Roman"/>
          <w:sz w:val="24"/>
          <w:szCs w:val="24"/>
          <w:lang w:val="ru-RU"/>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0D13D5">
        <w:rPr>
          <w:rFonts w:ascii="Times New Roman" w:hAnsi="Times New Roman"/>
          <w:sz w:val="24"/>
          <w:szCs w:val="24"/>
        </w:rPr>
        <w:t>A</w:t>
      </w:r>
      <w:r w:rsidRPr="000D13D5">
        <w:rPr>
          <w:rFonts w:ascii="Times New Roman" w:hAnsi="Times New Roman"/>
          <w:sz w:val="24"/>
          <w:szCs w:val="24"/>
          <w:lang w:val="ru-RU"/>
        </w:rP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0D13D5" w:rsidRPr="000D13D5" w:rsidRDefault="000D13D5" w:rsidP="000D13D5">
      <w:pPr>
        <w:rPr>
          <w:rFonts w:ascii="Times New Roman" w:hAnsi="Times New Roman"/>
          <w:sz w:val="24"/>
          <w:szCs w:val="24"/>
          <w:lang w:val="ru-RU"/>
        </w:rPr>
      </w:pPr>
      <w:r w:rsidRPr="000D13D5">
        <w:rPr>
          <w:rFonts w:ascii="Times New Roman" w:hAnsi="Times New Roman"/>
          <w:sz w:val="24"/>
          <w:szCs w:val="24"/>
          <w:lang w:val="ru-RU"/>
        </w:rPr>
        <w:t>классифицировать</w:t>
      </w:r>
      <w:r w:rsidRPr="000D13D5">
        <w:rPr>
          <w:rFonts w:ascii="Times New Roman" w:hAnsi="Times New Roman"/>
          <w:sz w:val="24"/>
          <w:szCs w:val="24"/>
          <w:lang w:val="ru-RU"/>
        </w:rPr>
        <w:tab/>
        <w:t>химические элементы,</w:t>
      </w:r>
      <w:r w:rsidRPr="000D13D5">
        <w:rPr>
          <w:rFonts w:ascii="Times New Roman" w:hAnsi="Times New Roman"/>
          <w:sz w:val="24"/>
          <w:szCs w:val="24"/>
          <w:lang w:val="ru-RU"/>
        </w:rPr>
        <w:tab/>
        <w:t>неорганические вещества,</w:t>
      </w:r>
    </w:p>
    <w:p w:rsidR="000D13D5" w:rsidRPr="000D13D5" w:rsidRDefault="000D13D5" w:rsidP="000D13D5">
      <w:pPr>
        <w:rPr>
          <w:rFonts w:ascii="Times New Roman" w:hAnsi="Times New Roman"/>
          <w:sz w:val="24"/>
          <w:szCs w:val="24"/>
          <w:lang w:val="ru-RU"/>
        </w:rPr>
      </w:pPr>
      <w:r w:rsidRPr="000D13D5">
        <w:rPr>
          <w:rFonts w:ascii="Times New Roman" w:hAnsi="Times New Roman"/>
          <w:sz w:val="24"/>
          <w:szCs w:val="24"/>
          <w:lang w:val="ru-RU"/>
        </w:rPr>
        <w:t>химические реакции (по числу и составу участвующих в реакции веществ, по тепловому эффекту);</w:t>
      </w:r>
    </w:p>
    <w:p w:rsidR="000D13D5" w:rsidRPr="000D13D5" w:rsidRDefault="000D13D5" w:rsidP="000D13D5">
      <w:pPr>
        <w:rPr>
          <w:rFonts w:ascii="Times New Roman" w:hAnsi="Times New Roman"/>
          <w:sz w:val="24"/>
          <w:szCs w:val="24"/>
          <w:lang w:val="ru-RU"/>
        </w:rPr>
      </w:pPr>
      <w:r w:rsidRPr="000D13D5">
        <w:rPr>
          <w:rFonts w:ascii="Times New Roman" w:hAnsi="Times New Roman"/>
          <w:sz w:val="24"/>
          <w:szCs w:val="24"/>
          <w:lang w:val="ru-RU"/>
        </w:rPr>
        <w:t>характеризовать (описывать) общие химические свойства веществ различных классов, подтверждая</w:t>
      </w:r>
      <w:r w:rsidRPr="000D13D5">
        <w:rPr>
          <w:rFonts w:ascii="Times New Roman" w:hAnsi="Times New Roman"/>
          <w:sz w:val="24"/>
          <w:szCs w:val="24"/>
          <w:lang w:val="ru-RU"/>
        </w:rPr>
        <w:tab/>
        <w:t>описание</w:t>
      </w:r>
      <w:r w:rsidRPr="000D13D5">
        <w:rPr>
          <w:rFonts w:ascii="Times New Roman" w:hAnsi="Times New Roman"/>
          <w:sz w:val="24"/>
          <w:szCs w:val="24"/>
          <w:lang w:val="ru-RU"/>
        </w:rPr>
        <w:tab/>
        <w:t>примерами</w:t>
      </w:r>
      <w:r w:rsidRPr="000D13D5">
        <w:rPr>
          <w:rFonts w:ascii="Times New Roman" w:hAnsi="Times New Roman"/>
          <w:sz w:val="24"/>
          <w:szCs w:val="24"/>
          <w:lang w:val="ru-RU"/>
        </w:rPr>
        <w:tab/>
        <w:t>молекулярных уравнений соответствующих химических реакций;</w:t>
      </w:r>
    </w:p>
    <w:p w:rsidR="000D13D5" w:rsidRPr="000D13D5" w:rsidRDefault="000D13D5" w:rsidP="000D13D5">
      <w:pPr>
        <w:rPr>
          <w:rFonts w:ascii="Times New Roman" w:hAnsi="Times New Roman"/>
          <w:sz w:val="24"/>
          <w:szCs w:val="24"/>
          <w:lang w:val="ru-RU"/>
        </w:rPr>
      </w:pPr>
      <w:r w:rsidRPr="000D13D5">
        <w:rPr>
          <w:rFonts w:ascii="Times New Roman" w:hAnsi="Times New Roman"/>
          <w:sz w:val="24"/>
          <w:szCs w:val="24"/>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0D13D5" w:rsidRPr="000D13D5" w:rsidRDefault="000D13D5" w:rsidP="000D13D5">
      <w:pPr>
        <w:rPr>
          <w:rFonts w:ascii="Times New Roman" w:hAnsi="Times New Roman"/>
          <w:sz w:val="24"/>
          <w:szCs w:val="24"/>
          <w:lang w:val="ru-RU"/>
        </w:rPr>
      </w:pPr>
      <w:r w:rsidRPr="000D13D5">
        <w:rPr>
          <w:rFonts w:ascii="Times New Roman" w:hAnsi="Times New Roman"/>
          <w:sz w:val="24"/>
          <w:szCs w:val="24"/>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0D13D5" w:rsidRPr="000D13D5" w:rsidRDefault="000D13D5" w:rsidP="000D13D5">
      <w:pPr>
        <w:rPr>
          <w:rFonts w:ascii="Times New Roman" w:hAnsi="Times New Roman"/>
          <w:sz w:val="24"/>
          <w:szCs w:val="24"/>
          <w:lang w:val="ru-RU"/>
        </w:rPr>
      </w:pPr>
      <w:r w:rsidRPr="000D13D5">
        <w:rPr>
          <w:rFonts w:ascii="Times New Roman" w:hAnsi="Times New Roman"/>
          <w:sz w:val="24"/>
          <w:szCs w:val="24"/>
          <w:lang w:val="ru-RU"/>
        </w:rPr>
        <w:lastRenderedPageBreak/>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0D13D5" w:rsidRPr="000D13D5" w:rsidRDefault="000D13D5" w:rsidP="000D13D5">
      <w:pPr>
        <w:rPr>
          <w:rFonts w:ascii="Times New Roman" w:hAnsi="Times New Roman"/>
          <w:sz w:val="24"/>
          <w:szCs w:val="24"/>
          <w:lang w:val="ru-RU"/>
        </w:rPr>
      </w:pPr>
      <w:r w:rsidRPr="000D13D5">
        <w:rPr>
          <w:rFonts w:ascii="Times New Roman" w:hAnsi="Times New Roman"/>
          <w:sz w:val="24"/>
          <w:szCs w:val="24"/>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0D13D5" w:rsidRPr="000D13D5" w:rsidRDefault="000D13D5" w:rsidP="000D13D5">
      <w:pPr>
        <w:rPr>
          <w:rFonts w:ascii="Times New Roman" w:hAnsi="Times New Roman"/>
          <w:sz w:val="24"/>
          <w:szCs w:val="24"/>
          <w:lang w:val="ru-RU"/>
        </w:rPr>
      </w:pPr>
      <w:r w:rsidRPr="000D13D5">
        <w:rPr>
          <w:rFonts w:ascii="Times New Roman" w:hAnsi="Times New Roman"/>
          <w:sz w:val="24"/>
          <w:szCs w:val="24"/>
          <w:lang w:val="ru-RU"/>
        </w:rPr>
        <w:t>К концу обучения в 9 классе у обучающегося буду сформированы следующие предметные результаты по химии:</w:t>
      </w:r>
    </w:p>
    <w:p w:rsidR="000D13D5" w:rsidRPr="000D13D5" w:rsidRDefault="000D13D5" w:rsidP="000D13D5">
      <w:pPr>
        <w:rPr>
          <w:rFonts w:ascii="Times New Roman" w:hAnsi="Times New Roman"/>
          <w:sz w:val="24"/>
          <w:szCs w:val="24"/>
          <w:lang w:val="ru-RU"/>
        </w:rPr>
      </w:pPr>
      <w:r w:rsidRPr="000D13D5">
        <w:rPr>
          <w:rFonts w:ascii="Times New Roman" w:hAnsi="Times New Roman"/>
          <w:sz w:val="24"/>
          <w:szCs w:val="24"/>
          <w:lang w:val="ru-RU"/>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0D13D5" w:rsidRPr="000D13D5" w:rsidRDefault="000D13D5" w:rsidP="000D13D5">
      <w:pPr>
        <w:rPr>
          <w:rFonts w:ascii="Times New Roman" w:hAnsi="Times New Roman"/>
          <w:sz w:val="24"/>
          <w:szCs w:val="24"/>
          <w:lang w:val="ru-RU"/>
        </w:rPr>
      </w:pPr>
      <w:r w:rsidRPr="000D13D5">
        <w:rPr>
          <w:rFonts w:ascii="Times New Roman" w:hAnsi="Times New Roman"/>
          <w:sz w:val="24"/>
          <w:szCs w:val="24"/>
          <w:lang w:val="ru-RU"/>
        </w:rPr>
        <w:t>иллюстрировать взаимосвязь основных химических понятий и применять эти понятия при описании веществ и их превращений;</w:t>
      </w:r>
    </w:p>
    <w:p w:rsidR="000D13D5" w:rsidRPr="000D13D5" w:rsidRDefault="000D13D5" w:rsidP="000D13D5">
      <w:pPr>
        <w:rPr>
          <w:rFonts w:ascii="Times New Roman" w:hAnsi="Times New Roman"/>
          <w:sz w:val="24"/>
          <w:szCs w:val="24"/>
          <w:lang w:val="ru-RU"/>
        </w:rPr>
      </w:pPr>
      <w:r w:rsidRPr="000D13D5">
        <w:rPr>
          <w:rFonts w:ascii="Times New Roman" w:hAnsi="Times New Roman"/>
          <w:sz w:val="24"/>
          <w:szCs w:val="24"/>
          <w:lang w:val="ru-RU"/>
        </w:rPr>
        <w:t>использовать химическую символику для составления формул веществ и уравнений химических реакций;</w:t>
      </w:r>
    </w:p>
    <w:p w:rsidR="000D13D5" w:rsidRPr="000D13D5" w:rsidRDefault="000D13D5" w:rsidP="000D13D5">
      <w:pPr>
        <w:rPr>
          <w:rFonts w:ascii="Times New Roman" w:hAnsi="Times New Roman"/>
          <w:sz w:val="24"/>
          <w:szCs w:val="24"/>
          <w:lang w:val="ru-RU"/>
        </w:rPr>
      </w:pPr>
      <w:r w:rsidRPr="000D13D5">
        <w:rPr>
          <w:rFonts w:ascii="Times New Roman" w:hAnsi="Times New Roman"/>
          <w:sz w:val="24"/>
          <w:szCs w:val="24"/>
          <w:lang w:val="ru-RU"/>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0D13D5" w:rsidRPr="000D13D5" w:rsidRDefault="000D13D5" w:rsidP="000D13D5">
      <w:pPr>
        <w:rPr>
          <w:rFonts w:ascii="Times New Roman" w:hAnsi="Times New Roman"/>
          <w:sz w:val="24"/>
          <w:szCs w:val="24"/>
          <w:lang w:val="ru-RU"/>
        </w:rPr>
      </w:pPr>
      <w:r w:rsidRPr="000D13D5">
        <w:rPr>
          <w:rFonts w:ascii="Times New Roman" w:hAnsi="Times New Roman"/>
          <w:sz w:val="24"/>
          <w:szCs w:val="24"/>
          <w:lang w:val="ru-RU"/>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0D13D5">
        <w:rPr>
          <w:rFonts w:ascii="Times New Roman" w:hAnsi="Times New Roman"/>
          <w:sz w:val="24"/>
          <w:szCs w:val="24"/>
        </w:rPr>
        <w:t>A</w:t>
      </w:r>
      <w:r w:rsidRPr="000D13D5">
        <w:rPr>
          <w:rFonts w:ascii="Times New Roman" w:hAnsi="Times New Roman"/>
          <w:sz w:val="24"/>
          <w:szCs w:val="24"/>
          <w:lang w:val="ru-RU"/>
        </w:rP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0D13D5" w:rsidRPr="000D13D5" w:rsidRDefault="000D13D5" w:rsidP="000D13D5">
      <w:pPr>
        <w:rPr>
          <w:rFonts w:ascii="Times New Roman" w:hAnsi="Times New Roman"/>
          <w:sz w:val="24"/>
          <w:szCs w:val="24"/>
          <w:lang w:val="ru-RU"/>
        </w:rPr>
      </w:pPr>
      <w:r w:rsidRPr="000D13D5">
        <w:rPr>
          <w:rFonts w:ascii="Times New Roman" w:hAnsi="Times New Roman"/>
          <w:sz w:val="24"/>
          <w:szCs w:val="24"/>
          <w:lang w:val="ru-RU"/>
        </w:rPr>
        <w:t xml:space="preserve">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w:t>
      </w:r>
      <w:r w:rsidRPr="000D13D5">
        <w:rPr>
          <w:rFonts w:ascii="Times New Roman" w:hAnsi="Times New Roman"/>
          <w:sz w:val="24"/>
          <w:szCs w:val="24"/>
          <w:lang w:val="ru-RU"/>
        </w:rPr>
        <w:lastRenderedPageBreak/>
        <w:t>химических элементов);</w:t>
      </w:r>
    </w:p>
    <w:p w:rsidR="000D13D5" w:rsidRPr="000D13D5" w:rsidRDefault="000D13D5" w:rsidP="000D13D5">
      <w:pPr>
        <w:rPr>
          <w:rFonts w:ascii="Times New Roman" w:hAnsi="Times New Roman"/>
          <w:sz w:val="24"/>
          <w:szCs w:val="24"/>
          <w:lang w:val="ru-RU"/>
        </w:rPr>
      </w:pPr>
      <w:r w:rsidRPr="000D13D5">
        <w:rPr>
          <w:rFonts w:ascii="Times New Roman" w:hAnsi="Times New Roman"/>
          <w:sz w:val="24"/>
          <w:szCs w:val="24"/>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0D13D5" w:rsidRPr="000D13D5" w:rsidRDefault="000D13D5" w:rsidP="000D13D5">
      <w:pPr>
        <w:rPr>
          <w:rFonts w:ascii="Times New Roman" w:hAnsi="Times New Roman"/>
          <w:sz w:val="24"/>
          <w:szCs w:val="24"/>
          <w:lang w:val="ru-RU"/>
        </w:rPr>
      </w:pPr>
      <w:r w:rsidRPr="000D13D5">
        <w:rPr>
          <w:rFonts w:ascii="Times New Roman" w:hAnsi="Times New Roman"/>
          <w:sz w:val="24"/>
          <w:szCs w:val="24"/>
          <w:lang w:val="ru-RU"/>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0D13D5" w:rsidRPr="000D13D5" w:rsidRDefault="000D13D5" w:rsidP="000D13D5">
      <w:pPr>
        <w:rPr>
          <w:rFonts w:ascii="Times New Roman" w:hAnsi="Times New Roman"/>
          <w:sz w:val="24"/>
          <w:szCs w:val="24"/>
          <w:lang w:val="ru-RU"/>
        </w:rPr>
      </w:pPr>
      <w:r w:rsidRPr="000D13D5">
        <w:rPr>
          <w:rFonts w:ascii="Times New Roman" w:hAnsi="Times New Roman"/>
          <w:sz w:val="24"/>
          <w:szCs w:val="24"/>
          <w:lang w:val="ru-RU"/>
        </w:rPr>
        <w:t>раскрывать сущность окислительно-восстановительных реакций посредством составления электронного баланса этих реакций;</w:t>
      </w:r>
    </w:p>
    <w:p w:rsidR="000D13D5" w:rsidRPr="000D13D5" w:rsidRDefault="000D13D5" w:rsidP="000D13D5">
      <w:pPr>
        <w:rPr>
          <w:rFonts w:ascii="Times New Roman" w:hAnsi="Times New Roman"/>
          <w:sz w:val="24"/>
          <w:szCs w:val="24"/>
          <w:lang w:val="ru-RU"/>
        </w:rPr>
      </w:pPr>
      <w:r w:rsidRPr="000D13D5">
        <w:rPr>
          <w:rFonts w:ascii="Times New Roman" w:hAnsi="Times New Roman"/>
          <w:sz w:val="24"/>
          <w:szCs w:val="24"/>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0D13D5" w:rsidRPr="000D13D5" w:rsidRDefault="000D13D5" w:rsidP="000D13D5">
      <w:pPr>
        <w:rPr>
          <w:rFonts w:ascii="Times New Roman" w:hAnsi="Times New Roman"/>
          <w:sz w:val="24"/>
          <w:szCs w:val="24"/>
          <w:lang w:val="ru-RU"/>
        </w:rPr>
      </w:pPr>
      <w:r w:rsidRPr="000D13D5">
        <w:rPr>
          <w:rFonts w:ascii="Times New Roman" w:hAnsi="Times New Roman"/>
          <w:sz w:val="24"/>
          <w:szCs w:val="24"/>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0D13D5" w:rsidRPr="000D13D5" w:rsidRDefault="000D13D5" w:rsidP="000D13D5">
      <w:pPr>
        <w:rPr>
          <w:rFonts w:ascii="Times New Roman" w:hAnsi="Times New Roman"/>
          <w:sz w:val="24"/>
          <w:szCs w:val="24"/>
          <w:lang w:val="ru-RU"/>
        </w:rPr>
      </w:pPr>
      <w:r w:rsidRPr="000D13D5">
        <w:rPr>
          <w:rFonts w:ascii="Times New Roman" w:hAnsi="Times New Roman"/>
          <w:sz w:val="24"/>
          <w:szCs w:val="24"/>
          <w:lang w:val="ru-RU"/>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0D13D5" w:rsidRPr="000D13D5" w:rsidRDefault="000D13D5" w:rsidP="000D13D5">
      <w:pPr>
        <w:rPr>
          <w:rFonts w:ascii="Times New Roman" w:hAnsi="Times New Roman"/>
          <w:sz w:val="24"/>
          <w:szCs w:val="24"/>
          <w:lang w:val="ru-RU"/>
        </w:rPr>
      </w:pPr>
      <w:r w:rsidRPr="000D13D5">
        <w:rPr>
          <w:rFonts w:ascii="Times New Roman" w:hAnsi="Times New Roman"/>
          <w:sz w:val="24"/>
          <w:szCs w:val="24"/>
          <w:lang w:val="ru-RU"/>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0D13D5" w:rsidRPr="000D13D5" w:rsidRDefault="000D13D5" w:rsidP="000D13D5">
      <w:pPr>
        <w:rPr>
          <w:rFonts w:ascii="Times New Roman" w:hAnsi="Times New Roman"/>
          <w:sz w:val="24"/>
          <w:szCs w:val="24"/>
          <w:lang w:val="ru-RU"/>
        </w:rPr>
      </w:pPr>
      <w:r w:rsidRPr="000D13D5">
        <w:rPr>
          <w:rFonts w:ascii="Times New Roman" w:hAnsi="Times New Roman"/>
          <w:sz w:val="24"/>
          <w:szCs w:val="24"/>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0D13D5" w:rsidRPr="00C54B84" w:rsidRDefault="000D13D5" w:rsidP="000D13D5">
      <w:pPr>
        <w:rPr>
          <w:rFonts w:ascii="Times New Roman" w:hAnsi="Times New Roman"/>
          <w:sz w:val="24"/>
          <w:szCs w:val="24"/>
          <w:lang w:val="ru-RU"/>
        </w:rPr>
      </w:pPr>
      <w:bookmarkStart w:id="200" w:name="block-51414231"/>
      <w:r w:rsidRPr="00C54B84">
        <w:rPr>
          <w:rFonts w:ascii="Times New Roman" w:hAnsi="Times New Roman"/>
          <w:sz w:val="24"/>
          <w:szCs w:val="24"/>
          <w:lang w:val="ru-RU"/>
        </w:rPr>
        <w:t>ПРОВЕРЯЕМЫЕ ТРЕБОВАНИЯ К РЕЗУЛЬТАТАМ ОСВОЕНИЯ ООП</w:t>
      </w:r>
    </w:p>
    <w:p w:rsidR="000D13D5" w:rsidRPr="000D13D5" w:rsidRDefault="000D13D5" w:rsidP="000D13D5">
      <w:pPr>
        <w:rPr>
          <w:rFonts w:ascii="Times New Roman" w:hAnsi="Times New Roman"/>
          <w:sz w:val="24"/>
          <w:szCs w:val="24"/>
        </w:rPr>
      </w:pPr>
      <w:r w:rsidRPr="000D13D5">
        <w:rPr>
          <w:rFonts w:ascii="Times New Roman" w:hAnsi="Times New Roman"/>
          <w:sz w:val="24"/>
          <w:szCs w:val="24"/>
        </w:rPr>
        <w:t>8 КЛАСС</w:t>
      </w:r>
    </w:p>
    <w:p w:rsidR="000D13D5" w:rsidRPr="000D13D5" w:rsidRDefault="000D13D5" w:rsidP="000D13D5">
      <w:pPr>
        <w:rPr>
          <w:rFonts w:ascii="Times New Roman" w:hAnsi="Times New Roman"/>
          <w:sz w:val="24"/>
          <w:szCs w:val="24"/>
        </w:rPr>
      </w:pPr>
    </w:p>
    <w:tbl>
      <w:tblPr>
        <w:tblW w:w="0" w:type="auto"/>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1"/>
        <w:gridCol w:w="8613"/>
      </w:tblGrid>
      <w:tr w:rsidR="000D13D5" w:rsidRPr="00C54B84" w:rsidTr="00C54B84">
        <w:trPr>
          <w:trHeight w:val="144"/>
        </w:trPr>
        <w:tc>
          <w:tcPr>
            <w:tcW w:w="1764"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 xml:space="preserve"> Код проверяемого результата </w:t>
            </w:r>
          </w:p>
        </w:tc>
        <w:tc>
          <w:tcPr>
            <w:tcW w:w="12153"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0D13D5" w:rsidRPr="00C54B84" w:rsidTr="00C54B84">
        <w:trPr>
          <w:trHeight w:val="144"/>
        </w:trPr>
        <w:tc>
          <w:tcPr>
            <w:tcW w:w="1764"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w:t>
            </w:r>
          </w:p>
        </w:tc>
        <w:tc>
          <w:tcPr>
            <w:tcW w:w="12153"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По теме: «Первоначальные химические понятия»</w:t>
            </w:r>
          </w:p>
        </w:tc>
      </w:tr>
      <w:tr w:rsidR="000D13D5" w:rsidRPr="00C54B84" w:rsidTr="00C54B84">
        <w:trPr>
          <w:trHeight w:val="144"/>
        </w:trPr>
        <w:tc>
          <w:tcPr>
            <w:tcW w:w="1764"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1.1</w:t>
            </w:r>
          </w:p>
        </w:tc>
        <w:tc>
          <w:tcPr>
            <w:tcW w:w="12153"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w:t>
            </w:r>
            <w:r w:rsidRPr="00C54B84">
              <w:rPr>
                <w:rFonts w:ascii="Times New Roman" w:hAnsi="Times New Roman"/>
                <w:sz w:val="24"/>
                <w:szCs w:val="24"/>
                <w:lang w:val="ru-RU"/>
              </w:rPr>
              <w:lastRenderedPageBreak/>
              <w:t>количество вещества, моль, молярная масса, массовая доля химического элемента в соединении, молярный объём,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раствор, массовая доля вещества (процентная концентрация) в растворе</w:t>
            </w:r>
          </w:p>
        </w:tc>
      </w:tr>
      <w:tr w:rsidR="000D13D5" w:rsidRPr="00C54B84" w:rsidTr="00C54B84">
        <w:trPr>
          <w:trHeight w:val="144"/>
        </w:trPr>
        <w:tc>
          <w:tcPr>
            <w:tcW w:w="1764"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lastRenderedPageBreak/>
              <w:t>1.2</w:t>
            </w:r>
          </w:p>
        </w:tc>
        <w:tc>
          <w:tcPr>
            <w:tcW w:w="12153"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иллюстрировать взаимосвязь основных химических понятий и применять эти понятия при описании веществ и их превращений</w:t>
            </w:r>
          </w:p>
        </w:tc>
      </w:tr>
      <w:tr w:rsidR="000D13D5" w:rsidRPr="00C54B84" w:rsidTr="00C54B84">
        <w:trPr>
          <w:trHeight w:val="144"/>
        </w:trPr>
        <w:tc>
          <w:tcPr>
            <w:tcW w:w="1764"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1.3</w:t>
            </w:r>
          </w:p>
        </w:tc>
        <w:tc>
          <w:tcPr>
            <w:tcW w:w="12153"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использовать химическую символику для составления формул веществ и уравнений химических реакций</w:t>
            </w:r>
          </w:p>
        </w:tc>
      </w:tr>
      <w:tr w:rsidR="000D13D5" w:rsidRPr="00C54B84" w:rsidTr="00C54B84">
        <w:trPr>
          <w:trHeight w:val="144"/>
        </w:trPr>
        <w:tc>
          <w:tcPr>
            <w:tcW w:w="1764"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1.4</w:t>
            </w:r>
          </w:p>
        </w:tc>
        <w:tc>
          <w:tcPr>
            <w:tcW w:w="12153"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раскрывать смысл законов сохранения массы веществ, постоянства состава, атомно-молекулярного учения, закона Авогадро</w:t>
            </w:r>
          </w:p>
        </w:tc>
      </w:tr>
      <w:tr w:rsidR="000D13D5" w:rsidRPr="00C54B84" w:rsidTr="00C54B84">
        <w:trPr>
          <w:trHeight w:val="144"/>
        </w:trPr>
        <w:tc>
          <w:tcPr>
            <w:tcW w:w="1764"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1.5</w:t>
            </w:r>
          </w:p>
        </w:tc>
        <w:tc>
          <w:tcPr>
            <w:tcW w:w="12153"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определять валентность атомов элементов в бинарных соединениях</w:t>
            </w:r>
          </w:p>
        </w:tc>
      </w:tr>
      <w:tr w:rsidR="000D13D5" w:rsidRPr="00C54B84" w:rsidTr="00C54B84">
        <w:trPr>
          <w:trHeight w:val="144"/>
        </w:trPr>
        <w:tc>
          <w:tcPr>
            <w:tcW w:w="1764"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1.6</w:t>
            </w:r>
          </w:p>
        </w:tc>
        <w:tc>
          <w:tcPr>
            <w:tcW w:w="12153"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классифицировать химические реакции (по числу и составу участвующих в реакции веществ, по тепловому эффекту)</w:t>
            </w:r>
          </w:p>
        </w:tc>
      </w:tr>
      <w:tr w:rsidR="000D13D5" w:rsidRPr="00C54B84" w:rsidTr="00C54B84">
        <w:trPr>
          <w:trHeight w:val="144"/>
        </w:trPr>
        <w:tc>
          <w:tcPr>
            <w:tcW w:w="1764"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1.7</w:t>
            </w:r>
          </w:p>
        </w:tc>
        <w:tc>
          <w:tcPr>
            <w:tcW w:w="12153"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вычислять относительную молекулярную и молярную массы веществ</w:t>
            </w:r>
          </w:p>
        </w:tc>
      </w:tr>
      <w:tr w:rsidR="000D13D5" w:rsidRPr="00C54B84" w:rsidTr="00C54B84">
        <w:trPr>
          <w:trHeight w:val="144"/>
        </w:trPr>
        <w:tc>
          <w:tcPr>
            <w:tcW w:w="1764"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1.8</w:t>
            </w:r>
          </w:p>
        </w:tc>
        <w:tc>
          <w:tcPr>
            <w:tcW w:w="12153"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вычислять массовую долю химического элемента по формуле соединения,</w:t>
            </w:r>
          </w:p>
        </w:tc>
      </w:tr>
      <w:tr w:rsidR="000D13D5" w:rsidRPr="00C54B84" w:rsidTr="00C54B84">
        <w:trPr>
          <w:trHeight w:val="144"/>
        </w:trPr>
        <w:tc>
          <w:tcPr>
            <w:tcW w:w="1764"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1.9</w:t>
            </w:r>
          </w:p>
        </w:tc>
        <w:tc>
          <w:tcPr>
            <w:tcW w:w="12153"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 xml:space="preserve">вычислять массовую долю вещества в растворе </w:t>
            </w:r>
          </w:p>
        </w:tc>
      </w:tr>
      <w:tr w:rsidR="000D13D5" w:rsidRPr="00C54B84" w:rsidTr="00C54B84">
        <w:trPr>
          <w:trHeight w:val="144"/>
        </w:trPr>
        <w:tc>
          <w:tcPr>
            <w:tcW w:w="1764"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1.10</w:t>
            </w:r>
          </w:p>
        </w:tc>
        <w:tc>
          <w:tcPr>
            <w:tcW w:w="12153"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применять естественнонаучные методы познания – наблюдение, измерение, моделирование, эксперимент (реальный и мысленный)</w:t>
            </w:r>
          </w:p>
        </w:tc>
      </w:tr>
      <w:tr w:rsidR="000D13D5" w:rsidRPr="00C54B84" w:rsidTr="00C54B84">
        <w:trPr>
          <w:trHeight w:val="144"/>
        </w:trPr>
        <w:tc>
          <w:tcPr>
            <w:tcW w:w="1764"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2</w:t>
            </w:r>
          </w:p>
        </w:tc>
        <w:tc>
          <w:tcPr>
            <w:tcW w:w="12153"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По теме: «Важнейшие представители неорганических веществ»</w:t>
            </w:r>
          </w:p>
        </w:tc>
      </w:tr>
      <w:tr w:rsidR="000D13D5" w:rsidRPr="00C54B84" w:rsidTr="00C54B84">
        <w:trPr>
          <w:trHeight w:val="144"/>
        </w:trPr>
        <w:tc>
          <w:tcPr>
            <w:tcW w:w="1764"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2.1</w:t>
            </w:r>
          </w:p>
        </w:tc>
        <w:tc>
          <w:tcPr>
            <w:tcW w:w="12153"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раскрывать смысл основных химических понятий: оксид, кислота, основание, соль</w:t>
            </w:r>
          </w:p>
        </w:tc>
      </w:tr>
      <w:tr w:rsidR="000D13D5" w:rsidRPr="00C54B84" w:rsidTr="00C54B84">
        <w:trPr>
          <w:trHeight w:val="144"/>
        </w:trPr>
        <w:tc>
          <w:tcPr>
            <w:tcW w:w="1764"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2.2</w:t>
            </w:r>
          </w:p>
        </w:tc>
        <w:tc>
          <w:tcPr>
            <w:tcW w:w="12153"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определять принадлежность веществ к определённому классу соединений по формулам</w:t>
            </w:r>
          </w:p>
        </w:tc>
      </w:tr>
      <w:tr w:rsidR="000D13D5" w:rsidRPr="000D13D5" w:rsidTr="00C54B84">
        <w:trPr>
          <w:trHeight w:val="144"/>
        </w:trPr>
        <w:tc>
          <w:tcPr>
            <w:tcW w:w="1764"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2.3</w:t>
            </w:r>
          </w:p>
        </w:tc>
        <w:tc>
          <w:tcPr>
            <w:tcW w:w="12153"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классифицировать неорганические вещества</w:t>
            </w:r>
          </w:p>
        </w:tc>
      </w:tr>
      <w:tr w:rsidR="000D13D5" w:rsidRPr="00C54B84" w:rsidTr="00C54B84">
        <w:trPr>
          <w:trHeight w:val="144"/>
        </w:trPr>
        <w:tc>
          <w:tcPr>
            <w:tcW w:w="1764"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2.4</w:t>
            </w:r>
          </w:p>
        </w:tc>
        <w:tc>
          <w:tcPr>
            <w:tcW w:w="12153"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tc>
      </w:tr>
      <w:tr w:rsidR="000D13D5" w:rsidRPr="00C54B84" w:rsidTr="00C54B84">
        <w:trPr>
          <w:trHeight w:val="144"/>
        </w:trPr>
        <w:tc>
          <w:tcPr>
            <w:tcW w:w="1764"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2.5</w:t>
            </w:r>
          </w:p>
        </w:tc>
        <w:tc>
          <w:tcPr>
            <w:tcW w:w="12153"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tc>
      </w:tr>
      <w:tr w:rsidR="000D13D5" w:rsidRPr="00C54B84" w:rsidTr="00C54B84">
        <w:trPr>
          <w:trHeight w:val="144"/>
        </w:trPr>
        <w:tc>
          <w:tcPr>
            <w:tcW w:w="1764"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2.6</w:t>
            </w:r>
          </w:p>
        </w:tc>
        <w:tc>
          <w:tcPr>
            <w:tcW w:w="12153"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 xml:space="preserve">следовать правилам пользования химической посудой и лабораторным оборудованием, а также правилам обращения с веществами в соответствии с </w:t>
            </w:r>
            <w:r w:rsidRPr="00C54B84">
              <w:rPr>
                <w:rFonts w:ascii="Times New Roman" w:hAnsi="Times New Roman"/>
                <w:sz w:val="24"/>
                <w:szCs w:val="24"/>
                <w:lang w:val="ru-RU"/>
              </w:rPr>
              <w:lastRenderedPageBreak/>
              <w:t>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tc>
      </w:tr>
      <w:tr w:rsidR="000D13D5" w:rsidRPr="00C54B84" w:rsidTr="00C54B84">
        <w:trPr>
          <w:trHeight w:val="144"/>
        </w:trPr>
        <w:tc>
          <w:tcPr>
            <w:tcW w:w="1764"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lastRenderedPageBreak/>
              <w:t>2.7</w:t>
            </w:r>
          </w:p>
        </w:tc>
        <w:tc>
          <w:tcPr>
            <w:tcW w:w="12153"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проводить расчёты по уравнению химической реакции</w:t>
            </w:r>
          </w:p>
        </w:tc>
      </w:tr>
      <w:tr w:rsidR="000D13D5" w:rsidRPr="000D13D5" w:rsidTr="00C54B84">
        <w:trPr>
          <w:trHeight w:val="144"/>
        </w:trPr>
        <w:tc>
          <w:tcPr>
            <w:tcW w:w="1764"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3</w:t>
            </w:r>
          </w:p>
        </w:tc>
        <w:tc>
          <w:tcPr>
            <w:tcW w:w="12153"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По теме: «Периодический закон и Периодическая система химических элементов Д. И. Менделеева. </w:t>
            </w:r>
            <w:r w:rsidRPr="000D13D5">
              <w:rPr>
                <w:rFonts w:ascii="Times New Roman" w:hAnsi="Times New Roman"/>
                <w:sz w:val="24"/>
                <w:szCs w:val="24"/>
              </w:rPr>
              <w:t xml:space="preserve">Строение атомов. Химическая связь. Окислительно-восстановительные реакции» </w:t>
            </w:r>
          </w:p>
        </w:tc>
      </w:tr>
      <w:tr w:rsidR="000D13D5" w:rsidRPr="00C54B84" w:rsidTr="00C54B84">
        <w:trPr>
          <w:trHeight w:val="144"/>
        </w:trPr>
        <w:tc>
          <w:tcPr>
            <w:tcW w:w="1764"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3.1</w:t>
            </w:r>
          </w:p>
        </w:tc>
        <w:tc>
          <w:tcPr>
            <w:tcW w:w="12153"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раскрывать смысл основных химических понятий: ядро атома, электронный слой атома, атомная орбиталь, радиус атома, химическая связь, полярная и неполярная ковалентная связь, электроотрицательность, ионная связь, ион, катион, анион, степень окисления</w:t>
            </w:r>
          </w:p>
        </w:tc>
      </w:tr>
      <w:tr w:rsidR="000D13D5" w:rsidRPr="000D13D5" w:rsidTr="00C54B84">
        <w:trPr>
          <w:trHeight w:val="144"/>
        </w:trPr>
        <w:tc>
          <w:tcPr>
            <w:tcW w:w="1764"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3.2</w:t>
            </w:r>
          </w:p>
        </w:tc>
        <w:tc>
          <w:tcPr>
            <w:tcW w:w="12153"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классифицировать химические элементы</w:t>
            </w:r>
          </w:p>
        </w:tc>
      </w:tr>
      <w:tr w:rsidR="000D13D5" w:rsidRPr="00C54B84" w:rsidTr="00C54B84">
        <w:trPr>
          <w:trHeight w:val="144"/>
        </w:trPr>
        <w:tc>
          <w:tcPr>
            <w:tcW w:w="1764"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3.3</w:t>
            </w:r>
          </w:p>
        </w:tc>
        <w:tc>
          <w:tcPr>
            <w:tcW w:w="12153"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w:t>
            </w:r>
          </w:p>
        </w:tc>
      </w:tr>
      <w:tr w:rsidR="000D13D5" w:rsidRPr="00C54B84" w:rsidTr="00C54B84">
        <w:trPr>
          <w:trHeight w:val="144"/>
        </w:trPr>
        <w:tc>
          <w:tcPr>
            <w:tcW w:w="1764"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3.4</w:t>
            </w:r>
          </w:p>
        </w:tc>
        <w:tc>
          <w:tcPr>
            <w:tcW w:w="12153"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w:t>
            </w:r>
          </w:p>
        </w:tc>
      </w:tr>
      <w:tr w:rsidR="000D13D5" w:rsidRPr="00C54B84" w:rsidTr="00C54B84">
        <w:trPr>
          <w:trHeight w:val="144"/>
        </w:trPr>
        <w:tc>
          <w:tcPr>
            <w:tcW w:w="1764"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3.5</w:t>
            </w:r>
          </w:p>
        </w:tc>
        <w:tc>
          <w:tcPr>
            <w:tcW w:w="12153"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tc>
      </w:tr>
      <w:tr w:rsidR="000D13D5" w:rsidRPr="00C54B84" w:rsidTr="00C54B84">
        <w:trPr>
          <w:trHeight w:val="144"/>
        </w:trPr>
        <w:tc>
          <w:tcPr>
            <w:tcW w:w="1764"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3.6</w:t>
            </w:r>
          </w:p>
        </w:tc>
        <w:tc>
          <w:tcPr>
            <w:tcW w:w="12153"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определять степень окисления элементов в бинарных соединениях</w:t>
            </w:r>
          </w:p>
        </w:tc>
      </w:tr>
      <w:tr w:rsidR="000D13D5" w:rsidRPr="00C54B84" w:rsidTr="00C54B84">
        <w:trPr>
          <w:trHeight w:val="144"/>
        </w:trPr>
        <w:tc>
          <w:tcPr>
            <w:tcW w:w="1764"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3.7</w:t>
            </w:r>
          </w:p>
        </w:tc>
        <w:tc>
          <w:tcPr>
            <w:tcW w:w="12153"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определять вид химической связи (ковалентная и ионная) в неорганических соединениях</w:t>
            </w:r>
          </w:p>
        </w:tc>
      </w:tr>
    </w:tbl>
    <w:p w:rsidR="000D13D5" w:rsidRPr="00C54B84" w:rsidRDefault="000D13D5" w:rsidP="000D13D5">
      <w:pPr>
        <w:rPr>
          <w:rFonts w:ascii="Times New Roman" w:hAnsi="Times New Roman"/>
          <w:sz w:val="24"/>
          <w:szCs w:val="24"/>
          <w:lang w:val="ru-RU"/>
        </w:rPr>
      </w:pPr>
    </w:p>
    <w:p w:rsidR="000D13D5" w:rsidRPr="000D13D5" w:rsidRDefault="000D13D5" w:rsidP="000D13D5">
      <w:pPr>
        <w:rPr>
          <w:rFonts w:ascii="Times New Roman" w:hAnsi="Times New Roman"/>
          <w:sz w:val="24"/>
          <w:szCs w:val="24"/>
        </w:rPr>
      </w:pPr>
      <w:r w:rsidRPr="000D13D5">
        <w:rPr>
          <w:rFonts w:ascii="Times New Roman" w:hAnsi="Times New Roman"/>
          <w:sz w:val="24"/>
          <w:szCs w:val="24"/>
        </w:rPr>
        <w:t>9 КЛАСС</w:t>
      </w:r>
    </w:p>
    <w:p w:rsidR="000D13D5" w:rsidRPr="000D13D5" w:rsidRDefault="000D13D5" w:rsidP="000D13D5">
      <w:pPr>
        <w:rPr>
          <w:rFonts w:ascii="Times New Roman" w:hAnsi="Times New Roman"/>
          <w:sz w:val="24"/>
          <w:szCs w:val="24"/>
        </w:rPr>
      </w:pPr>
    </w:p>
    <w:tbl>
      <w:tblPr>
        <w:tblW w:w="0" w:type="auto"/>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1"/>
        <w:gridCol w:w="8483"/>
      </w:tblGrid>
      <w:tr w:rsidR="000D13D5" w:rsidRPr="00C54B84" w:rsidTr="00C54B84">
        <w:trPr>
          <w:trHeight w:val="144"/>
        </w:trPr>
        <w:tc>
          <w:tcPr>
            <w:tcW w:w="198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 xml:space="preserve"> Код проверяемого результата </w:t>
            </w:r>
          </w:p>
        </w:tc>
        <w:tc>
          <w:tcPr>
            <w:tcW w:w="11801"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0D13D5" w:rsidRPr="00C54B84" w:rsidTr="00C54B84">
        <w:trPr>
          <w:trHeight w:val="144"/>
        </w:trPr>
        <w:tc>
          <w:tcPr>
            <w:tcW w:w="198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lastRenderedPageBreak/>
              <w:t>1</w:t>
            </w:r>
          </w:p>
        </w:tc>
        <w:tc>
          <w:tcPr>
            <w:tcW w:w="11801"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По теме: «Вещество и химическая реакция»</w:t>
            </w:r>
          </w:p>
        </w:tc>
      </w:tr>
      <w:tr w:rsidR="000D13D5" w:rsidRPr="00C54B84" w:rsidTr="00C54B84">
        <w:trPr>
          <w:trHeight w:val="144"/>
        </w:trPr>
        <w:tc>
          <w:tcPr>
            <w:tcW w:w="198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1.1</w:t>
            </w:r>
          </w:p>
        </w:tc>
        <w:tc>
          <w:tcPr>
            <w:tcW w:w="11801"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раскрывать смысл основных химических понятий: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сплавы, скорость химической реакции</w:t>
            </w:r>
          </w:p>
        </w:tc>
      </w:tr>
      <w:tr w:rsidR="000D13D5" w:rsidRPr="00C54B84" w:rsidTr="00C54B84">
        <w:trPr>
          <w:trHeight w:val="144"/>
        </w:trPr>
        <w:tc>
          <w:tcPr>
            <w:tcW w:w="198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1.2</w:t>
            </w:r>
          </w:p>
        </w:tc>
        <w:tc>
          <w:tcPr>
            <w:tcW w:w="11801"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иллюстрировать взаимосвязь основных химических понятий и применять эти понятия при описании веществ и их превращений</w:t>
            </w:r>
          </w:p>
        </w:tc>
      </w:tr>
      <w:tr w:rsidR="000D13D5" w:rsidRPr="00C54B84" w:rsidTr="00C54B84">
        <w:trPr>
          <w:trHeight w:val="144"/>
        </w:trPr>
        <w:tc>
          <w:tcPr>
            <w:tcW w:w="198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1.3</w:t>
            </w:r>
          </w:p>
        </w:tc>
        <w:tc>
          <w:tcPr>
            <w:tcW w:w="11801"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составлять уравнения электролитической диссоциации кислот, щелочей и солей, полные и сокращённые уравнения реакций ионного обмена</w:t>
            </w:r>
          </w:p>
        </w:tc>
      </w:tr>
      <w:tr w:rsidR="000D13D5" w:rsidRPr="00C54B84" w:rsidTr="00C54B84">
        <w:trPr>
          <w:trHeight w:val="144"/>
        </w:trPr>
        <w:tc>
          <w:tcPr>
            <w:tcW w:w="198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1.4</w:t>
            </w:r>
          </w:p>
        </w:tc>
        <w:tc>
          <w:tcPr>
            <w:tcW w:w="11801"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раскрывать сущность окислительно-восстановительных реакций посредством составления электронного баланса этих реакций</w:t>
            </w:r>
          </w:p>
        </w:tc>
      </w:tr>
      <w:tr w:rsidR="000D13D5" w:rsidRPr="00C54B84" w:rsidTr="00C54B84">
        <w:trPr>
          <w:trHeight w:val="144"/>
        </w:trPr>
        <w:tc>
          <w:tcPr>
            <w:tcW w:w="198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1.5</w:t>
            </w:r>
          </w:p>
        </w:tc>
        <w:tc>
          <w:tcPr>
            <w:tcW w:w="11801"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проводить расчёты по уравнению химической реакции</w:t>
            </w:r>
          </w:p>
        </w:tc>
      </w:tr>
      <w:tr w:rsidR="000D13D5" w:rsidRPr="00C54B84" w:rsidTr="00C54B84">
        <w:trPr>
          <w:trHeight w:val="144"/>
        </w:trPr>
        <w:tc>
          <w:tcPr>
            <w:tcW w:w="198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2</w:t>
            </w:r>
          </w:p>
        </w:tc>
        <w:tc>
          <w:tcPr>
            <w:tcW w:w="11801"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По темам: «Неметаллы и их соединения» и «Металлы и их соединения»</w:t>
            </w:r>
          </w:p>
        </w:tc>
      </w:tr>
      <w:tr w:rsidR="000D13D5" w:rsidRPr="00C54B84" w:rsidTr="00C54B84">
        <w:trPr>
          <w:trHeight w:val="144"/>
        </w:trPr>
        <w:tc>
          <w:tcPr>
            <w:tcW w:w="198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2.1</w:t>
            </w:r>
          </w:p>
        </w:tc>
        <w:tc>
          <w:tcPr>
            <w:tcW w:w="11801"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tc>
      </w:tr>
      <w:tr w:rsidR="000D13D5" w:rsidRPr="00C54B84" w:rsidTr="00C54B84">
        <w:trPr>
          <w:trHeight w:val="144"/>
        </w:trPr>
        <w:tc>
          <w:tcPr>
            <w:tcW w:w="198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2.2</w:t>
            </w:r>
          </w:p>
        </w:tc>
        <w:tc>
          <w:tcPr>
            <w:tcW w:w="11801"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составлять уравнения реакций, подтверждающих существование генетической связи между веществами различных классов</w:t>
            </w:r>
          </w:p>
        </w:tc>
      </w:tr>
      <w:tr w:rsidR="000D13D5" w:rsidRPr="00C54B84" w:rsidTr="00C54B84">
        <w:trPr>
          <w:trHeight w:val="144"/>
        </w:trPr>
        <w:tc>
          <w:tcPr>
            <w:tcW w:w="198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2.3</w:t>
            </w:r>
          </w:p>
        </w:tc>
        <w:tc>
          <w:tcPr>
            <w:tcW w:w="11801"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прогнозировать свойства веществ в зависимости от их строения, возможности протекания химических превращений в различных условиях</w:t>
            </w:r>
          </w:p>
        </w:tc>
      </w:tr>
      <w:tr w:rsidR="000D13D5" w:rsidRPr="00C54B84" w:rsidTr="00C54B84">
        <w:trPr>
          <w:trHeight w:val="144"/>
        </w:trPr>
        <w:tc>
          <w:tcPr>
            <w:tcW w:w="198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2.4</w:t>
            </w:r>
          </w:p>
        </w:tc>
        <w:tc>
          <w:tcPr>
            <w:tcW w:w="11801"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tc>
      </w:tr>
      <w:tr w:rsidR="000D13D5" w:rsidRPr="00C54B84" w:rsidTr="00C54B84">
        <w:trPr>
          <w:trHeight w:val="144"/>
        </w:trPr>
        <w:tc>
          <w:tcPr>
            <w:tcW w:w="198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2.5</w:t>
            </w:r>
          </w:p>
        </w:tc>
        <w:tc>
          <w:tcPr>
            <w:tcW w:w="11801"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ионы изученных металлов, присутствующие в водных растворах неорганических веществ</w:t>
            </w:r>
          </w:p>
        </w:tc>
      </w:tr>
      <w:tr w:rsidR="000D13D5" w:rsidRPr="00C54B84" w:rsidTr="00C54B84">
        <w:trPr>
          <w:trHeight w:val="144"/>
        </w:trPr>
        <w:tc>
          <w:tcPr>
            <w:tcW w:w="198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3</w:t>
            </w:r>
          </w:p>
        </w:tc>
        <w:tc>
          <w:tcPr>
            <w:tcW w:w="11801"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По теме: «Химия и окружающая среда»</w:t>
            </w:r>
          </w:p>
        </w:tc>
      </w:tr>
      <w:tr w:rsidR="000D13D5" w:rsidRPr="00C54B84" w:rsidTr="00C54B84">
        <w:trPr>
          <w:trHeight w:val="144"/>
        </w:trPr>
        <w:tc>
          <w:tcPr>
            <w:tcW w:w="198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3.1</w:t>
            </w:r>
          </w:p>
        </w:tc>
        <w:tc>
          <w:tcPr>
            <w:tcW w:w="11801"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 xml:space="preserve">раскрывать смысл основных химических понятий: ПДК вещества; коррозия </w:t>
            </w:r>
            <w:r w:rsidRPr="00C54B84">
              <w:rPr>
                <w:rFonts w:ascii="Times New Roman" w:hAnsi="Times New Roman"/>
                <w:sz w:val="24"/>
                <w:szCs w:val="24"/>
                <w:lang w:val="ru-RU"/>
              </w:rPr>
              <w:lastRenderedPageBreak/>
              <w:t>металлов</w:t>
            </w:r>
          </w:p>
        </w:tc>
      </w:tr>
      <w:tr w:rsidR="000D13D5" w:rsidRPr="00C54B84" w:rsidTr="00C54B84">
        <w:trPr>
          <w:trHeight w:val="144"/>
        </w:trPr>
        <w:tc>
          <w:tcPr>
            <w:tcW w:w="198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lastRenderedPageBreak/>
              <w:t>3.2</w:t>
            </w:r>
          </w:p>
        </w:tc>
        <w:tc>
          <w:tcPr>
            <w:tcW w:w="11801"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tc>
      </w:tr>
    </w:tbl>
    <w:p w:rsidR="000D13D5" w:rsidRPr="00C54B84" w:rsidRDefault="000D13D5" w:rsidP="000D13D5">
      <w:pPr>
        <w:rPr>
          <w:rFonts w:ascii="Times New Roman" w:hAnsi="Times New Roman"/>
          <w:sz w:val="24"/>
          <w:szCs w:val="24"/>
          <w:lang w:val="ru-RU"/>
        </w:rPr>
      </w:pPr>
    </w:p>
    <w:p w:rsidR="000D13D5" w:rsidRPr="000D13D5" w:rsidRDefault="000D13D5" w:rsidP="000D13D5">
      <w:pPr>
        <w:rPr>
          <w:rFonts w:ascii="Times New Roman" w:hAnsi="Times New Roman"/>
          <w:sz w:val="24"/>
          <w:szCs w:val="24"/>
        </w:rPr>
      </w:pPr>
      <w:bookmarkStart w:id="201" w:name="block-51414232"/>
      <w:bookmarkEnd w:id="200"/>
      <w:r w:rsidRPr="000D13D5">
        <w:rPr>
          <w:rFonts w:ascii="Times New Roman" w:hAnsi="Times New Roman"/>
          <w:sz w:val="24"/>
          <w:szCs w:val="24"/>
        </w:rPr>
        <w:t>ПРОВЕРЯЕМЫЕ ЭЛЕМЕНТЫ СОДЕРЖАНИЯ</w:t>
      </w:r>
    </w:p>
    <w:p w:rsidR="000D13D5" w:rsidRPr="000D13D5" w:rsidRDefault="000D13D5" w:rsidP="000D13D5">
      <w:pPr>
        <w:rPr>
          <w:rFonts w:ascii="Times New Roman" w:hAnsi="Times New Roman"/>
          <w:sz w:val="24"/>
          <w:szCs w:val="24"/>
        </w:rPr>
      </w:pPr>
    </w:p>
    <w:p w:rsidR="000D13D5" w:rsidRPr="000D13D5" w:rsidRDefault="000D13D5" w:rsidP="000D13D5">
      <w:pPr>
        <w:rPr>
          <w:rFonts w:ascii="Times New Roman" w:hAnsi="Times New Roman"/>
          <w:sz w:val="24"/>
          <w:szCs w:val="24"/>
        </w:rPr>
      </w:pPr>
      <w:r w:rsidRPr="000D13D5">
        <w:rPr>
          <w:rFonts w:ascii="Times New Roman" w:hAnsi="Times New Roman"/>
          <w:sz w:val="24"/>
          <w:szCs w:val="24"/>
        </w:rPr>
        <w:t>8 КЛАСС</w:t>
      </w:r>
    </w:p>
    <w:p w:rsidR="000D13D5" w:rsidRPr="000D13D5" w:rsidRDefault="000D13D5" w:rsidP="000D13D5">
      <w:pPr>
        <w:rPr>
          <w:rFonts w:ascii="Times New Roman" w:hAnsi="Times New Roman"/>
          <w:sz w:val="24"/>
          <w:szCs w:val="24"/>
        </w:rPr>
      </w:pPr>
    </w:p>
    <w:tbl>
      <w:tblPr>
        <w:tblW w:w="0" w:type="auto"/>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9357"/>
      </w:tblGrid>
      <w:tr w:rsidR="000D13D5" w:rsidRPr="000D13D5" w:rsidTr="00C54B84">
        <w:trPr>
          <w:trHeight w:val="144"/>
        </w:trPr>
        <w:tc>
          <w:tcPr>
            <w:tcW w:w="1187"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 xml:space="preserve"> Код </w:t>
            </w:r>
          </w:p>
        </w:tc>
        <w:tc>
          <w:tcPr>
            <w:tcW w:w="13059"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 xml:space="preserve"> Проверяемый элемент содержания </w:t>
            </w:r>
          </w:p>
        </w:tc>
      </w:tr>
      <w:tr w:rsidR="000D13D5" w:rsidRPr="000D13D5" w:rsidTr="00C54B84">
        <w:trPr>
          <w:trHeight w:val="144"/>
        </w:trPr>
        <w:tc>
          <w:tcPr>
            <w:tcW w:w="1187"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w:t>
            </w:r>
          </w:p>
        </w:tc>
        <w:tc>
          <w:tcPr>
            <w:tcW w:w="13059"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Первоначальные химические понятия</w:t>
            </w:r>
          </w:p>
        </w:tc>
      </w:tr>
      <w:tr w:rsidR="000D13D5" w:rsidRPr="000D13D5" w:rsidTr="00C54B84">
        <w:trPr>
          <w:trHeight w:val="144"/>
        </w:trPr>
        <w:tc>
          <w:tcPr>
            <w:tcW w:w="1187"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1.1</w:t>
            </w:r>
          </w:p>
        </w:tc>
        <w:tc>
          <w:tcPr>
            <w:tcW w:w="13059"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Предмет химии. Роль химии в жизни человека. Химия в системе наук. Тела и вещества. </w:t>
            </w:r>
            <w:r w:rsidRPr="000D13D5">
              <w:rPr>
                <w:rFonts w:ascii="Times New Roman" w:hAnsi="Times New Roman"/>
                <w:sz w:val="24"/>
                <w:szCs w:val="24"/>
              </w:rPr>
              <w:t>Физические свойства веществ. Агрегатное состояние веществ</w:t>
            </w:r>
          </w:p>
        </w:tc>
      </w:tr>
      <w:tr w:rsidR="000D13D5" w:rsidRPr="00C54B84" w:rsidTr="00C54B84">
        <w:trPr>
          <w:trHeight w:val="144"/>
        </w:trPr>
        <w:tc>
          <w:tcPr>
            <w:tcW w:w="1187"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1.2</w:t>
            </w:r>
          </w:p>
        </w:tc>
        <w:tc>
          <w:tcPr>
            <w:tcW w:w="13059"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Понятие о методах познания в химии. Чистые вещества и смеси. Способы разделения смесей</w:t>
            </w:r>
          </w:p>
        </w:tc>
      </w:tr>
      <w:tr w:rsidR="000D13D5" w:rsidRPr="000D13D5" w:rsidTr="00C54B84">
        <w:trPr>
          <w:trHeight w:val="144"/>
        </w:trPr>
        <w:tc>
          <w:tcPr>
            <w:tcW w:w="1187"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1.3</w:t>
            </w:r>
          </w:p>
        </w:tc>
        <w:tc>
          <w:tcPr>
            <w:tcW w:w="13059"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Атомы и молекулы. Химические элементы. Символы химических элементов. Простые и сложные вещества. </w:t>
            </w:r>
            <w:r w:rsidRPr="000D13D5">
              <w:rPr>
                <w:rFonts w:ascii="Times New Roman" w:hAnsi="Times New Roman"/>
                <w:sz w:val="24"/>
                <w:szCs w:val="24"/>
              </w:rPr>
              <w:t>Атомно-молекулярное учение</w:t>
            </w:r>
          </w:p>
        </w:tc>
      </w:tr>
      <w:tr w:rsidR="000D13D5" w:rsidRPr="000D13D5" w:rsidTr="00C54B84">
        <w:trPr>
          <w:trHeight w:val="144"/>
        </w:trPr>
        <w:tc>
          <w:tcPr>
            <w:tcW w:w="1187"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1.4</w:t>
            </w:r>
          </w:p>
        </w:tc>
        <w:tc>
          <w:tcPr>
            <w:tcW w:w="13059"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Химическая формула. Валентность атомов химических элементов. Закон постоянства состава веществ. Относительная атомная масса. </w:t>
            </w:r>
            <w:r w:rsidRPr="000D13D5">
              <w:rPr>
                <w:rFonts w:ascii="Times New Roman" w:hAnsi="Times New Roman"/>
                <w:sz w:val="24"/>
                <w:szCs w:val="24"/>
              </w:rPr>
              <w:t>Относительная молекулярная масса. Массовая доля химического элемента в соединении</w:t>
            </w:r>
          </w:p>
        </w:tc>
      </w:tr>
      <w:tr w:rsidR="000D13D5" w:rsidRPr="000D13D5" w:rsidTr="00C54B84">
        <w:trPr>
          <w:trHeight w:val="144"/>
        </w:trPr>
        <w:tc>
          <w:tcPr>
            <w:tcW w:w="1187"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1.5</w:t>
            </w:r>
          </w:p>
        </w:tc>
        <w:tc>
          <w:tcPr>
            <w:tcW w:w="13059"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Количество вещества. Моль. Молярная масса. Взаимосвязь количества, массы и числа структурных единиц вещества. </w:t>
            </w:r>
            <w:r w:rsidRPr="000D13D5">
              <w:rPr>
                <w:rFonts w:ascii="Times New Roman" w:hAnsi="Times New Roman"/>
                <w:sz w:val="24"/>
                <w:szCs w:val="24"/>
              </w:rPr>
              <w:t>Расчёты по формулам химических соединений</w:t>
            </w:r>
          </w:p>
        </w:tc>
      </w:tr>
      <w:tr w:rsidR="000D13D5" w:rsidRPr="00C54B84" w:rsidTr="00C54B84">
        <w:trPr>
          <w:trHeight w:val="144"/>
        </w:trPr>
        <w:tc>
          <w:tcPr>
            <w:tcW w:w="1187"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1.6</w:t>
            </w:r>
          </w:p>
        </w:tc>
        <w:tc>
          <w:tcPr>
            <w:tcW w:w="13059"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tc>
      </w:tr>
      <w:tr w:rsidR="000D13D5" w:rsidRPr="00C54B84" w:rsidTr="00C54B84">
        <w:trPr>
          <w:trHeight w:val="144"/>
        </w:trPr>
        <w:tc>
          <w:tcPr>
            <w:tcW w:w="1187"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1.7</w:t>
            </w:r>
          </w:p>
        </w:tc>
        <w:tc>
          <w:tcPr>
            <w:tcW w:w="13059"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 xml:space="preserve">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w:t>
            </w:r>
            <w:r w:rsidRPr="00C54B84">
              <w:rPr>
                <w:rFonts w:ascii="Times New Roman" w:hAnsi="Times New Roman"/>
                <w:sz w:val="24"/>
                <w:szCs w:val="24"/>
                <w:lang w:val="ru-RU"/>
              </w:rPr>
              <w:lastRenderedPageBreak/>
              <w:t>протекания химических реакций (разложение сахара, взаимодействие серной кислоты с хлоридом бария, разложение гидроксида меди(</w:t>
            </w:r>
            <w:r w:rsidRPr="000D13D5">
              <w:rPr>
                <w:rFonts w:ascii="Times New Roman" w:hAnsi="Times New Roman"/>
                <w:sz w:val="24"/>
                <w:szCs w:val="24"/>
              </w:rPr>
              <w:t>II</w:t>
            </w:r>
            <w:r w:rsidRPr="00C54B84">
              <w:rPr>
                <w:rFonts w:ascii="Times New Roman" w:hAnsi="Times New Roman"/>
                <w:sz w:val="24"/>
                <w:szCs w:val="24"/>
                <w:lang w:val="ru-RU"/>
              </w:rPr>
              <w:t>) при нагревании, взаимодействие железа с раствором соли меди(</w:t>
            </w:r>
            <w:r w:rsidRPr="000D13D5">
              <w:rPr>
                <w:rFonts w:ascii="Times New Roman" w:hAnsi="Times New Roman"/>
                <w:sz w:val="24"/>
                <w:szCs w:val="24"/>
              </w:rPr>
              <w:t>II</w:t>
            </w:r>
            <w:r w:rsidRPr="00C54B84">
              <w:rPr>
                <w:rFonts w:ascii="Times New Roman" w:hAnsi="Times New Roman"/>
                <w:sz w:val="24"/>
                <w:szCs w:val="24"/>
                <w:lang w:val="ru-RU"/>
              </w:rPr>
              <w:t xml:space="preserve">),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 </w:t>
            </w:r>
          </w:p>
        </w:tc>
      </w:tr>
      <w:tr w:rsidR="000D13D5" w:rsidRPr="000D13D5" w:rsidTr="00C54B84">
        <w:trPr>
          <w:trHeight w:val="144"/>
        </w:trPr>
        <w:tc>
          <w:tcPr>
            <w:tcW w:w="1187"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lastRenderedPageBreak/>
              <w:t>2</w:t>
            </w:r>
          </w:p>
        </w:tc>
        <w:tc>
          <w:tcPr>
            <w:tcW w:w="13059"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Важнейшие представители неорганических веществ</w:t>
            </w:r>
          </w:p>
        </w:tc>
      </w:tr>
      <w:tr w:rsidR="000D13D5" w:rsidRPr="000D13D5" w:rsidTr="00C54B84">
        <w:trPr>
          <w:trHeight w:val="144"/>
        </w:trPr>
        <w:tc>
          <w:tcPr>
            <w:tcW w:w="1187"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2.1</w:t>
            </w:r>
          </w:p>
        </w:tc>
        <w:tc>
          <w:tcPr>
            <w:tcW w:w="13059"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w:t>
            </w:r>
            <w:r w:rsidRPr="000D13D5">
              <w:rPr>
                <w:rFonts w:ascii="Times New Roman" w:hAnsi="Times New Roman"/>
                <w:sz w:val="24"/>
                <w:szCs w:val="24"/>
              </w:rPr>
              <w:t>Круговорот кислорода в природе. Озон – аллотропная модификация кислорода</w:t>
            </w:r>
          </w:p>
        </w:tc>
      </w:tr>
      <w:tr w:rsidR="000D13D5" w:rsidRPr="00C54B84" w:rsidTr="00C54B84">
        <w:trPr>
          <w:trHeight w:val="144"/>
        </w:trPr>
        <w:tc>
          <w:tcPr>
            <w:tcW w:w="1187"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2.2</w:t>
            </w:r>
          </w:p>
        </w:tc>
        <w:tc>
          <w:tcPr>
            <w:tcW w:w="13059"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tc>
      </w:tr>
      <w:tr w:rsidR="000D13D5" w:rsidRPr="000D13D5" w:rsidTr="00C54B84">
        <w:trPr>
          <w:trHeight w:val="144"/>
        </w:trPr>
        <w:tc>
          <w:tcPr>
            <w:tcW w:w="1187"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2.3</w:t>
            </w:r>
          </w:p>
        </w:tc>
        <w:tc>
          <w:tcPr>
            <w:tcW w:w="13059"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Водород – элемент и простое вещество. Нахождение водорода в природе, физические и химические свойства, применение, способы получения. </w:t>
            </w:r>
            <w:r w:rsidRPr="000D13D5">
              <w:rPr>
                <w:rFonts w:ascii="Times New Roman" w:hAnsi="Times New Roman"/>
                <w:sz w:val="24"/>
                <w:szCs w:val="24"/>
              </w:rPr>
              <w:t>Кислоты и соли</w:t>
            </w:r>
          </w:p>
        </w:tc>
      </w:tr>
      <w:tr w:rsidR="000D13D5" w:rsidRPr="00C54B84" w:rsidTr="00C54B84">
        <w:trPr>
          <w:trHeight w:val="144"/>
        </w:trPr>
        <w:tc>
          <w:tcPr>
            <w:tcW w:w="1187"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2.4</w:t>
            </w:r>
          </w:p>
        </w:tc>
        <w:tc>
          <w:tcPr>
            <w:tcW w:w="13059"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Молярный объём газов. Расчёты по химическим уравнениям</w:t>
            </w:r>
          </w:p>
        </w:tc>
      </w:tr>
      <w:tr w:rsidR="000D13D5" w:rsidRPr="000D13D5" w:rsidTr="00C54B84">
        <w:trPr>
          <w:trHeight w:val="144"/>
        </w:trPr>
        <w:tc>
          <w:tcPr>
            <w:tcW w:w="1187"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2.5</w:t>
            </w:r>
          </w:p>
        </w:tc>
        <w:tc>
          <w:tcPr>
            <w:tcW w:w="13059"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w:t>
            </w:r>
            <w:r w:rsidRPr="000D13D5">
              <w:rPr>
                <w:rFonts w:ascii="Times New Roman" w:hAnsi="Times New Roman"/>
                <w:sz w:val="24"/>
                <w:szCs w:val="24"/>
              </w:rPr>
              <w:t>Загрязнение природных вод. Охрана и очистка природных вод</w:t>
            </w:r>
          </w:p>
        </w:tc>
      </w:tr>
      <w:tr w:rsidR="000D13D5" w:rsidRPr="000D13D5" w:rsidTr="00C54B84">
        <w:trPr>
          <w:trHeight w:val="144"/>
        </w:trPr>
        <w:tc>
          <w:tcPr>
            <w:tcW w:w="1187"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2.6</w:t>
            </w:r>
          </w:p>
        </w:tc>
        <w:tc>
          <w:tcPr>
            <w:tcW w:w="13059"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w:t>
            </w:r>
            <w:r w:rsidRPr="000D13D5">
              <w:rPr>
                <w:rFonts w:ascii="Times New Roman" w:hAnsi="Times New Roman"/>
                <w:sz w:val="24"/>
                <w:szCs w:val="24"/>
              </w:rPr>
              <w:t>Физические и химические свойства оксидов. Получение оксидов</w:t>
            </w:r>
          </w:p>
        </w:tc>
      </w:tr>
      <w:tr w:rsidR="000D13D5" w:rsidRPr="000D13D5" w:rsidTr="00C54B84">
        <w:trPr>
          <w:trHeight w:val="144"/>
        </w:trPr>
        <w:tc>
          <w:tcPr>
            <w:tcW w:w="1187"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2.7</w:t>
            </w:r>
          </w:p>
        </w:tc>
        <w:tc>
          <w:tcPr>
            <w:tcW w:w="13059"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Основания. Классификация оснований: щёлочи и нерастворимые основания. </w:t>
            </w:r>
            <w:r w:rsidRPr="000D13D5">
              <w:rPr>
                <w:rFonts w:ascii="Times New Roman" w:hAnsi="Times New Roman"/>
                <w:sz w:val="24"/>
                <w:szCs w:val="24"/>
              </w:rPr>
              <w:t>Номенклатура оснований. Физические и химические свойства оснований. Получение оснований</w:t>
            </w:r>
          </w:p>
        </w:tc>
      </w:tr>
      <w:tr w:rsidR="000D13D5" w:rsidRPr="000D13D5" w:rsidTr="00C54B84">
        <w:trPr>
          <w:trHeight w:val="144"/>
        </w:trPr>
        <w:tc>
          <w:tcPr>
            <w:tcW w:w="1187"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2.8</w:t>
            </w:r>
          </w:p>
        </w:tc>
        <w:tc>
          <w:tcPr>
            <w:tcW w:w="13059"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Кислоты. Классификация кислот. Номенклатура кислот. Физические и химические свойства кислот. </w:t>
            </w:r>
            <w:r w:rsidRPr="000D13D5">
              <w:rPr>
                <w:rFonts w:ascii="Times New Roman" w:hAnsi="Times New Roman"/>
                <w:sz w:val="24"/>
                <w:szCs w:val="24"/>
              </w:rPr>
              <w:t>Ряд активности металлов Н.Н. Бекетова. Получение кислот</w:t>
            </w:r>
          </w:p>
        </w:tc>
      </w:tr>
      <w:tr w:rsidR="000D13D5" w:rsidRPr="000D13D5" w:rsidTr="00C54B84">
        <w:trPr>
          <w:trHeight w:val="144"/>
        </w:trPr>
        <w:tc>
          <w:tcPr>
            <w:tcW w:w="1187"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2.9</w:t>
            </w:r>
          </w:p>
        </w:tc>
        <w:tc>
          <w:tcPr>
            <w:tcW w:w="13059"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Соли. Номенклатура солей. Физические и химические свойства солей. </w:t>
            </w:r>
            <w:r w:rsidRPr="000D13D5">
              <w:rPr>
                <w:rFonts w:ascii="Times New Roman" w:hAnsi="Times New Roman"/>
                <w:sz w:val="24"/>
                <w:szCs w:val="24"/>
              </w:rPr>
              <w:t>Получение солей</w:t>
            </w:r>
          </w:p>
        </w:tc>
      </w:tr>
      <w:tr w:rsidR="000D13D5" w:rsidRPr="00C54B84" w:rsidTr="00C54B84">
        <w:trPr>
          <w:trHeight w:val="144"/>
        </w:trPr>
        <w:tc>
          <w:tcPr>
            <w:tcW w:w="1187"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2.10</w:t>
            </w:r>
          </w:p>
        </w:tc>
        <w:tc>
          <w:tcPr>
            <w:tcW w:w="13059"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Генетическая связь между классами неорганических соединений</w:t>
            </w:r>
          </w:p>
        </w:tc>
      </w:tr>
      <w:tr w:rsidR="000D13D5" w:rsidRPr="00C54B84" w:rsidTr="00C54B84">
        <w:trPr>
          <w:trHeight w:val="144"/>
        </w:trPr>
        <w:tc>
          <w:tcPr>
            <w:tcW w:w="1187"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lastRenderedPageBreak/>
              <w:t>2.11</w:t>
            </w:r>
          </w:p>
        </w:tc>
        <w:tc>
          <w:tcPr>
            <w:tcW w:w="13059"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w:t>
            </w:r>
            <w:r w:rsidRPr="000D13D5">
              <w:rPr>
                <w:rFonts w:ascii="Times New Roman" w:hAnsi="Times New Roman"/>
                <w:sz w:val="24"/>
                <w:szCs w:val="24"/>
              </w:rPr>
              <w:t>II</w:t>
            </w:r>
            <w:r w:rsidRPr="00C54B84">
              <w:rPr>
                <w:rFonts w:ascii="Times New Roman" w:hAnsi="Times New Roman"/>
                <w:sz w:val="24"/>
                <w:szCs w:val="24"/>
                <w:lang w:val="ru-RU"/>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w:t>
            </w:r>
            <w:r w:rsidRPr="000D13D5">
              <w:rPr>
                <w:rFonts w:ascii="Times New Roman" w:hAnsi="Times New Roman"/>
                <w:sz w:val="24"/>
                <w:szCs w:val="24"/>
              </w:rPr>
              <w:t>II</w:t>
            </w:r>
            <w:r w:rsidRPr="00C54B84">
              <w:rPr>
                <w:rFonts w:ascii="Times New Roman" w:hAnsi="Times New Roman"/>
                <w:sz w:val="24"/>
                <w:szCs w:val="24"/>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tc>
      </w:tr>
      <w:tr w:rsidR="000D13D5" w:rsidRPr="000D13D5" w:rsidTr="00C54B84">
        <w:trPr>
          <w:trHeight w:val="144"/>
        </w:trPr>
        <w:tc>
          <w:tcPr>
            <w:tcW w:w="1187"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3</w:t>
            </w:r>
          </w:p>
        </w:tc>
        <w:tc>
          <w:tcPr>
            <w:tcW w:w="13059"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Периодический закон и Периодическая система химических элементов Д.И. Менделеева. </w:t>
            </w:r>
            <w:r w:rsidRPr="000D13D5">
              <w:rPr>
                <w:rFonts w:ascii="Times New Roman" w:hAnsi="Times New Roman"/>
                <w:sz w:val="24"/>
                <w:szCs w:val="24"/>
              </w:rPr>
              <w:t>Строение атомов. Химическая связь. Окислительно-восстановительные реакции</w:t>
            </w:r>
          </w:p>
        </w:tc>
      </w:tr>
      <w:tr w:rsidR="000D13D5" w:rsidRPr="000D13D5" w:rsidTr="00C54B84">
        <w:trPr>
          <w:trHeight w:val="144"/>
        </w:trPr>
        <w:tc>
          <w:tcPr>
            <w:tcW w:w="1187"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3.1</w:t>
            </w:r>
          </w:p>
        </w:tc>
        <w:tc>
          <w:tcPr>
            <w:tcW w:w="13059"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w:t>
            </w:r>
            <w:r w:rsidRPr="000D13D5">
              <w:rPr>
                <w:rFonts w:ascii="Times New Roman" w:hAnsi="Times New Roman"/>
                <w:sz w:val="24"/>
                <w:szCs w:val="24"/>
              </w:rPr>
              <w:t>Элементы, которые образуют амфотерные оксиды и гидроксиды</w:t>
            </w:r>
          </w:p>
        </w:tc>
      </w:tr>
      <w:tr w:rsidR="000D13D5" w:rsidRPr="00C54B84" w:rsidTr="00C54B84">
        <w:trPr>
          <w:trHeight w:val="144"/>
        </w:trPr>
        <w:tc>
          <w:tcPr>
            <w:tcW w:w="1187"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3.2</w:t>
            </w:r>
          </w:p>
        </w:tc>
        <w:tc>
          <w:tcPr>
            <w:tcW w:w="13059"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tc>
      </w:tr>
      <w:tr w:rsidR="000D13D5" w:rsidRPr="00C54B84" w:rsidTr="00C54B84">
        <w:trPr>
          <w:trHeight w:val="144"/>
        </w:trPr>
        <w:tc>
          <w:tcPr>
            <w:tcW w:w="1187"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3.3</w:t>
            </w:r>
          </w:p>
        </w:tc>
        <w:tc>
          <w:tcPr>
            <w:tcW w:w="13059"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tc>
      </w:tr>
      <w:tr w:rsidR="000D13D5" w:rsidRPr="000D13D5" w:rsidTr="00C54B84">
        <w:trPr>
          <w:trHeight w:val="144"/>
        </w:trPr>
        <w:tc>
          <w:tcPr>
            <w:tcW w:w="1187"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3.4</w:t>
            </w:r>
          </w:p>
        </w:tc>
        <w:tc>
          <w:tcPr>
            <w:tcW w:w="13059"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w:t>
            </w:r>
            <w:r w:rsidRPr="000D13D5">
              <w:rPr>
                <w:rFonts w:ascii="Times New Roman" w:hAnsi="Times New Roman"/>
                <w:sz w:val="24"/>
                <w:szCs w:val="24"/>
              </w:rPr>
              <w:t>Д.И. Менделеев – учёный и гражданин</w:t>
            </w:r>
          </w:p>
        </w:tc>
      </w:tr>
      <w:tr w:rsidR="000D13D5" w:rsidRPr="00C54B84" w:rsidTr="00C54B84">
        <w:trPr>
          <w:trHeight w:val="144"/>
        </w:trPr>
        <w:tc>
          <w:tcPr>
            <w:tcW w:w="1187"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3.5</w:t>
            </w:r>
          </w:p>
        </w:tc>
        <w:tc>
          <w:tcPr>
            <w:tcW w:w="13059"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Химическая связь. Ковалентная (полярная и неполярная) связь. Электроотрицательность химических элементов. Ионная связь</w:t>
            </w:r>
          </w:p>
        </w:tc>
      </w:tr>
      <w:tr w:rsidR="000D13D5" w:rsidRPr="000D13D5" w:rsidTr="00C54B84">
        <w:trPr>
          <w:trHeight w:val="144"/>
        </w:trPr>
        <w:tc>
          <w:tcPr>
            <w:tcW w:w="1187"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3.6</w:t>
            </w:r>
          </w:p>
        </w:tc>
        <w:tc>
          <w:tcPr>
            <w:tcW w:w="13059"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Степень окисления. Окислительновосстановительные реакции. Процессы окисления и восстановления. </w:t>
            </w:r>
            <w:r w:rsidRPr="000D13D5">
              <w:rPr>
                <w:rFonts w:ascii="Times New Roman" w:hAnsi="Times New Roman"/>
                <w:sz w:val="24"/>
                <w:szCs w:val="24"/>
              </w:rPr>
              <w:t>Окислители и восстановители</w:t>
            </w:r>
          </w:p>
        </w:tc>
      </w:tr>
      <w:tr w:rsidR="000D13D5" w:rsidRPr="00C54B84" w:rsidTr="00C54B84">
        <w:trPr>
          <w:trHeight w:val="144"/>
        </w:trPr>
        <w:tc>
          <w:tcPr>
            <w:tcW w:w="1187"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lastRenderedPageBreak/>
              <w:t>3.7</w:t>
            </w:r>
          </w:p>
        </w:tc>
        <w:tc>
          <w:tcPr>
            <w:tcW w:w="13059"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tc>
      </w:tr>
    </w:tbl>
    <w:p w:rsidR="000D13D5" w:rsidRPr="00C54B84" w:rsidRDefault="000D13D5" w:rsidP="000D13D5">
      <w:pPr>
        <w:rPr>
          <w:rFonts w:ascii="Times New Roman" w:hAnsi="Times New Roman"/>
          <w:sz w:val="24"/>
          <w:szCs w:val="24"/>
          <w:lang w:val="ru-RU"/>
        </w:rPr>
      </w:pPr>
    </w:p>
    <w:p w:rsidR="000D13D5" w:rsidRPr="000D13D5" w:rsidRDefault="000D13D5" w:rsidP="000D13D5">
      <w:pPr>
        <w:rPr>
          <w:rFonts w:ascii="Times New Roman" w:hAnsi="Times New Roman"/>
          <w:sz w:val="24"/>
          <w:szCs w:val="24"/>
        </w:rPr>
      </w:pPr>
      <w:r w:rsidRPr="000D13D5">
        <w:rPr>
          <w:rFonts w:ascii="Times New Roman" w:hAnsi="Times New Roman"/>
          <w:sz w:val="24"/>
          <w:szCs w:val="24"/>
        </w:rPr>
        <w:t>9 КЛАСС</w:t>
      </w:r>
    </w:p>
    <w:p w:rsidR="000D13D5" w:rsidRPr="000D13D5" w:rsidRDefault="000D13D5" w:rsidP="000D13D5">
      <w:pPr>
        <w:rPr>
          <w:rFonts w:ascii="Times New Roman" w:hAnsi="Times New Roman"/>
          <w:sz w:val="24"/>
          <w:szCs w:val="24"/>
        </w:rPr>
      </w:pPr>
    </w:p>
    <w:tbl>
      <w:tblPr>
        <w:tblW w:w="0" w:type="auto"/>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9330"/>
      </w:tblGrid>
      <w:tr w:rsidR="000D13D5" w:rsidRPr="000D13D5" w:rsidTr="00C54B84">
        <w:trPr>
          <w:trHeight w:val="144"/>
        </w:trPr>
        <w:tc>
          <w:tcPr>
            <w:tcW w:w="1196"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 xml:space="preserve"> Код </w:t>
            </w:r>
          </w:p>
        </w:tc>
        <w:tc>
          <w:tcPr>
            <w:tcW w:w="13046"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 xml:space="preserve"> Проверяемый элемент содержания </w:t>
            </w:r>
          </w:p>
        </w:tc>
      </w:tr>
      <w:tr w:rsidR="000D13D5" w:rsidRPr="00C54B84" w:rsidTr="00C54B84">
        <w:trPr>
          <w:trHeight w:val="144"/>
        </w:trPr>
        <w:tc>
          <w:tcPr>
            <w:tcW w:w="1196"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w:t>
            </w:r>
          </w:p>
        </w:tc>
        <w:tc>
          <w:tcPr>
            <w:tcW w:w="13046"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 xml:space="preserve">Вещество и химическая реакция. Повторение </w:t>
            </w:r>
          </w:p>
        </w:tc>
      </w:tr>
      <w:tr w:rsidR="000D13D5" w:rsidRPr="00C54B84" w:rsidTr="00C54B84">
        <w:trPr>
          <w:trHeight w:val="144"/>
        </w:trPr>
        <w:tc>
          <w:tcPr>
            <w:tcW w:w="1196"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1.1</w:t>
            </w:r>
          </w:p>
        </w:tc>
        <w:tc>
          <w:tcPr>
            <w:tcW w:w="13046"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tc>
      </w:tr>
      <w:tr w:rsidR="000D13D5" w:rsidRPr="00C54B84" w:rsidTr="00C54B84">
        <w:trPr>
          <w:trHeight w:val="144"/>
        </w:trPr>
        <w:tc>
          <w:tcPr>
            <w:tcW w:w="1196"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1.2</w:t>
            </w:r>
          </w:p>
        </w:tc>
        <w:tc>
          <w:tcPr>
            <w:tcW w:w="13046"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 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tc>
      </w:tr>
      <w:tr w:rsidR="000D13D5" w:rsidRPr="00C54B84" w:rsidTr="00C54B84">
        <w:trPr>
          <w:trHeight w:val="144"/>
        </w:trPr>
        <w:tc>
          <w:tcPr>
            <w:tcW w:w="1196"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1.3</w:t>
            </w:r>
          </w:p>
        </w:tc>
        <w:tc>
          <w:tcPr>
            <w:tcW w:w="13046"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Понятие о скорости химической реакции</w:t>
            </w:r>
          </w:p>
        </w:tc>
      </w:tr>
      <w:tr w:rsidR="000D13D5" w:rsidRPr="00C54B84" w:rsidTr="00C54B84">
        <w:trPr>
          <w:trHeight w:val="144"/>
        </w:trPr>
        <w:tc>
          <w:tcPr>
            <w:tcW w:w="1196"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1.4</w:t>
            </w:r>
          </w:p>
        </w:tc>
        <w:tc>
          <w:tcPr>
            <w:tcW w:w="13046"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Понятие об обратимых 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tc>
      </w:tr>
      <w:tr w:rsidR="000D13D5" w:rsidRPr="00C54B84" w:rsidTr="00C54B84">
        <w:trPr>
          <w:trHeight w:val="144"/>
        </w:trPr>
        <w:tc>
          <w:tcPr>
            <w:tcW w:w="1196"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1.5</w:t>
            </w:r>
          </w:p>
        </w:tc>
        <w:tc>
          <w:tcPr>
            <w:tcW w:w="13046"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tc>
      </w:tr>
      <w:tr w:rsidR="000D13D5" w:rsidRPr="000D13D5" w:rsidTr="00C54B84">
        <w:trPr>
          <w:trHeight w:val="144"/>
        </w:trPr>
        <w:tc>
          <w:tcPr>
            <w:tcW w:w="1196"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1.6</w:t>
            </w:r>
          </w:p>
        </w:tc>
        <w:tc>
          <w:tcPr>
            <w:tcW w:w="13046"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 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w:t>
            </w:r>
            <w:r w:rsidRPr="000D13D5">
              <w:rPr>
                <w:rFonts w:ascii="Times New Roman" w:hAnsi="Times New Roman"/>
                <w:sz w:val="24"/>
                <w:szCs w:val="24"/>
              </w:rPr>
              <w:t>Качественные реакции на ионы. Понятие о гидролизе солей</w:t>
            </w:r>
          </w:p>
        </w:tc>
      </w:tr>
      <w:tr w:rsidR="000D13D5" w:rsidRPr="00C54B84" w:rsidTr="00C54B84">
        <w:trPr>
          <w:trHeight w:val="144"/>
        </w:trPr>
        <w:tc>
          <w:tcPr>
            <w:tcW w:w="1196"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lastRenderedPageBreak/>
              <w:t>1.7</w:t>
            </w:r>
          </w:p>
        </w:tc>
        <w:tc>
          <w:tcPr>
            <w:tcW w:w="13046"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tc>
      </w:tr>
      <w:tr w:rsidR="000D13D5" w:rsidRPr="000D13D5" w:rsidTr="00C54B84">
        <w:trPr>
          <w:trHeight w:val="144"/>
        </w:trPr>
        <w:tc>
          <w:tcPr>
            <w:tcW w:w="1196"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2</w:t>
            </w:r>
          </w:p>
        </w:tc>
        <w:tc>
          <w:tcPr>
            <w:tcW w:w="13046"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Неметаллы и их соединения</w:t>
            </w:r>
          </w:p>
        </w:tc>
      </w:tr>
      <w:tr w:rsidR="000D13D5" w:rsidRPr="000D13D5" w:rsidTr="00C54B84">
        <w:trPr>
          <w:trHeight w:val="144"/>
        </w:trPr>
        <w:tc>
          <w:tcPr>
            <w:tcW w:w="1196"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2.1</w:t>
            </w:r>
          </w:p>
        </w:tc>
        <w:tc>
          <w:tcPr>
            <w:tcW w:w="13046"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w:t>
            </w:r>
            <w:r w:rsidRPr="000D13D5">
              <w:rPr>
                <w:rFonts w:ascii="Times New Roman" w:hAnsi="Times New Roman"/>
                <w:sz w:val="24"/>
                <w:szCs w:val="24"/>
              </w:rPr>
              <w:t>Важнейшие хлориды и их нахождение в природе</w:t>
            </w:r>
          </w:p>
        </w:tc>
      </w:tr>
      <w:tr w:rsidR="000D13D5" w:rsidRPr="00C54B84" w:rsidTr="00C54B84">
        <w:trPr>
          <w:trHeight w:val="144"/>
        </w:trPr>
        <w:tc>
          <w:tcPr>
            <w:tcW w:w="1196"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2.2</w:t>
            </w:r>
          </w:p>
        </w:tc>
        <w:tc>
          <w:tcPr>
            <w:tcW w:w="13046"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 xml:space="preserve">Общая характеристика элементов </w:t>
            </w:r>
            <w:r w:rsidRPr="000D13D5">
              <w:rPr>
                <w:rFonts w:ascii="Times New Roman" w:hAnsi="Times New Roman"/>
                <w:sz w:val="24"/>
                <w:szCs w:val="24"/>
              </w:rPr>
              <w:t>VI</w:t>
            </w:r>
            <w:r w:rsidRPr="00C54B84">
              <w:rPr>
                <w:rFonts w:ascii="Times New Roman" w:hAnsi="Times New Roman"/>
                <w:sz w:val="24"/>
                <w:szCs w:val="24"/>
                <w:lang w:val="ru-RU"/>
              </w:rPr>
              <w:t>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tc>
      </w:tr>
      <w:tr w:rsidR="000D13D5" w:rsidRPr="00C54B84" w:rsidTr="00C54B84">
        <w:trPr>
          <w:trHeight w:val="144"/>
        </w:trPr>
        <w:tc>
          <w:tcPr>
            <w:tcW w:w="1196"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2.3</w:t>
            </w:r>
          </w:p>
        </w:tc>
        <w:tc>
          <w:tcPr>
            <w:tcW w:w="13046"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 xml:space="preserve">Общая характеристика элементов </w:t>
            </w:r>
            <w:r w:rsidRPr="000D13D5">
              <w:rPr>
                <w:rFonts w:ascii="Times New Roman" w:hAnsi="Times New Roman"/>
                <w:sz w:val="24"/>
                <w:szCs w:val="24"/>
              </w:rPr>
              <w:t>V</w:t>
            </w:r>
            <w:r w:rsidRPr="00C54B84">
              <w:rPr>
                <w:rFonts w:ascii="Times New Roman" w:hAnsi="Times New Roman"/>
                <w:sz w:val="24"/>
                <w:szCs w:val="24"/>
                <w:lang w:val="ru-RU"/>
              </w:rPr>
              <w:t>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tc>
      </w:tr>
      <w:tr w:rsidR="000D13D5" w:rsidRPr="000D13D5" w:rsidTr="00C54B84">
        <w:trPr>
          <w:trHeight w:val="144"/>
        </w:trPr>
        <w:tc>
          <w:tcPr>
            <w:tcW w:w="1196"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2.4</w:t>
            </w:r>
          </w:p>
        </w:tc>
        <w:tc>
          <w:tcPr>
            <w:tcW w:w="13046"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Фосфор, аллотропные модификации фосфора, физические и химические свойства. Оксид фосфора(</w:t>
            </w:r>
            <w:r w:rsidRPr="000D13D5">
              <w:rPr>
                <w:rFonts w:ascii="Times New Roman" w:hAnsi="Times New Roman"/>
                <w:sz w:val="24"/>
                <w:szCs w:val="24"/>
              </w:rPr>
              <w:t>V</w:t>
            </w:r>
            <w:r w:rsidRPr="00C54B84">
              <w:rPr>
                <w:rFonts w:ascii="Times New Roman" w:hAnsi="Times New Roman"/>
                <w:sz w:val="24"/>
                <w:szCs w:val="24"/>
                <w:lang w:val="ru-RU"/>
              </w:rPr>
              <w:t xml:space="preserve">) и фосфорная кислота, физические и химические свойства, получение. </w:t>
            </w:r>
            <w:r w:rsidRPr="000D13D5">
              <w:rPr>
                <w:rFonts w:ascii="Times New Roman" w:hAnsi="Times New Roman"/>
                <w:sz w:val="24"/>
                <w:szCs w:val="24"/>
              </w:rPr>
              <w:t>Использование фосфатов в качестве минеральных удобрений</w:t>
            </w:r>
          </w:p>
        </w:tc>
      </w:tr>
      <w:tr w:rsidR="000D13D5" w:rsidRPr="00C54B84" w:rsidTr="00C54B84">
        <w:trPr>
          <w:trHeight w:val="144"/>
        </w:trPr>
        <w:tc>
          <w:tcPr>
            <w:tcW w:w="1196"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lastRenderedPageBreak/>
              <w:t>2.5</w:t>
            </w:r>
          </w:p>
        </w:tc>
        <w:tc>
          <w:tcPr>
            <w:tcW w:w="13046"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 xml:space="preserve">Общая характеристика элементов </w:t>
            </w:r>
            <w:r w:rsidRPr="000D13D5">
              <w:rPr>
                <w:rFonts w:ascii="Times New Roman" w:hAnsi="Times New Roman"/>
                <w:sz w:val="24"/>
                <w:szCs w:val="24"/>
              </w:rPr>
              <w:t>IV</w:t>
            </w:r>
            <w:r w:rsidRPr="00C54B84">
              <w:rPr>
                <w:rFonts w:ascii="Times New Roman" w:hAnsi="Times New Roman"/>
                <w:sz w:val="24"/>
                <w:szCs w:val="24"/>
                <w:lang w:val="ru-RU"/>
              </w:rPr>
              <w:t>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w:t>
            </w:r>
            <w:r w:rsidRPr="000D13D5">
              <w:rPr>
                <w:rFonts w:ascii="Times New Roman" w:hAnsi="Times New Roman"/>
                <w:sz w:val="24"/>
                <w:szCs w:val="24"/>
              </w:rPr>
              <w:t>IV</w:t>
            </w:r>
            <w:r w:rsidRPr="00C54B84">
              <w:rPr>
                <w:rFonts w:ascii="Times New Roman" w:hAnsi="Times New Roman"/>
                <w:sz w:val="24"/>
                <w:szCs w:val="24"/>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tc>
      </w:tr>
      <w:tr w:rsidR="000D13D5" w:rsidRPr="000D13D5" w:rsidTr="00C54B84">
        <w:trPr>
          <w:trHeight w:val="144"/>
        </w:trPr>
        <w:tc>
          <w:tcPr>
            <w:tcW w:w="1196"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2.6</w:t>
            </w:r>
          </w:p>
        </w:tc>
        <w:tc>
          <w:tcPr>
            <w:tcW w:w="13046"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Их состав и химическое строение. Понятие о биологически важных веществах: жирах, белках, углеводах – и их роли в жизни человека. </w:t>
            </w:r>
            <w:r w:rsidRPr="000D13D5">
              <w:rPr>
                <w:rFonts w:ascii="Times New Roman" w:hAnsi="Times New Roman"/>
                <w:sz w:val="24"/>
                <w:szCs w:val="24"/>
              </w:rPr>
              <w:t>Материальное единство органических и неорганических соединений</w:t>
            </w:r>
          </w:p>
        </w:tc>
      </w:tr>
      <w:tr w:rsidR="000D13D5" w:rsidRPr="000D13D5" w:rsidTr="00C54B84">
        <w:trPr>
          <w:trHeight w:val="144"/>
        </w:trPr>
        <w:tc>
          <w:tcPr>
            <w:tcW w:w="1196"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2.7</w:t>
            </w:r>
          </w:p>
        </w:tc>
        <w:tc>
          <w:tcPr>
            <w:tcW w:w="13046"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Кремний, его физические и химические свойства, получение и применение. Соединения кремния в природе. Общие представления об оксиде кремния(</w:t>
            </w:r>
            <w:r w:rsidRPr="000D13D5">
              <w:rPr>
                <w:rFonts w:ascii="Times New Roman" w:hAnsi="Times New Roman"/>
                <w:sz w:val="24"/>
                <w:szCs w:val="24"/>
              </w:rPr>
              <w:t>IV</w:t>
            </w:r>
            <w:r w:rsidRPr="00C54B84">
              <w:rPr>
                <w:rFonts w:ascii="Times New Roman" w:hAnsi="Times New Roman"/>
                <w:sz w:val="24"/>
                <w:szCs w:val="24"/>
                <w:lang w:val="ru-RU"/>
              </w:rPr>
              <w:t xml:space="preserve">)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w:t>
            </w:r>
            <w:r w:rsidRPr="000D13D5">
              <w:rPr>
                <w:rFonts w:ascii="Times New Roman" w:hAnsi="Times New Roman"/>
                <w:sz w:val="24"/>
                <w:szCs w:val="24"/>
              </w:rPr>
              <w:t>Проблемы безопасного использования строительных материалов в повседневной жизни</w:t>
            </w:r>
          </w:p>
        </w:tc>
      </w:tr>
      <w:tr w:rsidR="000D13D5" w:rsidRPr="00C54B84" w:rsidTr="00C54B84">
        <w:trPr>
          <w:trHeight w:val="144"/>
        </w:trPr>
        <w:tc>
          <w:tcPr>
            <w:tcW w:w="1196"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2.8</w:t>
            </w:r>
          </w:p>
        </w:tc>
        <w:tc>
          <w:tcPr>
            <w:tcW w:w="13046"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tc>
      </w:tr>
      <w:tr w:rsidR="000D13D5" w:rsidRPr="000D13D5" w:rsidTr="00C54B84">
        <w:trPr>
          <w:trHeight w:val="144"/>
        </w:trPr>
        <w:tc>
          <w:tcPr>
            <w:tcW w:w="1196"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3</w:t>
            </w:r>
          </w:p>
        </w:tc>
        <w:tc>
          <w:tcPr>
            <w:tcW w:w="13046"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 xml:space="preserve">Металлы и их соединения </w:t>
            </w:r>
          </w:p>
        </w:tc>
      </w:tr>
      <w:tr w:rsidR="000D13D5" w:rsidRPr="00C54B84" w:rsidTr="00C54B84">
        <w:trPr>
          <w:trHeight w:val="144"/>
        </w:trPr>
        <w:tc>
          <w:tcPr>
            <w:tcW w:w="1196"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lastRenderedPageBreak/>
              <w:t>3.1</w:t>
            </w:r>
          </w:p>
        </w:tc>
        <w:tc>
          <w:tcPr>
            <w:tcW w:w="13046"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w:t>
            </w:r>
          </w:p>
        </w:tc>
      </w:tr>
      <w:tr w:rsidR="000D13D5" w:rsidRPr="00C54B84" w:rsidTr="00C54B84">
        <w:trPr>
          <w:trHeight w:val="144"/>
        </w:trPr>
        <w:tc>
          <w:tcPr>
            <w:tcW w:w="1196"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3.2</w:t>
            </w:r>
          </w:p>
        </w:tc>
        <w:tc>
          <w:tcPr>
            <w:tcW w:w="13046"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tc>
      </w:tr>
      <w:tr w:rsidR="000D13D5" w:rsidRPr="000D13D5" w:rsidTr="00C54B84">
        <w:trPr>
          <w:trHeight w:val="144"/>
        </w:trPr>
        <w:tc>
          <w:tcPr>
            <w:tcW w:w="1196"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3.3</w:t>
            </w:r>
          </w:p>
        </w:tc>
        <w:tc>
          <w:tcPr>
            <w:tcW w:w="13046"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w:t>
            </w:r>
            <w:r w:rsidRPr="000D13D5">
              <w:rPr>
                <w:rFonts w:ascii="Times New Roman" w:hAnsi="Times New Roman"/>
                <w:sz w:val="24"/>
                <w:szCs w:val="24"/>
              </w:rPr>
              <w:t>Применение щелочных металлов и их соединений</w:t>
            </w:r>
          </w:p>
        </w:tc>
      </w:tr>
      <w:tr w:rsidR="000D13D5" w:rsidRPr="000D13D5" w:rsidTr="00C54B84">
        <w:trPr>
          <w:trHeight w:val="144"/>
        </w:trPr>
        <w:tc>
          <w:tcPr>
            <w:tcW w:w="1196"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3.4</w:t>
            </w:r>
          </w:p>
        </w:tc>
        <w:tc>
          <w:tcPr>
            <w:tcW w:w="13046"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w:t>
            </w:r>
            <w:r w:rsidRPr="000D13D5">
              <w:rPr>
                <w:rFonts w:ascii="Times New Roman" w:hAnsi="Times New Roman"/>
                <w:sz w:val="24"/>
                <w:szCs w:val="24"/>
              </w:rPr>
              <w:t>Жёсткость воды и способы её устранения</w:t>
            </w:r>
          </w:p>
        </w:tc>
      </w:tr>
      <w:tr w:rsidR="000D13D5" w:rsidRPr="00C54B84" w:rsidTr="00C54B84">
        <w:trPr>
          <w:trHeight w:val="144"/>
        </w:trPr>
        <w:tc>
          <w:tcPr>
            <w:tcW w:w="1196"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3.5</w:t>
            </w:r>
          </w:p>
        </w:tc>
        <w:tc>
          <w:tcPr>
            <w:tcW w:w="13046"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tc>
      </w:tr>
      <w:tr w:rsidR="000D13D5" w:rsidRPr="00C54B84" w:rsidTr="00C54B84">
        <w:trPr>
          <w:trHeight w:val="144"/>
        </w:trPr>
        <w:tc>
          <w:tcPr>
            <w:tcW w:w="1196"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3.6</w:t>
            </w:r>
          </w:p>
        </w:tc>
        <w:tc>
          <w:tcPr>
            <w:tcW w:w="13046"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железа(</w:t>
            </w:r>
            <w:r w:rsidRPr="000D13D5">
              <w:rPr>
                <w:rFonts w:ascii="Times New Roman" w:hAnsi="Times New Roman"/>
                <w:sz w:val="24"/>
                <w:szCs w:val="24"/>
              </w:rPr>
              <w:t>II</w:t>
            </w:r>
            <w:r w:rsidRPr="00C54B84">
              <w:rPr>
                <w:rFonts w:ascii="Times New Roman" w:hAnsi="Times New Roman"/>
                <w:sz w:val="24"/>
                <w:szCs w:val="24"/>
                <w:lang w:val="ru-RU"/>
              </w:rPr>
              <w:t>) и железа(</w:t>
            </w:r>
            <w:r w:rsidRPr="000D13D5">
              <w:rPr>
                <w:rFonts w:ascii="Times New Roman" w:hAnsi="Times New Roman"/>
                <w:sz w:val="24"/>
                <w:szCs w:val="24"/>
              </w:rPr>
              <w:t>III</w:t>
            </w:r>
            <w:r w:rsidRPr="00C54B84">
              <w:rPr>
                <w:rFonts w:ascii="Times New Roman" w:hAnsi="Times New Roman"/>
                <w:sz w:val="24"/>
                <w:szCs w:val="24"/>
                <w:lang w:val="ru-RU"/>
              </w:rPr>
              <w:t>), их состав, свойства и получение</w:t>
            </w:r>
          </w:p>
        </w:tc>
      </w:tr>
      <w:tr w:rsidR="000D13D5" w:rsidRPr="00C54B84" w:rsidTr="00C54B84">
        <w:trPr>
          <w:trHeight w:val="144"/>
        </w:trPr>
        <w:tc>
          <w:tcPr>
            <w:tcW w:w="1196"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3.7</w:t>
            </w:r>
          </w:p>
        </w:tc>
        <w:tc>
          <w:tcPr>
            <w:tcW w:w="13046"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w:t>
            </w:r>
            <w:r w:rsidRPr="000D13D5">
              <w:rPr>
                <w:rFonts w:ascii="Times New Roman" w:hAnsi="Times New Roman"/>
                <w:sz w:val="24"/>
                <w:szCs w:val="24"/>
              </w:rPr>
              <w:t>II</w:t>
            </w:r>
            <w:r w:rsidRPr="00C54B84">
              <w:rPr>
                <w:rFonts w:ascii="Times New Roman" w:hAnsi="Times New Roman"/>
                <w:sz w:val="24"/>
                <w:szCs w:val="24"/>
                <w:lang w:val="ru-RU"/>
              </w:rPr>
              <w:t>) и железа(</w:t>
            </w:r>
            <w:r w:rsidRPr="000D13D5">
              <w:rPr>
                <w:rFonts w:ascii="Times New Roman" w:hAnsi="Times New Roman"/>
                <w:sz w:val="24"/>
                <w:szCs w:val="24"/>
              </w:rPr>
              <w:t>III</w:t>
            </w:r>
            <w:r w:rsidRPr="00C54B84">
              <w:rPr>
                <w:rFonts w:ascii="Times New Roman" w:hAnsi="Times New Roman"/>
                <w:sz w:val="24"/>
                <w:szCs w:val="24"/>
                <w:lang w:val="ru-RU"/>
              </w:rPr>
              <w:t>), меди(</w:t>
            </w:r>
            <w:r w:rsidRPr="000D13D5">
              <w:rPr>
                <w:rFonts w:ascii="Times New Roman" w:hAnsi="Times New Roman"/>
                <w:sz w:val="24"/>
                <w:szCs w:val="24"/>
              </w:rPr>
              <w:t>II</w:t>
            </w:r>
            <w:r w:rsidRPr="00C54B84">
              <w:rPr>
                <w:rFonts w:ascii="Times New Roman" w:hAnsi="Times New Roman"/>
                <w:sz w:val="24"/>
                <w:szCs w:val="24"/>
                <w:lang w:val="ru-RU"/>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tc>
      </w:tr>
      <w:tr w:rsidR="000D13D5" w:rsidRPr="000D13D5" w:rsidTr="00C54B84">
        <w:trPr>
          <w:trHeight w:val="144"/>
        </w:trPr>
        <w:tc>
          <w:tcPr>
            <w:tcW w:w="1196"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4</w:t>
            </w:r>
          </w:p>
        </w:tc>
        <w:tc>
          <w:tcPr>
            <w:tcW w:w="13046"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 xml:space="preserve">Химия и окружающая среда </w:t>
            </w:r>
          </w:p>
        </w:tc>
      </w:tr>
      <w:tr w:rsidR="000D13D5" w:rsidRPr="000D13D5" w:rsidTr="00C54B84">
        <w:trPr>
          <w:trHeight w:val="144"/>
        </w:trPr>
        <w:tc>
          <w:tcPr>
            <w:tcW w:w="1196"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4.1</w:t>
            </w:r>
          </w:p>
        </w:tc>
        <w:tc>
          <w:tcPr>
            <w:tcW w:w="13046"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w:t>
            </w:r>
            <w:r w:rsidRPr="000D13D5">
              <w:rPr>
                <w:rFonts w:ascii="Times New Roman" w:hAnsi="Times New Roman"/>
                <w:sz w:val="24"/>
                <w:szCs w:val="24"/>
              </w:rPr>
              <w:t>Первая помощь при химических ожогах и отравлениях</w:t>
            </w:r>
          </w:p>
        </w:tc>
      </w:tr>
      <w:tr w:rsidR="000D13D5" w:rsidRPr="00C54B84" w:rsidTr="00C54B84">
        <w:trPr>
          <w:trHeight w:val="144"/>
        </w:trPr>
        <w:tc>
          <w:tcPr>
            <w:tcW w:w="1196"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4.2</w:t>
            </w:r>
          </w:p>
        </w:tc>
        <w:tc>
          <w:tcPr>
            <w:tcW w:w="13046"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 xml:space="preserve">Основы экологической грамотности. Химическое загрязнение окружающей среды ПДК. </w:t>
            </w:r>
            <w:r w:rsidRPr="00C54B84">
              <w:rPr>
                <w:rFonts w:ascii="Times New Roman" w:hAnsi="Times New Roman"/>
                <w:sz w:val="24"/>
                <w:szCs w:val="24"/>
                <w:lang w:val="ru-RU"/>
              </w:rPr>
              <w:lastRenderedPageBreak/>
              <w:t>Роль химии в решении экологических проблем. Природные источники углеводородов (уголь, природный газ, нефть), продукты их переработки, их роль в быту и промышленности</w:t>
            </w:r>
          </w:p>
        </w:tc>
      </w:tr>
      <w:tr w:rsidR="000D13D5" w:rsidRPr="00C54B84" w:rsidTr="00C54B84">
        <w:trPr>
          <w:trHeight w:val="144"/>
        </w:trPr>
        <w:tc>
          <w:tcPr>
            <w:tcW w:w="1196"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lastRenderedPageBreak/>
              <w:t>4.3</w:t>
            </w:r>
          </w:p>
        </w:tc>
        <w:tc>
          <w:tcPr>
            <w:tcW w:w="13046"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Химический эксперимент: изучение образцов материалов (стекло, сплавы металлов, полимерные материалы)</w:t>
            </w:r>
          </w:p>
        </w:tc>
      </w:tr>
    </w:tbl>
    <w:p w:rsidR="000D13D5" w:rsidRPr="00C54B84" w:rsidRDefault="000D13D5" w:rsidP="000D13D5">
      <w:pPr>
        <w:rPr>
          <w:rFonts w:ascii="Times New Roman" w:hAnsi="Times New Roman"/>
          <w:sz w:val="24"/>
          <w:szCs w:val="24"/>
          <w:lang w:val="ru-RU"/>
        </w:rPr>
      </w:pPr>
    </w:p>
    <w:p w:rsidR="000D13D5" w:rsidRPr="00C54B84" w:rsidRDefault="000D13D5" w:rsidP="000D13D5">
      <w:pPr>
        <w:rPr>
          <w:rFonts w:ascii="Times New Roman" w:hAnsi="Times New Roman"/>
          <w:sz w:val="24"/>
          <w:szCs w:val="24"/>
          <w:lang w:val="ru-RU"/>
        </w:rPr>
      </w:pPr>
      <w:bookmarkStart w:id="202" w:name="block-51414233"/>
      <w:bookmarkEnd w:id="201"/>
      <w:r w:rsidRPr="00C54B84">
        <w:rPr>
          <w:rFonts w:ascii="Times New Roman" w:hAnsi="Times New Roman"/>
          <w:sz w:val="24"/>
          <w:szCs w:val="24"/>
          <w:lang w:val="ru-RU"/>
        </w:rPr>
        <w:t>ПРОВЕРЯЕМЫЕ НА ОГЭ ПО ХИМИИ ТРЕБОВАНИЯ К РЕЗУЛЬТАТАМ ОСВОЕНИЯ ОСНОВНОЙ ОБРАЗОВАТЕЛЬНОЙ ПРОГРАММЫ ОСНОВНОГО ОБЩЕГО ОБРАЗОВАНИЯ</w:t>
      </w:r>
    </w:p>
    <w:p w:rsidR="000D13D5" w:rsidRPr="00C54B84" w:rsidRDefault="000D13D5" w:rsidP="000D13D5">
      <w:pPr>
        <w:rPr>
          <w:rFonts w:ascii="Times New Roman" w:hAnsi="Times New Roman"/>
          <w:sz w:val="24"/>
          <w:szCs w:val="24"/>
          <w:lang w:val="ru-RU"/>
        </w:rPr>
      </w:pPr>
    </w:p>
    <w:tbl>
      <w:tblPr>
        <w:tblW w:w="0" w:type="auto"/>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8452"/>
      </w:tblGrid>
      <w:tr w:rsidR="000D13D5" w:rsidRPr="00C54B84" w:rsidTr="00C54B84">
        <w:trPr>
          <w:trHeight w:val="144"/>
        </w:trPr>
        <w:tc>
          <w:tcPr>
            <w:tcW w:w="2003"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 </w:t>
            </w:r>
            <w:r w:rsidRPr="000D13D5">
              <w:rPr>
                <w:rFonts w:ascii="Times New Roman" w:hAnsi="Times New Roman"/>
                <w:sz w:val="24"/>
                <w:szCs w:val="24"/>
              </w:rPr>
              <w:t xml:space="preserve">Код проверяемого требования </w:t>
            </w:r>
          </w:p>
        </w:tc>
        <w:tc>
          <w:tcPr>
            <w:tcW w:w="11399"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 xml:space="preserve"> 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 </w:t>
            </w:r>
          </w:p>
        </w:tc>
      </w:tr>
      <w:tr w:rsidR="000D13D5" w:rsidRPr="000D13D5" w:rsidTr="00C54B84">
        <w:trPr>
          <w:trHeight w:val="144"/>
        </w:trPr>
        <w:tc>
          <w:tcPr>
            <w:tcW w:w="2003"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w:t>
            </w:r>
          </w:p>
        </w:tc>
        <w:tc>
          <w:tcPr>
            <w:tcW w:w="11399"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 xml:space="preserve">Представление: </w:t>
            </w:r>
          </w:p>
        </w:tc>
      </w:tr>
      <w:tr w:rsidR="000D13D5" w:rsidRPr="00C54B84" w:rsidTr="00C54B84">
        <w:trPr>
          <w:trHeight w:val="144"/>
        </w:trPr>
        <w:tc>
          <w:tcPr>
            <w:tcW w:w="2003"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1.1</w:t>
            </w:r>
          </w:p>
        </w:tc>
        <w:tc>
          <w:tcPr>
            <w:tcW w:w="11399"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tc>
      </w:tr>
      <w:tr w:rsidR="000D13D5" w:rsidRPr="00C54B84" w:rsidTr="00C54B84">
        <w:trPr>
          <w:trHeight w:val="144"/>
        </w:trPr>
        <w:tc>
          <w:tcPr>
            <w:tcW w:w="2003"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1.2</w:t>
            </w:r>
          </w:p>
        </w:tc>
        <w:tc>
          <w:tcPr>
            <w:tcW w:w="11399"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 научных методах познания, в том числе экспериментальных и теоретических методах исследования веществ и изучения химических реакций; умение использовать модели для объяснения строения атомов и молекул</w:t>
            </w:r>
          </w:p>
        </w:tc>
      </w:tr>
      <w:tr w:rsidR="000D13D5" w:rsidRPr="00C54B84" w:rsidTr="00C54B84">
        <w:trPr>
          <w:trHeight w:val="144"/>
        </w:trPr>
        <w:tc>
          <w:tcPr>
            <w:tcW w:w="2003"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1.3</w:t>
            </w:r>
          </w:p>
        </w:tc>
        <w:tc>
          <w:tcPr>
            <w:tcW w:w="11399"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w:t>
            </w:r>
          </w:p>
        </w:tc>
      </w:tr>
      <w:tr w:rsidR="000D13D5" w:rsidRPr="00C54B84" w:rsidTr="00C54B84">
        <w:trPr>
          <w:trHeight w:val="144"/>
        </w:trPr>
        <w:tc>
          <w:tcPr>
            <w:tcW w:w="2003"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2</w:t>
            </w:r>
          </w:p>
        </w:tc>
        <w:tc>
          <w:tcPr>
            <w:tcW w:w="11399"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Владение системой химических знаний и умение применять систему химических знаний, которая включает:</w:t>
            </w:r>
          </w:p>
        </w:tc>
      </w:tr>
      <w:tr w:rsidR="000D13D5" w:rsidRPr="00C54B84" w:rsidTr="00C54B84">
        <w:trPr>
          <w:trHeight w:val="144"/>
        </w:trPr>
        <w:tc>
          <w:tcPr>
            <w:tcW w:w="2003"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2.1</w:t>
            </w:r>
          </w:p>
        </w:tc>
        <w:tc>
          <w:tcPr>
            <w:tcW w:w="11399"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 xml:space="preserve">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объём,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w:t>
            </w:r>
            <w:r w:rsidRPr="00C54B84">
              <w:rPr>
                <w:rFonts w:ascii="Times New Roman" w:hAnsi="Times New Roman"/>
                <w:sz w:val="24"/>
                <w:szCs w:val="24"/>
                <w:lang w:val="ru-RU"/>
              </w:rPr>
              <w:lastRenderedPageBreak/>
              <w:t>ядро атома, электронный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решётка (атомная, ионная, металлическая, молекулярная),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ПДК, коррозия металлов, сплавы</w:t>
            </w:r>
          </w:p>
        </w:tc>
      </w:tr>
      <w:tr w:rsidR="000D13D5" w:rsidRPr="00C54B84" w:rsidTr="00C54B84">
        <w:trPr>
          <w:trHeight w:val="144"/>
        </w:trPr>
        <w:tc>
          <w:tcPr>
            <w:tcW w:w="2003"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lastRenderedPageBreak/>
              <w:t>2.2</w:t>
            </w:r>
          </w:p>
        </w:tc>
        <w:tc>
          <w:tcPr>
            <w:tcW w:w="11399"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основополагающие законы химии: закон сохранения массы, периодический закон Д.И. Менделеева, закон постоянства состава, закон Авогадро</w:t>
            </w:r>
          </w:p>
        </w:tc>
      </w:tr>
      <w:tr w:rsidR="000D13D5" w:rsidRPr="00C54B84" w:rsidTr="00C54B84">
        <w:trPr>
          <w:trHeight w:val="144"/>
        </w:trPr>
        <w:tc>
          <w:tcPr>
            <w:tcW w:w="2003"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2.3</w:t>
            </w:r>
          </w:p>
        </w:tc>
        <w:tc>
          <w:tcPr>
            <w:tcW w:w="11399"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 xml:space="preserve">теории химии: атомно-молекулярная теория, теория электролитической диссоциации </w:t>
            </w:r>
          </w:p>
        </w:tc>
      </w:tr>
      <w:tr w:rsidR="000D13D5" w:rsidRPr="00C54B84" w:rsidTr="00C54B84">
        <w:trPr>
          <w:trHeight w:val="144"/>
        </w:trPr>
        <w:tc>
          <w:tcPr>
            <w:tcW w:w="2003"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3</w:t>
            </w:r>
          </w:p>
        </w:tc>
        <w:tc>
          <w:tcPr>
            <w:tcW w:w="11399"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 xml:space="preserve">Владение основами химической грамотности, включающей: </w:t>
            </w:r>
          </w:p>
        </w:tc>
      </w:tr>
      <w:tr w:rsidR="000D13D5" w:rsidRPr="00C54B84" w:rsidTr="00C54B84">
        <w:trPr>
          <w:trHeight w:val="144"/>
        </w:trPr>
        <w:tc>
          <w:tcPr>
            <w:tcW w:w="2003"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3.1</w:t>
            </w:r>
          </w:p>
        </w:tc>
        <w:tc>
          <w:tcPr>
            <w:tcW w:w="11399"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и понимание значения жиров, белков, углеводов для организма человека; умение прогнозировать влияние веществ и химических процессов на организм человека и окружающую природную среду</w:t>
            </w:r>
          </w:p>
        </w:tc>
      </w:tr>
      <w:tr w:rsidR="000D13D5" w:rsidRPr="00C54B84" w:rsidTr="00C54B84">
        <w:trPr>
          <w:trHeight w:val="144"/>
        </w:trPr>
        <w:tc>
          <w:tcPr>
            <w:tcW w:w="2003"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3.2</w:t>
            </w:r>
          </w:p>
        </w:tc>
        <w:tc>
          <w:tcPr>
            <w:tcW w:w="11399"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умение интегрировать химические знания со знаниями других учебных предметов</w:t>
            </w:r>
          </w:p>
        </w:tc>
      </w:tr>
      <w:tr w:rsidR="000D13D5" w:rsidRPr="00C54B84" w:rsidTr="00C54B84">
        <w:trPr>
          <w:trHeight w:val="144"/>
        </w:trPr>
        <w:tc>
          <w:tcPr>
            <w:tcW w:w="2003"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3.3</w:t>
            </w:r>
          </w:p>
        </w:tc>
        <w:tc>
          <w:tcPr>
            <w:tcW w:w="11399"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 xml:space="preserve">наличие опыта работы с различными источниками информации по химии (научная и научно-популярная литература, словари, справочники, интернет-ресурсы) </w:t>
            </w:r>
          </w:p>
        </w:tc>
      </w:tr>
      <w:tr w:rsidR="000D13D5" w:rsidRPr="00C54B84" w:rsidTr="00C54B84">
        <w:trPr>
          <w:trHeight w:val="144"/>
        </w:trPr>
        <w:tc>
          <w:tcPr>
            <w:tcW w:w="2003"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3.4</w:t>
            </w:r>
          </w:p>
        </w:tc>
        <w:tc>
          <w:tcPr>
            <w:tcW w:w="11399"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умение объективно оценивать информацию о веществах, их превращениях и практическом применении и умение использовать её для решения учебно-познавательных задач</w:t>
            </w:r>
          </w:p>
        </w:tc>
      </w:tr>
      <w:tr w:rsidR="000D13D5" w:rsidRPr="00C54B84" w:rsidTr="00C54B84">
        <w:trPr>
          <w:trHeight w:val="144"/>
        </w:trPr>
        <w:tc>
          <w:tcPr>
            <w:tcW w:w="2003"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4</w:t>
            </w:r>
          </w:p>
        </w:tc>
        <w:tc>
          <w:tcPr>
            <w:tcW w:w="11399"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Владение основами понятийного аппарата и символического языка химии для составления формул неорганических веществ, уравнений химических реакций; основами химической номенклатуры (</w:t>
            </w:r>
            <w:r w:rsidRPr="000D13D5">
              <w:rPr>
                <w:rFonts w:ascii="Times New Roman" w:hAnsi="Times New Roman"/>
                <w:sz w:val="24"/>
                <w:szCs w:val="24"/>
              </w:rPr>
              <w:t>IUPAC</w:t>
            </w:r>
            <w:r w:rsidRPr="00C54B84">
              <w:rPr>
                <w:rFonts w:ascii="Times New Roman" w:hAnsi="Times New Roman"/>
                <w:sz w:val="24"/>
                <w:szCs w:val="24"/>
                <w:lang w:val="ru-RU"/>
              </w:rPr>
              <w:t xml:space="preserve"> и тривиальной) </w:t>
            </w:r>
          </w:p>
        </w:tc>
      </w:tr>
      <w:tr w:rsidR="000D13D5" w:rsidRPr="00C54B84" w:rsidTr="00C54B84">
        <w:trPr>
          <w:trHeight w:val="144"/>
        </w:trPr>
        <w:tc>
          <w:tcPr>
            <w:tcW w:w="2003"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5</w:t>
            </w:r>
          </w:p>
        </w:tc>
        <w:tc>
          <w:tcPr>
            <w:tcW w:w="11399"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трёх периодов, калия и кальция</w:t>
            </w:r>
          </w:p>
        </w:tc>
      </w:tr>
      <w:tr w:rsidR="000D13D5" w:rsidRPr="00C54B84" w:rsidTr="00C54B84">
        <w:trPr>
          <w:trHeight w:val="144"/>
        </w:trPr>
        <w:tc>
          <w:tcPr>
            <w:tcW w:w="2003"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6</w:t>
            </w:r>
          </w:p>
        </w:tc>
        <w:tc>
          <w:tcPr>
            <w:tcW w:w="11399"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 xml:space="preserve">Представление о периодической зависимости свойств химических элементов </w:t>
            </w:r>
            <w:r w:rsidRPr="00C54B84">
              <w:rPr>
                <w:rFonts w:ascii="Times New Roman" w:hAnsi="Times New Roman"/>
                <w:sz w:val="24"/>
                <w:szCs w:val="24"/>
                <w:lang w:val="ru-RU"/>
              </w:rPr>
              <w:lastRenderedPageBreak/>
              <w:t>(радиус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w:t>
            </w:r>
          </w:p>
        </w:tc>
      </w:tr>
      <w:tr w:rsidR="000D13D5" w:rsidRPr="000D13D5" w:rsidTr="00C54B84">
        <w:trPr>
          <w:trHeight w:val="144"/>
        </w:trPr>
        <w:tc>
          <w:tcPr>
            <w:tcW w:w="2003"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lastRenderedPageBreak/>
              <w:t>7</w:t>
            </w:r>
          </w:p>
        </w:tc>
        <w:tc>
          <w:tcPr>
            <w:tcW w:w="11399"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 xml:space="preserve">Умение классифицировать: </w:t>
            </w:r>
          </w:p>
        </w:tc>
      </w:tr>
      <w:tr w:rsidR="000D13D5" w:rsidRPr="000D13D5" w:rsidTr="00C54B84">
        <w:trPr>
          <w:trHeight w:val="144"/>
        </w:trPr>
        <w:tc>
          <w:tcPr>
            <w:tcW w:w="2003"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7.1</w:t>
            </w:r>
          </w:p>
        </w:tc>
        <w:tc>
          <w:tcPr>
            <w:tcW w:w="11399"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химические элементы</w:t>
            </w:r>
          </w:p>
        </w:tc>
      </w:tr>
      <w:tr w:rsidR="000D13D5" w:rsidRPr="000D13D5" w:rsidTr="00C54B84">
        <w:trPr>
          <w:trHeight w:val="144"/>
        </w:trPr>
        <w:tc>
          <w:tcPr>
            <w:tcW w:w="2003"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7.2</w:t>
            </w:r>
          </w:p>
        </w:tc>
        <w:tc>
          <w:tcPr>
            <w:tcW w:w="11399"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неорганические вещества</w:t>
            </w:r>
          </w:p>
        </w:tc>
      </w:tr>
      <w:tr w:rsidR="000D13D5" w:rsidRPr="000D13D5" w:rsidTr="00C54B84">
        <w:trPr>
          <w:trHeight w:val="144"/>
        </w:trPr>
        <w:tc>
          <w:tcPr>
            <w:tcW w:w="2003"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7.3</w:t>
            </w:r>
          </w:p>
        </w:tc>
        <w:tc>
          <w:tcPr>
            <w:tcW w:w="11399"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химические реакции</w:t>
            </w:r>
          </w:p>
        </w:tc>
      </w:tr>
      <w:tr w:rsidR="000D13D5" w:rsidRPr="000D13D5" w:rsidTr="00C54B84">
        <w:trPr>
          <w:trHeight w:val="144"/>
        </w:trPr>
        <w:tc>
          <w:tcPr>
            <w:tcW w:w="2003"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8</w:t>
            </w:r>
          </w:p>
        </w:tc>
        <w:tc>
          <w:tcPr>
            <w:tcW w:w="11399"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 xml:space="preserve">Умение определять: </w:t>
            </w:r>
          </w:p>
        </w:tc>
      </w:tr>
      <w:tr w:rsidR="000D13D5" w:rsidRPr="00C54B84" w:rsidTr="00C54B84">
        <w:trPr>
          <w:trHeight w:val="144"/>
        </w:trPr>
        <w:tc>
          <w:tcPr>
            <w:tcW w:w="2003"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8.1</w:t>
            </w:r>
          </w:p>
        </w:tc>
        <w:tc>
          <w:tcPr>
            <w:tcW w:w="11399"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валентность и степень окисления химических элементов, заряд иона</w:t>
            </w:r>
          </w:p>
        </w:tc>
      </w:tr>
      <w:tr w:rsidR="000D13D5" w:rsidRPr="00C54B84" w:rsidTr="00C54B84">
        <w:trPr>
          <w:trHeight w:val="144"/>
        </w:trPr>
        <w:tc>
          <w:tcPr>
            <w:tcW w:w="2003"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8.2</w:t>
            </w:r>
          </w:p>
        </w:tc>
        <w:tc>
          <w:tcPr>
            <w:tcW w:w="11399"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 xml:space="preserve">вид химической связи и тип кристаллической структуры в соединениях </w:t>
            </w:r>
          </w:p>
        </w:tc>
      </w:tr>
      <w:tr w:rsidR="000D13D5" w:rsidRPr="00C54B84" w:rsidTr="00C54B84">
        <w:trPr>
          <w:trHeight w:val="144"/>
        </w:trPr>
        <w:tc>
          <w:tcPr>
            <w:tcW w:w="2003"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8.3</w:t>
            </w:r>
          </w:p>
        </w:tc>
        <w:tc>
          <w:tcPr>
            <w:tcW w:w="11399"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 xml:space="preserve">характер среды в водных растворах веществ (кислот, оснований) </w:t>
            </w:r>
          </w:p>
        </w:tc>
      </w:tr>
      <w:tr w:rsidR="000D13D5" w:rsidRPr="000D13D5" w:rsidTr="00C54B84">
        <w:trPr>
          <w:trHeight w:val="144"/>
        </w:trPr>
        <w:tc>
          <w:tcPr>
            <w:tcW w:w="2003"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8.4</w:t>
            </w:r>
          </w:p>
        </w:tc>
        <w:tc>
          <w:tcPr>
            <w:tcW w:w="11399"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окислитель и восстановитель</w:t>
            </w:r>
          </w:p>
        </w:tc>
      </w:tr>
      <w:tr w:rsidR="000D13D5" w:rsidRPr="00C54B84" w:rsidTr="00C54B84">
        <w:trPr>
          <w:trHeight w:val="144"/>
        </w:trPr>
        <w:tc>
          <w:tcPr>
            <w:tcW w:w="2003"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9</w:t>
            </w:r>
          </w:p>
        </w:tc>
        <w:tc>
          <w:tcPr>
            <w:tcW w:w="11399"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 xml:space="preserve">Умение характеризовать физические и химические свойства: </w:t>
            </w:r>
          </w:p>
        </w:tc>
      </w:tr>
      <w:tr w:rsidR="000D13D5" w:rsidRPr="00C54B84" w:rsidTr="00C54B84">
        <w:trPr>
          <w:trHeight w:val="144"/>
        </w:trPr>
        <w:tc>
          <w:tcPr>
            <w:tcW w:w="2003"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9.1</w:t>
            </w:r>
          </w:p>
        </w:tc>
        <w:tc>
          <w:tcPr>
            <w:tcW w:w="11399"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простых веществ (кислород, озон, водород, графит, алмаз, кремний, азот, фосфор, сера, хлор, натрий, калий, магний, кальций, алюминий, железо)</w:t>
            </w:r>
          </w:p>
        </w:tc>
      </w:tr>
      <w:tr w:rsidR="000D13D5" w:rsidRPr="00C54B84" w:rsidTr="00C54B84">
        <w:trPr>
          <w:trHeight w:val="144"/>
        </w:trPr>
        <w:tc>
          <w:tcPr>
            <w:tcW w:w="2003"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9.2</w:t>
            </w:r>
          </w:p>
        </w:tc>
        <w:tc>
          <w:tcPr>
            <w:tcW w:w="11399"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 xml:space="preserve">сложных веществ, в том числе их водных растворов (вода, аммиак, хлороводород, сероводород, оксиды и гидроксиды металлов </w:t>
            </w:r>
            <w:r w:rsidRPr="000D13D5">
              <w:rPr>
                <w:rFonts w:ascii="Times New Roman" w:hAnsi="Times New Roman"/>
                <w:sz w:val="24"/>
                <w:szCs w:val="24"/>
              </w:rPr>
              <w:t>I</w:t>
            </w:r>
            <w:r w:rsidRPr="00C54B84">
              <w:rPr>
                <w:rFonts w:ascii="Times New Roman" w:hAnsi="Times New Roman"/>
                <w:sz w:val="24"/>
                <w:szCs w:val="24"/>
                <w:lang w:val="ru-RU"/>
              </w:rPr>
              <w:t>–</w:t>
            </w:r>
            <w:r w:rsidRPr="000D13D5">
              <w:rPr>
                <w:rFonts w:ascii="Times New Roman" w:hAnsi="Times New Roman"/>
                <w:sz w:val="24"/>
                <w:szCs w:val="24"/>
              </w:rPr>
              <w:t>IIA</w:t>
            </w:r>
            <w:r w:rsidRPr="00C54B84">
              <w:rPr>
                <w:rFonts w:ascii="Times New Roman" w:hAnsi="Times New Roman"/>
                <w:sz w:val="24"/>
                <w:szCs w:val="24"/>
                <w:lang w:val="ru-RU"/>
              </w:rPr>
              <w:t xml:space="preserve"> групп, алюминия, меди (</w:t>
            </w:r>
            <w:r w:rsidRPr="000D13D5">
              <w:rPr>
                <w:rFonts w:ascii="Times New Roman" w:hAnsi="Times New Roman"/>
                <w:sz w:val="24"/>
                <w:szCs w:val="24"/>
              </w:rPr>
              <w:t>II</w:t>
            </w:r>
            <w:r w:rsidRPr="00C54B84">
              <w:rPr>
                <w:rFonts w:ascii="Times New Roman" w:hAnsi="Times New Roman"/>
                <w:sz w:val="24"/>
                <w:szCs w:val="24"/>
                <w:lang w:val="ru-RU"/>
              </w:rPr>
              <w:t>), цинка, железа (</w:t>
            </w:r>
            <w:r w:rsidRPr="000D13D5">
              <w:rPr>
                <w:rFonts w:ascii="Times New Roman" w:hAnsi="Times New Roman"/>
                <w:sz w:val="24"/>
                <w:szCs w:val="24"/>
              </w:rPr>
              <w:t>II</w:t>
            </w:r>
            <w:r w:rsidRPr="00C54B84">
              <w:rPr>
                <w:rFonts w:ascii="Times New Roman" w:hAnsi="Times New Roman"/>
                <w:sz w:val="24"/>
                <w:szCs w:val="24"/>
                <w:lang w:val="ru-RU"/>
              </w:rPr>
              <w:t xml:space="preserve"> и </w:t>
            </w:r>
            <w:r w:rsidRPr="000D13D5">
              <w:rPr>
                <w:rFonts w:ascii="Times New Roman" w:hAnsi="Times New Roman"/>
                <w:sz w:val="24"/>
                <w:szCs w:val="24"/>
              </w:rPr>
              <w:t>III</w:t>
            </w:r>
            <w:r w:rsidRPr="00C54B84">
              <w:rPr>
                <w:rFonts w:ascii="Times New Roman" w:hAnsi="Times New Roman"/>
                <w:sz w:val="24"/>
                <w:szCs w:val="24"/>
                <w:lang w:val="ru-RU"/>
              </w:rPr>
              <w:t>), оксиды углерода (</w:t>
            </w:r>
            <w:r w:rsidRPr="000D13D5">
              <w:rPr>
                <w:rFonts w:ascii="Times New Roman" w:hAnsi="Times New Roman"/>
                <w:sz w:val="24"/>
                <w:szCs w:val="24"/>
              </w:rPr>
              <w:t>II</w:t>
            </w:r>
            <w:r w:rsidRPr="00C54B84">
              <w:rPr>
                <w:rFonts w:ascii="Times New Roman" w:hAnsi="Times New Roman"/>
                <w:sz w:val="24"/>
                <w:szCs w:val="24"/>
                <w:lang w:val="ru-RU"/>
              </w:rPr>
              <w:t xml:space="preserve"> и </w:t>
            </w:r>
            <w:r w:rsidRPr="000D13D5">
              <w:rPr>
                <w:rFonts w:ascii="Times New Roman" w:hAnsi="Times New Roman"/>
                <w:sz w:val="24"/>
                <w:szCs w:val="24"/>
              </w:rPr>
              <w:t>IV</w:t>
            </w:r>
            <w:r w:rsidRPr="00C54B84">
              <w:rPr>
                <w:rFonts w:ascii="Times New Roman" w:hAnsi="Times New Roman"/>
                <w:sz w:val="24"/>
                <w:szCs w:val="24"/>
                <w:lang w:val="ru-RU"/>
              </w:rPr>
              <w:t>), кремния (</w:t>
            </w:r>
            <w:r w:rsidRPr="000D13D5">
              <w:rPr>
                <w:rFonts w:ascii="Times New Roman" w:hAnsi="Times New Roman"/>
                <w:sz w:val="24"/>
                <w:szCs w:val="24"/>
              </w:rPr>
              <w:t>IV</w:t>
            </w:r>
            <w:r w:rsidRPr="00C54B84">
              <w:rPr>
                <w:rFonts w:ascii="Times New Roman" w:hAnsi="Times New Roman"/>
                <w:sz w:val="24"/>
                <w:szCs w:val="24"/>
                <w:lang w:val="ru-RU"/>
              </w:rPr>
              <w:t>), азота и фосфора (</w:t>
            </w:r>
            <w:r w:rsidRPr="000D13D5">
              <w:rPr>
                <w:rFonts w:ascii="Times New Roman" w:hAnsi="Times New Roman"/>
                <w:sz w:val="24"/>
                <w:szCs w:val="24"/>
              </w:rPr>
              <w:t>III</w:t>
            </w:r>
            <w:r w:rsidRPr="00C54B84">
              <w:rPr>
                <w:rFonts w:ascii="Times New Roman" w:hAnsi="Times New Roman"/>
                <w:sz w:val="24"/>
                <w:szCs w:val="24"/>
                <w:lang w:val="ru-RU"/>
              </w:rPr>
              <w:t xml:space="preserve"> и </w:t>
            </w:r>
            <w:r w:rsidRPr="000D13D5">
              <w:rPr>
                <w:rFonts w:ascii="Times New Roman" w:hAnsi="Times New Roman"/>
                <w:sz w:val="24"/>
                <w:szCs w:val="24"/>
              </w:rPr>
              <w:t>V</w:t>
            </w:r>
            <w:r w:rsidRPr="00C54B84">
              <w:rPr>
                <w:rFonts w:ascii="Times New Roman" w:hAnsi="Times New Roman"/>
                <w:sz w:val="24"/>
                <w:szCs w:val="24"/>
                <w:lang w:val="ru-RU"/>
              </w:rPr>
              <w:t>), серы (</w:t>
            </w:r>
            <w:r w:rsidRPr="000D13D5">
              <w:rPr>
                <w:rFonts w:ascii="Times New Roman" w:hAnsi="Times New Roman"/>
                <w:sz w:val="24"/>
                <w:szCs w:val="24"/>
              </w:rPr>
              <w:t>IV</w:t>
            </w:r>
            <w:r w:rsidRPr="00C54B84">
              <w:rPr>
                <w:rFonts w:ascii="Times New Roman" w:hAnsi="Times New Roman"/>
                <w:sz w:val="24"/>
                <w:szCs w:val="24"/>
                <w:lang w:val="ru-RU"/>
              </w:rPr>
              <w:t xml:space="preserve"> и </w:t>
            </w:r>
            <w:r w:rsidRPr="000D13D5">
              <w:rPr>
                <w:rFonts w:ascii="Times New Roman" w:hAnsi="Times New Roman"/>
                <w:sz w:val="24"/>
                <w:szCs w:val="24"/>
              </w:rPr>
              <w:t>VI</w:t>
            </w:r>
            <w:r w:rsidRPr="00C54B84">
              <w:rPr>
                <w:rFonts w:ascii="Times New Roman" w:hAnsi="Times New Roman"/>
                <w:sz w:val="24"/>
                <w:szCs w:val="24"/>
                <w:lang w:val="ru-RU"/>
              </w:rPr>
              <w:t>), сернистая, серная, азотистая, азотная, фосфорная, угольная, кремниевая кислота и их соли)</w:t>
            </w:r>
          </w:p>
        </w:tc>
      </w:tr>
      <w:tr w:rsidR="000D13D5" w:rsidRPr="00C54B84" w:rsidTr="00C54B84">
        <w:trPr>
          <w:trHeight w:val="144"/>
        </w:trPr>
        <w:tc>
          <w:tcPr>
            <w:tcW w:w="2003"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9.3</w:t>
            </w:r>
          </w:p>
        </w:tc>
        <w:tc>
          <w:tcPr>
            <w:tcW w:w="11399"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 xml:space="preserve">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w:t>
            </w:r>
          </w:p>
        </w:tc>
      </w:tr>
      <w:tr w:rsidR="000D13D5" w:rsidRPr="00C54B84" w:rsidTr="00C54B84">
        <w:trPr>
          <w:trHeight w:val="144"/>
        </w:trPr>
        <w:tc>
          <w:tcPr>
            <w:tcW w:w="2003"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10</w:t>
            </w:r>
          </w:p>
        </w:tc>
        <w:tc>
          <w:tcPr>
            <w:tcW w:w="11399"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Умение составлять молекулярные и ионные уравнения реакций, в том числе:</w:t>
            </w:r>
          </w:p>
        </w:tc>
      </w:tr>
      <w:tr w:rsidR="000D13D5" w:rsidRPr="000D13D5" w:rsidTr="00C54B84">
        <w:trPr>
          <w:trHeight w:val="144"/>
        </w:trPr>
        <w:tc>
          <w:tcPr>
            <w:tcW w:w="2003"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10.1</w:t>
            </w:r>
          </w:p>
        </w:tc>
        <w:tc>
          <w:tcPr>
            <w:tcW w:w="11399"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 xml:space="preserve">реакций ионного обмена </w:t>
            </w:r>
          </w:p>
        </w:tc>
      </w:tr>
      <w:tr w:rsidR="000D13D5" w:rsidRPr="000D13D5" w:rsidTr="00C54B84">
        <w:trPr>
          <w:trHeight w:val="144"/>
        </w:trPr>
        <w:tc>
          <w:tcPr>
            <w:tcW w:w="2003"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10.2</w:t>
            </w:r>
          </w:p>
        </w:tc>
        <w:tc>
          <w:tcPr>
            <w:tcW w:w="11399"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окислительно-восстановительных реакций</w:t>
            </w:r>
          </w:p>
        </w:tc>
      </w:tr>
      <w:tr w:rsidR="000D13D5" w:rsidRPr="00C54B84" w:rsidTr="00C54B84">
        <w:trPr>
          <w:trHeight w:val="144"/>
        </w:trPr>
        <w:tc>
          <w:tcPr>
            <w:tcW w:w="2003"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10.3</w:t>
            </w:r>
          </w:p>
        </w:tc>
        <w:tc>
          <w:tcPr>
            <w:tcW w:w="11399"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 xml:space="preserve">иллюстрирующих химические свойства изученных классов (групп) неорганических веществ </w:t>
            </w:r>
          </w:p>
        </w:tc>
      </w:tr>
      <w:tr w:rsidR="000D13D5" w:rsidRPr="00C54B84" w:rsidTr="00C54B84">
        <w:trPr>
          <w:trHeight w:val="144"/>
        </w:trPr>
        <w:tc>
          <w:tcPr>
            <w:tcW w:w="2003"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10.4</w:t>
            </w:r>
          </w:p>
        </w:tc>
        <w:tc>
          <w:tcPr>
            <w:tcW w:w="11399"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подтверждающих генетическую взаимосвязь между ними</w:t>
            </w:r>
          </w:p>
        </w:tc>
      </w:tr>
      <w:tr w:rsidR="000D13D5" w:rsidRPr="000D13D5" w:rsidTr="00C54B84">
        <w:trPr>
          <w:trHeight w:val="144"/>
        </w:trPr>
        <w:tc>
          <w:tcPr>
            <w:tcW w:w="2003"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lastRenderedPageBreak/>
              <w:t>11</w:t>
            </w:r>
          </w:p>
        </w:tc>
        <w:tc>
          <w:tcPr>
            <w:tcW w:w="11399"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Умение вычислять (проводить расчёты):</w:t>
            </w:r>
          </w:p>
        </w:tc>
      </w:tr>
      <w:tr w:rsidR="000D13D5" w:rsidRPr="00C54B84" w:rsidTr="00C54B84">
        <w:trPr>
          <w:trHeight w:val="144"/>
        </w:trPr>
        <w:tc>
          <w:tcPr>
            <w:tcW w:w="2003"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11.1</w:t>
            </w:r>
          </w:p>
        </w:tc>
        <w:tc>
          <w:tcPr>
            <w:tcW w:w="11399"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относительную молекулярную и молярную массы веществ, массовую долю химического элемента в соединении</w:t>
            </w:r>
          </w:p>
        </w:tc>
      </w:tr>
      <w:tr w:rsidR="000D13D5" w:rsidRPr="00C54B84" w:rsidTr="00C54B84">
        <w:trPr>
          <w:trHeight w:val="144"/>
        </w:trPr>
        <w:tc>
          <w:tcPr>
            <w:tcW w:w="2003"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11.2</w:t>
            </w:r>
          </w:p>
        </w:tc>
        <w:tc>
          <w:tcPr>
            <w:tcW w:w="11399"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 xml:space="preserve">массовую долю вещества в растворе, </w:t>
            </w:r>
          </w:p>
        </w:tc>
      </w:tr>
      <w:tr w:rsidR="000D13D5" w:rsidRPr="00C54B84" w:rsidTr="00C54B84">
        <w:trPr>
          <w:trHeight w:val="144"/>
        </w:trPr>
        <w:tc>
          <w:tcPr>
            <w:tcW w:w="2003"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11.3</w:t>
            </w:r>
          </w:p>
        </w:tc>
        <w:tc>
          <w:tcPr>
            <w:tcW w:w="11399"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 xml:space="preserve">количество вещества и его массу, объем газов </w:t>
            </w:r>
          </w:p>
        </w:tc>
      </w:tr>
      <w:tr w:rsidR="000D13D5" w:rsidRPr="00C54B84" w:rsidTr="00C54B84">
        <w:trPr>
          <w:trHeight w:val="144"/>
        </w:trPr>
        <w:tc>
          <w:tcPr>
            <w:tcW w:w="2003"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11.4</w:t>
            </w:r>
          </w:p>
        </w:tc>
        <w:tc>
          <w:tcPr>
            <w:tcW w:w="11399"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по уравнениям химических реакций и находить количество вещества, объём и массу реагентов или продуктов реакции</w:t>
            </w:r>
          </w:p>
        </w:tc>
      </w:tr>
      <w:tr w:rsidR="000D13D5" w:rsidRPr="000D13D5" w:rsidTr="00C54B84">
        <w:trPr>
          <w:trHeight w:val="144"/>
        </w:trPr>
        <w:tc>
          <w:tcPr>
            <w:tcW w:w="2003"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12</w:t>
            </w:r>
          </w:p>
        </w:tc>
        <w:tc>
          <w:tcPr>
            <w:tcW w:w="11399"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Владение (знание основ):</w:t>
            </w:r>
          </w:p>
        </w:tc>
      </w:tr>
      <w:tr w:rsidR="000D13D5" w:rsidRPr="00C54B84" w:rsidTr="00C54B84">
        <w:trPr>
          <w:trHeight w:val="144"/>
        </w:trPr>
        <w:tc>
          <w:tcPr>
            <w:tcW w:w="2003"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12.1</w:t>
            </w:r>
          </w:p>
        </w:tc>
        <w:tc>
          <w:tcPr>
            <w:tcW w:w="11399"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её решения</w:t>
            </w:r>
          </w:p>
        </w:tc>
      </w:tr>
      <w:tr w:rsidR="000D13D5" w:rsidRPr="00C54B84" w:rsidTr="00C54B84">
        <w:trPr>
          <w:trHeight w:val="144"/>
        </w:trPr>
        <w:tc>
          <w:tcPr>
            <w:tcW w:w="2003"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12.2</w:t>
            </w:r>
          </w:p>
        </w:tc>
        <w:tc>
          <w:tcPr>
            <w:tcW w:w="11399"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безопасной работы с химическими веществами, химической посудой и лабораторным оборудованием</w:t>
            </w:r>
          </w:p>
        </w:tc>
      </w:tr>
      <w:tr w:rsidR="000D13D5" w:rsidRPr="00C54B84" w:rsidTr="00C54B84">
        <w:trPr>
          <w:trHeight w:val="144"/>
        </w:trPr>
        <w:tc>
          <w:tcPr>
            <w:tcW w:w="2003"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12.3</w:t>
            </w:r>
          </w:p>
        </w:tc>
        <w:tc>
          <w:tcPr>
            <w:tcW w:w="11399"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определённых веществ, способов уменьшения и предотвращения их вредного воздействия</w:t>
            </w:r>
          </w:p>
        </w:tc>
      </w:tr>
      <w:tr w:rsidR="000D13D5" w:rsidRPr="00C54B84" w:rsidTr="00C54B84">
        <w:trPr>
          <w:trHeight w:val="144"/>
        </w:trPr>
        <w:tc>
          <w:tcPr>
            <w:tcW w:w="2003"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13</w:t>
            </w:r>
          </w:p>
        </w:tc>
        <w:tc>
          <w:tcPr>
            <w:tcW w:w="11399"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Наличие практических навыков планирования и осуществления следующих химических экспериментов:</w:t>
            </w:r>
          </w:p>
        </w:tc>
      </w:tr>
      <w:tr w:rsidR="000D13D5" w:rsidRPr="00C54B84" w:rsidTr="00C54B84">
        <w:trPr>
          <w:trHeight w:val="144"/>
        </w:trPr>
        <w:tc>
          <w:tcPr>
            <w:tcW w:w="2003"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13.1</w:t>
            </w:r>
          </w:p>
        </w:tc>
        <w:tc>
          <w:tcPr>
            <w:tcW w:w="11399"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изучение и описание физических свойств веществ; ознакомление с физическими и химическими явлениями; опыты, иллюстрирующие признаки протекания химических реакций</w:t>
            </w:r>
          </w:p>
        </w:tc>
      </w:tr>
      <w:tr w:rsidR="000D13D5" w:rsidRPr="000D13D5" w:rsidTr="00C54B84">
        <w:trPr>
          <w:trHeight w:val="144"/>
        </w:trPr>
        <w:tc>
          <w:tcPr>
            <w:tcW w:w="2003"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13.2</w:t>
            </w:r>
          </w:p>
        </w:tc>
        <w:tc>
          <w:tcPr>
            <w:tcW w:w="11399"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изучение способов разделения смесей</w:t>
            </w:r>
          </w:p>
        </w:tc>
      </w:tr>
      <w:tr w:rsidR="000D13D5" w:rsidRPr="00C54B84" w:rsidTr="00C54B84">
        <w:trPr>
          <w:trHeight w:val="144"/>
        </w:trPr>
        <w:tc>
          <w:tcPr>
            <w:tcW w:w="2003"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13.3</w:t>
            </w:r>
          </w:p>
        </w:tc>
        <w:tc>
          <w:tcPr>
            <w:tcW w:w="11399"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получение кислорода и изучение его свойств; получение водорода и изучение его свойств; получение углекислого газа и изучение его свойств; получение аммиака и изучение его свойств</w:t>
            </w:r>
          </w:p>
        </w:tc>
      </w:tr>
      <w:tr w:rsidR="000D13D5" w:rsidRPr="00C54B84" w:rsidTr="00C54B84">
        <w:trPr>
          <w:trHeight w:val="144"/>
        </w:trPr>
        <w:tc>
          <w:tcPr>
            <w:tcW w:w="2003"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13.4</w:t>
            </w:r>
          </w:p>
        </w:tc>
        <w:tc>
          <w:tcPr>
            <w:tcW w:w="11399"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приготовление растворов с определённой массовой долей растворённого вещества</w:t>
            </w:r>
          </w:p>
        </w:tc>
      </w:tr>
      <w:tr w:rsidR="000D13D5" w:rsidRPr="00C54B84" w:rsidTr="00C54B84">
        <w:trPr>
          <w:trHeight w:val="144"/>
        </w:trPr>
        <w:tc>
          <w:tcPr>
            <w:tcW w:w="2003"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13.5</w:t>
            </w:r>
          </w:p>
        </w:tc>
        <w:tc>
          <w:tcPr>
            <w:tcW w:w="11399"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применение индикаторов (лакмуса, метилоранжа и фенолфталеина) для определения характера среды в растворах кислот и щелочей</w:t>
            </w:r>
          </w:p>
        </w:tc>
      </w:tr>
      <w:tr w:rsidR="000D13D5" w:rsidRPr="00C54B84" w:rsidTr="00C54B84">
        <w:trPr>
          <w:trHeight w:val="144"/>
        </w:trPr>
        <w:tc>
          <w:tcPr>
            <w:tcW w:w="2003"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13.6</w:t>
            </w:r>
          </w:p>
        </w:tc>
        <w:tc>
          <w:tcPr>
            <w:tcW w:w="11399"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 xml:space="preserve">исследование и описание свойств неорганических веществ различных классов; </w:t>
            </w:r>
            <w:r w:rsidRPr="00C54B84">
              <w:rPr>
                <w:rFonts w:ascii="Times New Roman" w:hAnsi="Times New Roman"/>
                <w:sz w:val="24"/>
                <w:szCs w:val="24"/>
                <w:lang w:val="ru-RU"/>
              </w:rPr>
              <w:lastRenderedPageBreak/>
              <w:t>изучение взаимодействия кислот с металлами, оксидами металлов, растворимыми и нерастворимыми основаниями, солями; получение нерастворимых оснований; вытеснение одного металла другим из раствора соли; исследование амфотерных свойств гидроксидов алюминия и цинка</w:t>
            </w:r>
          </w:p>
        </w:tc>
      </w:tr>
      <w:tr w:rsidR="000D13D5" w:rsidRPr="00C54B84" w:rsidTr="00C54B84">
        <w:trPr>
          <w:trHeight w:val="144"/>
        </w:trPr>
        <w:tc>
          <w:tcPr>
            <w:tcW w:w="2003"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lastRenderedPageBreak/>
              <w:t>13.7</w:t>
            </w:r>
          </w:p>
        </w:tc>
        <w:tc>
          <w:tcPr>
            <w:tcW w:w="11399"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решение экспериментальных задач по темам: «Основные классы неорганических соединений»; «Электролитическая диссоциация»; «Важнейшие неметаллы и их соединения»; «Важнейшие металлы и их соединения»</w:t>
            </w:r>
          </w:p>
        </w:tc>
      </w:tr>
      <w:tr w:rsidR="000D13D5" w:rsidRPr="00C54B84" w:rsidTr="00C54B84">
        <w:trPr>
          <w:trHeight w:val="144"/>
        </w:trPr>
        <w:tc>
          <w:tcPr>
            <w:tcW w:w="2003"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13.8</w:t>
            </w:r>
          </w:p>
        </w:tc>
        <w:tc>
          <w:tcPr>
            <w:tcW w:w="11399"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химические эксперименты, иллюстрирующие признаки протекания реакций ионного обмена; 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tc>
      </w:tr>
      <w:tr w:rsidR="000D13D5" w:rsidRPr="000D13D5" w:rsidTr="00C54B84">
        <w:trPr>
          <w:trHeight w:val="144"/>
        </w:trPr>
        <w:tc>
          <w:tcPr>
            <w:tcW w:w="2003"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14</w:t>
            </w:r>
          </w:p>
        </w:tc>
        <w:tc>
          <w:tcPr>
            <w:tcW w:w="11399"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Умение:</w:t>
            </w:r>
          </w:p>
        </w:tc>
      </w:tr>
      <w:tr w:rsidR="000D13D5" w:rsidRPr="00C54B84" w:rsidTr="00C54B84">
        <w:trPr>
          <w:trHeight w:val="144"/>
        </w:trPr>
        <w:tc>
          <w:tcPr>
            <w:tcW w:w="2003"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14.1</w:t>
            </w:r>
          </w:p>
        </w:tc>
        <w:tc>
          <w:tcPr>
            <w:tcW w:w="11399"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представлять результаты эксперимента в форме выводов, доказательств, графиков и таблиц и выявлять эмпирические закономерности</w:t>
            </w:r>
          </w:p>
        </w:tc>
      </w:tr>
      <w:tr w:rsidR="000D13D5" w:rsidRPr="00C54B84" w:rsidTr="00C54B84">
        <w:trPr>
          <w:trHeight w:val="144"/>
        </w:trPr>
        <w:tc>
          <w:tcPr>
            <w:tcW w:w="2003"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14.2</w:t>
            </w:r>
          </w:p>
        </w:tc>
        <w:tc>
          <w:tcPr>
            <w:tcW w:w="11399"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w:t>
            </w:r>
          </w:p>
        </w:tc>
      </w:tr>
    </w:tbl>
    <w:p w:rsidR="000D13D5" w:rsidRPr="00C54B84" w:rsidRDefault="000D13D5" w:rsidP="000D13D5">
      <w:pPr>
        <w:rPr>
          <w:rFonts w:ascii="Times New Roman" w:hAnsi="Times New Roman"/>
          <w:sz w:val="24"/>
          <w:szCs w:val="24"/>
          <w:lang w:val="ru-RU"/>
        </w:rPr>
      </w:pPr>
    </w:p>
    <w:bookmarkEnd w:id="202"/>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ПЕРЕЧЕНЬ ЭЛЕМЕНТОВ СОДЕРЖАНИЯ, ПРОВЕРЯЕМЫХ НА ОСНОВНОМ ГОСУДАРСТВЕННОМ ЭКЗАМЕНЕ ПО ХИМИИ</w:t>
      </w:r>
    </w:p>
    <w:p w:rsidR="000D13D5" w:rsidRPr="00C54B84" w:rsidRDefault="000D13D5" w:rsidP="000D13D5">
      <w:pPr>
        <w:rPr>
          <w:rFonts w:ascii="Times New Roman" w:hAnsi="Times New Roman"/>
          <w:sz w:val="24"/>
          <w:szCs w:val="24"/>
          <w:lang w:val="ru-RU"/>
        </w:rPr>
      </w:pPr>
    </w:p>
    <w:tbl>
      <w:tblPr>
        <w:tblW w:w="0" w:type="auto"/>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
        <w:gridCol w:w="9499"/>
      </w:tblGrid>
      <w:tr w:rsidR="000D13D5" w:rsidRPr="000D13D5" w:rsidTr="00C54B84">
        <w:trPr>
          <w:trHeight w:val="144"/>
        </w:trPr>
        <w:tc>
          <w:tcPr>
            <w:tcW w:w="958"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 </w:t>
            </w:r>
            <w:r w:rsidRPr="000D13D5">
              <w:rPr>
                <w:rFonts w:ascii="Times New Roman" w:hAnsi="Times New Roman"/>
                <w:sz w:val="24"/>
                <w:szCs w:val="24"/>
              </w:rPr>
              <w:t xml:space="preserve">Код </w:t>
            </w:r>
          </w:p>
        </w:tc>
        <w:tc>
          <w:tcPr>
            <w:tcW w:w="13420"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 xml:space="preserve"> Проверяемый элемент содержания </w:t>
            </w:r>
          </w:p>
        </w:tc>
      </w:tr>
      <w:tr w:rsidR="000D13D5" w:rsidRPr="000D13D5" w:rsidTr="00C54B84">
        <w:trPr>
          <w:trHeight w:val="144"/>
        </w:trPr>
        <w:tc>
          <w:tcPr>
            <w:tcW w:w="9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w:t>
            </w:r>
          </w:p>
        </w:tc>
        <w:tc>
          <w:tcPr>
            <w:tcW w:w="13420"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Первоначальные химические понятия</w:t>
            </w:r>
          </w:p>
        </w:tc>
      </w:tr>
      <w:tr w:rsidR="000D13D5" w:rsidRPr="00C54B84" w:rsidTr="00C54B84">
        <w:trPr>
          <w:trHeight w:val="144"/>
        </w:trPr>
        <w:tc>
          <w:tcPr>
            <w:tcW w:w="9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1.1</w:t>
            </w:r>
          </w:p>
        </w:tc>
        <w:tc>
          <w:tcPr>
            <w:tcW w:w="13420"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Чистые вещества и смеси. Способы разделения смесей</w:t>
            </w:r>
          </w:p>
        </w:tc>
      </w:tr>
      <w:tr w:rsidR="000D13D5" w:rsidRPr="00C54B84" w:rsidTr="00C54B84">
        <w:trPr>
          <w:trHeight w:val="144"/>
        </w:trPr>
        <w:tc>
          <w:tcPr>
            <w:tcW w:w="9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1.2</w:t>
            </w:r>
          </w:p>
        </w:tc>
        <w:tc>
          <w:tcPr>
            <w:tcW w:w="13420"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 xml:space="preserve">Атомы и молекулы. Химические элементы. Символы химических элементов. Простые и сложные вещества. </w:t>
            </w:r>
          </w:p>
        </w:tc>
      </w:tr>
      <w:tr w:rsidR="000D13D5" w:rsidRPr="000D13D5" w:rsidTr="00C54B84">
        <w:trPr>
          <w:trHeight w:val="144"/>
        </w:trPr>
        <w:tc>
          <w:tcPr>
            <w:tcW w:w="9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1.3</w:t>
            </w:r>
          </w:p>
        </w:tc>
        <w:tc>
          <w:tcPr>
            <w:tcW w:w="13420"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Химическая формула. Валентность атомов химических элементов. </w:t>
            </w:r>
            <w:r w:rsidRPr="000D13D5">
              <w:rPr>
                <w:rFonts w:ascii="Times New Roman" w:hAnsi="Times New Roman"/>
                <w:sz w:val="24"/>
                <w:szCs w:val="24"/>
              </w:rPr>
              <w:t>Степень окисления</w:t>
            </w:r>
          </w:p>
        </w:tc>
      </w:tr>
      <w:tr w:rsidR="000D13D5" w:rsidRPr="00C54B84" w:rsidTr="00C54B84">
        <w:trPr>
          <w:trHeight w:val="144"/>
        </w:trPr>
        <w:tc>
          <w:tcPr>
            <w:tcW w:w="9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1.4</w:t>
            </w:r>
          </w:p>
        </w:tc>
        <w:tc>
          <w:tcPr>
            <w:tcW w:w="13420"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Закон постоянства состава веществ. Относительная атомная масса. Относительная молекулярная масса. Массовая доля химического элемента в соединении</w:t>
            </w:r>
          </w:p>
        </w:tc>
      </w:tr>
      <w:tr w:rsidR="000D13D5" w:rsidRPr="00C54B84" w:rsidTr="00C54B84">
        <w:trPr>
          <w:trHeight w:val="144"/>
        </w:trPr>
        <w:tc>
          <w:tcPr>
            <w:tcW w:w="9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1.5</w:t>
            </w:r>
          </w:p>
        </w:tc>
        <w:tc>
          <w:tcPr>
            <w:tcW w:w="13420"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Количество вещества. Моль. Молярная масса. Молярный объём газов. Взаимосвязь количества, массы и числа структурных единиц вещества</w:t>
            </w:r>
          </w:p>
        </w:tc>
      </w:tr>
      <w:tr w:rsidR="000D13D5" w:rsidRPr="000D13D5" w:rsidTr="00C54B84">
        <w:trPr>
          <w:trHeight w:val="144"/>
        </w:trPr>
        <w:tc>
          <w:tcPr>
            <w:tcW w:w="9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lastRenderedPageBreak/>
              <w:t>1.6</w:t>
            </w:r>
          </w:p>
        </w:tc>
        <w:tc>
          <w:tcPr>
            <w:tcW w:w="13420"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Физические и химические явления. Химическая реакция и её признаки. </w:t>
            </w:r>
            <w:r w:rsidRPr="000D13D5">
              <w:rPr>
                <w:rFonts w:ascii="Times New Roman" w:hAnsi="Times New Roman"/>
                <w:sz w:val="24"/>
                <w:szCs w:val="24"/>
              </w:rPr>
              <w:t>Закон сохранения массы веществ. Химические уравнения</w:t>
            </w:r>
          </w:p>
        </w:tc>
      </w:tr>
      <w:tr w:rsidR="000D13D5" w:rsidRPr="000D13D5" w:rsidTr="00C54B84">
        <w:trPr>
          <w:trHeight w:val="144"/>
        </w:trPr>
        <w:tc>
          <w:tcPr>
            <w:tcW w:w="9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2</w:t>
            </w:r>
          </w:p>
        </w:tc>
        <w:tc>
          <w:tcPr>
            <w:tcW w:w="13420"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Периодический закон и Периодическая система химических элементов Д.И. Менделеева. </w:t>
            </w:r>
            <w:r w:rsidRPr="000D13D5">
              <w:rPr>
                <w:rFonts w:ascii="Times New Roman" w:hAnsi="Times New Roman"/>
                <w:sz w:val="24"/>
                <w:szCs w:val="24"/>
              </w:rPr>
              <w:t>Строение атомов</w:t>
            </w:r>
          </w:p>
        </w:tc>
      </w:tr>
      <w:tr w:rsidR="000D13D5" w:rsidRPr="00C54B84" w:rsidTr="00C54B84">
        <w:trPr>
          <w:trHeight w:val="144"/>
        </w:trPr>
        <w:tc>
          <w:tcPr>
            <w:tcW w:w="9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2.1</w:t>
            </w:r>
          </w:p>
        </w:tc>
        <w:tc>
          <w:tcPr>
            <w:tcW w:w="13420"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Периодический закон. Периодическая система химических элементов Д.И. Менделеева. Периоды и группы. Физический смысл порядкового номера, номеров периода и группы элемента</w:t>
            </w:r>
          </w:p>
        </w:tc>
      </w:tr>
      <w:tr w:rsidR="000D13D5" w:rsidRPr="00C54B84" w:rsidTr="00C54B84">
        <w:trPr>
          <w:trHeight w:val="144"/>
        </w:trPr>
        <w:tc>
          <w:tcPr>
            <w:tcW w:w="9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2.2</w:t>
            </w:r>
          </w:p>
        </w:tc>
        <w:tc>
          <w:tcPr>
            <w:tcW w:w="13420"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w:t>
            </w:r>
          </w:p>
        </w:tc>
      </w:tr>
      <w:tr w:rsidR="000D13D5" w:rsidRPr="00C54B84" w:rsidTr="00C54B84">
        <w:trPr>
          <w:trHeight w:val="144"/>
        </w:trPr>
        <w:tc>
          <w:tcPr>
            <w:tcW w:w="9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2.3</w:t>
            </w:r>
          </w:p>
        </w:tc>
        <w:tc>
          <w:tcPr>
            <w:tcW w:w="13420"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Закономерности в изменении свойств химических элементов первых трёх периодов, калия, кальция (радиуса атомов, электроотрицательности, металлических и неметаллических свойств) и их соединений в соответствии с положением элементов в Периодической системе и строением их атомов</w:t>
            </w:r>
          </w:p>
        </w:tc>
      </w:tr>
      <w:tr w:rsidR="000D13D5" w:rsidRPr="000D13D5" w:rsidTr="00C54B84">
        <w:trPr>
          <w:trHeight w:val="144"/>
        </w:trPr>
        <w:tc>
          <w:tcPr>
            <w:tcW w:w="9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3</w:t>
            </w:r>
          </w:p>
        </w:tc>
        <w:tc>
          <w:tcPr>
            <w:tcW w:w="13420"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Строение вещества</w:t>
            </w:r>
          </w:p>
        </w:tc>
      </w:tr>
      <w:tr w:rsidR="000D13D5" w:rsidRPr="000D13D5" w:rsidTr="00C54B84">
        <w:trPr>
          <w:trHeight w:val="144"/>
        </w:trPr>
        <w:tc>
          <w:tcPr>
            <w:tcW w:w="9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3.1</w:t>
            </w:r>
          </w:p>
        </w:tc>
        <w:tc>
          <w:tcPr>
            <w:tcW w:w="13420"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Химическая связь. Ковалентная (полярная и неполярная) связь. Электроотрицательность химических элементов. Ионная связь. </w:t>
            </w:r>
            <w:r w:rsidRPr="000D13D5">
              <w:rPr>
                <w:rFonts w:ascii="Times New Roman" w:hAnsi="Times New Roman"/>
                <w:sz w:val="24"/>
                <w:szCs w:val="24"/>
              </w:rPr>
              <w:t>Металлическая связь</w:t>
            </w:r>
          </w:p>
        </w:tc>
      </w:tr>
      <w:tr w:rsidR="000D13D5" w:rsidRPr="00C54B84" w:rsidTr="00C54B84">
        <w:trPr>
          <w:trHeight w:val="144"/>
        </w:trPr>
        <w:tc>
          <w:tcPr>
            <w:tcW w:w="9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3.2</w:t>
            </w:r>
          </w:p>
        </w:tc>
        <w:tc>
          <w:tcPr>
            <w:tcW w:w="13420"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Типы кристаллических решёток (атомная, ионная, металлическая), зависимость свойств вещества от типа кристаллической решётки и вида химической связи</w:t>
            </w:r>
          </w:p>
        </w:tc>
      </w:tr>
      <w:tr w:rsidR="000D13D5" w:rsidRPr="000D13D5" w:rsidTr="00C54B84">
        <w:trPr>
          <w:trHeight w:val="144"/>
        </w:trPr>
        <w:tc>
          <w:tcPr>
            <w:tcW w:w="9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4</w:t>
            </w:r>
          </w:p>
        </w:tc>
        <w:tc>
          <w:tcPr>
            <w:tcW w:w="13420"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Важнейшие представители неорганических веществ. Неметаллы и их соединения. </w:t>
            </w:r>
            <w:r w:rsidRPr="000D13D5">
              <w:rPr>
                <w:rFonts w:ascii="Times New Roman" w:hAnsi="Times New Roman"/>
                <w:sz w:val="24"/>
                <w:szCs w:val="24"/>
              </w:rPr>
              <w:t>Металлы и их соединения</w:t>
            </w:r>
          </w:p>
        </w:tc>
      </w:tr>
      <w:tr w:rsidR="000D13D5" w:rsidRPr="00C54B84" w:rsidTr="00C54B84">
        <w:trPr>
          <w:trHeight w:val="144"/>
        </w:trPr>
        <w:tc>
          <w:tcPr>
            <w:tcW w:w="9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4.1</w:t>
            </w:r>
          </w:p>
        </w:tc>
        <w:tc>
          <w:tcPr>
            <w:tcW w:w="13420"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Классификация и номенклатура неорганических соединений: оксидов (солеобразующие: основные, кислотные, амфотерные) и несолеобразующие; оснований (щёлочи и нерастворимые основания); кислот (кислородсодержащие и бескислородные, одноосновные и многоосновные); солей (средних и кислых)</w:t>
            </w:r>
          </w:p>
        </w:tc>
      </w:tr>
      <w:tr w:rsidR="000D13D5" w:rsidRPr="00C54B84" w:rsidTr="00C54B84">
        <w:trPr>
          <w:trHeight w:val="144"/>
        </w:trPr>
        <w:tc>
          <w:tcPr>
            <w:tcW w:w="9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4.2</w:t>
            </w:r>
          </w:p>
        </w:tc>
        <w:tc>
          <w:tcPr>
            <w:tcW w:w="13420"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Физические и химические свойства простых веществ-неметаллов: водорода, хлора, кислорода, серы, азота, фосфора, углерода, кремния</w:t>
            </w:r>
          </w:p>
        </w:tc>
      </w:tr>
      <w:tr w:rsidR="000D13D5" w:rsidRPr="000D13D5" w:rsidTr="00C54B84">
        <w:trPr>
          <w:trHeight w:val="144"/>
        </w:trPr>
        <w:tc>
          <w:tcPr>
            <w:tcW w:w="9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4.3</w:t>
            </w:r>
          </w:p>
        </w:tc>
        <w:tc>
          <w:tcPr>
            <w:tcW w:w="13420"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Физические и химические свойства простых веществ-металлов: лития, натрия, калия, магния и кальция, алюминия, железа. </w:t>
            </w:r>
            <w:r w:rsidRPr="000D13D5">
              <w:rPr>
                <w:rFonts w:ascii="Times New Roman" w:hAnsi="Times New Roman"/>
                <w:sz w:val="24"/>
                <w:szCs w:val="24"/>
              </w:rPr>
              <w:t>Электрохимический ряд напряжений металлов</w:t>
            </w:r>
          </w:p>
        </w:tc>
      </w:tr>
      <w:tr w:rsidR="000D13D5" w:rsidRPr="00C54B84" w:rsidTr="00C54B84">
        <w:trPr>
          <w:trHeight w:val="144"/>
        </w:trPr>
        <w:tc>
          <w:tcPr>
            <w:tcW w:w="9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4.4</w:t>
            </w:r>
          </w:p>
        </w:tc>
        <w:tc>
          <w:tcPr>
            <w:tcW w:w="13420"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Физические и химические свойства водородных соединений неметаллов: хлороводорода, сероводорода, аммиака</w:t>
            </w:r>
          </w:p>
        </w:tc>
      </w:tr>
      <w:tr w:rsidR="000D13D5" w:rsidRPr="000D13D5" w:rsidTr="00C54B84">
        <w:trPr>
          <w:trHeight w:val="144"/>
        </w:trPr>
        <w:tc>
          <w:tcPr>
            <w:tcW w:w="9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4.5</w:t>
            </w:r>
          </w:p>
        </w:tc>
        <w:tc>
          <w:tcPr>
            <w:tcW w:w="13420"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Физические и химические свойства оксидов неметаллов: серы (</w:t>
            </w:r>
            <w:r w:rsidRPr="000D13D5">
              <w:rPr>
                <w:rFonts w:ascii="Times New Roman" w:hAnsi="Times New Roman"/>
                <w:sz w:val="24"/>
                <w:szCs w:val="24"/>
              </w:rPr>
              <w:t>IV</w:t>
            </w:r>
            <w:r w:rsidRPr="00C54B84">
              <w:rPr>
                <w:rFonts w:ascii="Times New Roman" w:hAnsi="Times New Roman"/>
                <w:sz w:val="24"/>
                <w:szCs w:val="24"/>
                <w:lang w:val="ru-RU"/>
              </w:rPr>
              <w:t xml:space="preserve">, </w:t>
            </w:r>
            <w:r w:rsidRPr="000D13D5">
              <w:rPr>
                <w:rFonts w:ascii="Times New Roman" w:hAnsi="Times New Roman"/>
                <w:sz w:val="24"/>
                <w:szCs w:val="24"/>
              </w:rPr>
              <w:t>VI</w:t>
            </w:r>
            <w:r w:rsidRPr="00C54B84">
              <w:rPr>
                <w:rFonts w:ascii="Times New Roman" w:hAnsi="Times New Roman"/>
                <w:sz w:val="24"/>
                <w:szCs w:val="24"/>
                <w:lang w:val="ru-RU"/>
              </w:rPr>
              <w:t>), азота(</w:t>
            </w:r>
            <w:r w:rsidRPr="000D13D5">
              <w:rPr>
                <w:rFonts w:ascii="Times New Roman" w:hAnsi="Times New Roman"/>
                <w:sz w:val="24"/>
                <w:szCs w:val="24"/>
              </w:rPr>
              <w:t>II</w:t>
            </w:r>
            <w:r w:rsidRPr="00C54B84">
              <w:rPr>
                <w:rFonts w:ascii="Times New Roman" w:hAnsi="Times New Roman"/>
                <w:sz w:val="24"/>
                <w:szCs w:val="24"/>
                <w:lang w:val="ru-RU"/>
              </w:rPr>
              <w:t xml:space="preserve">, </w:t>
            </w:r>
            <w:r w:rsidRPr="000D13D5">
              <w:rPr>
                <w:rFonts w:ascii="Times New Roman" w:hAnsi="Times New Roman"/>
                <w:sz w:val="24"/>
                <w:szCs w:val="24"/>
              </w:rPr>
              <w:t>IV</w:t>
            </w:r>
            <w:r w:rsidRPr="00C54B84">
              <w:rPr>
                <w:rFonts w:ascii="Times New Roman" w:hAnsi="Times New Roman"/>
                <w:sz w:val="24"/>
                <w:szCs w:val="24"/>
                <w:lang w:val="ru-RU"/>
              </w:rPr>
              <w:t xml:space="preserve">, </w:t>
            </w:r>
            <w:r w:rsidRPr="000D13D5">
              <w:rPr>
                <w:rFonts w:ascii="Times New Roman" w:hAnsi="Times New Roman"/>
                <w:sz w:val="24"/>
                <w:szCs w:val="24"/>
              </w:rPr>
              <w:t>V</w:t>
            </w:r>
            <w:r w:rsidRPr="00C54B84">
              <w:rPr>
                <w:rFonts w:ascii="Times New Roman" w:hAnsi="Times New Roman"/>
                <w:sz w:val="24"/>
                <w:szCs w:val="24"/>
                <w:lang w:val="ru-RU"/>
              </w:rPr>
              <w:t>), фосфора(</w:t>
            </w:r>
            <w:r w:rsidRPr="000D13D5">
              <w:rPr>
                <w:rFonts w:ascii="Times New Roman" w:hAnsi="Times New Roman"/>
                <w:sz w:val="24"/>
                <w:szCs w:val="24"/>
              </w:rPr>
              <w:t>III</w:t>
            </w:r>
            <w:r w:rsidRPr="00C54B84">
              <w:rPr>
                <w:rFonts w:ascii="Times New Roman" w:hAnsi="Times New Roman"/>
                <w:sz w:val="24"/>
                <w:szCs w:val="24"/>
                <w:lang w:val="ru-RU"/>
              </w:rPr>
              <w:t xml:space="preserve">, </w:t>
            </w:r>
            <w:r w:rsidRPr="000D13D5">
              <w:rPr>
                <w:rFonts w:ascii="Times New Roman" w:hAnsi="Times New Roman"/>
                <w:sz w:val="24"/>
                <w:szCs w:val="24"/>
              </w:rPr>
              <w:t>V</w:t>
            </w:r>
            <w:r w:rsidRPr="00C54B84">
              <w:rPr>
                <w:rFonts w:ascii="Times New Roman" w:hAnsi="Times New Roman"/>
                <w:sz w:val="24"/>
                <w:szCs w:val="24"/>
                <w:lang w:val="ru-RU"/>
              </w:rPr>
              <w:t>), углерода(</w:t>
            </w:r>
            <w:r w:rsidRPr="000D13D5">
              <w:rPr>
                <w:rFonts w:ascii="Times New Roman" w:hAnsi="Times New Roman"/>
                <w:sz w:val="24"/>
                <w:szCs w:val="24"/>
              </w:rPr>
              <w:t>II</w:t>
            </w:r>
            <w:r w:rsidRPr="00C54B84">
              <w:rPr>
                <w:rFonts w:ascii="Times New Roman" w:hAnsi="Times New Roman"/>
                <w:sz w:val="24"/>
                <w:szCs w:val="24"/>
                <w:lang w:val="ru-RU"/>
              </w:rPr>
              <w:t xml:space="preserve">, </w:t>
            </w:r>
            <w:r w:rsidRPr="000D13D5">
              <w:rPr>
                <w:rFonts w:ascii="Times New Roman" w:hAnsi="Times New Roman"/>
                <w:sz w:val="24"/>
                <w:szCs w:val="24"/>
              </w:rPr>
              <w:t>IV</w:t>
            </w:r>
            <w:r w:rsidRPr="00C54B84">
              <w:rPr>
                <w:rFonts w:ascii="Times New Roman" w:hAnsi="Times New Roman"/>
                <w:sz w:val="24"/>
                <w:szCs w:val="24"/>
                <w:lang w:val="ru-RU"/>
              </w:rPr>
              <w:t>), кремния(</w:t>
            </w:r>
            <w:r w:rsidRPr="000D13D5">
              <w:rPr>
                <w:rFonts w:ascii="Times New Roman" w:hAnsi="Times New Roman"/>
                <w:sz w:val="24"/>
                <w:szCs w:val="24"/>
              </w:rPr>
              <w:t>IV</w:t>
            </w:r>
            <w:r w:rsidRPr="00C54B84">
              <w:rPr>
                <w:rFonts w:ascii="Times New Roman" w:hAnsi="Times New Roman"/>
                <w:sz w:val="24"/>
                <w:szCs w:val="24"/>
                <w:lang w:val="ru-RU"/>
              </w:rPr>
              <w:t xml:space="preserve">). </w:t>
            </w:r>
            <w:r w:rsidRPr="000D13D5">
              <w:rPr>
                <w:rFonts w:ascii="Times New Roman" w:hAnsi="Times New Roman"/>
                <w:sz w:val="24"/>
                <w:szCs w:val="24"/>
              </w:rPr>
              <w:t>Получение оксидов неметаллов</w:t>
            </w:r>
          </w:p>
        </w:tc>
      </w:tr>
      <w:tr w:rsidR="000D13D5" w:rsidRPr="000D13D5" w:rsidTr="00C54B84">
        <w:trPr>
          <w:trHeight w:val="144"/>
        </w:trPr>
        <w:tc>
          <w:tcPr>
            <w:tcW w:w="9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lastRenderedPageBreak/>
              <w:t>4.6</w:t>
            </w:r>
          </w:p>
        </w:tc>
        <w:tc>
          <w:tcPr>
            <w:tcW w:w="13420"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Химические свойства оксидов: металлов </w:t>
            </w:r>
            <w:r w:rsidRPr="000D13D5">
              <w:rPr>
                <w:rFonts w:ascii="Times New Roman" w:hAnsi="Times New Roman"/>
                <w:sz w:val="24"/>
                <w:szCs w:val="24"/>
              </w:rPr>
              <w:t>IA</w:t>
            </w:r>
            <w:r w:rsidRPr="00C54B84">
              <w:rPr>
                <w:rFonts w:ascii="Times New Roman" w:hAnsi="Times New Roman"/>
                <w:sz w:val="24"/>
                <w:szCs w:val="24"/>
                <w:lang w:val="ru-RU"/>
              </w:rPr>
              <w:t>–</w:t>
            </w:r>
            <w:r w:rsidRPr="000D13D5">
              <w:rPr>
                <w:rFonts w:ascii="Times New Roman" w:hAnsi="Times New Roman"/>
                <w:sz w:val="24"/>
                <w:szCs w:val="24"/>
              </w:rPr>
              <w:t>IIIA</w:t>
            </w:r>
            <w:r w:rsidRPr="00C54B84">
              <w:rPr>
                <w:rFonts w:ascii="Times New Roman" w:hAnsi="Times New Roman"/>
                <w:sz w:val="24"/>
                <w:szCs w:val="24"/>
                <w:lang w:val="ru-RU"/>
              </w:rPr>
              <w:t xml:space="preserve"> групп, цинка, меди(</w:t>
            </w:r>
            <w:r w:rsidRPr="000D13D5">
              <w:rPr>
                <w:rFonts w:ascii="Times New Roman" w:hAnsi="Times New Roman"/>
                <w:sz w:val="24"/>
                <w:szCs w:val="24"/>
              </w:rPr>
              <w:t>II</w:t>
            </w:r>
            <w:r w:rsidRPr="00C54B84">
              <w:rPr>
                <w:rFonts w:ascii="Times New Roman" w:hAnsi="Times New Roman"/>
                <w:sz w:val="24"/>
                <w:szCs w:val="24"/>
                <w:lang w:val="ru-RU"/>
              </w:rPr>
              <w:t>) и железа(</w:t>
            </w:r>
            <w:r w:rsidRPr="000D13D5">
              <w:rPr>
                <w:rFonts w:ascii="Times New Roman" w:hAnsi="Times New Roman"/>
                <w:sz w:val="24"/>
                <w:szCs w:val="24"/>
              </w:rPr>
              <w:t>II</w:t>
            </w:r>
            <w:r w:rsidRPr="00C54B84">
              <w:rPr>
                <w:rFonts w:ascii="Times New Roman" w:hAnsi="Times New Roman"/>
                <w:sz w:val="24"/>
                <w:szCs w:val="24"/>
                <w:lang w:val="ru-RU"/>
              </w:rPr>
              <w:t xml:space="preserve">, </w:t>
            </w:r>
            <w:r w:rsidRPr="000D13D5">
              <w:rPr>
                <w:rFonts w:ascii="Times New Roman" w:hAnsi="Times New Roman"/>
                <w:sz w:val="24"/>
                <w:szCs w:val="24"/>
              </w:rPr>
              <w:t>III</w:t>
            </w:r>
            <w:r w:rsidRPr="00C54B84">
              <w:rPr>
                <w:rFonts w:ascii="Times New Roman" w:hAnsi="Times New Roman"/>
                <w:sz w:val="24"/>
                <w:szCs w:val="24"/>
                <w:lang w:val="ru-RU"/>
              </w:rPr>
              <w:t xml:space="preserve">). </w:t>
            </w:r>
            <w:r w:rsidRPr="000D13D5">
              <w:rPr>
                <w:rFonts w:ascii="Times New Roman" w:hAnsi="Times New Roman"/>
                <w:sz w:val="24"/>
                <w:szCs w:val="24"/>
              </w:rPr>
              <w:t>Получение оксидов металлов</w:t>
            </w:r>
          </w:p>
        </w:tc>
      </w:tr>
      <w:tr w:rsidR="000D13D5" w:rsidRPr="000D13D5" w:rsidTr="00C54B84">
        <w:trPr>
          <w:trHeight w:val="144"/>
        </w:trPr>
        <w:tc>
          <w:tcPr>
            <w:tcW w:w="9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4.7</w:t>
            </w:r>
          </w:p>
        </w:tc>
        <w:tc>
          <w:tcPr>
            <w:tcW w:w="13420"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Химические свойства оснований и амфотерных гидроксидов (на примере гидроксидов алюминия, железа, цинка). </w:t>
            </w:r>
            <w:r w:rsidRPr="000D13D5">
              <w:rPr>
                <w:rFonts w:ascii="Times New Roman" w:hAnsi="Times New Roman"/>
                <w:sz w:val="24"/>
                <w:szCs w:val="24"/>
              </w:rPr>
              <w:t>Получение оснований и амфотерных гидроксидов</w:t>
            </w:r>
          </w:p>
        </w:tc>
      </w:tr>
      <w:tr w:rsidR="000D13D5" w:rsidRPr="00C54B84" w:rsidTr="00C54B84">
        <w:trPr>
          <w:trHeight w:val="144"/>
        </w:trPr>
        <w:tc>
          <w:tcPr>
            <w:tcW w:w="9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4.8</w:t>
            </w:r>
          </w:p>
        </w:tc>
        <w:tc>
          <w:tcPr>
            <w:tcW w:w="13420"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Общие химические свойства кислот: хлороводородной, сероводородной, сернистой, серной, азотной, фосфорной, кремниевой, угольной. Особые химические свойства концентрированной серной и азотной кислот. Получение кислот</w:t>
            </w:r>
          </w:p>
        </w:tc>
      </w:tr>
      <w:tr w:rsidR="000D13D5" w:rsidRPr="000D13D5" w:rsidTr="00C54B84">
        <w:trPr>
          <w:trHeight w:val="144"/>
        </w:trPr>
        <w:tc>
          <w:tcPr>
            <w:tcW w:w="9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4.9</w:t>
            </w:r>
          </w:p>
        </w:tc>
        <w:tc>
          <w:tcPr>
            <w:tcW w:w="13420"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Общие химические свойства средних солей. </w:t>
            </w:r>
            <w:r w:rsidRPr="000D13D5">
              <w:rPr>
                <w:rFonts w:ascii="Times New Roman" w:hAnsi="Times New Roman"/>
                <w:sz w:val="24"/>
                <w:szCs w:val="24"/>
              </w:rPr>
              <w:t>Получение солей</w:t>
            </w:r>
          </w:p>
        </w:tc>
      </w:tr>
      <w:tr w:rsidR="000D13D5" w:rsidRPr="00C54B84" w:rsidTr="00C54B84">
        <w:trPr>
          <w:trHeight w:val="144"/>
        </w:trPr>
        <w:tc>
          <w:tcPr>
            <w:tcW w:w="9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4.10</w:t>
            </w:r>
          </w:p>
        </w:tc>
        <w:tc>
          <w:tcPr>
            <w:tcW w:w="13420"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Получение, собирание, распознавание водорода, кислорода, аммиака, углекислого газа в лаборатории</w:t>
            </w:r>
          </w:p>
        </w:tc>
      </w:tr>
      <w:tr w:rsidR="000D13D5" w:rsidRPr="000D13D5" w:rsidTr="00C54B84">
        <w:trPr>
          <w:trHeight w:val="144"/>
        </w:trPr>
        <w:tc>
          <w:tcPr>
            <w:tcW w:w="9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4.11</w:t>
            </w:r>
          </w:p>
        </w:tc>
        <w:tc>
          <w:tcPr>
            <w:tcW w:w="13420"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Получение аммиака, серной и азотной кислот в промышленности. </w:t>
            </w:r>
            <w:r w:rsidRPr="000D13D5">
              <w:rPr>
                <w:rFonts w:ascii="Times New Roman" w:hAnsi="Times New Roman"/>
                <w:sz w:val="24"/>
                <w:szCs w:val="24"/>
              </w:rPr>
              <w:t>Общие способы получения металлов</w:t>
            </w:r>
          </w:p>
        </w:tc>
      </w:tr>
      <w:tr w:rsidR="000D13D5" w:rsidRPr="00C54B84" w:rsidTr="00C54B84">
        <w:trPr>
          <w:trHeight w:val="144"/>
        </w:trPr>
        <w:tc>
          <w:tcPr>
            <w:tcW w:w="9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4.12</w:t>
            </w:r>
          </w:p>
        </w:tc>
        <w:tc>
          <w:tcPr>
            <w:tcW w:w="13420"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Генетическая связь между классами неорганических соединений</w:t>
            </w:r>
          </w:p>
        </w:tc>
      </w:tr>
      <w:tr w:rsidR="000D13D5" w:rsidRPr="000D13D5" w:rsidTr="00C54B84">
        <w:trPr>
          <w:trHeight w:val="144"/>
        </w:trPr>
        <w:tc>
          <w:tcPr>
            <w:tcW w:w="9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5</w:t>
            </w:r>
          </w:p>
        </w:tc>
        <w:tc>
          <w:tcPr>
            <w:tcW w:w="13420"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Химические реакции</w:t>
            </w:r>
          </w:p>
        </w:tc>
      </w:tr>
      <w:tr w:rsidR="000D13D5" w:rsidRPr="00C54B84" w:rsidTr="00C54B84">
        <w:trPr>
          <w:trHeight w:val="144"/>
        </w:trPr>
        <w:tc>
          <w:tcPr>
            <w:tcW w:w="9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5.1</w:t>
            </w:r>
          </w:p>
        </w:tc>
        <w:tc>
          <w:tcPr>
            <w:tcW w:w="13420"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w:t>
            </w:r>
          </w:p>
        </w:tc>
      </w:tr>
      <w:tr w:rsidR="000D13D5" w:rsidRPr="00C54B84" w:rsidTr="00C54B84">
        <w:trPr>
          <w:trHeight w:val="144"/>
        </w:trPr>
        <w:tc>
          <w:tcPr>
            <w:tcW w:w="9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5.2</w:t>
            </w:r>
          </w:p>
        </w:tc>
        <w:tc>
          <w:tcPr>
            <w:tcW w:w="13420"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Тепловой эффект химической реакции, термохимические уравнения. Экзо- и эндотермические реакции. Термохимические уравнения</w:t>
            </w:r>
          </w:p>
        </w:tc>
      </w:tr>
      <w:tr w:rsidR="000D13D5" w:rsidRPr="000D13D5" w:rsidTr="00C54B84">
        <w:trPr>
          <w:trHeight w:val="144"/>
        </w:trPr>
        <w:tc>
          <w:tcPr>
            <w:tcW w:w="9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5.3</w:t>
            </w:r>
          </w:p>
        </w:tc>
        <w:tc>
          <w:tcPr>
            <w:tcW w:w="13420"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Окислительновосстановительные реакции. Окислители и восстановители. </w:t>
            </w:r>
            <w:r w:rsidRPr="000D13D5">
              <w:rPr>
                <w:rFonts w:ascii="Times New Roman" w:hAnsi="Times New Roman"/>
                <w:sz w:val="24"/>
                <w:szCs w:val="24"/>
              </w:rPr>
              <w:t>Процессы окисления и восстановления. Электронный баланс окислительновосстановительной реакции</w:t>
            </w:r>
          </w:p>
        </w:tc>
      </w:tr>
      <w:tr w:rsidR="000D13D5" w:rsidRPr="000D13D5" w:rsidTr="00C54B84">
        <w:trPr>
          <w:trHeight w:val="144"/>
        </w:trPr>
        <w:tc>
          <w:tcPr>
            <w:tcW w:w="9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5.4</w:t>
            </w:r>
          </w:p>
        </w:tc>
        <w:tc>
          <w:tcPr>
            <w:tcW w:w="13420"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Теория электролитической диссоциации. Катионы, анионы. Электролиты и неэлектролиты. Сильные и слабые электролиты. </w:t>
            </w:r>
            <w:r w:rsidRPr="000D13D5">
              <w:rPr>
                <w:rFonts w:ascii="Times New Roman" w:hAnsi="Times New Roman"/>
                <w:sz w:val="24"/>
                <w:szCs w:val="24"/>
              </w:rPr>
              <w:t>Степень диссоциации</w:t>
            </w:r>
          </w:p>
        </w:tc>
      </w:tr>
      <w:tr w:rsidR="000D13D5" w:rsidRPr="00C54B84" w:rsidTr="00C54B84">
        <w:trPr>
          <w:trHeight w:val="144"/>
        </w:trPr>
        <w:tc>
          <w:tcPr>
            <w:tcW w:w="9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5.5</w:t>
            </w:r>
          </w:p>
        </w:tc>
        <w:tc>
          <w:tcPr>
            <w:tcW w:w="13420"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Реакции ионного обмена. Условия протекания реакций ионного обмена, полные и сокращённые ионные уравнения реакций</w:t>
            </w:r>
          </w:p>
        </w:tc>
      </w:tr>
      <w:tr w:rsidR="000D13D5" w:rsidRPr="000D13D5" w:rsidTr="00C54B84">
        <w:trPr>
          <w:trHeight w:val="144"/>
        </w:trPr>
        <w:tc>
          <w:tcPr>
            <w:tcW w:w="9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6</w:t>
            </w:r>
          </w:p>
        </w:tc>
        <w:tc>
          <w:tcPr>
            <w:tcW w:w="13420"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Химия и окружающая среда</w:t>
            </w:r>
          </w:p>
        </w:tc>
      </w:tr>
      <w:tr w:rsidR="000D13D5" w:rsidRPr="000D13D5" w:rsidTr="00C54B84">
        <w:trPr>
          <w:trHeight w:val="144"/>
        </w:trPr>
        <w:tc>
          <w:tcPr>
            <w:tcW w:w="9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6.1</w:t>
            </w:r>
          </w:p>
        </w:tc>
        <w:tc>
          <w:tcPr>
            <w:tcW w:w="13420" w:type="dxa"/>
            <w:tcMar>
              <w:top w:w="50" w:type="dxa"/>
              <w:left w:w="100" w:type="dxa"/>
            </w:tcMar>
            <w:vAlign w:val="center"/>
          </w:tcPr>
          <w:p w:rsidR="000D13D5" w:rsidRPr="000D13D5" w:rsidRDefault="000D13D5" w:rsidP="000D13D5">
            <w:pPr>
              <w:rPr>
                <w:rFonts w:ascii="Times New Roman" w:hAnsi="Times New Roman"/>
                <w:sz w:val="24"/>
                <w:szCs w:val="24"/>
              </w:rPr>
            </w:pPr>
            <w:r w:rsidRPr="00C54B84">
              <w:rPr>
                <w:rFonts w:ascii="Times New Roman" w:hAnsi="Times New Roman"/>
                <w:sz w:val="24"/>
                <w:szCs w:val="24"/>
                <w:lang w:val="ru-RU"/>
              </w:rPr>
              <w:t xml:space="preserve">Вещества и материалы в повседневной жизни человека. Безопасное использование веществ и химических реакций в лаборатории и быту. </w:t>
            </w:r>
            <w:r w:rsidRPr="000D13D5">
              <w:rPr>
                <w:rFonts w:ascii="Times New Roman" w:hAnsi="Times New Roman"/>
                <w:sz w:val="24"/>
                <w:szCs w:val="24"/>
              </w:rPr>
              <w:t>Первая помощь при химических ожогах и отравлениях</w:t>
            </w:r>
          </w:p>
        </w:tc>
      </w:tr>
      <w:tr w:rsidR="000D13D5" w:rsidRPr="00C54B84" w:rsidTr="00C54B84">
        <w:trPr>
          <w:trHeight w:val="144"/>
        </w:trPr>
        <w:tc>
          <w:tcPr>
            <w:tcW w:w="9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6.2</w:t>
            </w:r>
          </w:p>
        </w:tc>
        <w:tc>
          <w:tcPr>
            <w:tcW w:w="13420"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 xml:space="preserve">Химическое загрязнение окружающей среды (кислотные дожди, загрязнение почвы, воздуха и водоёмов), способы его предотвращения Предельная допустимая концентрация </w:t>
            </w:r>
            <w:r w:rsidRPr="00C54B84">
              <w:rPr>
                <w:rFonts w:ascii="Times New Roman" w:hAnsi="Times New Roman"/>
                <w:sz w:val="24"/>
                <w:szCs w:val="24"/>
                <w:lang w:val="ru-RU"/>
              </w:rPr>
              <w:lastRenderedPageBreak/>
              <w:t>веществ (ПДК). Роль химии в решении экологических проблем. Усиление парникового эффекта, разрушение озонового слоя</w:t>
            </w:r>
          </w:p>
        </w:tc>
      </w:tr>
      <w:tr w:rsidR="000D13D5" w:rsidRPr="00C54B84" w:rsidTr="00C54B84">
        <w:trPr>
          <w:trHeight w:val="144"/>
        </w:trPr>
        <w:tc>
          <w:tcPr>
            <w:tcW w:w="9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lastRenderedPageBreak/>
              <w:t>6.3</w:t>
            </w:r>
          </w:p>
        </w:tc>
        <w:tc>
          <w:tcPr>
            <w:tcW w:w="13420"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Применение серы, азота, фосфора, углерода, кремния и их соединений в быту, медицине, промышленности и сельском хозяйстве. Применение металлов и сплавов (сталь, чугун, дюралюминий, бронза) в быту и промышленности их соединений. Понятие о коррозии металлов, основные способы защиты их от коррозии</w:t>
            </w:r>
          </w:p>
        </w:tc>
      </w:tr>
      <w:tr w:rsidR="000D13D5" w:rsidRPr="00C54B84" w:rsidTr="00C54B84">
        <w:trPr>
          <w:trHeight w:val="144"/>
        </w:trPr>
        <w:tc>
          <w:tcPr>
            <w:tcW w:w="9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6.4</w:t>
            </w:r>
          </w:p>
        </w:tc>
        <w:tc>
          <w:tcPr>
            <w:tcW w:w="13420"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Природные источники углеводородов (уголь, природный газ, нефть), продукты их переработки (бензин), их роль в быту и промышленности</w:t>
            </w:r>
          </w:p>
        </w:tc>
      </w:tr>
      <w:tr w:rsidR="000D13D5" w:rsidRPr="00C54B84" w:rsidTr="00C54B84">
        <w:trPr>
          <w:trHeight w:val="144"/>
        </w:trPr>
        <w:tc>
          <w:tcPr>
            <w:tcW w:w="9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6.5</w:t>
            </w:r>
          </w:p>
        </w:tc>
        <w:tc>
          <w:tcPr>
            <w:tcW w:w="13420"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Первоначальные понятия об органических веществах как о соединениях углерода (метан, этан, этилен, ацетилен, этанол, глицерин, уксусная кислота). Понятие о биологически важных веществах: жирах, белках, углеводах – и их роли в жизни человека</w:t>
            </w:r>
          </w:p>
        </w:tc>
      </w:tr>
      <w:tr w:rsidR="000D13D5" w:rsidRPr="000D13D5" w:rsidTr="00C54B84">
        <w:trPr>
          <w:trHeight w:val="144"/>
        </w:trPr>
        <w:tc>
          <w:tcPr>
            <w:tcW w:w="9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7</w:t>
            </w:r>
          </w:p>
        </w:tc>
        <w:tc>
          <w:tcPr>
            <w:tcW w:w="13420"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Расчёты:</w:t>
            </w:r>
          </w:p>
        </w:tc>
      </w:tr>
      <w:tr w:rsidR="000D13D5" w:rsidRPr="000D13D5" w:rsidTr="00C54B84">
        <w:trPr>
          <w:trHeight w:val="144"/>
        </w:trPr>
        <w:tc>
          <w:tcPr>
            <w:tcW w:w="9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7.1</w:t>
            </w:r>
          </w:p>
        </w:tc>
        <w:tc>
          <w:tcPr>
            <w:tcW w:w="13420"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по формулам химических соединений</w:t>
            </w:r>
          </w:p>
        </w:tc>
      </w:tr>
      <w:tr w:rsidR="000D13D5" w:rsidRPr="00C54B84" w:rsidTr="00C54B84">
        <w:trPr>
          <w:trHeight w:val="144"/>
        </w:trPr>
        <w:tc>
          <w:tcPr>
            <w:tcW w:w="9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7.2</w:t>
            </w:r>
          </w:p>
        </w:tc>
        <w:tc>
          <w:tcPr>
            <w:tcW w:w="13420" w:type="dxa"/>
            <w:tcMar>
              <w:top w:w="50" w:type="dxa"/>
              <w:left w:w="100" w:type="dxa"/>
            </w:tcMar>
            <w:vAlign w:val="center"/>
          </w:tcPr>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массы (массовой) доли растворённого вещества в растворе</w:t>
            </w:r>
          </w:p>
        </w:tc>
      </w:tr>
      <w:tr w:rsidR="000D13D5" w:rsidRPr="000D13D5" w:rsidTr="00C54B84">
        <w:trPr>
          <w:trHeight w:val="144"/>
        </w:trPr>
        <w:tc>
          <w:tcPr>
            <w:tcW w:w="958"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7.3</w:t>
            </w:r>
          </w:p>
        </w:tc>
        <w:tc>
          <w:tcPr>
            <w:tcW w:w="13420" w:type="dxa"/>
            <w:tcMar>
              <w:top w:w="50" w:type="dxa"/>
              <w:left w:w="100" w:type="dxa"/>
            </w:tcMar>
            <w:vAlign w:val="center"/>
          </w:tcPr>
          <w:p w:rsidR="000D13D5" w:rsidRPr="000D13D5" w:rsidRDefault="000D13D5" w:rsidP="000D13D5">
            <w:pPr>
              <w:rPr>
                <w:rFonts w:ascii="Times New Roman" w:hAnsi="Times New Roman"/>
                <w:sz w:val="24"/>
                <w:szCs w:val="24"/>
              </w:rPr>
            </w:pPr>
            <w:r w:rsidRPr="000D13D5">
              <w:rPr>
                <w:rFonts w:ascii="Times New Roman" w:hAnsi="Times New Roman"/>
                <w:sz w:val="24"/>
                <w:szCs w:val="24"/>
              </w:rPr>
              <w:t>по химическим уравнениям</w:t>
            </w:r>
          </w:p>
        </w:tc>
      </w:tr>
    </w:tbl>
    <w:p w:rsidR="000D13D5" w:rsidRPr="000D13D5" w:rsidRDefault="000D13D5" w:rsidP="000D13D5">
      <w:pPr>
        <w:rPr>
          <w:rFonts w:ascii="Times New Roman" w:hAnsi="Times New Roman"/>
          <w:sz w:val="24"/>
          <w:szCs w:val="24"/>
        </w:rPr>
      </w:pPr>
    </w:p>
    <w:p w:rsidR="000D13D5" w:rsidRPr="00C54B84" w:rsidRDefault="000D13D5" w:rsidP="000D13D5">
      <w:pPr>
        <w:rPr>
          <w:rFonts w:ascii="Times New Roman" w:hAnsi="Times New Roman"/>
          <w:sz w:val="24"/>
          <w:szCs w:val="24"/>
          <w:lang w:val="ru-RU"/>
        </w:rPr>
      </w:pPr>
      <w:bookmarkStart w:id="203" w:name="_Toc204610651"/>
      <w:bookmarkStart w:id="204" w:name="_Toc205375865"/>
      <w:bookmarkStart w:id="205" w:name="_Toc205375925"/>
      <w:r w:rsidRPr="00C54B84">
        <w:rPr>
          <w:rFonts w:ascii="Times New Roman" w:hAnsi="Times New Roman"/>
          <w:sz w:val="24"/>
          <w:szCs w:val="24"/>
          <w:lang w:val="ru-RU"/>
        </w:rPr>
        <w:t>РАБОЧАЯ ПРОГРАММА УЧЕБНОГО ПРЕДМЕТА «ФИЗИКА» (базовый уровень).</w:t>
      </w:r>
      <w:bookmarkEnd w:id="203"/>
      <w:bookmarkEnd w:id="204"/>
      <w:bookmarkEnd w:id="205"/>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1. Пояснительная записка.</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lastRenderedPageBreak/>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Цели изучения физики на уровне основного общего образования определены в концепции преподавания учебного предмета «Физика»</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Цели изучения физики: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развитие представлений о научном методе познания и формирование</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исследовательского отношения к окружающим явлениям;</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формирование научного мировоззрения как результата изучения основ строения материи и фундаментальных законов физики;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формирование представлений о роли физики для развития других естественных наук, техники и технологий;</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Достижение этих целей программы по физике на уровне основного общего образования обеспечивается решением следующих задач:</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приобретение знаний о дискретном строении вещества, о механических, тепловых, электрических, магнитных и квантовых явлениях;</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приобретение умений описывать и объяснять физические явления с использованием полученных знаний;</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Общее число часов  на базовом уровне, - 204 часов: в 7 классе - 68 часов (2 часа в неделю), в 8 классе - 68 часов (2 часа в неделю), в 9 классе - 68 часов (2 часа в неделю).</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2. Содержание учебного предмета «Физика»</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Содержание обучения в 7 классе.</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lastRenderedPageBreak/>
        <w:t>Физика и её роль в познании окружающего мира.</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Физика - наука о природе. Явления природы. Физические явления: механические, тепловые, электрические, магнитные, световые, звуковые.</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Физические величины. Измерение физических величин. Физические приборы. Погрешность измерений Международная система единиц.</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Демонстрации.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Механические, тепловые, электрические, магнитные, световые явления.</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Физические приборы и процедура прямых измерений аналоговым и цифровым прибором.</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Лабораторные работы и опыты.</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Определение цены деления шкалы измерительного прибора.</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Измерение расстояний.</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Измерение объёма жидкости и твёрдого тела.</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Определение размеров малых тел.</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Измерение температуры при помощи жидкостного термометра и датчика температуры.</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Проведение исследования по проверке гипотезы: дальность полёта шарика, пущенного горизонтально, тем больше, чем больше высота пуска.</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Первоначальные сведения о строении вещества.</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Строение вещества: атомы и молекулы, их размеры. Опыты, доказывающие дискретное строение вещества.</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Демонстрации.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Наблюдение броуновского движения.</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Наблюдение диффузии.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Наблюдение явлений, объясняющихся притяжением или отталкиванием частиц вещества.</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lastRenderedPageBreak/>
        <w:t>Лабораторные работы и опыты.</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Оценка диаметра атома методом рядов (с использованием фотографий).</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Опыты по наблюдению теплового расширения газов.</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Опыты по обнаружению действия сил молекулярного притяжения.</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Движение и взаимодействие тел.</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Демонстрации.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Наблюдение механического движения тела.</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Измерение скорости прямолинейного движения.</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Наблюдение явления инерции.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Наблюдение изменения скорости при взаимодействии тел.</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Сравнение масс по взаимодействию тел.</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Сложение сил, направленных по одной прямой.</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Лабораторные работы и опыты.</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Определение скорости равномерного движения (шарика в жидкости, модели электрического автомобиля и так далее).</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Определение средней скорости скольжения бруска или шарика по наклонной плоскости.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Определение плотности твёрдого тела.</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Опыты, демонстрирующие зависимость растяжения (деформации) пружины от приложенной силы.</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Опыты, демонстрирующие зависимость силы трения скольжения от веса тела и характера соприкасающихся поверхностей.</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Давление твёрдых тел, жидкостей и газов.</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 xml:space="preserve">Давление. Способы уменьшения и увеличения давления. Давление газа. Зависимость давления газа от </w:t>
      </w:r>
      <w:r w:rsidRPr="00C54B84">
        <w:rPr>
          <w:rFonts w:ascii="Times New Roman" w:hAnsi="Times New Roman"/>
          <w:sz w:val="24"/>
          <w:szCs w:val="24"/>
          <w:lang w:val="ru-RU"/>
        </w:rPr>
        <w:lastRenderedPageBreak/>
        <w:t>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Действие жидкости и газа на погружённое в них тело. Выталкивающая (архимедова) сила. Закон Архимеда. Плавание тел. Воздухоплавание.</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Демонстрации.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Зависимость давления газа от температуры.</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Передача давления жидкостью и газом.</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Сообщающиеся сосуды.</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Гидравлический пресс.</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Проявление действия атмосферного давления.</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Зависимость выталкивающей силы от объёма погружённой части тела и плотности жидкости.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Равенство выталкивающей силы весу вытесненной жидкости.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Условие плавания тел: плавание или погружение тел в зависимости от соотношения плотностей тела и жидкости.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Лабораторные работы и опыты.</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Исследование зависимости веса тела в воде от объёма погружённой в жидкость части тела.</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Определение выталкивающей силы, действующей на тело, погружённое в жидкость.</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Проверка независимости выталкивающей силы, действующей на тело в жидкости, от массы тела.</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Конструирование ареометра или конструирование лодки и определение её грузоподъёмности.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Работа и мощность. Энергия.</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Механическая работа. Мощность.</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lastRenderedPageBreak/>
        <w:t>Демонстрации.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Примеры простых механизмов.</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Лабораторные работы и опыты.</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Определение работы силы трения при равномерном движении тела по горизонтальной поверхности.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Исследование условий равновесия рычага.</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Измерение КПД наклонной плоскости.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Изучение закона сохранения механической энергии.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Содержание обучения в 8 классе.</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Тепловые явления.</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Влажность воздуха.</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Энергия топлива. Удельная теплота сгорания.</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Принципы работы тепловых двигателей КПД теплового двигателя. Тепловые двигатели и защита окружающей среды.</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Закон сохранения и превращения энергии в тепловых процессах.</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Демонстрации.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Наблюдение броуновского движения.</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Наблюдение диффузии.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Наблюдение явлений смачивания и капиллярных явлений.</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Наблюдение теплового расширения тел.</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lastRenderedPageBreak/>
        <w:t>Изменение давления газа при изменении объёма и нагревании или охлаждении.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Правила измерения температуры.</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Виды теплопередачи.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Охлаждение при совершении работы.</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Нагревание при совершении работы внешними силами.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Сравнение теплоёмкостей различных веществ.</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Наблюдение кипения.</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Наблюдение постоянства температуры при плавлении.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Модели тепловых двигателей.</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Лабораторные работы и опыты.</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Опыты по обнаружению действия сил молекулярного притяжения.</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Опыты по выращиванию кристаллов поваренной соли или сахара.</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Опыты по наблюдению теплового расширения газов, жидкостей и твёрдых</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тел.</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Определение давления воздуха в баллоне шприца.</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Опыты, демонстрирующие зависимость давления воздуха от его объёма и нагревания или охлаждения.</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Проверка гипотезы линейной зависимости длины столбика жидкости в термометрической трубке от температуры.</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Наблюдение изменения внутренней энергии тела в результате теплопередачи и работы внешних сил.</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Исследование явления теплообмена при смешивании холодной и горячей</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воды.</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Определение количества теплоты, полученного водой при теплообмене с нагретым металлическим цилиндром.</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Определение удельной теплоёмкости вещества.</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Исследование процесса испарения.</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Определение относительной влажности воздуха.</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Определение удельной теплоты плавления льда.</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Электрические и магнитные явления.</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lastRenderedPageBreak/>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Электрическое поле. Напряжённость электрического поля. Принцип</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суперпозиции электрических полей (на качественном уровне).</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Демонстрации.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Электризация тел.</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Два рода электрических зарядов и взаимодействие заряженных тел.</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Устройство и действие электроскопа.</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Электростатическая индукция.</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Закон сохранения электрических зарядов.</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Проводники и диэлектрики.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Моделирование силовых линий электрического поля.</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Источники постоянного тока.</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Действия электрического тока.</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Электрический ток в жидкости.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lastRenderedPageBreak/>
        <w:t>Г азовый разряд.</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Измерение силы тока амперметром.</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Измерение электрического напряжения вольтметром.</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Реостат и магазин сопротивлений.</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Взаимодействие постоянных магнитов.</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Моделирование невозможности разделения полюсов магнита.</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Моделирование магнитных полей постоянных магнитов.</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Опыт Эрстеда.</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Магнитное поле тока. Электромагнит.</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Действие магнитного поля на проводник с током.</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Электродвигатель постоянного тока.</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Исследование явления электромагнитной индукции.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Опыты Фарадея.</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Зависимость направления индукционного тока от условий его возникновения. Электрогенератор постоянного тока.</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Лабораторные работы и опыты.</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Измерение и регулирование силы тока.</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Измерение и регулирование напряжения.</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Исследование</w:t>
      </w:r>
      <w:r w:rsidRPr="00C54B84">
        <w:rPr>
          <w:rFonts w:ascii="Times New Roman" w:hAnsi="Times New Roman"/>
          <w:sz w:val="24"/>
          <w:szCs w:val="24"/>
          <w:lang w:val="ru-RU"/>
        </w:rPr>
        <w:tab/>
        <w:t>зависимости</w:t>
      </w:r>
      <w:r w:rsidRPr="00C54B84">
        <w:rPr>
          <w:rFonts w:ascii="Times New Roman" w:hAnsi="Times New Roman"/>
          <w:sz w:val="24"/>
          <w:szCs w:val="24"/>
          <w:lang w:val="ru-RU"/>
        </w:rPr>
        <w:tab/>
        <w:t>силы</w:t>
      </w:r>
      <w:r w:rsidRPr="00C54B84">
        <w:rPr>
          <w:rFonts w:ascii="Times New Roman" w:hAnsi="Times New Roman"/>
          <w:sz w:val="24"/>
          <w:szCs w:val="24"/>
          <w:lang w:val="ru-RU"/>
        </w:rPr>
        <w:tab/>
        <w:t>тока,</w:t>
      </w:r>
      <w:r w:rsidRPr="00C54B84">
        <w:rPr>
          <w:rFonts w:ascii="Times New Roman" w:hAnsi="Times New Roman"/>
          <w:sz w:val="24"/>
          <w:szCs w:val="24"/>
          <w:lang w:val="ru-RU"/>
        </w:rPr>
        <w:tab/>
        <w:t>идущего</w:t>
      </w:r>
      <w:r w:rsidRPr="00C54B84">
        <w:rPr>
          <w:rFonts w:ascii="Times New Roman" w:hAnsi="Times New Roman"/>
          <w:sz w:val="24"/>
          <w:szCs w:val="24"/>
          <w:lang w:val="ru-RU"/>
        </w:rPr>
        <w:tab/>
        <w:t>через</w:t>
      </w:r>
      <w:r w:rsidRPr="00C54B84">
        <w:rPr>
          <w:rFonts w:ascii="Times New Roman" w:hAnsi="Times New Roman"/>
          <w:sz w:val="24"/>
          <w:szCs w:val="24"/>
          <w:lang w:val="ru-RU"/>
        </w:rPr>
        <w:tab/>
        <w:t>резистор,</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от сопротивления резистора и напряжения на резисторе.</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Опыты, демонстрирующие зависимость электрического сопротивления проводника от его длины, площади поперечного сечения и материала.</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Проверка правила сложения напряжений при последовательном соединении двух резисторов.</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 xml:space="preserve">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Исследование зависимости силы тока, идущего через лампочку,от напряжения на ней.</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lastRenderedPageBreak/>
        <w:t>Определение КПД нагревателя.</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Исследование магнитного взаимодействия постоянных магнитов.</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Изучение магнитного поля постоянных магнитов при их объединении и разделении.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Исследование действия электрического тока на магнитную стрелку.</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Опыты, демонстрирующие зависимость силы взаимодействия катушки с током и магнита от силы тока и направления тока в катушке.</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Изучение действия магнитного поля на проводник с током.</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Конструирование и изучение работы электродвигателя.</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Измерение КПД электродвигательной установки.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Опыты по исследованию явления электромагнитной индукции: исследование изменений значения и направления индукционного тока.</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Содержание обучения в 9 классе.</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Механические явления.</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Ускорение. Равноускоренное прямолинейное движение. Свободное падение. Опыты Галилея.</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Равномерное движение по окружности. Период и частота обращения. Линейная и угловая скорости. Центростремительное ускорение.</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Первый закон Ньютона. Второй закон Ньютона. Третий закон Ньютона. Принцип суперпозиции сил.</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Сила упругости. Закон Гука. Сила трения: сила трения скольжения, сила трения покоя, другие виды трения.</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Равновесие материальной точки. Абсолютно твёрдое тело. Равновесие</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твёрдого тела с закреплённой осью вращения. Момент силы. Центр тяжести.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Импульс тела. Изменение импульса. Импульс силы. Закон сохранения импульса. Реактивное движение.</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lastRenderedPageBreak/>
        <w:t>Демонстрации.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Наблюдение механического движения тела относительно разных тел отсчёта.</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Сравнение путей и траекторий движения одного и того же тела относительно разных тел отсчёта.</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Измерение скорости и ускорения прямолинейного движения.</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Исследование признаков равноускоренного движения.</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Наблюдение движения тела по окружности.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Зависимость ускорения тела от массы тела и действующей на него силы.</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Наблюдение равенства сил при взаимодействии тел.</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Изменение веса тела при ускоренном движении.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Передача импульса при взаимодействии тел.</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Преобразования энергии при взаимодействии тел.</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Сохранение импульса при неупругом взаимодействии.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Сохранение импульса при абсолютно упругом взаимодействии.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Наблюдение реактивного движения.</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Сохранение механической энергии при свободном падении.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Сохранение механической энергии при движении тела под действием пружины.</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Лабораторные работы и опыты.</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Конструирование тракта для разгона и дальнейшего равномерного движения шарика или тележки.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Определение средней скорости скольжения бруска или движения шарика по наклонной плоскости.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Определение ускорения тела при равноускоренном движении по наклонной плоскости.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Исследование зависимости пути от времени при равноускоренном движении без начальной скорости.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Исследование зависимости силы трения скольжения от силы нормального давления.</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Определение коэффициента трения скольжения.</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Определение жёсткости пружины.</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Определение работы силы трения при равномерном движении тела по горизонтальной поверхности.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lastRenderedPageBreak/>
        <w:t>Определение работы силы упругости при подъёме груза с использованием неподвижного и подвижного блоков.</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Изучение закона сохранения энергии.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Механические колебания и волны.</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Звук. Громкость звука и высота тона. Отражение звука. Инфразвук и ультразвук.</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Демонстрации.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Наблюдение колебаний тел под действием силы тяжести и силы упругости.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Наблюдение колебаний груза на нити и на пружине.</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Наблюдение вынужденных колебаний и резонанса.</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Распространение продольных и поперечных волн (на модели).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Наблюдение зависимости высоты звука от частоты.</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Акустический резонанс.</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Лабораторные работы и опыты.</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Определение частоты и периода колебаний математического маятника.</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Определение частоты и периода колебаний пружинного маятника</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Исследование зависимости периода колебаний подвешенного к нити груза от длины нити.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Исследование зависимости периода колебаний пружинного маятника от массы груза.</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Проверка независимости периода колебаний груза, подвешенного к нити, от массы груза.</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Опыты, демонстрирующие зависимость периода колебаний пружинного маятника от массы груза и жёсткости пружины.</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Измерение ускорения свободного падения.</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Электромагнитное поле и электромагнитные волны.</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Электромагнитное поле. Электромагнитные волны. Свойства</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электромагнитных волн. Шкала электромагнитных волн. Использование электромагнитных волн для сотовой связи.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lastRenderedPageBreak/>
        <w:t>Электромагнитная природа света. Скорость света. Волновые свойства света.</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Демонстрации.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Свойства электромагнитных волн.</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Волновые свойства света.</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Лабораторные работы и опыты.</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Изучение свойств электромагнитных волн с помощью мобильного телефона.</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Световые явления.</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Преломление света. Закон преломления света. Полное внутреннее отражение</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света. Использование полного внутреннего отражения в оптических световодах.</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Разложение белого света в спектр. Опыты Ньютона. Сложение спектральных цветов. Дисперсия света.</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Демонстрации.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Прямолинейное распространение света.</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Отражение света.</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Получение изображений в плоском, вогнутом и выпуклом зеркалах. Преломление света.</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Оптический световод.</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Ход лучей в собирающей линзе.</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Ход лучей в рассеивающей линзе.</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Получение изображений с помощью линз.</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Принцип действия фотоаппарата, микроскопа и телескопа.</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Модель глаза.</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Разложение белого света в спектр.</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Получение белого света при сложении света разных цветов.</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Лабораторные работы и опыты.</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 xml:space="preserve">Исследование зависимости угла отражения светового луча от угла падения. Изучение характеристик </w:t>
      </w:r>
      <w:r w:rsidRPr="00C54B84">
        <w:rPr>
          <w:rFonts w:ascii="Times New Roman" w:hAnsi="Times New Roman"/>
          <w:sz w:val="24"/>
          <w:szCs w:val="24"/>
          <w:lang w:val="ru-RU"/>
        </w:rPr>
        <w:lastRenderedPageBreak/>
        <w:t>изображения предмета в плоском зеркале. Исследование зависимости угла преломления светового луча от угла падения на границе «воздух-стекло».</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Получение изображений с помощью собирающей линзы.</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Определение фокусного расстояния и оптической силы собирающей линзы. Опыты по разложению белого света в спектр.</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Опыты по восприятию цвета предметов при их наблюдении через цветовые фильтры.</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Квантовые явления.</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Опыты Резерфорда и планетарная модель атома. Модель атома Бора. Испускание и поглощение света атомом. Кванты. Линейчатые спектры.</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Ядерная энергетика. Действия радиоактивных излучений на живые организмы.</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Демонстрации.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Спектры излучения и поглощения.</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Спектры различных газов.</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Спектр водорода.</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Наблюдение треков в камере Вильсона.</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Работа счётчика ионизирующих излучений.</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Регистрация излучения природных минералов и продуктов.</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Лабораторные работы и опыты.</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Наблюдение сплошных и линейчатых спектров излучения.</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Исследование треков: измерение энергии частицы по тормозному пути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(по фотографиям).</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Измерение радиоактивного фона.</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Повторительно-обобщающий модуль.</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lastRenderedPageBreak/>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полученные знания, решать задачи, в том числе качественные и экспериментальные.</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на основе полученных знаний распознавать и научно объяснять физические явления в окружающей природе и повседневной жизни;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использовать научные методы исследования физических явлений, в том числе для проверки гипотез и получения теоретических выводов;</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 xml:space="preserve">3. Планируемые результаты  </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патриотического воспитания:</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проявление интереса к истории и современному состоянию российской физической науки;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ценностное отношение к достижениям российских учёных-физиков;</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гражданского и духовно-нравственного воспитания:</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осознание важности морально-этических принципов в деятельности учёного;</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эстетического воспитания:</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восприятие эстетических качеств физической науки: её гармоничногопостроения, строгости, точности, лаконичности;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ценности научного познания:</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lastRenderedPageBreak/>
        <w:t>осознание ценности физической науки как мощного инструмента познания мира, основы развития технологий, важнейшей составляющей культуры;</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развитие научной любознательности, интереса к исследовательской деятельности;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формирования культуры здоровья и эмоционального благополучия: осознание ценности безопасного образа жизни в современном</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сформированность навыка рефлексии, признание своего права на ошибку и такого же права у другого человека;</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трудового воспитания:</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интерес к практическому изучению профессий, связанных с физикой;</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экологического воспитания:</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осознание глобального характера экологических проблем и путей их решения;</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адаптации к изменяющимся условиям социальной и природной среды: потребность во взаимодействии при выполнении исследований и проектов</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физической направленности, открытость опыту и знаниям других;</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осознание дефицитов собственных знаний и компетентностей в области физики;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планирование своего развития в приобретении новых физических знаний;</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стремление анализировать и выявлять взаимосвязи природы, общества и экономики, в том числе с использованием физических знаний;</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оценка своих действий с учётом влияния на окружающую среду, возможных глобальных последствий.</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lastRenderedPageBreak/>
        <w:t>Овладение универсальными учебными познавательными действиями: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базовые логические действия:</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выявлять закономерности и противоречия в рассматриваемых фактах, данных и наблюдениях, относящихся к физическим явлениям;</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базовые исследовательские действия:</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оценивать на применимость и достоверность информацию, полученную в ходе исследования или эксперимента;</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самостоятельно формулировать обобщения и выводы по результатам проведённого наблюдения, опыта, исследования;</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прогнозировать возможное дальнейшее развитие физических процессов,</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а также выдвигать предположения об их развитии в новых условиях и контекстах.</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работа с информацией:</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анализировать, систематизировать и</w:t>
      </w:r>
      <w:r w:rsidRPr="00C54B84">
        <w:rPr>
          <w:rFonts w:ascii="Times New Roman" w:hAnsi="Times New Roman"/>
          <w:sz w:val="24"/>
          <w:szCs w:val="24"/>
          <w:lang w:val="ru-RU"/>
        </w:rPr>
        <w:tab/>
        <w:t>интерпретировать информацию</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различных видов и форм представления;</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 xml:space="preserve"> Овладение универсальными учебными коммуникативными действиями: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общение:</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lastRenderedPageBreak/>
        <w:t>сопоставлять свои суждения с суждениями других участников диалога, обнаруживать различие и сходство позиций;</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совместная деятельность (сотрудничество):</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физической проблемы;</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Овладение универсальными учебными регулятивными действиями: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самоорганизация:</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выявлять проблемы в жизненных и учебных ситуациях, требующих для решения физических знаний;</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проводить выбор и брать ответственность за решение.</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самоконтроль:</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давать оценку ситуации и предлагать план её изменения;</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оценивать соответствие результата цели и условиям.</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эмоциональный интеллект:</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ставить себя на место другого человека в ходе спора или дискуссии на научную тему, понимать мотивы, намерения и логику другого.</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lastRenderedPageBreak/>
        <w:t>принятие себя и других:</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признавать своё право на ошибку при решении физических задач или в утверждениях на научные темы и такое же право другого.</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Предметные результаты освоения программы по физике (базовый уровень).</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Предметные результаты освоения программы по физике к концу обучения в 7 классе:</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Предметные результаты на базовом уровне должны отражать сформированность у обучающихся умений:</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lastRenderedPageBreak/>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соблюдать правила техники безопасности при работе с лабораторным оборудованием;</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 xml:space="preserve">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w:t>
      </w:r>
      <w:r w:rsidRPr="00C54B84">
        <w:rPr>
          <w:rFonts w:ascii="Times New Roman" w:hAnsi="Times New Roman"/>
          <w:sz w:val="24"/>
          <w:szCs w:val="24"/>
          <w:lang w:val="ru-RU"/>
        </w:rPr>
        <w:lastRenderedPageBreak/>
        <w:t>окружающей среде;</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Предметные результаты освоения программы по физике к концу обучения в 8 классе:</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Предметные результаты на базовом уровне должны отражать сформированность у обучающихся умений:</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существенные свойства (признаки) физических явлений;</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w:t>
      </w:r>
      <w:r w:rsidRPr="00C54B84">
        <w:rPr>
          <w:rFonts w:ascii="Times New Roman" w:hAnsi="Times New Roman"/>
          <w:sz w:val="24"/>
          <w:szCs w:val="24"/>
          <w:lang w:val="ru-RU"/>
        </w:rPr>
        <w:lastRenderedPageBreak/>
        <w:t>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lastRenderedPageBreak/>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соблюдать правила техники безопасности при работе с лабораторным оборудованием;</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0D13D5" w:rsidRPr="00C54B84" w:rsidRDefault="000D13D5" w:rsidP="000D13D5">
      <w:pPr>
        <w:rPr>
          <w:rFonts w:ascii="Times New Roman" w:hAnsi="Times New Roman"/>
          <w:sz w:val="24"/>
          <w:szCs w:val="24"/>
          <w:lang w:val="ru-RU"/>
        </w:rPr>
      </w:pPr>
      <w:r w:rsidRPr="00C54B84">
        <w:rPr>
          <w:rFonts w:ascii="Times New Roman" w:hAnsi="Times New Roman"/>
          <w:sz w:val="24"/>
          <w:szCs w:val="24"/>
          <w:lang w:val="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0D13D5" w:rsidRPr="000D13D5" w:rsidRDefault="000D13D5" w:rsidP="000D13D5">
      <w:pPr>
        <w:rPr>
          <w:rFonts w:ascii="Times New Roman" w:hAnsi="Times New Roman"/>
          <w:sz w:val="24"/>
          <w:szCs w:val="24"/>
          <w:lang w:val="ru-RU"/>
        </w:rPr>
      </w:pPr>
      <w:r w:rsidRPr="000D13D5">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0D13D5" w:rsidRPr="000D13D5" w:rsidRDefault="000D13D5" w:rsidP="000D13D5">
      <w:pPr>
        <w:rPr>
          <w:rFonts w:ascii="Times New Roman" w:hAnsi="Times New Roman"/>
          <w:sz w:val="24"/>
          <w:szCs w:val="24"/>
          <w:lang w:val="ru-RU"/>
        </w:rPr>
      </w:pPr>
      <w:r w:rsidRPr="000D13D5">
        <w:rPr>
          <w:rFonts w:ascii="Times New Roman" w:hAnsi="Times New Roman"/>
          <w:sz w:val="24"/>
          <w:szCs w:val="24"/>
          <w:lang w:val="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0D13D5" w:rsidRPr="000D13D5" w:rsidRDefault="000D13D5" w:rsidP="000D13D5">
      <w:pPr>
        <w:rPr>
          <w:rFonts w:ascii="Times New Roman" w:hAnsi="Times New Roman"/>
          <w:sz w:val="24"/>
          <w:szCs w:val="24"/>
          <w:lang w:val="ru-RU"/>
        </w:rPr>
      </w:pPr>
      <w:r w:rsidRPr="000D13D5">
        <w:rPr>
          <w:rFonts w:ascii="Times New Roman" w:hAnsi="Times New Roman"/>
          <w:sz w:val="24"/>
          <w:szCs w:val="24"/>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0D13D5" w:rsidRPr="000D13D5" w:rsidRDefault="000D13D5" w:rsidP="000D13D5">
      <w:pPr>
        <w:rPr>
          <w:rFonts w:ascii="Times New Roman" w:hAnsi="Times New Roman"/>
          <w:sz w:val="24"/>
          <w:szCs w:val="24"/>
          <w:lang w:val="ru-RU"/>
        </w:rPr>
      </w:pPr>
      <w:r w:rsidRPr="000D13D5">
        <w:rPr>
          <w:rFonts w:ascii="Times New Roman" w:hAnsi="Times New Roman"/>
          <w:sz w:val="24"/>
          <w:szCs w:val="24"/>
          <w:lang w:val="ru-RU"/>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0D13D5" w:rsidRPr="000D13D5" w:rsidRDefault="000D13D5" w:rsidP="000D13D5">
      <w:pPr>
        <w:rPr>
          <w:rFonts w:ascii="Times New Roman" w:hAnsi="Times New Roman"/>
          <w:sz w:val="24"/>
          <w:szCs w:val="24"/>
          <w:lang w:val="ru-RU"/>
        </w:rPr>
      </w:pPr>
      <w:r w:rsidRPr="000D13D5">
        <w:rPr>
          <w:rFonts w:ascii="Times New Roman" w:hAnsi="Times New Roman"/>
          <w:sz w:val="24"/>
          <w:szCs w:val="24"/>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0D13D5" w:rsidRPr="000D13D5" w:rsidRDefault="000D13D5" w:rsidP="000D13D5">
      <w:pPr>
        <w:rPr>
          <w:rFonts w:ascii="Times New Roman" w:hAnsi="Times New Roman"/>
          <w:sz w:val="24"/>
          <w:szCs w:val="24"/>
          <w:lang w:val="ru-RU"/>
        </w:rPr>
      </w:pPr>
      <w:r w:rsidRPr="000D13D5">
        <w:rPr>
          <w:rFonts w:ascii="Times New Roman" w:hAnsi="Times New Roman"/>
          <w:sz w:val="24"/>
          <w:szCs w:val="24"/>
          <w:lang w:val="ru-RU"/>
        </w:rPr>
        <w:t>Предметные результаты освоения программы по физике к концу обучения в 9 классе:</w:t>
      </w:r>
    </w:p>
    <w:p w:rsidR="000D13D5" w:rsidRPr="000D13D5" w:rsidRDefault="000D13D5" w:rsidP="000D13D5">
      <w:pPr>
        <w:rPr>
          <w:rFonts w:ascii="Times New Roman" w:hAnsi="Times New Roman"/>
          <w:sz w:val="24"/>
          <w:szCs w:val="24"/>
          <w:lang w:val="ru-RU"/>
        </w:rPr>
      </w:pPr>
      <w:r w:rsidRPr="000D13D5">
        <w:rPr>
          <w:rFonts w:ascii="Times New Roman" w:hAnsi="Times New Roman"/>
          <w:sz w:val="24"/>
          <w:szCs w:val="24"/>
          <w:lang w:val="ru-RU"/>
        </w:rPr>
        <w:t>Предметные результаты на базовом уровне должны отражать сформированность у обучающихся умений:</w:t>
      </w:r>
    </w:p>
    <w:p w:rsidR="000D13D5" w:rsidRPr="000D13D5" w:rsidRDefault="000D13D5" w:rsidP="000D13D5">
      <w:pPr>
        <w:rPr>
          <w:rFonts w:ascii="Times New Roman" w:hAnsi="Times New Roman"/>
          <w:sz w:val="24"/>
          <w:szCs w:val="24"/>
          <w:lang w:val="ru-RU"/>
        </w:rPr>
      </w:pPr>
      <w:r w:rsidRPr="000D13D5">
        <w:rPr>
          <w:rFonts w:ascii="Times New Roman" w:hAnsi="Times New Roman"/>
          <w:sz w:val="24"/>
          <w:szCs w:val="24"/>
          <w:lang w:val="ru-RU"/>
        </w:rP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w:t>
      </w:r>
      <w:r w:rsidRPr="000D13D5">
        <w:rPr>
          <w:rFonts w:ascii="Times New Roman" w:hAnsi="Times New Roman"/>
          <w:sz w:val="24"/>
          <w:szCs w:val="24"/>
          <w:lang w:val="ru-RU"/>
        </w:rPr>
        <w:lastRenderedPageBreak/>
        <w:t>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0D13D5" w:rsidRPr="000D13D5" w:rsidRDefault="000D13D5" w:rsidP="000D13D5">
      <w:pPr>
        <w:rPr>
          <w:rFonts w:ascii="Times New Roman" w:hAnsi="Times New Roman"/>
          <w:sz w:val="24"/>
          <w:szCs w:val="24"/>
          <w:lang w:val="ru-RU"/>
        </w:rPr>
      </w:pPr>
      <w:r w:rsidRPr="000D13D5">
        <w:rPr>
          <w:rFonts w:ascii="Times New Roman" w:hAnsi="Times New Roman"/>
          <w:sz w:val="24"/>
          <w:szCs w:val="24"/>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0D13D5" w:rsidRPr="000D13D5" w:rsidRDefault="000D13D5" w:rsidP="000D13D5">
      <w:pPr>
        <w:rPr>
          <w:rFonts w:ascii="Times New Roman" w:hAnsi="Times New Roman"/>
          <w:sz w:val="24"/>
          <w:szCs w:val="24"/>
          <w:lang w:val="ru-RU"/>
        </w:rPr>
      </w:pPr>
      <w:r w:rsidRPr="000D13D5">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0D13D5" w:rsidRPr="000D13D5" w:rsidRDefault="000D13D5" w:rsidP="000D13D5">
      <w:pPr>
        <w:rPr>
          <w:rFonts w:ascii="Times New Roman" w:hAnsi="Times New Roman"/>
          <w:sz w:val="24"/>
          <w:szCs w:val="24"/>
          <w:lang w:val="ru-RU"/>
        </w:rPr>
      </w:pPr>
      <w:r w:rsidRPr="000D13D5">
        <w:rPr>
          <w:rFonts w:ascii="Times New Roman" w:hAnsi="Times New Roman"/>
          <w:sz w:val="24"/>
          <w:szCs w:val="24"/>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0D13D5" w:rsidRPr="000D13D5" w:rsidRDefault="000D13D5" w:rsidP="000D13D5">
      <w:pPr>
        <w:rPr>
          <w:rFonts w:ascii="Times New Roman" w:hAnsi="Times New Roman"/>
          <w:sz w:val="24"/>
          <w:szCs w:val="24"/>
          <w:lang w:val="ru-RU"/>
        </w:rPr>
      </w:pPr>
      <w:r w:rsidRPr="000D13D5">
        <w:rPr>
          <w:rFonts w:ascii="Times New Roman" w:hAnsi="Times New Roman"/>
          <w:sz w:val="24"/>
          <w:szCs w:val="24"/>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0D13D5" w:rsidRPr="000D13D5" w:rsidRDefault="000D13D5" w:rsidP="000D13D5">
      <w:pPr>
        <w:rPr>
          <w:rFonts w:ascii="Times New Roman" w:hAnsi="Times New Roman"/>
          <w:sz w:val="24"/>
          <w:szCs w:val="24"/>
          <w:lang w:val="ru-RU"/>
        </w:rPr>
      </w:pPr>
      <w:r w:rsidRPr="000D13D5">
        <w:rPr>
          <w:rFonts w:ascii="Times New Roman" w:hAnsi="Times New Roman"/>
          <w:sz w:val="24"/>
          <w:szCs w:val="24"/>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0D13D5" w:rsidRPr="000D13D5" w:rsidRDefault="000D13D5" w:rsidP="000D13D5">
      <w:pPr>
        <w:rPr>
          <w:rFonts w:ascii="Times New Roman" w:hAnsi="Times New Roman"/>
          <w:sz w:val="24"/>
          <w:szCs w:val="24"/>
          <w:lang w:val="ru-RU"/>
        </w:rPr>
      </w:pPr>
      <w:r w:rsidRPr="000D13D5">
        <w:rPr>
          <w:rFonts w:ascii="Times New Roman" w:hAnsi="Times New Roman"/>
          <w:sz w:val="24"/>
          <w:szCs w:val="24"/>
          <w:lang w:val="ru-RU"/>
        </w:rPr>
        <w:t xml:space="preserve">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w:t>
      </w:r>
      <w:r w:rsidRPr="000D13D5">
        <w:rPr>
          <w:rFonts w:ascii="Times New Roman" w:hAnsi="Times New Roman"/>
          <w:sz w:val="24"/>
          <w:szCs w:val="24"/>
          <w:lang w:val="ru-RU"/>
        </w:rPr>
        <w:lastRenderedPageBreak/>
        <w:t>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0D13D5" w:rsidRPr="000D13D5" w:rsidRDefault="000D13D5" w:rsidP="000D13D5">
      <w:pPr>
        <w:rPr>
          <w:rFonts w:ascii="Times New Roman" w:hAnsi="Times New Roman"/>
          <w:sz w:val="24"/>
          <w:szCs w:val="24"/>
          <w:lang w:val="ru-RU"/>
        </w:rPr>
      </w:pPr>
      <w:r w:rsidRPr="000D13D5">
        <w:rPr>
          <w:rFonts w:ascii="Times New Roman" w:hAnsi="Times New Roman"/>
          <w:sz w:val="24"/>
          <w:szCs w:val="24"/>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0D13D5" w:rsidRPr="000D13D5" w:rsidRDefault="000D13D5" w:rsidP="000D13D5">
      <w:pPr>
        <w:rPr>
          <w:rFonts w:ascii="Times New Roman" w:hAnsi="Times New Roman"/>
          <w:sz w:val="24"/>
          <w:szCs w:val="24"/>
          <w:lang w:val="ru-RU"/>
        </w:rPr>
      </w:pPr>
      <w:r w:rsidRPr="000D13D5">
        <w:rPr>
          <w:rFonts w:ascii="Times New Roman" w:hAnsi="Times New Roman"/>
          <w:sz w:val="24"/>
          <w:szCs w:val="24"/>
          <w:lang w:val="ru-RU"/>
        </w:rPr>
        <w:t>интерпретировать результаты наблюдений и опытов;</w:t>
      </w:r>
    </w:p>
    <w:p w:rsidR="000D13D5" w:rsidRPr="000D13D5" w:rsidRDefault="000D13D5" w:rsidP="000D13D5">
      <w:pPr>
        <w:rPr>
          <w:rFonts w:ascii="Times New Roman" w:hAnsi="Times New Roman"/>
          <w:sz w:val="24"/>
          <w:szCs w:val="24"/>
          <w:lang w:val="ru-RU"/>
        </w:rPr>
      </w:pPr>
      <w:r w:rsidRPr="000D13D5">
        <w:rPr>
          <w:rFonts w:ascii="Times New Roman" w:hAnsi="Times New Roman"/>
          <w:sz w:val="24"/>
          <w:szCs w:val="24"/>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0D13D5" w:rsidRPr="000D13D5" w:rsidRDefault="000D13D5" w:rsidP="000D13D5">
      <w:pPr>
        <w:rPr>
          <w:rFonts w:ascii="Times New Roman" w:hAnsi="Times New Roman"/>
          <w:sz w:val="24"/>
          <w:szCs w:val="24"/>
          <w:lang w:val="ru-RU"/>
        </w:rPr>
      </w:pPr>
      <w:r w:rsidRPr="000D13D5">
        <w:rPr>
          <w:rFonts w:ascii="Times New Roman" w:hAnsi="Times New Roman"/>
          <w:sz w:val="24"/>
          <w:szCs w:val="24"/>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0D13D5" w:rsidRPr="000D13D5" w:rsidRDefault="000D13D5" w:rsidP="000D13D5">
      <w:pPr>
        <w:rPr>
          <w:rFonts w:ascii="Times New Roman" w:hAnsi="Times New Roman"/>
          <w:sz w:val="24"/>
          <w:szCs w:val="24"/>
          <w:lang w:val="ru-RU"/>
        </w:rPr>
      </w:pPr>
      <w:r w:rsidRPr="000D13D5">
        <w:rPr>
          <w:rFonts w:ascii="Times New Roman" w:hAnsi="Times New Roman"/>
          <w:sz w:val="24"/>
          <w:szCs w:val="24"/>
          <w:lang w:val="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0D13D5" w:rsidRPr="000D13D5" w:rsidRDefault="000D13D5" w:rsidP="000D13D5">
      <w:pPr>
        <w:rPr>
          <w:rFonts w:ascii="Times New Roman" w:hAnsi="Times New Roman"/>
          <w:sz w:val="24"/>
          <w:szCs w:val="24"/>
          <w:lang w:val="ru-RU"/>
        </w:rPr>
      </w:pPr>
      <w:r w:rsidRPr="000D13D5">
        <w:rPr>
          <w:rFonts w:ascii="Times New Roman" w:hAnsi="Times New Roman"/>
          <w:sz w:val="24"/>
          <w:szCs w:val="24"/>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0D13D5" w:rsidRPr="000D13D5" w:rsidRDefault="000D13D5" w:rsidP="000D13D5">
      <w:pPr>
        <w:rPr>
          <w:rFonts w:ascii="Times New Roman" w:hAnsi="Times New Roman"/>
          <w:sz w:val="24"/>
          <w:szCs w:val="24"/>
          <w:lang w:val="ru-RU"/>
        </w:rPr>
      </w:pPr>
      <w:r w:rsidRPr="000D13D5">
        <w:rPr>
          <w:rFonts w:ascii="Times New Roman" w:hAnsi="Times New Roman"/>
          <w:sz w:val="24"/>
          <w:szCs w:val="24"/>
          <w:lang w:val="ru-RU"/>
        </w:rPr>
        <w:t>соблюдать правила техники безопасности при работе с лабораторным оборудованием;</w:t>
      </w:r>
    </w:p>
    <w:p w:rsidR="000D13D5" w:rsidRPr="000D13D5" w:rsidRDefault="000D13D5" w:rsidP="000D13D5">
      <w:pPr>
        <w:rPr>
          <w:rFonts w:ascii="Times New Roman" w:hAnsi="Times New Roman"/>
          <w:sz w:val="24"/>
          <w:szCs w:val="24"/>
          <w:lang w:val="ru-RU"/>
        </w:rPr>
      </w:pPr>
      <w:r w:rsidRPr="000D13D5">
        <w:rPr>
          <w:rFonts w:ascii="Times New Roman" w:hAnsi="Times New Roman"/>
          <w:sz w:val="24"/>
          <w:szCs w:val="24"/>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0D13D5" w:rsidRPr="000D13D5" w:rsidRDefault="000D13D5" w:rsidP="000D13D5">
      <w:pPr>
        <w:rPr>
          <w:rFonts w:ascii="Times New Roman" w:hAnsi="Times New Roman"/>
          <w:sz w:val="24"/>
          <w:szCs w:val="24"/>
          <w:lang w:val="ru-RU"/>
        </w:rPr>
      </w:pPr>
      <w:r w:rsidRPr="000D13D5">
        <w:rPr>
          <w:rFonts w:ascii="Times New Roman" w:hAnsi="Times New Roman"/>
          <w:sz w:val="24"/>
          <w:szCs w:val="24"/>
          <w:lang w:val="ru-RU"/>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0D13D5" w:rsidRPr="000D13D5" w:rsidRDefault="000D13D5" w:rsidP="000D13D5">
      <w:pPr>
        <w:rPr>
          <w:rFonts w:ascii="Times New Roman" w:hAnsi="Times New Roman"/>
          <w:sz w:val="24"/>
          <w:szCs w:val="24"/>
          <w:lang w:val="ru-RU"/>
        </w:rPr>
      </w:pPr>
      <w:r w:rsidRPr="000D13D5">
        <w:rPr>
          <w:rFonts w:ascii="Times New Roman" w:hAnsi="Times New Roman"/>
          <w:sz w:val="24"/>
          <w:szCs w:val="24"/>
          <w:lang w:val="ru-RU"/>
        </w:rPr>
        <w:t xml:space="preserve">использовать схемы и схематичные рисунки изученных технических устройств, измерительных </w:t>
      </w:r>
      <w:r w:rsidRPr="000D13D5">
        <w:rPr>
          <w:rFonts w:ascii="Times New Roman" w:hAnsi="Times New Roman"/>
          <w:sz w:val="24"/>
          <w:szCs w:val="24"/>
          <w:lang w:val="ru-RU"/>
        </w:rPr>
        <w:lastRenderedPageBreak/>
        <w:t>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0D13D5" w:rsidRPr="000D13D5" w:rsidRDefault="000D13D5" w:rsidP="000D13D5">
      <w:pPr>
        <w:rPr>
          <w:rFonts w:ascii="Times New Roman" w:hAnsi="Times New Roman"/>
          <w:sz w:val="24"/>
          <w:szCs w:val="24"/>
          <w:lang w:val="ru-RU"/>
        </w:rPr>
      </w:pPr>
      <w:r w:rsidRPr="000D13D5">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0D13D5" w:rsidRPr="000D13D5" w:rsidRDefault="000D13D5" w:rsidP="000D13D5">
      <w:pPr>
        <w:rPr>
          <w:rFonts w:ascii="Times New Roman" w:hAnsi="Times New Roman"/>
          <w:sz w:val="24"/>
          <w:szCs w:val="24"/>
          <w:lang w:val="ru-RU"/>
        </w:rPr>
      </w:pPr>
      <w:r w:rsidRPr="000D13D5">
        <w:rPr>
          <w:rFonts w:ascii="Times New Roman" w:hAnsi="Times New Roman"/>
          <w:sz w:val="24"/>
          <w:szCs w:val="24"/>
          <w:lang w:val="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0D13D5" w:rsidRPr="000D13D5" w:rsidRDefault="000D13D5" w:rsidP="000D13D5">
      <w:pPr>
        <w:rPr>
          <w:rFonts w:ascii="Times New Roman" w:hAnsi="Times New Roman"/>
          <w:sz w:val="24"/>
          <w:szCs w:val="24"/>
          <w:lang w:val="ru-RU"/>
        </w:rPr>
      </w:pPr>
      <w:r w:rsidRPr="000D13D5">
        <w:rPr>
          <w:rFonts w:ascii="Times New Roman" w:hAnsi="Times New Roman"/>
          <w:sz w:val="24"/>
          <w:szCs w:val="24"/>
          <w:lang w:val="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0D13D5" w:rsidRPr="000D13D5" w:rsidRDefault="000D13D5" w:rsidP="000D13D5">
      <w:pPr>
        <w:rPr>
          <w:rFonts w:ascii="Times New Roman" w:hAnsi="Times New Roman"/>
          <w:sz w:val="24"/>
          <w:szCs w:val="24"/>
          <w:lang w:val="ru-RU"/>
        </w:rPr>
      </w:pPr>
      <w:r w:rsidRPr="000D13D5">
        <w:rPr>
          <w:rFonts w:ascii="Times New Roman" w:hAnsi="Times New Roman"/>
          <w:sz w:val="24"/>
          <w:szCs w:val="24"/>
          <w:lang w:val="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0D13D5" w:rsidRPr="00C54B84" w:rsidRDefault="000D13D5" w:rsidP="000D13D5">
      <w:pPr>
        <w:rPr>
          <w:lang w:val="ru-RU"/>
        </w:rPr>
      </w:pPr>
      <w:bookmarkStart w:id="206" w:name="block-51414042"/>
      <w:r w:rsidRPr="00C54B84">
        <w:rPr>
          <w:lang w:val="ru-RU"/>
        </w:rPr>
        <w:t>ПРОВЕРЯЕМЫЕ ПРЕДМЕТНЫЕ РЕЗУЛЬТАТЫ ОСВОЕНИЯ ОСНОВНОЙ ОБРАЗОВАТЕЛЬНОЙ ПРОГРАММЫ ОСНОВНОГО ОБЩЕГО ОБРАЗОВАНИЯ</w:t>
      </w:r>
    </w:p>
    <w:p w:rsidR="000D13D5" w:rsidRPr="000D13D5" w:rsidRDefault="000D13D5" w:rsidP="000D13D5">
      <w:r w:rsidRPr="000D13D5">
        <w:t>7 КЛАСС</w:t>
      </w:r>
    </w:p>
    <w:p w:rsidR="000D13D5" w:rsidRPr="000D13D5" w:rsidRDefault="000D13D5" w:rsidP="000D13D5"/>
    <w:tbl>
      <w:tblPr>
        <w:tblW w:w="0" w:type="auto"/>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8"/>
        <w:gridCol w:w="8546"/>
      </w:tblGrid>
      <w:tr w:rsidR="000D13D5" w:rsidRPr="00C54B84" w:rsidTr="00C54B84">
        <w:trPr>
          <w:trHeight w:val="144"/>
        </w:trPr>
        <w:tc>
          <w:tcPr>
            <w:tcW w:w="1895" w:type="dxa"/>
            <w:tcMar>
              <w:top w:w="50" w:type="dxa"/>
              <w:left w:w="100" w:type="dxa"/>
            </w:tcMar>
            <w:vAlign w:val="center"/>
          </w:tcPr>
          <w:p w:rsidR="000D13D5" w:rsidRPr="000D13D5" w:rsidRDefault="000D13D5" w:rsidP="000D13D5">
            <w:r w:rsidRPr="000D13D5">
              <w:t xml:space="preserve"> Код проверяемого результата </w:t>
            </w:r>
          </w:p>
        </w:tc>
        <w:tc>
          <w:tcPr>
            <w:tcW w:w="11947" w:type="dxa"/>
            <w:tcMar>
              <w:top w:w="50" w:type="dxa"/>
              <w:left w:w="100" w:type="dxa"/>
            </w:tcMar>
            <w:vAlign w:val="center"/>
          </w:tcPr>
          <w:p w:rsidR="000D13D5" w:rsidRPr="00C54B84" w:rsidRDefault="000D13D5" w:rsidP="000D13D5">
            <w:pPr>
              <w:rPr>
                <w:lang w:val="ru-RU"/>
              </w:rPr>
            </w:pPr>
            <w:r w:rsidRPr="00C54B84">
              <w:rPr>
                <w:lang w:val="ru-RU"/>
              </w:rPr>
              <w:t xml:space="preserve"> Проверяемые предметные результаты освоения основной образовательной программы основного общего образования </w:t>
            </w:r>
          </w:p>
        </w:tc>
      </w:tr>
      <w:tr w:rsidR="000D13D5" w:rsidRPr="000D13D5" w:rsidTr="00C54B84">
        <w:trPr>
          <w:trHeight w:val="144"/>
        </w:trPr>
        <w:tc>
          <w:tcPr>
            <w:tcW w:w="1895" w:type="dxa"/>
            <w:tcMar>
              <w:top w:w="50" w:type="dxa"/>
              <w:left w:w="100" w:type="dxa"/>
            </w:tcMar>
            <w:vAlign w:val="center"/>
          </w:tcPr>
          <w:p w:rsidR="000D13D5" w:rsidRPr="000D13D5" w:rsidRDefault="000D13D5" w:rsidP="000D13D5">
            <w:r w:rsidRPr="000D13D5">
              <w:t>1.1</w:t>
            </w:r>
          </w:p>
        </w:tc>
        <w:tc>
          <w:tcPr>
            <w:tcW w:w="11947" w:type="dxa"/>
            <w:tcMar>
              <w:top w:w="50" w:type="dxa"/>
              <w:left w:w="100" w:type="dxa"/>
            </w:tcMar>
            <w:vAlign w:val="center"/>
          </w:tcPr>
          <w:p w:rsidR="000D13D5" w:rsidRPr="000D13D5" w:rsidRDefault="000D13D5" w:rsidP="000D13D5">
            <w:r w:rsidRPr="000D13D5">
              <w:t>использовать изученные понятия</w:t>
            </w:r>
          </w:p>
        </w:tc>
      </w:tr>
      <w:tr w:rsidR="000D13D5" w:rsidRPr="00C54B84" w:rsidTr="00C54B84">
        <w:trPr>
          <w:trHeight w:val="144"/>
        </w:trPr>
        <w:tc>
          <w:tcPr>
            <w:tcW w:w="1895" w:type="dxa"/>
            <w:tcMar>
              <w:top w:w="50" w:type="dxa"/>
              <w:left w:w="100" w:type="dxa"/>
            </w:tcMar>
            <w:vAlign w:val="center"/>
          </w:tcPr>
          <w:p w:rsidR="000D13D5" w:rsidRPr="000D13D5" w:rsidRDefault="000D13D5" w:rsidP="000D13D5">
            <w:r w:rsidRPr="000D13D5">
              <w:t>1.2</w:t>
            </w:r>
          </w:p>
        </w:tc>
        <w:tc>
          <w:tcPr>
            <w:tcW w:w="11947" w:type="dxa"/>
            <w:tcMar>
              <w:top w:w="50" w:type="dxa"/>
              <w:left w:w="100" w:type="dxa"/>
            </w:tcMar>
            <w:vAlign w:val="center"/>
          </w:tcPr>
          <w:p w:rsidR="000D13D5" w:rsidRPr="00C54B84" w:rsidRDefault="000D13D5" w:rsidP="000D13D5">
            <w:pPr>
              <w:rPr>
                <w:lang w:val="ru-RU"/>
              </w:rPr>
            </w:pPr>
            <w:r w:rsidRPr="00C54B84">
              <w:rPr>
                <w:lang w:val="ru-RU"/>
              </w:rPr>
              <w:t>различать явления по описанию их характерных свойств и на основе опытов, демонстрирующих данное физическое явление</w:t>
            </w:r>
          </w:p>
        </w:tc>
      </w:tr>
      <w:tr w:rsidR="000D13D5" w:rsidRPr="00C54B84" w:rsidTr="00C54B84">
        <w:trPr>
          <w:trHeight w:val="144"/>
        </w:trPr>
        <w:tc>
          <w:tcPr>
            <w:tcW w:w="1895" w:type="dxa"/>
            <w:tcMar>
              <w:top w:w="50" w:type="dxa"/>
              <w:left w:w="100" w:type="dxa"/>
            </w:tcMar>
            <w:vAlign w:val="center"/>
          </w:tcPr>
          <w:p w:rsidR="000D13D5" w:rsidRPr="000D13D5" w:rsidRDefault="000D13D5" w:rsidP="000D13D5">
            <w:r w:rsidRPr="000D13D5">
              <w:t>1.3</w:t>
            </w:r>
          </w:p>
        </w:tc>
        <w:tc>
          <w:tcPr>
            <w:tcW w:w="11947" w:type="dxa"/>
            <w:tcMar>
              <w:top w:w="50" w:type="dxa"/>
              <w:left w:w="100" w:type="dxa"/>
            </w:tcMar>
            <w:vAlign w:val="center"/>
          </w:tcPr>
          <w:p w:rsidR="000D13D5" w:rsidRPr="00C54B84" w:rsidRDefault="000D13D5" w:rsidP="000D13D5">
            <w:pPr>
              <w:rPr>
                <w:lang w:val="ru-RU"/>
              </w:rPr>
            </w:pPr>
            <w:r w:rsidRPr="00C54B84">
              <w:rPr>
                <w:lang w:val="ru-RU"/>
              </w:rPr>
              <w:t>распознавать проявление изученных физических явлений в окружающем мире, в том числе физические явления в природе, при этом переводить практическую задачу в учебную, выделять существенные свойства (признаки) физических явлений</w:t>
            </w:r>
          </w:p>
        </w:tc>
      </w:tr>
      <w:tr w:rsidR="000D13D5" w:rsidRPr="00C54B84" w:rsidTr="00C54B84">
        <w:trPr>
          <w:trHeight w:val="144"/>
        </w:trPr>
        <w:tc>
          <w:tcPr>
            <w:tcW w:w="1895" w:type="dxa"/>
            <w:tcMar>
              <w:top w:w="50" w:type="dxa"/>
              <w:left w:w="100" w:type="dxa"/>
            </w:tcMar>
            <w:vAlign w:val="center"/>
          </w:tcPr>
          <w:p w:rsidR="000D13D5" w:rsidRPr="000D13D5" w:rsidRDefault="000D13D5" w:rsidP="000D13D5">
            <w:r w:rsidRPr="000D13D5">
              <w:t>1.4</w:t>
            </w:r>
          </w:p>
        </w:tc>
        <w:tc>
          <w:tcPr>
            <w:tcW w:w="11947" w:type="dxa"/>
            <w:tcMar>
              <w:top w:w="50" w:type="dxa"/>
              <w:left w:w="100" w:type="dxa"/>
            </w:tcMar>
            <w:vAlign w:val="center"/>
          </w:tcPr>
          <w:p w:rsidR="000D13D5" w:rsidRPr="00C54B84" w:rsidRDefault="000D13D5" w:rsidP="000D13D5">
            <w:pPr>
              <w:rPr>
                <w:lang w:val="ru-RU"/>
              </w:rPr>
            </w:pPr>
            <w:r w:rsidRPr="00C54B84">
              <w:rPr>
                <w:lang w:val="ru-RU"/>
              </w:rPr>
              <w:t>описывать изученные свойства тел и физические явления, используя физические величины,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tc>
      </w:tr>
      <w:tr w:rsidR="000D13D5" w:rsidRPr="00C54B84" w:rsidTr="00C54B84">
        <w:trPr>
          <w:trHeight w:val="144"/>
        </w:trPr>
        <w:tc>
          <w:tcPr>
            <w:tcW w:w="1895" w:type="dxa"/>
            <w:tcMar>
              <w:top w:w="50" w:type="dxa"/>
              <w:left w:w="100" w:type="dxa"/>
            </w:tcMar>
            <w:vAlign w:val="center"/>
          </w:tcPr>
          <w:p w:rsidR="000D13D5" w:rsidRPr="000D13D5" w:rsidRDefault="000D13D5" w:rsidP="000D13D5">
            <w:r w:rsidRPr="000D13D5">
              <w:t>1.5</w:t>
            </w:r>
          </w:p>
        </w:tc>
        <w:tc>
          <w:tcPr>
            <w:tcW w:w="11947" w:type="dxa"/>
            <w:tcMar>
              <w:top w:w="50" w:type="dxa"/>
              <w:left w:w="100" w:type="dxa"/>
            </w:tcMar>
            <w:vAlign w:val="center"/>
          </w:tcPr>
          <w:p w:rsidR="000D13D5" w:rsidRPr="00C54B84" w:rsidRDefault="000D13D5" w:rsidP="000D13D5">
            <w:pPr>
              <w:rPr>
                <w:lang w:val="ru-RU"/>
              </w:rPr>
            </w:pPr>
            <w:r w:rsidRPr="00C54B84">
              <w:rPr>
                <w:lang w:val="ru-RU"/>
              </w:rPr>
              <w:t xml:space="preserve">характеризовать свойства тел, физические явления и процессы, используя изученные законы, при этом давать словесную формулировку закона и записывать его </w:t>
            </w:r>
            <w:r w:rsidRPr="00C54B84">
              <w:rPr>
                <w:lang w:val="ru-RU"/>
              </w:rPr>
              <w:lastRenderedPageBreak/>
              <w:t>математическое выражение</w:t>
            </w:r>
          </w:p>
        </w:tc>
      </w:tr>
      <w:tr w:rsidR="000D13D5" w:rsidRPr="00C54B84" w:rsidTr="00C54B84">
        <w:trPr>
          <w:trHeight w:val="144"/>
        </w:trPr>
        <w:tc>
          <w:tcPr>
            <w:tcW w:w="1895" w:type="dxa"/>
            <w:tcMar>
              <w:top w:w="50" w:type="dxa"/>
              <w:left w:w="100" w:type="dxa"/>
            </w:tcMar>
            <w:vAlign w:val="center"/>
          </w:tcPr>
          <w:p w:rsidR="000D13D5" w:rsidRPr="000D13D5" w:rsidRDefault="000D13D5" w:rsidP="000D13D5">
            <w:r w:rsidRPr="000D13D5">
              <w:lastRenderedPageBreak/>
              <w:t>1.6</w:t>
            </w:r>
          </w:p>
        </w:tc>
        <w:tc>
          <w:tcPr>
            <w:tcW w:w="11947" w:type="dxa"/>
            <w:tcMar>
              <w:top w:w="50" w:type="dxa"/>
              <w:left w:w="100" w:type="dxa"/>
            </w:tcMar>
            <w:vAlign w:val="center"/>
          </w:tcPr>
          <w:p w:rsidR="000D13D5" w:rsidRPr="00C54B84" w:rsidRDefault="000D13D5" w:rsidP="000D13D5">
            <w:pPr>
              <w:rPr>
                <w:lang w:val="ru-RU"/>
              </w:rPr>
            </w:pPr>
            <w:r w:rsidRPr="00C54B84">
              <w:rPr>
                <w:lang w:val="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 – 2 логических шагов с опорой на 1 – 2 изученных свойства физических явлений, физических закона или закономерности</w:t>
            </w:r>
          </w:p>
        </w:tc>
      </w:tr>
      <w:tr w:rsidR="000D13D5" w:rsidRPr="00C54B84" w:rsidTr="00C54B84">
        <w:trPr>
          <w:trHeight w:val="144"/>
        </w:trPr>
        <w:tc>
          <w:tcPr>
            <w:tcW w:w="1895" w:type="dxa"/>
            <w:tcMar>
              <w:top w:w="50" w:type="dxa"/>
              <w:left w:w="100" w:type="dxa"/>
            </w:tcMar>
            <w:vAlign w:val="center"/>
          </w:tcPr>
          <w:p w:rsidR="000D13D5" w:rsidRPr="000D13D5" w:rsidRDefault="000D13D5" w:rsidP="000D13D5">
            <w:r w:rsidRPr="000D13D5">
              <w:t>1.7</w:t>
            </w:r>
          </w:p>
        </w:tc>
        <w:tc>
          <w:tcPr>
            <w:tcW w:w="11947" w:type="dxa"/>
            <w:tcMar>
              <w:top w:w="50" w:type="dxa"/>
              <w:left w:w="100" w:type="dxa"/>
            </w:tcMar>
            <w:vAlign w:val="center"/>
          </w:tcPr>
          <w:p w:rsidR="000D13D5" w:rsidRPr="00C54B84" w:rsidRDefault="000D13D5" w:rsidP="000D13D5">
            <w:pPr>
              <w:rPr>
                <w:lang w:val="ru-RU"/>
              </w:rPr>
            </w:pPr>
            <w:r w:rsidRPr="00C54B84">
              <w:rPr>
                <w:lang w:val="ru-RU"/>
              </w:rPr>
              <w:t>решать расчётные задачи в 1 – 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tc>
      </w:tr>
      <w:tr w:rsidR="000D13D5" w:rsidRPr="00C54B84" w:rsidTr="00C54B84">
        <w:trPr>
          <w:trHeight w:val="144"/>
        </w:trPr>
        <w:tc>
          <w:tcPr>
            <w:tcW w:w="1895" w:type="dxa"/>
            <w:tcMar>
              <w:top w:w="50" w:type="dxa"/>
              <w:left w:w="100" w:type="dxa"/>
            </w:tcMar>
            <w:vAlign w:val="center"/>
          </w:tcPr>
          <w:p w:rsidR="000D13D5" w:rsidRPr="000D13D5" w:rsidRDefault="000D13D5" w:rsidP="000D13D5">
            <w:r w:rsidRPr="000D13D5">
              <w:t>1.8</w:t>
            </w:r>
          </w:p>
        </w:tc>
        <w:tc>
          <w:tcPr>
            <w:tcW w:w="11947" w:type="dxa"/>
            <w:tcMar>
              <w:top w:w="50" w:type="dxa"/>
              <w:left w:w="100" w:type="dxa"/>
            </w:tcMar>
            <w:vAlign w:val="center"/>
          </w:tcPr>
          <w:p w:rsidR="000D13D5" w:rsidRPr="00C54B84" w:rsidRDefault="000D13D5" w:rsidP="000D13D5">
            <w:pPr>
              <w:rPr>
                <w:lang w:val="ru-RU"/>
              </w:rPr>
            </w:pPr>
            <w:r w:rsidRPr="00C54B84">
              <w:rPr>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tc>
      </w:tr>
      <w:tr w:rsidR="000D13D5" w:rsidRPr="00C54B84" w:rsidTr="00C54B84">
        <w:trPr>
          <w:trHeight w:val="144"/>
        </w:trPr>
        <w:tc>
          <w:tcPr>
            <w:tcW w:w="1895" w:type="dxa"/>
            <w:tcMar>
              <w:top w:w="50" w:type="dxa"/>
              <w:left w:w="100" w:type="dxa"/>
            </w:tcMar>
            <w:vAlign w:val="center"/>
          </w:tcPr>
          <w:p w:rsidR="000D13D5" w:rsidRPr="000D13D5" w:rsidRDefault="000D13D5" w:rsidP="000D13D5">
            <w:r w:rsidRPr="000D13D5">
              <w:t>1.9</w:t>
            </w:r>
          </w:p>
        </w:tc>
        <w:tc>
          <w:tcPr>
            <w:tcW w:w="11947" w:type="dxa"/>
            <w:tcMar>
              <w:top w:w="50" w:type="dxa"/>
              <w:left w:w="100" w:type="dxa"/>
            </w:tcMar>
            <w:vAlign w:val="center"/>
          </w:tcPr>
          <w:p w:rsidR="000D13D5" w:rsidRPr="00C54B84" w:rsidRDefault="000D13D5" w:rsidP="000D13D5">
            <w:pPr>
              <w:rPr>
                <w:lang w:val="ru-RU"/>
              </w:rPr>
            </w:pPr>
            <w:r w:rsidRPr="00C54B84">
              <w:rPr>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tc>
      </w:tr>
      <w:tr w:rsidR="000D13D5" w:rsidRPr="00C54B84" w:rsidTr="00C54B84">
        <w:trPr>
          <w:trHeight w:val="144"/>
        </w:trPr>
        <w:tc>
          <w:tcPr>
            <w:tcW w:w="1895" w:type="dxa"/>
            <w:tcMar>
              <w:top w:w="50" w:type="dxa"/>
              <w:left w:w="100" w:type="dxa"/>
            </w:tcMar>
            <w:vAlign w:val="center"/>
          </w:tcPr>
          <w:p w:rsidR="000D13D5" w:rsidRPr="000D13D5" w:rsidRDefault="000D13D5" w:rsidP="000D13D5">
            <w:r w:rsidRPr="000D13D5">
              <w:t>1.10</w:t>
            </w:r>
          </w:p>
        </w:tc>
        <w:tc>
          <w:tcPr>
            <w:tcW w:w="11947" w:type="dxa"/>
            <w:tcMar>
              <w:top w:w="50" w:type="dxa"/>
              <w:left w:w="100" w:type="dxa"/>
            </w:tcMar>
            <w:vAlign w:val="center"/>
          </w:tcPr>
          <w:p w:rsidR="000D13D5" w:rsidRPr="00C54B84" w:rsidRDefault="000D13D5" w:rsidP="000D13D5">
            <w:pPr>
              <w:rPr>
                <w:lang w:val="ru-RU"/>
              </w:rPr>
            </w:pPr>
            <w:r w:rsidRPr="00C54B84">
              <w:rPr>
                <w:lang w:val="ru-RU"/>
              </w:rPr>
              <w:t>выполнять прямые измерения с использованием аналоговых и цифровых приборов, записывать показания приборов с учётом заданной абсолютной погрешности измерений</w:t>
            </w:r>
          </w:p>
        </w:tc>
      </w:tr>
      <w:tr w:rsidR="000D13D5" w:rsidRPr="00C54B84" w:rsidTr="00C54B84">
        <w:trPr>
          <w:trHeight w:val="144"/>
        </w:trPr>
        <w:tc>
          <w:tcPr>
            <w:tcW w:w="1895" w:type="dxa"/>
            <w:tcMar>
              <w:top w:w="50" w:type="dxa"/>
              <w:left w:w="100" w:type="dxa"/>
            </w:tcMar>
            <w:vAlign w:val="center"/>
          </w:tcPr>
          <w:p w:rsidR="000D13D5" w:rsidRPr="000D13D5" w:rsidRDefault="000D13D5" w:rsidP="000D13D5">
            <w:r w:rsidRPr="000D13D5">
              <w:t>1.11</w:t>
            </w:r>
          </w:p>
        </w:tc>
        <w:tc>
          <w:tcPr>
            <w:tcW w:w="11947" w:type="dxa"/>
            <w:tcMar>
              <w:top w:w="50" w:type="dxa"/>
              <w:left w:w="100" w:type="dxa"/>
            </w:tcMar>
            <w:vAlign w:val="center"/>
          </w:tcPr>
          <w:p w:rsidR="000D13D5" w:rsidRPr="00C54B84" w:rsidRDefault="000D13D5" w:rsidP="000D13D5">
            <w:pPr>
              <w:rPr>
                <w:lang w:val="ru-RU"/>
              </w:rPr>
            </w:pPr>
            <w:r w:rsidRPr="00C54B84">
              <w:rPr>
                <w:lang w:val="ru-RU"/>
              </w:rPr>
              <w:t>проводить исследование зависимости одной физической величины от другой с использованием прямых измерений,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tc>
      </w:tr>
      <w:tr w:rsidR="000D13D5" w:rsidRPr="00C54B84" w:rsidTr="00C54B84">
        <w:trPr>
          <w:trHeight w:val="144"/>
        </w:trPr>
        <w:tc>
          <w:tcPr>
            <w:tcW w:w="1895" w:type="dxa"/>
            <w:tcMar>
              <w:top w:w="50" w:type="dxa"/>
              <w:left w:w="100" w:type="dxa"/>
            </w:tcMar>
            <w:vAlign w:val="center"/>
          </w:tcPr>
          <w:p w:rsidR="000D13D5" w:rsidRPr="000D13D5" w:rsidRDefault="000D13D5" w:rsidP="000D13D5">
            <w:r w:rsidRPr="000D13D5">
              <w:t>1.12</w:t>
            </w:r>
          </w:p>
        </w:tc>
        <w:tc>
          <w:tcPr>
            <w:tcW w:w="11947" w:type="dxa"/>
            <w:tcMar>
              <w:top w:w="50" w:type="dxa"/>
              <w:left w:w="100" w:type="dxa"/>
            </w:tcMar>
            <w:vAlign w:val="center"/>
          </w:tcPr>
          <w:p w:rsidR="000D13D5" w:rsidRPr="00C54B84" w:rsidRDefault="000D13D5" w:rsidP="000D13D5">
            <w:pPr>
              <w:rPr>
                <w:lang w:val="ru-RU"/>
              </w:rPr>
            </w:pPr>
            <w:r w:rsidRPr="00C54B84">
              <w:rPr>
                <w:lang w:val="ru-RU"/>
              </w:rPr>
              <w:t>проводить косвенные измерения физических величин, следуя предложенной инструкции: при выполнении измерений собирать экспериментальную установку и вычислять значение искомой величины</w:t>
            </w:r>
          </w:p>
        </w:tc>
      </w:tr>
      <w:tr w:rsidR="000D13D5" w:rsidRPr="00C54B84" w:rsidTr="00C54B84">
        <w:trPr>
          <w:trHeight w:val="144"/>
        </w:trPr>
        <w:tc>
          <w:tcPr>
            <w:tcW w:w="1895" w:type="dxa"/>
            <w:tcMar>
              <w:top w:w="50" w:type="dxa"/>
              <w:left w:w="100" w:type="dxa"/>
            </w:tcMar>
            <w:vAlign w:val="center"/>
          </w:tcPr>
          <w:p w:rsidR="000D13D5" w:rsidRPr="000D13D5" w:rsidRDefault="000D13D5" w:rsidP="000D13D5">
            <w:r w:rsidRPr="000D13D5">
              <w:t>1.13</w:t>
            </w:r>
          </w:p>
        </w:tc>
        <w:tc>
          <w:tcPr>
            <w:tcW w:w="11947" w:type="dxa"/>
            <w:tcMar>
              <w:top w:w="50" w:type="dxa"/>
              <w:left w:w="100" w:type="dxa"/>
            </w:tcMar>
            <w:vAlign w:val="center"/>
          </w:tcPr>
          <w:p w:rsidR="000D13D5" w:rsidRPr="00C54B84" w:rsidRDefault="000D13D5" w:rsidP="000D13D5">
            <w:pPr>
              <w:rPr>
                <w:lang w:val="ru-RU"/>
              </w:rPr>
            </w:pPr>
            <w:r w:rsidRPr="00C54B84">
              <w:rPr>
                <w:lang w:val="ru-RU"/>
              </w:rPr>
              <w:t>соблюдать правила техники безопасности при работе с лабораторным оборудованием</w:t>
            </w:r>
          </w:p>
        </w:tc>
      </w:tr>
      <w:tr w:rsidR="000D13D5" w:rsidRPr="00C54B84" w:rsidTr="00C54B84">
        <w:trPr>
          <w:trHeight w:val="144"/>
        </w:trPr>
        <w:tc>
          <w:tcPr>
            <w:tcW w:w="1895" w:type="dxa"/>
            <w:tcMar>
              <w:top w:w="50" w:type="dxa"/>
              <w:left w:w="100" w:type="dxa"/>
            </w:tcMar>
            <w:vAlign w:val="center"/>
          </w:tcPr>
          <w:p w:rsidR="000D13D5" w:rsidRPr="000D13D5" w:rsidRDefault="000D13D5" w:rsidP="000D13D5">
            <w:r w:rsidRPr="000D13D5">
              <w:t>1.14</w:t>
            </w:r>
          </w:p>
        </w:tc>
        <w:tc>
          <w:tcPr>
            <w:tcW w:w="11947" w:type="dxa"/>
            <w:tcMar>
              <w:top w:w="50" w:type="dxa"/>
              <w:left w:w="100" w:type="dxa"/>
            </w:tcMar>
            <w:vAlign w:val="center"/>
          </w:tcPr>
          <w:p w:rsidR="000D13D5" w:rsidRPr="00C54B84" w:rsidRDefault="000D13D5" w:rsidP="000D13D5">
            <w:pPr>
              <w:rPr>
                <w:lang w:val="ru-RU"/>
              </w:rPr>
            </w:pPr>
            <w:r w:rsidRPr="00C54B84">
              <w:rPr>
                <w:lang w:val="ru-RU"/>
              </w:rPr>
              <w:t>указывать принципы действия приборов и технических устройств, характеризовать принципы действия изученных приборов и технических устройств с помощью их описания, используя знания о свойствах физических явлений и необходимые физические законы и закономерности</w:t>
            </w:r>
          </w:p>
        </w:tc>
      </w:tr>
      <w:tr w:rsidR="000D13D5" w:rsidRPr="00C54B84" w:rsidTr="00C54B84">
        <w:trPr>
          <w:trHeight w:val="144"/>
        </w:trPr>
        <w:tc>
          <w:tcPr>
            <w:tcW w:w="1895" w:type="dxa"/>
            <w:tcMar>
              <w:top w:w="50" w:type="dxa"/>
              <w:left w:w="100" w:type="dxa"/>
            </w:tcMar>
            <w:vAlign w:val="center"/>
          </w:tcPr>
          <w:p w:rsidR="000D13D5" w:rsidRPr="000D13D5" w:rsidRDefault="000D13D5" w:rsidP="000D13D5">
            <w:r w:rsidRPr="000D13D5">
              <w:t>1.15</w:t>
            </w:r>
          </w:p>
        </w:tc>
        <w:tc>
          <w:tcPr>
            <w:tcW w:w="11947" w:type="dxa"/>
            <w:tcMar>
              <w:top w:w="50" w:type="dxa"/>
              <w:left w:w="100" w:type="dxa"/>
            </w:tcMar>
            <w:vAlign w:val="center"/>
          </w:tcPr>
          <w:p w:rsidR="000D13D5" w:rsidRPr="00C54B84" w:rsidRDefault="000D13D5" w:rsidP="000D13D5">
            <w:pPr>
              <w:rPr>
                <w:lang w:val="ru-RU"/>
              </w:rPr>
            </w:pPr>
            <w:r w:rsidRPr="00C54B84">
              <w:rPr>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tc>
      </w:tr>
      <w:tr w:rsidR="000D13D5" w:rsidRPr="00C54B84" w:rsidTr="00C54B84">
        <w:trPr>
          <w:trHeight w:val="144"/>
        </w:trPr>
        <w:tc>
          <w:tcPr>
            <w:tcW w:w="1895" w:type="dxa"/>
            <w:tcMar>
              <w:top w:w="50" w:type="dxa"/>
              <w:left w:w="100" w:type="dxa"/>
            </w:tcMar>
            <w:vAlign w:val="center"/>
          </w:tcPr>
          <w:p w:rsidR="000D13D5" w:rsidRPr="000D13D5" w:rsidRDefault="000D13D5" w:rsidP="000D13D5">
            <w:r w:rsidRPr="000D13D5">
              <w:lastRenderedPageBreak/>
              <w:t>1.16</w:t>
            </w:r>
          </w:p>
        </w:tc>
        <w:tc>
          <w:tcPr>
            <w:tcW w:w="11947" w:type="dxa"/>
            <w:tcMar>
              <w:top w:w="50" w:type="dxa"/>
              <w:left w:w="100" w:type="dxa"/>
            </w:tcMar>
            <w:vAlign w:val="center"/>
          </w:tcPr>
          <w:p w:rsidR="000D13D5" w:rsidRPr="00C54B84" w:rsidRDefault="000D13D5" w:rsidP="000D13D5">
            <w:pPr>
              <w:rPr>
                <w:lang w:val="ru-RU"/>
              </w:rPr>
            </w:pPr>
            <w:r w:rsidRPr="00C54B84">
              <w:rPr>
                <w:lang w:val="ru-RU"/>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tc>
      </w:tr>
      <w:tr w:rsidR="000D13D5" w:rsidRPr="00C54B84" w:rsidTr="00C54B84">
        <w:trPr>
          <w:trHeight w:val="144"/>
        </w:trPr>
        <w:tc>
          <w:tcPr>
            <w:tcW w:w="1895" w:type="dxa"/>
            <w:tcMar>
              <w:top w:w="50" w:type="dxa"/>
              <w:left w:w="100" w:type="dxa"/>
            </w:tcMar>
            <w:vAlign w:val="center"/>
          </w:tcPr>
          <w:p w:rsidR="000D13D5" w:rsidRPr="000D13D5" w:rsidRDefault="000D13D5" w:rsidP="000D13D5">
            <w:r w:rsidRPr="000D13D5">
              <w:t>1.17</w:t>
            </w:r>
          </w:p>
        </w:tc>
        <w:tc>
          <w:tcPr>
            <w:tcW w:w="11947" w:type="dxa"/>
            <w:tcMar>
              <w:top w:w="50" w:type="dxa"/>
              <w:left w:w="100" w:type="dxa"/>
            </w:tcMar>
            <w:vAlign w:val="center"/>
          </w:tcPr>
          <w:p w:rsidR="000D13D5" w:rsidRPr="00C54B84" w:rsidRDefault="000D13D5" w:rsidP="000D13D5">
            <w:pPr>
              <w:rPr>
                <w:lang w:val="ru-RU"/>
              </w:rPr>
            </w:pPr>
            <w:r w:rsidRPr="00C54B84">
              <w:rPr>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tc>
      </w:tr>
      <w:tr w:rsidR="000D13D5" w:rsidRPr="00C54B84" w:rsidTr="00C54B84">
        <w:trPr>
          <w:trHeight w:val="144"/>
        </w:trPr>
        <w:tc>
          <w:tcPr>
            <w:tcW w:w="1895" w:type="dxa"/>
            <w:tcMar>
              <w:top w:w="50" w:type="dxa"/>
              <w:left w:w="100" w:type="dxa"/>
            </w:tcMar>
            <w:vAlign w:val="center"/>
          </w:tcPr>
          <w:p w:rsidR="000D13D5" w:rsidRPr="000D13D5" w:rsidRDefault="000D13D5" w:rsidP="000D13D5">
            <w:r w:rsidRPr="000D13D5">
              <w:t>1.18</w:t>
            </w:r>
          </w:p>
        </w:tc>
        <w:tc>
          <w:tcPr>
            <w:tcW w:w="11947" w:type="dxa"/>
            <w:tcMar>
              <w:top w:w="50" w:type="dxa"/>
              <w:left w:w="100" w:type="dxa"/>
            </w:tcMar>
            <w:vAlign w:val="center"/>
          </w:tcPr>
          <w:p w:rsidR="000D13D5" w:rsidRPr="00C54B84" w:rsidRDefault="000D13D5" w:rsidP="000D13D5">
            <w:pPr>
              <w:rPr>
                <w:lang w:val="ru-RU"/>
              </w:rPr>
            </w:pPr>
            <w:r w:rsidRPr="00C54B84">
              <w:rPr>
                <w:lang w:val="ru-RU"/>
              </w:rPr>
              <w:t>создавать собственные краткие письменные и устные сообщения на основе 2 – 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tc>
      </w:tr>
      <w:tr w:rsidR="000D13D5" w:rsidRPr="00C54B84" w:rsidTr="00C54B84">
        <w:trPr>
          <w:trHeight w:val="144"/>
        </w:trPr>
        <w:tc>
          <w:tcPr>
            <w:tcW w:w="1895" w:type="dxa"/>
            <w:tcMar>
              <w:top w:w="50" w:type="dxa"/>
              <w:left w:w="100" w:type="dxa"/>
            </w:tcMar>
            <w:vAlign w:val="center"/>
          </w:tcPr>
          <w:p w:rsidR="000D13D5" w:rsidRPr="000D13D5" w:rsidRDefault="000D13D5" w:rsidP="000D13D5">
            <w:r w:rsidRPr="000D13D5">
              <w:t>1.19</w:t>
            </w:r>
          </w:p>
        </w:tc>
        <w:tc>
          <w:tcPr>
            <w:tcW w:w="11947" w:type="dxa"/>
            <w:tcMar>
              <w:top w:w="50" w:type="dxa"/>
              <w:left w:w="100" w:type="dxa"/>
            </w:tcMar>
            <w:vAlign w:val="center"/>
          </w:tcPr>
          <w:p w:rsidR="000D13D5" w:rsidRPr="00C54B84" w:rsidRDefault="000D13D5" w:rsidP="000D13D5">
            <w:pPr>
              <w:rPr>
                <w:lang w:val="ru-RU"/>
              </w:rPr>
            </w:pPr>
            <w:r w:rsidRPr="00C54B84">
              <w:rPr>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tc>
      </w:tr>
    </w:tbl>
    <w:p w:rsidR="000D13D5" w:rsidRPr="00C54B84" w:rsidRDefault="000D13D5" w:rsidP="000D13D5">
      <w:pPr>
        <w:rPr>
          <w:lang w:val="ru-RU"/>
        </w:rPr>
      </w:pPr>
    </w:p>
    <w:p w:rsidR="000D13D5" w:rsidRPr="000D13D5" w:rsidRDefault="000D13D5" w:rsidP="000D13D5">
      <w:r w:rsidRPr="000D13D5">
        <w:t>8 КЛАСС</w:t>
      </w:r>
    </w:p>
    <w:p w:rsidR="000D13D5" w:rsidRPr="000D13D5" w:rsidRDefault="000D13D5" w:rsidP="000D13D5"/>
    <w:tbl>
      <w:tblPr>
        <w:tblW w:w="0" w:type="auto"/>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8623"/>
      </w:tblGrid>
      <w:tr w:rsidR="000D13D5" w:rsidRPr="00C54B84" w:rsidTr="00C54B84">
        <w:trPr>
          <w:trHeight w:val="144"/>
        </w:trPr>
        <w:tc>
          <w:tcPr>
            <w:tcW w:w="1779" w:type="dxa"/>
            <w:tcMar>
              <w:top w:w="50" w:type="dxa"/>
              <w:left w:w="100" w:type="dxa"/>
            </w:tcMar>
            <w:vAlign w:val="center"/>
          </w:tcPr>
          <w:p w:rsidR="000D13D5" w:rsidRPr="000D13D5" w:rsidRDefault="000D13D5" w:rsidP="000D13D5">
            <w:r w:rsidRPr="000D13D5">
              <w:t xml:space="preserve"> Код проверяемого результата </w:t>
            </w:r>
          </w:p>
        </w:tc>
        <w:tc>
          <w:tcPr>
            <w:tcW w:w="12129" w:type="dxa"/>
            <w:tcMar>
              <w:top w:w="50" w:type="dxa"/>
              <w:left w:w="100" w:type="dxa"/>
            </w:tcMar>
            <w:vAlign w:val="center"/>
          </w:tcPr>
          <w:p w:rsidR="000D13D5" w:rsidRPr="00C54B84" w:rsidRDefault="000D13D5" w:rsidP="000D13D5">
            <w:pPr>
              <w:rPr>
                <w:lang w:val="ru-RU"/>
              </w:rPr>
            </w:pPr>
            <w:r w:rsidRPr="00C54B84">
              <w:rPr>
                <w:lang w:val="ru-RU"/>
              </w:rPr>
              <w:t xml:space="preserve"> Проверяемые предметные результаты освоения основной образовательной программы основного общего образования </w:t>
            </w:r>
          </w:p>
        </w:tc>
      </w:tr>
      <w:tr w:rsidR="000D13D5" w:rsidRPr="000D13D5" w:rsidTr="00C54B84">
        <w:trPr>
          <w:trHeight w:val="144"/>
        </w:trPr>
        <w:tc>
          <w:tcPr>
            <w:tcW w:w="1779" w:type="dxa"/>
            <w:tcMar>
              <w:top w:w="50" w:type="dxa"/>
              <w:left w:w="100" w:type="dxa"/>
            </w:tcMar>
            <w:vAlign w:val="center"/>
          </w:tcPr>
          <w:p w:rsidR="000D13D5" w:rsidRPr="000D13D5" w:rsidRDefault="000D13D5" w:rsidP="000D13D5">
            <w:r w:rsidRPr="000D13D5">
              <w:t>1.1</w:t>
            </w:r>
          </w:p>
        </w:tc>
        <w:tc>
          <w:tcPr>
            <w:tcW w:w="12129" w:type="dxa"/>
            <w:tcMar>
              <w:top w:w="50" w:type="dxa"/>
              <w:left w:w="100" w:type="dxa"/>
            </w:tcMar>
            <w:vAlign w:val="center"/>
          </w:tcPr>
          <w:p w:rsidR="000D13D5" w:rsidRPr="000D13D5" w:rsidRDefault="000D13D5" w:rsidP="000D13D5">
            <w:r w:rsidRPr="000D13D5">
              <w:t>использовать понятия</w:t>
            </w:r>
          </w:p>
        </w:tc>
      </w:tr>
      <w:tr w:rsidR="000D13D5" w:rsidRPr="00C54B84" w:rsidTr="00C54B84">
        <w:trPr>
          <w:trHeight w:val="144"/>
        </w:trPr>
        <w:tc>
          <w:tcPr>
            <w:tcW w:w="1779" w:type="dxa"/>
            <w:tcMar>
              <w:top w:w="50" w:type="dxa"/>
              <w:left w:w="100" w:type="dxa"/>
            </w:tcMar>
            <w:vAlign w:val="center"/>
          </w:tcPr>
          <w:p w:rsidR="000D13D5" w:rsidRPr="000D13D5" w:rsidRDefault="000D13D5" w:rsidP="000D13D5">
            <w:r w:rsidRPr="000D13D5">
              <w:t>1.2</w:t>
            </w:r>
          </w:p>
        </w:tc>
        <w:tc>
          <w:tcPr>
            <w:tcW w:w="12129" w:type="dxa"/>
            <w:tcMar>
              <w:top w:w="50" w:type="dxa"/>
              <w:left w:w="100" w:type="dxa"/>
            </w:tcMar>
            <w:vAlign w:val="center"/>
          </w:tcPr>
          <w:p w:rsidR="000D13D5" w:rsidRPr="00C54B84" w:rsidRDefault="000D13D5" w:rsidP="000D13D5">
            <w:pPr>
              <w:rPr>
                <w:lang w:val="ru-RU"/>
              </w:rPr>
            </w:pPr>
            <w:r w:rsidRPr="00C54B84">
              <w:rPr>
                <w:lang w:val="ru-RU"/>
              </w:rPr>
              <w:t>различать явления по описанию их характерных свойств и на основе опытов, демонстрирующих данное физическое явление</w:t>
            </w:r>
          </w:p>
        </w:tc>
      </w:tr>
      <w:tr w:rsidR="000D13D5" w:rsidRPr="00C54B84" w:rsidTr="00C54B84">
        <w:trPr>
          <w:trHeight w:val="144"/>
        </w:trPr>
        <w:tc>
          <w:tcPr>
            <w:tcW w:w="1779" w:type="dxa"/>
            <w:tcMar>
              <w:top w:w="50" w:type="dxa"/>
              <w:left w:w="100" w:type="dxa"/>
            </w:tcMar>
            <w:vAlign w:val="center"/>
          </w:tcPr>
          <w:p w:rsidR="000D13D5" w:rsidRPr="000D13D5" w:rsidRDefault="000D13D5" w:rsidP="000D13D5">
            <w:r w:rsidRPr="000D13D5">
              <w:t>1.3</w:t>
            </w:r>
          </w:p>
        </w:tc>
        <w:tc>
          <w:tcPr>
            <w:tcW w:w="12129" w:type="dxa"/>
            <w:tcMar>
              <w:top w:w="50" w:type="dxa"/>
              <w:left w:w="100" w:type="dxa"/>
            </w:tcMar>
            <w:vAlign w:val="center"/>
          </w:tcPr>
          <w:p w:rsidR="000D13D5" w:rsidRPr="00C54B84" w:rsidRDefault="000D13D5" w:rsidP="000D13D5">
            <w:pPr>
              <w:rPr>
                <w:lang w:val="ru-RU"/>
              </w:rPr>
            </w:pPr>
            <w:r w:rsidRPr="00C54B84">
              <w:rPr>
                <w:lang w:val="ru-RU"/>
              </w:rPr>
              <w:t>распознавать проявление изученных физических явлений в окружающем мире, в том числе физические явления в природе, при этом переводить практическую задачу в учебную, выделять существенные свойства (признаки) физических явлений</w:t>
            </w:r>
          </w:p>
        </w:tc>
      </w:tr>
      <w:tr w:rsidR="000D13D5" w:rsidRPr="00C54B84" w:rsidTr="00C54B84">
        <w:trPr>
          <w:trHeight w:val="144"/>
        </w:trPr>
        <w:tc>
          <w:tcPr>
            <w:tcW w:w="1779" w:type="dxa"/>
            <w:tcMar>
              <w:top w:w="50" w:type="dxa"/>
              <w:left w:w="100" w:type="dxa"/>
            </w:tcMar>
            <w:vAlign w:val="center"/>
          </w:tcPr>
          <w:p w:rsidR="000D13D5" w:rsidRPr="000D13D5" w:rsidRDefault="000D13D5" w:rsidP="000D13D5">
            <w:r w:rsidRPr="000D13D5">
              <w:t>1.4</w:t>
            </w:r>
          </w:p>
        </w:tc>
        <w:tc>
          <w:tcPr>
            <w:tcW w:w="12129" w:type="dxa"/>
            <w:tcMar>
              <w:top w:w="50" w:type="dxa"/>
              <w:left w:w="100" w:type="dxa"/>
            </w:tcMar>
            <w:vAlign w:val="center"/>
          </w:tcPr>
          <w:p w:rsidR="000D13D5" w:rsidRPr="00C54B84" w:rsidRDefault="000D13D5" w:rsidP="000D13D5">
            <w:pPr>
              <w:rPr>
                <w:lang w:val="ru-RU"/>
              </w:rPr>
            </w:pPr>
            <w:r w:rsidRPr="00C54B84">
              <w:rPr>
                <w:lang w:val="ru-RU"/>
              </w:rPr>
              <w:t>описывать изученные свойства тел и физические явления, используя физические величины,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tc>
      </w:tr>
      <w:tr w:rsidR="000D13D5" w:rsidRPr="00C54B84" w:rsidTr="00C54B84">
        <w:trPr>
          <w:trHeight w:val="144"/>
        </w:trPr>
        <w:tc>
          <w:tcPr>
            <w:tcW w:w="1779" w:type="dxa"/>
            <w:tcMar>
              <w:top w:w="50" w:type="dxa"/>
              <w:left w:w="100" w:type="dxa"/>
            </w:tcMar>
            <w:vAlign w:val="center"/>
          </w:tcPr>
          <w:p w:rsidR="000D13D5" w:rsidRPr="000D13D5" w:rsidRDefault="000D13D5" w:rsidP="000D13D5">
            <w:r w:rsidRPr="000D13D5">
              <w:t>1.5</w:t>
            </w:r>
          </w:p>
        </w:tc>
        <w:tc>
          <w:tcPr>
            <w:tcW w:w="12129" w:type="dxa"/>
            <w:tcMar>
              <w:top w:w="50" w:type="dxa"/>
              <w:left w:w="100" w:type="dxa"/>
            </w:tcMar>
            <w:vAlign w:val="center"/>
          </w:tcPr>
          <w:p w:rsidR="000D13D5" w:rsidRPr="00C54B84" w:rsidRDefault="000D13D5" w:rsidP="000D13D5">
            <w:pPr>
              <w:rPr>
                <w:lang w:val="ru-RU"/>
              </w:rPr>
            </w:pPr>
            <w:r w:rsidRPr="00C54B84">
              <w:rPr>
                <w:lang w:val="ru-RU"/>
              </w:rPr>
              <w:t xml:space="preserve">характеризовать свойства тел, физические явления и процессы, используя изученные законы, при этом давать словесную формулировку закона и записывать его </w:t>
            </w:r>
            <w:r w:rsidRPr="00C54B84">
              <w:rPr>
                <w:lang w:val="ru-RU"/>
              </w:rPr>
              <w:lastRenderedPageBreak/>
              <w:t>математическое выражение</w:t>
            </w:r>
          </w:p>
        </w:tc>
      </w:tr>
      <w:tr w:rsidR="000D13D5" w:rsidRPr="000D13D5" w:rsidTr="00C54B84">
        <w:trPr>
          <w:trHeight w:val="144"/>
        </w:trPr>
        <w:tc>
          <w:tcPr>
            <w:tcW w:w="1779" w:type="dxa"/>
            <w:tcMar>
              <w:top w:w="50" w:type="dxa"/>
              <w:left w:w="100" w:type="dxa"/>
            </w:tcMar>
            <w:vAlign w:val="center"/>
          </w:tcPr>
          <w:p w:rsidR="000D13D5" w:rsidRPr="000D13D5" w:rsidRDefault="000D13D5" w:rsidP="000D13D5">
            <w:r w:rsidRPr="000D13D5">
              <w:lastRenderedPageBreak/>
              <w:t>1.6</w:t>
            </w:r>
          </w:p>
        </w:tc>
        <w:tc>
          <w:tcPr>
            <w:tcW w:w="12129" w:type="dxa"/>
            <w:tcMar>
              <w:top w:w="50" w:type="dxa"/>
              <w:left w:w="100" w:type="dxa"/>
            </w:tcMar>
            <w:vAlign w:val="center"/>
          </w:tcPr>
          <w:p w:rsidR="000D13D5" w:rsidRPr="000D13D5" w:rsidRDefault="000D13D5" w:rsidP="000D13D5">
            <w:r w:rsidRPr="00C54B84">
              <w:rPr>
                <w:lang w:val="ru-RU"/>
              </w:rPr>
              <w:t xml:space="preserve">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 – 2 логических шагов с помощью </w:t>
            </w:r>
            <w:r w:rsidRPr="000D13D5">
              <w:t>1 – 2 изученных свойства физических явлений, физических закона или закономерности</w:t>
            </w:r>
          </w:p>
        </w:tc>
      </w:tr>
      <w:tr w:rsidR="000D13D5" w:rsidRPr="00C54B84" w:rsidTr="00C54B84">
        <w:trPr>
          <w:trHeight w:val="144"/>
        </w:trPr>
        <w:tc>
          <w:tcPr>
            <w:tcW w:w="1779" w:type="dxa"/>
            <w:tcMar>
              <w:top w:w="50" w:type="dxa"/>
              <w:left w:w="100" w:type="dxa"/>
            </w:tcMar>
            <w:vAlign w:val="center"/>
          </w:tcPr>
          <w:p w:rsidR="000D13D5" w:rsidRPr="000D13D5" w:rsidRDefault="000D13D5" w:rsidP="000D13D5">
            <w:r w:rsidRPr="000D13D5">
              <w:t>1.7</w:t>
            </w:r>
          </w:p>
        </w:tc>
        <w:tc>
          <w:tcPr>
            <w:tcW w:w="12129" w:type="dxa"/>
            <w:tcMar>
              <w:top w:w="50" w:type="dxa"/>
              <w:left w:w="100" w:type="dxa"/>
            </w:tcMar>
            <w:vAlign w:val="center"/>
          </w:tcPr>
          <w:p w:rsidR="000D13D5" w:rsidRPr="00C54B84" w:rsidRDefault="000D13D5" w:rsidP="000D13D5">
            <w:pPr>
              <w:rPr>
                <w:lang w:val="ru-RU"/>
              </w:rPr>
            </w:pPr>
            <w:r w:rsidRPr="00C54B84">
              <w:rPr>
                <w:lang w:val="ru-RU"/>
              </w:rPr>
              <w:t>решать расчётные задачи в 2 – 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tc>
      </w:tr>
      <w:tr w:rsidR="000D13D5" w:rsidRPr="00C54B84" w:rsidTr="00C54B84">
        <w:trPr>
          <w:trHeight w:val="144"/>
        </w:trPr>
        <w:tc>
          <w:tcPr>
            <w:tcW w:w="1779" w:type="dxa"/>
            <w:tcMar>
              <w:top w:w="50" w:type="dxa"/>
              <w:left w:w="100" w:type="dxa"/>
            </w:tcMar>
            <w:vAlign w:val="center"/>
          </w:tcPr>
          <w:p w:rsidR="000D13D5" w:rsidRPr="000D13D5" w:rsidRDefault="000D13D5" w:rsidP="000D13D5">
            <w:r w:rsidRPr="000D13D5">
              <w:t>1.8</w:t>
            </w:r>
          </w:p>
        </w:tc>
        <w:tc>
          <w:tcPr>
            <w:tcW w:w="12129" w:type="dxa"/>
            <w:tcMar>
              <w:top w:w="50" w:type="dxa"/>
              <w:left w:w="100" w:type="dxa"/>
            </w:tcMar>
            <w:vAlign w:val="center"/>
          </w:tcPr>
          <w:p w:rsidR="000D13D5" w:rsidRPr="00C54B84" w:rsidRDefault="000D13D5" w:rsidP="000D13D5">
            <w:pPr>
              <w:rPr>
                <w:lang w:val="ru-RU"/>
              </w:rPr>
            </w:pPr>
            <w:r w:rsidRPr="00C54B84">
              <w:rPr>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tc>
      </w:tr>
      <w:tr w:rsidR="000D13D5" w:rsidRPr="00C54B84" w:rsidTr="00C54B84">
        <w:trPr>
          <w:trHeight w:val="144"/>
        </w:trPr>
        <w:tc>
          <w:tcPr>
            <w:tcW w:w="1779" w:type="dxa"/>
            <w:tcMar>
              <w:top w:w="50" w:type="dxa"/>
              <w:left w:w="100" w:type="dxa"/>
            </w:tcMar>
            <w:vAlign w:val="center"/>
          </w:tcPr>
          <w:p w:rsidR="000D13D5" w:rsidRPr="000D13D5" w:rsidRDefault="000D13D5" w:rsidP="000D13D5">
            <w:r w:rsidRPr="000D13D5">
              <w:t>1.9</w:t>
            </w:r>
          </w:p>
        </w:tc>
        <w:tc>
          <w:tcPr>
            <w:tcW w:w="12129" w:type="dxa"/>
            <w:tcMar>
              <w:top w:w="50" w:type="dxa"/>
              <w:left w:w="100" w:type="dxa"/>
            </w:tcMar>
            <w:vAlign w:val="center"/>
          </w:tcPr>
          <w:p w:rsidR="000D13D5" w:rsidRPr="00C54B84" w:rsidRDefault="000D13D5" w:rsidP="000D13D5">
            <w:pPr>
              <w:rPr>
                <w:lang w:val="ru-RU"/>
              </w:rPr>
            </w:pPr>
            <w:r w:rsidRPr="00C54B84">
              <w:rPr>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описывать ход опыта и формулировать выводы</w:t>
            </w:r>
          </w:p>
        </w:tc>
      </w:tr>
      <w:tr w:rsidR="000D13D5" w:rsidRPr="00C54B84" w:rsidTr="00C54B84">
        <w:trPr>
          <w:trHeight w:val="144"/>
        </w:trPr>
        <w:tc>
          <w:tcPr>
            <w:tcW w:w="1779" w:type="dxa"/>
            <w:tcMar>
              <w:top w:w="50" w:type="dxa"/>
              <w:left w:w="100" w:type="dxa"/>
            </w:tcMar>
            <w:vAlign w:val="center"/>
          </w:tcPr>
          <w:p w:rsidR="000D13D5" w:rsidRPr="000D13D5" w:rsidRDefault="000D13D5" w:rsidP="000D13D5">
            <w:r w:rsidRPr="000D13D5">
              <w:t>1.10</w:t>
            </w:r>
          </w:p>
        </w:tc>
        <w:tc>
          <w:tcPr>
            <w:tcW w:w="12129" w:type="dxa"/>
            <w:tcMar>
              <w:top w:w="50" w:type="dxa"/>
              <w:left w:w="100" w:type="dxa"/>
            </w:tcMar>
            <w:vAlign w:val="center"/>
          </w:tcPr>
          <w:p w:rsidR="000D13D5" w:rsidRPr="00C54B84" w:rsidRDefault="000D13D5" w:rsidP="000D13D5">
            <w:pPr>
              <w:rPr>
                <w:lang w:val="ru-RU"/>
              </w:rPr>
            </w:pPr>
            <w:r w:rsidRPr="00C54B84">
              <w:rPr>
                <w:lang w:val="ru-RU"/>
              </w:rPr>
              <w:t>выполнять прямые измерения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tc>
      </w:tr>
      <w:tr w:rsidR="000D13D5" w:rsidRPr="00C54B84" w:rsidTr="00C54B84">
        <w:trPr>
          <w:trHeight w:val="144"/>
        </w:trPr>
        <w:tc>
          <w:tcPr>
            <w:tcW w:w="1779" w:type="dxa"/>
            <w:tcMar>
              <w:top w:w="50" w:type="dxa"/>
              <w:left w:w="100" w:type="dxa"/>
            </w:tcMar>
            <w:vAlign w:val="center"/>
          </w:tcPr>
          <w:p w:rsidR="000D13D5" w:rsidRPr="000D13D5" w:rsidRDefault="000D13D5" w:rsidP="000D13D5">
            <w:r w:rsidRPr="000D13D5">
              <w:t>1.11</w:t>
            </w:r>
          </w:p>
        </w:tc>
        <w:tc>
          <w:tcPr>
            <w:tcW w:w="12129" w:type="dxa"/>
            <w:tcMar>
              <w:top w:w="50" w:type="dxa"/>
              <w:left w:w="100" w:type="dxa"/>
            </w:tcMar>
            <w:vAlign w:val="center"/>
          </w:tcPr>
          <w:p w:rsidR="000D13D5" w:rsidRPr="00C54B84" w:rsidRDefault="000D13D5" w:rsidP="000D13D5">
            <w:pPr>
              <w:rPr>
                <w:lang w:val="ru-RU"/>
              </w:rPr>
            </w:pPr>
            <w:r w:rsidRPr="00C54B84">
              <w:rPr>
                <w:lang w:val="ru-RU"/>
              </w:rPr>
              <w:t>проводить исследование зависимости одной физической величины от другой с использованием прямых измерений: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tc>
      </w:tr>
      <w:tr w:rsidR="000D13D5" w:rsidRPr="00C54B84" w:rsidTr="00C54B84">
        <w:trPr>
          <w:trHeight w:val="144"/>
        </w:trPr>
        <w:tc>
          <w:tcPr>
            <w:tcW w:w="1779" w:type="dxa"/>
            <w:tcMar>
              <w:top w:w="50" w:type="dxa"/>
              <w:left w:w="100" w:type="dxa"/>
            </w:tcMar>
            <w:vAlign w:val="center"/>
          </w:tcPr>
          <w:p w:rsidR="000D13D5" w:rsidRPr="000D13D5" w:rsidRDefault="000D13D5" w:rsidP="000D13D5">
            <w:r w:rsidRPr="000D13D5">
              <w:t>1.12</w:t>
            </w:r>
          </w:p>
        </w:tc>
        <w:tc>
          <w:tcPr>
            <w:tcW w:w="12129" w:type="dxa"/>
            <w:tcMar>
              <w:top w:w="50" w:type="dxa"/>
              <w:left w:w="100" w:type="dxa"/>
            </w:tcMar>
            <w:vAlign w:val="center"/>
          </w:tcPr>
          <w:p w:rsidR="000D13D5" w:rsidRPr="00C54B84" w:rsidRDefault="000D13D5" w:rsidP="000D13D5">
            <w:pPr>
              <w:rPr>
                <w:lang w:val="ru-RU"/>
              </w:rPr>
            </w:pPr>
            <w:r w:rsidRPr="00C54B84">
              <w:rPr>
                <w:lang w:val="ru-RU"/>
              </w:rPr>
              <w:t>проводить косвенные измерения физических величин: планировать измерения, собирать экспериментальную установку, следуя предложенной инструкции, и вычислять значение величины</w:t>
            </w:r>
          </w:p>
        </w:tc>
      </w:tr>
      <w:tr w:rsidR="000D13D5" w:rsidRPr="00C54B84" w:rsidTr="00C54B84">
        <w:trPr>
          <w:trHeight w:val="144"/>
        </w:trPr>
        <w:tc>
          <w:tcPr>
            <w:tcW w:w="1779" w:type="dxa"/>
            <w:tcMar>
              <w:top w:w="50" w:type="dxa"/>
              <w:left w:w="100" w:type="dxa"/>
            </w:tcMar>
            <w:vAlign w:val="center"/>
          </w:tcPr>
          <w:p w:rsidR="000D13D5" w:rsidRPr="000D13D5" w:rsidRDefault="000D13D5" w:rsidP="000D13D5">
            <w:r w:rsidRPr="000D13D5">
              <w:t>1.13</w:t>
            </w:r>
          </w:p>
        </w:tc>
        <w:tc>
          <w:tcPr>
            <w:tcW w:w="12129" w:type="dxa"/>
            <w:tcMar>
              <w:top w:w="50" w:type="dxa"/>
              <w:left w:w="100" w:type="dxa"/>
            </w:tcMar>
            <w:vAlign w:val="center"/>
          </w:tcPr>
          <w:p w:rsidR="000D13D5" w:rsidRPr="00C54B84" w:rsidRDefault="000D13D5" w:rsidP="000D13D5">
            <w:pPr>
              <w:rPr>
                <w:lang w:val="ru-RU"/>
              </w:rPr>
            </w:pPr>
            <w:r w:rsidRPr="00C54B84">
              <w:rPr>
                <w:lang w:val="ru-RU"/>
              </w:rPr>
              <w:t>соблюдать правила техники безопасности при работе с лабораторным оборудованием</w:t>
            </w:r>
          </w:p>
        </w:tc>
      </w:tr>
      <w:tr w:rsidR="000D13D5" w:rsidRPr="00C54B84" w:rsidTr="00C54B84">
        <w:trPr>
          <w:trHeight w:val="144"/>
        </w:trPr>
        <w:tc>
          <w:tcPr>
            <w:tcW w:w="1779" w:type="dxa"/>
            <w:tcMar>
              <w:top w:w="50" w:type="dxa"/>
              <w:left w:w="100" w:type="dxa"/>
            </w:tcMar>
            <w:vAlign w:val="center"/>
          </w:tcPr>
          <w:p w:rsidR="000D13D5" w:rsidRPr="000D13D5" w:rsidRDefault="000D13D5" w:rsidP="000D13D5">
            <w:r w:rsidRPr="000D13D5">
              <w:t>1.14</w:t>
            </w:r>
          </w:p>
        </w:tc>
        <w:tc>
          <w:tcPr>
            <w:tcW w:w="12129" w:type="dxa"/>
            <w:tcMar>
              <w:top w:w="50" w:type="dxa"/>
              <w:left w:w="100" w:type="dxa"/>
            </w:tcMar>
            <w:vAlign w:val="center"/>
          </w:tcPr>
          <w:p w:rsidR="000D13D5" w:rsidRPr="00C54B84" w:rsidRDefault="000D13D5" w:rsidP="000D13D5">
            <w:pPr>
              <w:rPr>
                <w:lang w:val="ru-RU"/>
              </w:rPr>
            </w:pPr>
            <w:r w:rsidRPr="00C54B84">
              <w:rPr>
                <w:lang w:val="ru-RU"/>
              </w:rPr>
              <w:t>характеризовать принципы действия изученных приборов и технических устройств с опорой на их описания, используя знания о свойствах физических явлений и необходимые физические закономерности</w:t>
            </w:r>
          </w:p>
        </w:tc>
      </w:tr>
      <w:tr w:rsidR="000D13D5" w:rsidRPr="00C54B84" w:rsidTr="00C54B84">
        <w:trPr>
          <w:trHeight w:val="144"/>
        </w:trPr>
        <w:tc>
          <w:tcPr>
            <w:tcW w:w="1779" w:type="dxa"/>
            <w:tcMar>
              <w:top w:w="50" w:type="dxa"/>
              <w:left w:w="100" w:type="dxa"/>
            </w:tcMar>
            <w:vAlign w:val="center"/>
          </w:tcPr>
          <w:p w:rsidR="000D13D5" w:rsidRPr="000D13D5" w:rsidRDefault="000D13D5" w:rsidP="000D13D5">
            <w:r w:rsidRPr="000D13D5">
              <w:t>1.15</w:t>
            </w:r>
          </w:p>
        </w:tc>
        <w:tc>
          <w:tcPr>
            <w:tcW w:w="12129" w:type="dxa"/>
            <w:tcMar>
              <w:top w:w="50" w:type="dxa"/>
              <w:left w:w="100" w:type="dxa"/>
            </w:tcMar>
            <w:vAlign w:val="center"/>
          </w:tcPr>
          <w:p w:rsidR="000D13D5" w:rsidRPr="00C54B84" w:rsidRDefault="000D13D5" w:rsidP="000D13D5">
            <w:pPr>
              <w:rPr>
                <w:lang w:val="ru-RU"/>
              </w:rPr>
            </w:pPr>
            <w:r w:rsidRPr="00C54B84">
              <w:rPr>
                <w:lang w:val="ru-RU"/>
              </w:rPr>
              <w:t>распознавать простые технические устройства и измерительные приборы по схемам и схематичным рисункам,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tc>
      </w:tr>
      <w:tr w:rsidR="000D13D5" w:rsidRPr="00C54B84" w:rsidTr="00C54B84">
        <w:trPr>
          <w:trHeight w:val="144"/>
        </w:trPr>
        <w:tc>
          <w:tcPr>
            <w:tcW w:w="1779" w:type="dxa"/>
            <w:tcMar>
              <w:top w:w="50" w:type="dxa"/>
              <w:left w:w="100" w:type="dxa"/>
            </w:tcMar>
            <w:vAlign w:val="center"/>
          </w:tcPr>
          <w:p w:rsidR="000D13D5" w:rsidRPr="000D13D5" w:rsidRDefault="000D13D5" w:rsidP="000D13D5">
            <w:r w:rsidRPr="000D13D5">
              <w:t>1.16</w:t>
            </w:r>
          </w:p>
        </w:tc>
        <w:tc>
          <w:tcPr>
            <w:tcW w:w="12129" w:type="dxa"/>
            <w:tcMar>
              <w:top w:w="50" w:type="dxa"/>
              <w:left w:w="100" w:type="dxa"/>
            </w:tcMar>
            <w:vAlign w:val="center"/>
          </w:tcPr>
          <w:p w:rsidR="000D13D5" w:rsidRPr="00C54B84" w:rsidRDefault="000D13D5" w:rsidP="000D13D5">
            <w:pPr>
              <w:rPr>
                <w:lang w:val="ru-RU"/>
              </w:rPr>
            </w:pPr>
            <w:r w:rsidRPr="00C54B84">
              <w:rPr>
                <w:lang w:val="ru-RU"/>
              </w:rPr>
              <w:t xml:space="preserve">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w:t>
            </w:r>
            <w:r w:rsidRPr="00C54B84">
              <w:rPr>
                <w:lang w:val="ru-RU"/>
              </w:rPr>
              <w:lastRenderedPageBreak/>
              <w:t>обращении с приборами и техническими устройствами, сохранения здоровья и соблюдения норм экологического поведения в окружающей среде</w:t>
            </w:r>
          </w:p>
        </w:tc>
      </w:tr>
      <w:tr w:rsidR="000D13D5" w:rsidRPr="00C54B84" w:rsidTr="00C54B84">
        <w:trPr>
          <w:trHeight w:val="144"/>
        </w:trPr>
        <w:tc>
          <w:tcPr>
            <w:tcW w:w="1779" w:type="dxa"/>
            <w:tcMar>
              <w:top w:w="50" w:type="dxa"/>
              <w:left w:w="100" w:type="dxa"/>
            </w:tcMar>
            <w:vAlign w:val="center"/>
          </w:tcPr>
          <w:p w:rsidR="000D13D5" w:rsidRPr="000D13D5" w:rsidRDefault="000D13D5" w:rsidP="000D13D5">
            <w:r w:rsidRPr="000D13D5">
              <w:lastRenderedPageBreak/>
              <w:t>1.17</w:t>
            </w:r>
          </w:p>
        </w:tc>
        <w:tc>
          <w:tcPr>
            <w:tcW w:w="12129" w:type="dxa"/>
            <w:tcMar>
              <w:top w:w="50" w:type="dxa"/>
              <w:left w:w="100" w:type="dxa"/>
            </w:tcMar>
            <w:vAlign w:val="center"/>
          </w:tcPr>
          <w:p w:rsidR="000D13D5" w:rsidRPr="00C54B84" w:rsidRDefault="000D13D5" w:rsidP="000D13D5">
            <w:pPr>
              <w:rPr>
                <w:lang w:val="ru-RU"/>
              </w:rPr>
            </w:pPr>
            <w:r w:rsidRPr="00C54B84">
              <w:rPr>
                <w:lang w:val="ru-RU"/>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tc>
      </w:tr>
      <w:tr w:rsidR="000D13D5" w:rsidRPr="00C54B84" w:rsidTr="00C54B84">
        <w:trPr>
          <w:trHeight w:val="144"/>
        </w:trPr>
        <w:tc>
          <w:tcPr>
            <w:tcW w:w="1779" w:type="dxa"/>
            <w:tcMar>
              <w:top w:w="50" w:type="dxa"/>
              <w:left w:w="100" w:type="dxa"/>
            </w:tcMar>
            <w:vAlign w:val="center"/>
          </w:tcPr>
          <w:p w:rsidR="000D13D5" w:rsidRPr="000D13D5" w:rsidRDefault="000D13D5" w:rsidP="000D13D5">
            <w:r w:rsidRPr="000D13D5">
              <w:t>1.18</w:t>
            </w:r>
          </w:p>
        </w:tc>
        <w:tc>
          <w:tcPr>
            <w:tcW w:w="12129" w:type="dxa"/>
            <w:tcMar>
              <w:top w:w="50" w:type="dxa"/>
              <w:left w:w="100" w:type="dxa"/>
            </w:tcMar>
            <w:vAlign w:val="center"/>
          </w:tcPr>
          <w:p w:rsidR="000D13D5" w:rsidRPr="00C54B84" w:rsidRDefault="000D13D5" w:rsidP="000D13D5">
            <w:pPr>
              <w:rPr>
                <w:lang w:val="ru-RU"/>
              </w:rPr>
            </w:pPr>
            <w:r w:rsidRPr="00C54B84">
              <w:rPr>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tc>
      </w:tr>
      <w:tr w:rsidR="000D13D5" w:rsidRPr="00C54B84" w:rsidTr="00C54B84">
        <w:trPr>
          <w:trHeight w:val="144"/>
        </w:trPr>
        <w:tc>
          <w:tcPr>
            <w:tcW w:w="1779" w:type="dxa"/>
            <w:tcMar>
              <w:top w:w="50" w:type="dxa"/>
              <w:left w:w="100" w:type="dxa"/>
            </w:tcMar>
            <w:vAlign w:val="center"/>
          </w:tcPr>
          <w:p w:rsidR="000D13D5" w:rsidRPr="000D13D5" w:rsidRDefault="000D13D5" w:rsidP="000D13D5">
            <w:r w:rsidRPr="000D13D5">
              <w:t>1.19</w:t>
            </w:r>
          </w:p>
        </w:tc>
        <w:tc>
          <w:tcPr>
            <w:tcW w:w="12129" w:type="dxa"/>
            <w:tcMar>
              <w:top w:w="50" w:type="dxa"/>
              <w:left w:w="100" w:type="dxa"/>
            </w:tcMar>
            <w:vAlign w:val="center"/>
          </w:tcPr>
          <w:p w:rsidR="000D13D5" w:rsidRPr="00C54B84" w:rsidRDefault="000D13D5" w:rsidP="000D13D5">
            <w:pPr>
              <w:rPr>
                <w:lang w:val="ru-RU"/>
              </w:rPr>
            </w:pPr>
            <w:r w:rsidRPr="00C54B84">
              <w:rPr>
                <w:lang w:val="ru-RU"/>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tc>
      </w:tr>
      <w:tr w:rsidR="000D13D5" w:rsidRPr="00C54B84" w:rsidTr="00C54B84">
        <w:trPr>
          <w:trHeight w:val="144"/>
        </w:trPr>
        <w:tc>
          <w:tcPr>
            <w:tcW w:w="1779" w:type="dxa"/>
            <w:tcMar>
              <w:top w:w="50" w:type="dxa"/>
              <w:left w:w="100" w:type="dxa"/>
            </w:tcMar>
            <w:vAlign w:val="center"/>
          </w:tcPr>
          <w:p w:rsidR="000D13D5" w:rsidRPr="000D13D5" w:rsidRDefault="000D13D5" w:rsidP="000D13D5">
            <w:r w:rsidRPr="000D13D5">
              <w:t>1.20</w:t>
            </w:r>
          </w:p>
        </w:tc>
        <w:tc>
          <w:tcPr>
            <w:tcW w:w="12129" w:type="dxa"/>
            <w:tcMar>
              <w:top w:w="50" w:type="dxa"/>
              <w:left w:w="100" w:type="dxa"/>
            </w:tcMar>
            <w:vAlign w:val="center"/>
          </w:tcPr>
          <w:p w:rsidR="000D13D5" w:rsidRPr="00C54B84" w:rsidRDefault="000D13D5" w:rsidP="000D13D5">
            <w:pPr>
              <w:rPr>
                <w:lang w:val="ru-RU"/>
              </w:rPr>
            </w:pPr>
            <w:r w:rsidRPr="00C54B84">
              <w:rPr>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tc>
      </w:tr>
    </w:tbl>
    <w:p w:rsidR="000D13D5" w:rsidRPr="00C54B84" w:rsidRDefault="000D13D5" w:rsidP="000D13D5">
      <w:pPr>
        <w:rPr>
          <w:lang w:val="ru-RU"/>
        </w:rPr>
      </w:pPr>
    </w:p>
    <w:p w:rsidR="000D13D5" w:rsidRPr="000D13D5" w:rsidRDefault="000D13D5" w:rsidP="000D13D5">
      <w:r w:rsidRPr="000D13D5">
        <w:t>9 КЛАСС</w:t>
      </w:r>
    </w:p>
    <w:p w:rsidR="000D13D5" w:rsidRPr="000D13D5" w:rsidRDefault="000D13D5" w:rsidP="000D13D5"/>
    <w:tbl>
      <w:tblPr>
        <w:tblW w:w="0" w:type="auto"/>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0"/>
        <w:gridCol w:w="8484"/>
      </w:tblGrid>
      <w:tr w:rsidR="000D13D5" w:rsidRPr="00C54B84" w:rsidTr="00C54B84">
        <w:trPr>
          <w:trHeight w:val="144"/>
        </w:trPr>
        <w:tc>
          <w:tcPr>
            <w:tcW w:w="1988" w:type="dxa"/>
            <w:tcMar>
              <w:top w:w="50" w:type="dxa"/>
              <w:left w:w="100" w:type="dxa"/>
            </w:tcMar>
            <w:vAlign w:val="center"/>
          </w:tcPr>
          <w:p w:rsidR="000D13D5" w:rsidRPr="000D13D5" w:rsidRDefault="000D13D5" w:rsidP="000D13D5">
            <w:r w:rsidRPr="000D13D5">
              <w:t xml:space="preserve"> Код проверяемого результата </w:t>
            </w:r>
          </w:p>
        </w:tc>
        <w:tc>
          <w:tcPr>
            <w:tcW w:w="11801" w:type="dxa"/>
            <w:tcMar>
              <w:top w:w="50" w:type="dxa"/>
              <w:left w:w="100" w:type="dxa"/>
            </w:tcMar>
            <w:vAlign w:val="center"/>
          </w:tcPr>
          <w:p w:rsidR="000D13D5" w:rsidRPr="00C54B84" w:rsidRDefault="000D13D5" w:rsidP="000D13D5">
            <w:pPr>
              <w:rPr>
                <w:lang w:val="ru-RU"/>
              </w:rPr>
            </w:pPr>
            <w:r w:rsidRPr="00C54B84">
              <w:rPr>
                <w:lang w:val="ru-RU"/>
              </w:rPr>
              <w:t xml:space="preserve"> Проверяемые предметные результаты освоения основной образовательной программы основного общего образования </w:t>
            </w:r>
          </w:p>
        </w:tc>
      </w:tr>
      <w:tr w:rsidR="000D13D5" w:rsidRPr="000D13D5" w:rsidTr="00C54B84">
        <w:trPr>
          <w:trHeight w:val="144"/>
        </w:trPr>
        <w:tc>
          <w:tcPr>
            <w:tcW w:w="1988" w:type="dxa"/>
            <w:tcMar>
              <w:top w:w="50" w:type="dxa"/>
              <w:left w:w="100" w:type="dxa"/>
            </w:tcMar>
            <w:vAlign w:val="center"/>
          </w:tcPr>
          <w:p w:rsidR="000D13D5" w:rsidRPr="000D13D5" w:rsidRDefault="000D13D5" w:rsidP="000D13D5">
            <w:r w:rsidRPr="000D13D5">
              <w:t>1.1</w:t>
            </w:r>
          </w:p>
        </w:tc>
        <w:tc>
          <w:tcPr>
            <w:tcW w:w="11801" w:type="dxa"/>
            <w:tcMar>
              <w:top w:w="50" w:type="dxa"/>
              <w:left w:w="100" w:type="dxa"/>
            </w:tcMar>
            <w:vAlign w:val="center"/>
          </w:tcPr>
          <w:p w:rsidR="000D13D5" w:rsidRPr="000D13D5" w:rsidRDefault="000D13D5" w:rsidP="000D13D5">
            <w:r w:rsidRPr="000D13D5">
              <w:t>использовать изученные понятия</w:t>
            </w:r>
          </w:p>
        </w:tc>
      </w:tr>
      <w:tr w:rsidR="000D13D5" w:rsidRPr="00C54B84" w:rsidTr="00C54B84">
        <w:trPr>
          <w:trHeight w:val="144"/>
        </w:trPr>
        <w:tc>
          <w:tcPr>
            <w:tcW w:w="1988" w:type="dxa"/>
            <w:tcMar>
              <w:top w:w="50" w:type="dxa"/>
              <w:left w:w="100" w:type="dxa"/>
            </w:tcMar>
            <w:vAlign w:val="center"/>
          </w:tcPr>
          <w:p w:rsidR="000D13D5" w:rsidRPr="000D13D5" w:rsidRDefault="000D13D5" w:rsidP="000D13D5">
            <w:r w:rsidRPr="000D13D5">
              <w:t>1.2</w:t>
            </w:r>
          </w:p>
        </w:tc>
        <w:tc>
          <w:tcPr>
            <w:tcW w:w="11801" w:type="dxa"/>
            <w:tcMar>
              <w:top w:w="50" w:type="dxa"/>
              <w:left w:w="100" w:type="dxa"/>
            </w:tcMar>
            <w:vAlign w:val="center"/>
          </w:tcPr>
          <w:p w:rsidR="000D13D5" w:rsidRPr="00C54B84" w:rsidRDefault="000D13D5" w:rsidP="000D13D5">
            <w:pPr>
              <w:rPr>
                <w:lang w:val="ru-RU"/>
              </w:rPr>
            </w:pPr>
            <w:r w:rsidRPr="00C54B84">
              <w:rPr>
                <w:lang w:val="ru-RU"/>
              </w:rPr>
              <w:t>различать явления по описанию их характерных свойств и на основе опытов, демонстрирующих данное физическое явление</w:t>
            </w:r>
          </w:p>
        </w:tc>
      </w:tr>
      <w:tr w:rsidR="000D13D5" w:rsidRPr="00C54B84" w:rsidTr="00C54B84">
        <w:trPr>
          <w:trHeight w:val="144"/>
        </w:trPr>
        <w:tc>
          <w:tcPr>
            <w:tcW w:w="1988" w:type="dxa"/>
            <w:tcMar>
              <w:top w:w="50" w:type="dxa"/>
              <w:left w:w="100" w:type="dxa"/>
            </w:tcMar>
            <w:vAlign w:val="center"/>
          </w:tcPr>
          <w:p w:rsidR="000D13D5" w:rsidRPr="000D13D5" w:rsidRDefault="000D13D5" w:rsidP="000D13D5">
            <w:r w:rsidRPr="000D13D5">
              <w:t>1.3</w:t>
            </w:r>
          </w:p>
        </w:tc>
        <w:tc>
          <w:tcPr>
            <w:tcW w:w="11801" w:type="dxa"/>
            <w:tcMar>
              <w:top w:w="50" w:type="dxa"/>
              <w:left w:w="100" w:type="dxa"/>
            </w:tcMar>
            <w:vAlign w:val="center"/>
          </w:tcPr>
          <w:p w:rsidR="000D13D5" w:rsidRPr="00C54B84" w:rsidRDefault="000D13D5" w:rsidP="000D13D5">
            <w:pPr>
              <w:rPr>
                <w:lang w:val="ru-RU"/>
              </w:rPr>
            </w:pPr>
            <w:r w:rsidRPr="00C54B84">
              <w:rPr>
                <w:lang w:val="ru-RU"/>
              </w:rPr>
              <w:t>распознавать проявление изученных физических явлений в окружающем мире, в том числе физические явления в природе, при этом переводить практическую задачу в учебную, выделять существенные свойства (признаки) физических явлений</w:t>
            </w:r>
          </w:p>
        </w:tc>
      </w:tr>
      <w:tr w:rsidR="000D13D5" w:rsidRPr="00C54B84" w:rsidTr="00C54B84">
        <w:trPr>
          <w:trHeight w:val="144"/>
        </w:trPr>
        <w:tc>
          <w:tcPr>
            <w:tcW w:w="1988" w:type="dxa"/>
            <w:tcMar>
              <w:top w:w="50" w:type="dxa"/>
              <w:left w:w="100" w:type="dxa"/>
            </w:tcMar>
            <w:vAlign w:val="center"/>
          </w:tcPr>
          <w:p w:rsidR="000D13D5" w:rsidRPr="000D13D5" w:rsidRDefault="000D13D5" w:rsidP="000D13D5">
            <w:r w:rsidRPr="000D13D5">
              <w:t>1.4</w:t>
            </w:r>
          </w:p>
        </w:tc>
        <w:tc>
          <w:tcPr>
            <w:tcW w:w="11801" w:type="dxa"/>
            <w:tcMar>
              <w:top w:w="50" w:type="dxa"/>
              <w:left w:w="100" w:type="dxa"/>
            </w:tcMar>
            <w:vAlign w:val="center"/>
          </w:tcPr>
          <w:p w:rsidR="000D13D5" w:rsidRPr="00C54B84" w:rsidRDefault="000D13D5" w:rsidP="000D13D5">
            <w:pPr>
              <w:rPr>
                <w:lang w:val="ru-RU"/>
              </w:rPr>
            </w:pPr>
            <w:r w:rsidRPr="00C54B84">
              <w:rPr>
                <w:lang w:val="ru-RU"/>
              </w:rPr>
              <w:t>описывать изученные свойства тел и физические явления, используя физические величины,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tc>
      </w:tr>
      <w:tr w:rsidR="000D13D5" w:rsidRPr="00C54B84" w:rsidTr="00C54B84">
        <w:trPr>
          <w:trHeight w:val="144"/>
        </w:trPr>
        <w:tc>
          <w:tcPr>
            <w:tcW w:w="1988" w:type="dxa"/>
            <w:tcMar>
              <w:top w:w="50" w:type="dxa"/>
              <w:left w:w="100" w:type="dxa"/>
            </w:tcMar>
            <w:vAlign w:val="center"/>
          </w:tcPr>
          <w:p w:rsidR="000D13D5" w:rsidRPr="000D13D5" w:rsidRDefault="000D13D5" w:rsidP="000D13D5">
            <w:r w:rsidRPr="000D13D5">
              <w:lastRenderedPageBreak/>
              <w:t>1.5</w:t>
            </w:r>
          </w:p>
        </w:tc>
        <w:tc>
          <w:tcPr>
            <w:tcW w:w="11801" w:type="dxa"/>
            <w:tcMar>
              <w:top w:w="50" w:type="dxa"/>
              <w:left w:w="100" w:type="dxa"/>
            </w:tcMar>
            <w:vAlign w:val="center"/>
          </w:tcPr>
          <w:p w:rsidR="000D13D5" w:rsidRPr="00C54B84" w:rsidRDefault="000D13D5" w:rsidP="000D13D5">
            <w:pPr>
              <w:rPr>
                <w:lang w:val="ru-RU"/>
              </w:rPr>
            </w:pPr>
            <w:r w:rsidRPr="00C54B84">
              <w:rPr>
                <w:lang w:val="ru-RU"/>
              </w:rPr>
              <w:t>характеризовать свойства тел, физические явления и процессы, используя изученные законы, при этом давать словесную формулировку закона и записывать его математическое выражение</w:t>
            </w:r>
          </w:p>
        </w:tc>
      </w:tr>
      <w:tr w:rsidR="000D13D5" w:rsidRPr="000D13D5" w:rsidTr="00C54B84">
        <w:trPr>
          <w:trHeight w:val="144"/>
        </w:trPr>
        <w:tc>
          <w:tcPr>
            <w:tcW w:w="1988" w:type="dxa"/>
            <w:tcMar>
              <w:top w:w="50" w:type="dxa"/>
              <w:left w:w="100" w:type="dxa"/>
            </w:tcMar>
            <w:vAlign w:val="center"/>
          </w:tcPr>
          <w:p w:rsidR="000D13D5" w:rsidRPr="000D13D5" w:rsidRDefault="000D13D5" w:rsidP="000D13D5">
            <w:r w:rsidRPr="000D13D5">
              <w:t>1.6</w:t>
            </w:r>
          </w:p>
        </w:tc>
        <w:tc>
          <w:tcPr>
            <w:tcW w:w="11801" w:type="dxa"/>
            <w:tcMar>
              <w:top w:w="50" w:type="dxa"/>
              <w:left w:w="100" w:type="dxa"/>
            </w:tcMar>
            <w:vAlign w:val="center"/>
          </w:tcPr>
          <w:p w:rsidR="000D13D5" w:rsidRPr="000D13D5" w:rsidRDefault="000D13D5" w:rsidP="000D13D5">
            <w:r w:rsidRPr="00C54B84">
              <w:rPr>
                <w:lang w:val="ru-RU"/>
              </w:rPr>
              <w:t xml:space="preserve">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 – 3 логических шагов с помощью </w:t>
            </w:r>
            <w:r w:rsidRPr="000D13D5">
              <w:t>2 – 3 изученных свойства физических явлений, физических закона или закономерности</w:t>
            </w:r>
          </w:p>
        </w:tc>
      </w:tr>
      <w:tr w:rsidR="000D13D5" w:rsidRPr="00C54B84" w:rsidTr="00C54B84">
        <w:trPr>
          <w:trHeight w:val="144"/>
        </w:trPr>
        <w:tc>
          <w:tcPr>
            <w:tcW w:w="1988" w:type="dxa"/>
            <w:tcMar>
              <w:top w:w="50" w:type="dxa"/>
              <w:left w:w="100" w:type="dxa"/>
            </w:tcMar>
            <w:vAlign w:val="center"/>
          </w:tcPr>
          <w:p w:rsidR="000D13D5" w:rsidRPr="000D13D5" w:rsidRDefault="000D13D5" w:rsidP="000D13D5">
            <w:r w:rsidRPr="000D13D5">
              <w:t>1.7</w:t>
            </w:r>
          </w:p>
        </w:tc>
        <w:tc>
          <w:tcPr>
            <w:tcW w:w="11801" w:type="dxa"/>
            <w:tcMar>
              <w:top w:w="50" w:type="dxa"/>
              <w:left w:w="100" w:type="dxa"/>
            </w:tcMar>
            <w:vAlign w:val="center"/>
          </w:tcPr>
          <w:p w:rsidR="000D13D5" w:rsidRPr="00C54B84" w:rsidRDefault="000D13D5" w:rsidP="000D13D5">
            <w:pPr>
              <w:rPr>
                <w:lang w:val="ru-RU"/>
              </w:rPr>
            </w:pPr>
            <w:r w:rsidRPr="00C54B84">
              <w:rPr>
                <w:lang w:val="ru-RU"/>
              </w:rPr>
              <w:t>решать расчётные задачи (опирающиеся на систему из 2 –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tc>
      </w:tr>
      <w:tr w:rsidR="000D13D5" w:rsidRPr="00C54B84" w:rsidTr="00C54B84">
        <w:trPr>
          <w:trHeight w:val="144"/>
        </w:trPr>
        <w:tc>
          <w:tcPr>
            <w:tcW w:w="1988" w:type="dxa"/>
            <w:tcMar>
              <w:top w:w="50" w:type="dxa"/>
              <w:left w:w="100" w:type="dxa"/>
            </w:tcMar>
            <w:vAlign w:val="center"/>
          </w:tcPr>
          <w:p w:rsidR="000D13D5" w:rsidRPr="000D13D5" w:rsidRDefault="000D13D5" w:rsidP="000D13D5">
            <w:r w:rsidRPr="000D13D5">
              <w:t>1.8</w:t>
            </w:r>
          </w:p>
        </w:tc>
        <w:tc>
          <w:tcPr>
            <w:tcW w:w="11801" w:type="dxa"/>
            <w:tcMar>
              <w:top w:w="50" w:type="dxa"/>
              <w:left w:w="100" w:type="dxa"/>
            </w:tcMar>
            <w:vAlign w:val="center"/>
          </w:tcPr>
          <w:p w:rsidR="000D13D5" w:rsidRPr="00C54B84" w:rsidRDefault="000D13D5" w:rsidP="000D13D5">
            <w:pPr>
              <w:rPr>
                <w:lang w:val="ru-RU"/>
              </w:rPr>
            </w:pPr>
            <w:r w:rsidRPr="00C54B84">
              <w:rPr>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tc>
      </w:tr>
      <w:tr w:rsidR="000D13D5" w:rsidRPr="00C54B84" w:rsidTr="00C54B84">
        <w:trPr>
          <w:trHeight w:val="144"/>
        </w:trPr>
        <w:tc>
          <w:tcPr>
            <w:tcW w:w="1988" w:type="dxa"/>
            <w:tcMar>
              <w:top w:w="50" w:type="dxa"/>
              <w:left w:w="100" w:type="dxa"/>
            </w:tcMar>
            <w:vAlign w:val="center"/>
          </w:tcPr>
          <w:p w:rsidR="000D13D5" w:rsidRPr="000D13D5" w:rsidRDefault="000D13D5" w:rsidP="000D13D5">
            <w:r w:rsidRPr="000D13D5">
              <w:t>1.9</w:t>
            </w:r>
          </w:p>
        </w:tc>
        <w:tc>
          <w:tcPr>
            <w:tcW w:w="11801" w:type="dxa"/>
            <w:tcMar>
              <w:top w:w="50" w:type="dxa"/>
              <w:left w:w="100" w:type="dxa"/>
            </w:tcMar>
            <w:vAlign w:val="center"/>
          </w:tcPr>
          <w:p w:rsidR="000D13D5" w:rsidRPr="00C54B84" w:rsidRDefault="000D13D5" w:rsidP="000D13D5">
            <w:pPr>
              <w:rPr>
                <w:lang w:val="ru-RU"/>
              </w:rPr>
            </w:pPr>
            <w:r w:rsidRPr="00C54B84">
              <w:rPr>
                <w:lang w:val="ru-RU"/>
              </w:rPr>
              <w:t>проводить опыты по наблюдению физических явлений или физических свойств тел: самостоятельно собирать установку из избыточного набора оборудования, описывать ход опыта и его результаты, формулировать выводы</w:t>
            </w:r>
          </w:p>
        </w:tc>
      </w:tr>
      <w:tr w:rsidR="000D13D5" w:rsidRPr="00C54B84" w:rsidTr="00C54B84">
        <w:trPr>
          <w:trHeight w:val="144"/>
        </w:trPr>
        <w:tc>
          <w:tcPr>
            <w:tcW w:w="1988" w:type="dxa"/>
            <w:tcMar>
              <w:top w:w="50" w:type="dxa"/>
              <w:left w:w="100" w:type="dxa"/>
            </w:tcMar>
            <w:vAlign w:val="center"/>
          </w:tcPr>
          <w:p w:rsidR="000D13D5" w:rsidRPr="000D13D5" w:rsidRDefault="000D13D5" w:rsidP="000D13D5">
            <w:r w:rsidRPr="000D13D5">
              <w:t>1.10</w:t>
            </w:r>
          </w:p>
        </w:tc>
        <w:tc>
          <w:tcPr>
            <w:tcW w:w="11801" w:type="dxa"/>
            <w:tcMar>
              <w:top w:w="50" w:type="dxa"/>
              <w:left w:w="100" w:type="dxa"/>
            </w:tcMar>
            <w:vAlign w:val="center"/>
          </w:tcPr>
          <w:p w:rsidR="000D13D5" w:rsidRPr="00C54B84" w:rsidRDefault="000D13D5" w:rsidP="000D13D5">
            <w:pPr>
              <w:rPr>
                <w:lang w:val="ru-RU"/>
              </w:rPr>
            </w:pPr>
            <w:r w:rsidRPr="00C54B84">
              <w:rPr>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tc>
      </w:tr>
      <w:tr w:rsidR="000D13D5" w:rsidRPr="00C54B84" w:rsidTr="00C54B84">
        <w:trPr>
          <w:trHeight w:val="144"/>
        </w:trPr>
        <w:tc>
          <w:tcPr>
            <w:tcW w:w="1988" w:type="dxa"/>
            <w:tcMar>
              <w:top w:w="50" w:type="dxa"/>
              <w:left w:w="100" w:type="dxa"/>
            </w:tcMar>
            <w:vAlign w:val="center"/>
          </w:tcPr>
          <w:p w:rsidR="000D13D5" w:rsidRPr="000D13D5" w:rsidRDefault="000D13D5" w:rsidP="000D13D5">
            <w:r w:rsidRPr="000D13D5">
              <w:t>1.11</w:t>
            </w:r>
          </w:p>
        </w:tc>
        <w:tc>
          <w:tcPr>
            <w:tcW w:w="11801" w:type="dxa"/>
            <w:tcMar>
              <w:top w:w="50" w:type="dxa"/>
              <w:left w:w="100" w:type="dxa"/>
            </w:tcMar>
            <w:vAlign w:val="center"/>
          </w:tcPr>
          <w:p w:rsidR="000D13D5" w:rsidRPr="00C54B84" w:rsidRDefault="000D13D5" w:rsidP="000D13D5">
            <w:pPr>
              <w:rPr>
                <w:lang w:val="ru-RU"/>
              </w:rPr>
            </w:pPr>
            <w:r w:rsidRPr="00C54B84">
              <w:rPr>
                <w:lang w:val="ru-RU"/>
              </w:rPr>
              <w:t>проводить исследование зависимостей физических величин с использованием прямых измерений: планировать исследование, самостоятельно собирать установку, фиксировать результаты полученной зависимости физических величин в виде таблици графиков, делать выводы по результатам исследования</w:t>
            </w:r>
          </w:p>
        </w:tc>
      </w:tr>
      <w:tr w:rsidR="000D13D5" w:rsidRPr="00C54B84" w:rsidTr="00C54B84">
        <w:trPr>
          <w:trHeight w:val="144"/>
        </w:trPr>
        <w:tc>
          <w:tcPr>
            <w:tcW w:w="1988" w:type="dxa"/>
            <w:tcMar>
              <w:top w:w="50" w:type="dxa"/>
              <w:left w:w="100" w:type="dxa"/>
            </w:tcMar>
            <w:vAlign w:val="center"/>
          </w:tcPr>
          <w:p w:rsidR="000D13D5" w:rsidRPr="000D13D5" w:rsidRDefault="000D13D5" w:rsidP="000D13D5">
            <w:r w:rsidRPr="000D13D5">
              <w:t>1.12</w:t>
            </w:r>
          </w:p>
        </w:tc>
        <w:tc>
          <w:tcPr>
            <w:tcW w:w="11801" w:type="dxa"/>
            <w:tcMar>
              <w:top w:w="50" w:type="dxa"/>
              <w:left w:w="100" w:type="dxa"/>
            </w:tcMar>
            <w:vAlign w:val="center"/>
          </w:tcPr>
          <w:p w:rsidR="000D13D5" w:rsidRPr="00C54B84" w:rsidRDefault="000D13D5" w:rsidP="000D13D5">
            <w:pPr>
              <w:rPr>
                <w:lang w:val="ru-RU"/>
              </w:rPr>
            </w:pPr>
            <w:r w:rsidRPr="00C54B84">
              <w:rPr>
                <w:lang w:val="ru-RU"/>
              </w:rPr>
              <w:t>проводить косвенные измерения физических величин: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tc>
      </w:tr>
      <w:tr w:rsidR="000D13D5" w:rsidRPr="00C54B84" w:rsidTr="00C54B84">
        <w:trPr>
          <w:trHeight w:val="144"/>
        </w:trPr>
        <w:tc>
          <w:tcPr>
            <w:tcW w:w="1988" w:type="dxa"/>
            <w:tcMar>
              <w:top w:w="50" w:type="dxa"/>
              <w:left w:w="100" w:type="dxa"/>
            </w:tcMar>
            <w:vAlign w:val="center"/>
          </w:tcPr>
          <w:p w:rsidR="000D13D5" w:rsidRPr="000D13D5" w:rsidRDefault="000D13D5" w:rsidP="000D13D5">
            <w:r w:rsidRPr="000D13D5">
              <w:t>1.13</w:t>
            </w:r>
          </w:p>
        </w:tc>
        <w:tc>
          <w:tcPr>
            <w:tcW w:w="11801" w:type="dxa"/>
            <w:tcMar>
              <w:top w:w="50" w:type="dxa"/>
              <w:left w:w="100" w:type="dxa"/>
            </w:tcMar>
            <w:vAlign w:val="center"/>
          </w:tcPr>
          <w:p w:rsidR="000D13D5" w:rsidRPr="00C54B84" w:rsidRDefault="000D13D5" w:rsidP="000D13D5">
            <w:pPr>
              <w:rPr>
                <w:lang w:val="ru-RU"/>
              </w:rPr>
            </w:pPr>
            <w:r w:rsidRPr="00C54B84">
              <w:rPr>
                <w:lang w:val="ru-RU"/>
              </w:rPr>
              <w:t>соблюдать правила техники безопасности при работе с лабораторным оборудованием</w:t>
            </w:r>
          </w:p>
        </w:tc>
      </w:tr>
      <w:tr w:rsidR="000D13D5" w:rsidRPr="00C54B84" w:rsidTr="00C54B84">
        <w:trPr>
          <w:trHeight w:val="144"/>
        </w:trPr>
        <w:tc>
          <w:tcPr>
            <w:tcW w:w="1988" w:type="dxa"/>
            <w:tcMar>
              <w:top w:w="50" w:type="dxa"/>
              <w:left w:w="100" w:type="dxa"/>
            </w:tcMar>
            <w:vAlign w:val="center"/>
          </w:tcPr>
          <w:p w:rsidR="000D13D5" w:rsidRPr="000D13D5" w:rsidRDefault="000D13D5" w:rsidP="000D13D5">
            <w:r w:rsidRPr="000D13D5">
              <w:t>1.14</w:t>
            </w:r>
          </w:p>
        </w:tc>
        <w:tc>
          <w:tcPr>
            <w:tcW w:w="11801" w:type="dxa"/>
            <w:tcMar>
              <w:top w:w="50" w:type="dxa"/>
              <w:left w:w="100" w:type="dxa"/>
            </w:tcMar>
            <w:vAlign w:val="center"/>
          </w:tcPr>
          <w:p w:rsidR="000D13D5" w:rsidRPr="00C54B84" w:rsidRDefault="000D13D5" w:rsidP="000D13D5">
            <w:pPr>
              <w:rPr>
                <w:lang w:val="ru-RU"/>
              </w:rPr>
            </w:pPr>
            <w:r w:rsidRPr="00C54B84">
              <w:rPr>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tc>
      </w:tr>
      <w:tr w:rsidR="000D13D5" w:rsidRPr="00C54B84" w:rsidTr="00C54B84">
        <w:trPr>
          <w:trHeight w:val="144"/>
        </w:trPr>
        <w:tc>
          <w:tcPr>
            <w:tcW w:w="1988" w:type="dxa"/>
            <w:tcMar>
              <w:top w:w="50" w:type="dxa"/>
              <w:left w:w="100" w:type="dxa"/>
            </w:tcMar>
            <w:vAlign w:val="center"/>
          </w:tcPr>
          <w:p w:rsidR="000D13D5" w:rsidRPr="000D13D5" w:rsidRDefault="000D13D5" w:rsidP="000D13D5">
            <w:r w:rsidRPr="000D13D5">
              <w:t>1.15</w:t>
            </w:r>
          </w:p>
        </w:tc>
        <w:tc>
          <w:tcPr>
            <w:tcW w:w="11801" w:type="dxa"/>
            <w:tcMar>
              <w:top w:w="50" w:type="dxa"/>
              <w:left w:w="100" w:type="dxa"/>
            </w:tcMar>
            <w:vAlign w:val="center"/>
          </w:tcPr>
          <w:p w:rsidR="000D13D5" w:rsidRPr="00C54B84" w:rsidRDefault="000D13D5" w:rsidP="000D13D5">
            <w:pPr>
              <w:rPr>
                <w:lang w:val="ru-RU"/>
              </w:rPr>
            </w:pPr>
            <w:r w:rsidRPr="00C54B84">
              <w:rPr>
                <w:lang w:val="ru-RU"/>
              </w:rPr>
              <w:t>характеризовать принципы действия изученных приборов и технических устройств с опорой на их описания, используя знания о свойствах физических явлений и необходимые физические закономерности</w:t>
            </w:r>
          </w:p>
        </w:tc>
      </w:tr>
      <w:tr w:rsidR="000D13D5" w:rsidRPr="00C54B84" w:rsidTr="00C54B84">
        <w:trPr>
          <w:trHeight w:val="144"/>
        </w:trPr>
        <w:tc>
          <w:tcPr>
            <w:tcW w:w="1988" w:type="dxa"/>
            <w:tcMar>
              <w:top w:w="50" w:type="dxa"/>
              <w:left w:w="100" w:type="dxa"/>
            </w:tcMar>
            <w:vAlign w:val="center"/>
          </w:tcPr>
          <w:p w:rsidR="000D13D5" w:rsidRPr="000D13D5" w:rsidRDefault="000D13D5" w:rsidP="000D13D5">
            <w:r w:rsidRPr="000D13D5">
              <w:lastRenderedPageBreak/>
              <w:t>1.16</w:t>
            </w:r>
          </w:p>
        </w:tc>
        <w:tc>
          <w:tcPr>
            <w:tcW w:w="11801" w:type="dxa"/>
            <w:tcMar>
              <w:top w:w="50" w:type="dxa"/>
              <w:left w:w="100" w:type="dxa"/>
            </w:tcMar>
            <w:vAlign w:val="center"/>
          </w:tcPr>
          <w:p w:rsidR="000D13D5" w:rsidRPr="00C54B84" w:rsidRDefault="000D13D5" w:rsidP="000D13D5">
            <w:pPr>
              <w:rPr>
                <w:lang w:val="ru-RU"/>
              </w:rPr>
            </w:pPr>
            <w:r w:rsidRPr="00C54B84">
              <w:rPr>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tc>
      </w:tr>
      <w:tr w:rsidR="000D13D5" w:rsidRPr="00C54B84" w:rsidTr="00C54B84">
        <w:trPr>
          <w:trHeight w:val="144"/>
        </w:trPr>
        <w:tc>
          <w:tcPr>
            <w:tcW w:w="1988" w:type="dxa"/>
            <w:tcMar>
              <w:top w:w="50" w:type="dxa"/>
              <w:left w:w="100" w:type="dxa"/>
            </w:tcMar>
            <w:vAlign w:val="center"/>
          </w:tcPr>
          <w:p w:rsidR="000D13D5" w:rsidRPr="000D13D5" w:rsidRDefault="000D13D5" w:rsidP="000D13D5">
            <w:r w:rsidRPr="000D13D5">
              <w:t>1.17</w:t>
            </w:r>
          </w:p>
        </w:tc>
        <w:tc>
          <w:tcPr>
            <w:tcW w:w="11801" w:type="dxa"/>
            <w:tcMar>
              <w:top w:w="50" w:type="dxa"/>
              <w:left w:w="100" w:type="dxa"/>
            </w:tcMar>
            <w:vAlign w:val="center"/>
          </w:tcPr>
          <w:p w:rsidR="000D13D5" w:rsidRPr="00C54B84" w:rsidRDefault="000D13D5" w:rsidP="000D13D5">
            <w:pPr>
              <w:rPr>
                <w:lang w:val="ru-RU"/>
              </w:rPr>
            </w:pPr>
            <w:r w:rsidRPr="00C54B84">
              <w:rPr>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tc>
      </w:tr>
      <w:tr w:rsidR="000D13D5" w:rsidRPr="00C54B84" w:rsidTr="00C54B84">
        <w:trPr>
          <w:trHeight w:val="144"/>
        </w:trPr>
        <w:tc>
          <w:tcPr>
            <w:tcW w:w="1988" w:type="dxa"/>
            <w:tcMar>
              <w:top w:w="50" w:type="dxa"/>
              <w:left w:w="100" w:type="dxa"/>
            </w:tcMar>
            <w:vAlign w:val="center"/>
          </w:tcPr>
          <w:p w:rsidR="000D13D5" w:rsidRPr="000D13D5" w:rsidRDefault="000D13D5" w:rsidP="000D13D5">
            <w:r w:rsidRPr="000D13D5">
              <w:t>1.18</w:t>
            </w:r>
          </w:p>
        </w:tc>
        <w:tc>
          <w:tcPr>
            <w:tcW w:w="11801" w:type="dxa"/>
            <w:tcMar>
              <w:top w:w="50" w:type="dxa"/>
              <w:left w:w="100" w:type="dxa"/>
            </w:tcMar>
            <w:vAlign w:val="center"/>
          </w:tcPr>
          <w:p w:rsidR="000D13D5" w:rsidRPr="00C54B84" w:rsidRDefault="000D13D5" w:rsidP="000D13D5">
            <w:pPr>
              <w:rPr>
                <w:lang w:val="ru-RU"/>
              </w:rPr>
            </w:pPr>
            <w:r w:rsidRPr="00C54B84">
              <w:rPr>
                <w:lang w:val="ru-RU"/>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tc>
      </w:tr>
      <w:tr w:rsidR="000D13D5" w:rsidRPr="00C54B84" w:rsidTr="00C54B84">
        <w:trPr>
          <w:trHeight w:val="144"/>
        </w:trPr>
        <w:tc>
          <w:tcPr>
            <w:tcW w:w="1988" w:type="dxa"/>
            <w:tcMar>
              <w:top w:w="50" w:type="dxa"/>
              <w:left w:w="100" w:type="dxa"/>
            </w:tcMar>
            <w:vAlign w:val="center"/>
          </w:tcPr>
          <w:p w:rsidR="000D13D5" w:rsidRPr="000D13D5" w:rsidRDefault="000D13D5" w:rsidP="000D13D5">
            <w:r w:rsidRPr="000D13D5">
              <w:t>1.19</w:t>
            </w:r>
          </w:p>
        </w:tc>
        <w:tc>
          <w:tcPr>
            <w:tcW w:w="11801" w:type="dxa"/>
            <w:tcMar>
              <w:top w:w="50" w:type="dxa"/>
              <w:left w:w="100" w:type="dxa"/>
            </w:tcMar>
            <w:vAlign w:val="center"/>
          </w:tcPr>
          <w:p w:rsidR="000D13D5" w:rsidRPr="00C54B84" w:rsidRDefault="000D13D5" w:rsidP="000D13D5">
            <w:pPr>
              <w:rPr>
                <w:lang w:val="ru-RU"/>
              </w:rPr>
            </w:pPr>
            <w:r w:rsidRPr="00C54B84">
              <w:rPr>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tc>
      </w:tr>
      <w:tr w:rsidR="000D13D5" w:rsidRPr="00C54B84" w:rsidTr="00C54B84">
        <w:trPr>
          <w:trHeight w:val="144"/>
        </w:trPr>
        <w:tc>
          <w:tcPr>
            <w:tcW w:w="1988" w:type="dxa"/>
            <w:tcMar>
              <w:top w:w="50" w:type="dxa"/>
              <w:left w:w="100" w:type="dxa"/>
            </w:tcMar>
            <w:vAlign w:val="center"/>
          </w:tcPr>
          <w:p w:rsidR="000D13D5" w:rsidRPr="000D13D5" w:rsidRDefault="000D13D5" w:rsidP="000D13D5">
            <w:r w:rsidRPr="000D13D5">
              <w:t>1.20</w:t>
            </w:r>
          </w:p>
        </w:tc>
        <w:tc>
          <w:tcPr>
            <w:tcW w:w="11801" w:type="dxa"/>
            <w:tcMar>
              <w:top w:w="50" w:type="dxa"/>
              <w:left w:w="100" w:type="dxa"/>
            </w:tcMar>
            <w:vAlign w:val="center"/>
          </w:tcPr>
          <w:p w:rsidR="000D13D5" w:rsidRPr="00C54B84" w:rsidRDefault="000D13D5" w:rsidP="000D13D5">
            <w:pPr>
              <w:rPr>
                <w:lang w:val="ru-RU"/>
              </w:rPr>
            </w:pPr>
            <w:r w:rsidRPr="00C54B84">
              <w:rPr>
                <w:lang w:val="ru-RU"/>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tc>
      </w:tr>
      <w:tr w:rsidR="000D13D5" w:rsidRPr="00C54B84" w:rsidTr="00C54B84">
        <w:trPr>
          <w:trHeight w:val="144"/>
        </w:trPr>
        <w:tc>
          <w:tcPr>
            <w:tcW w:w="1988" w:type="dxa"/>
            <w:tcMar>
              <w:top w:w="50" w:type="dxa"/>
              <w:left w:w="100" w:type="dxa"/>
            </w:tcMar>
            <w:vAlign w:val="center"/>
          </w:tcPr>
          <w:p w:rsidR="000D13D5" w:rsidRPr="000D13D5" w:rsidRDefault="000D13D5" w:rsidP="000D13D5">
            <w:r w:rsidRPr="000D13D5">
              <w:t>1.21</w:t>
            </w:r>
          </w:p>
        </w:tc>
        <w:tc>
          <w:tcPr>
            <w:tcW w:w="11801" w:type="dxa"/>
            <w:tcMar>
              <w:top w:w="50" w:type="dxa"/>
              <w:left w:w="100" w:type="dxa"/>
            </w:tcMar>
            <w:vAlign w:val="center"/>
          </w:tcPr>
          <w:p w:rsidR="000D13D5" w:rsidRPr="00C54B84" w:rsidRDefault="000D13D5" w:rsidP="000D13D5">
            <w:pPr>
              <w:rPr>
                <w:lang w:val="ru-RU"/>
              </w:rPr>
            </w:pPr>
            <w:r w:rsidRPr="00C54B84">
              <w:rPr>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tc>
      </w:tr>
    </w:tbl>
    <w:p w:rsidR="000D13D5" w:rsidRPr="00C54B84" w:rsidRDefault="000D13D5" w:rsidP="000D13D5">
      <w:pPr>
        <w:rPr>
          <w:lang w:val="ru-RU"/>
        </w:rPr>
      </w:pPr>
    </w:p>
    <w:p w:rsidR="000D13D5" w:rsidRPr="000D13D5" w:rsidRDefault="000D13D5" w:rsidP="000D13D5">
      <w:bookmarkStart w:id="207" w:name="block-51414043"/>
      <w:bookmarkEnd w:id="206"/>
      <w:r w:rsidRPr="000D13D5">
        <w:t>ПРОВЕРЯЕМЫЕ ЭЛЕМЕНТЫ СОДЕРЖАНИЯ</w:t>
      </w:r>
    </w:p>
    <w:p w:rsidR="000D13D5" w:rsidRPr="000D13D5" w:rsidRDefault="000D13D5" w:rsidP="000D13D5"/>
    <w:p w:rsidR="000D13D5" w:rsidRPr="000D13D5" w:rsidRDefault="000D13D5" w:rsidP="000D13D5">
      <w:r w:rsidRPr="000D13D5">
        <w:t>7 КЛАСС</w:t>
      </w:r>
    </w:p>
    <w:p w:rsidR="000D13D5" w:rsidRPr="000D13D5" w:rsidRDefault="000D13D5" w:rsidP="000D13D5"/>
    <w:tbl>
      <w:tblPr>
        <w:tblW w:w="0" w:type="auto"/>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6"/>
        <w:gridCol w:w="2084"/>
        <w:gridCol w:w="6764"/>
      </w:tblGrid>
      <w:tr w:rsidR="000D13D5" w:rsidRPr="000D13D5" w:rsidTr="00C54B84">
        <w:trPr>
          <w:trHeight w:val="144"/>
        </w:trPr>
        <w:tc>
          <w:tcPr>
            <w:tcW w:w="1166" w:type="dxa"/>
            <w:tcMar>
              <w:top w:w="50" w:type="dxa"/>
              <w:left w:w="100" w:type="dxa"/>
            </w:tcMar>
            <w:vAlign w:val="center"/>
          </w:tcPr>
          <w:p w:rsidR="000D13D5" w:rsidRPr="000D13D5" w:rsidRDefault="000D13D5" w:rsidP="000D13D5">
            <w:r w:rsidRPr="000D13D5">
              <w:t xml:space="preserve"> Код раздела </w:t>
            </w:r>
          </w:p>
        </w:tc>
        <w:tc>
          <w:tcPr>
            <w:tcW w:w="2084" w:type="dxa"/>
            <w:tcMar>
              <w:top w:w="50" w:type="dxa"/>
              <w:left w:w="100" w:type="dxa"/>
            </w:tcMar>
            <w:vAlign w:val="center"/>
          </w:tcPr>
          <w:p w:rsidR="000D13D5" w:rsidRPr="000D13D5" w:rsidRDefault="000D13D5" w:rsidP="000D13D5">
            <w:r w:rsidRPr="000D13D5">
              <w:t xml:space="preserve"> Код элемента </w:t>
            </w:r>
          </w:p>
        </w:tc>
        <w:tc>
          <w:tcPr>
            <w:tcW w:w="6764" w:type="dxa"/>
            <w:tcMar>
              <w:top w:w="50" w:type="dxa"/>
              <w:left w:w="100" w:type="dxa"/>
            </w:tcMar>
            <w:vAlign w:val="center"/>
          </w:tcPr>
          <w:p w:rsidR="000D13D5" w:rsidRPr="000D13D5" w:rsidRDefault="000D13D5" w:rsidP="000D13D5">
            <w:r w:rsidRPr="000D13D5">
              <w:t xml:space="preserve"> Проверяемые элементы содержания </w:t>
            </w:r>
          </w:p>
        </w:tc>
      </w:tr>
      <w:tr w:rsidR="000D13D5" w:rsidRPr="00C54B84" w:rsidTr="00C54B84">
        <w:trPr>
          <w:trHeight w:val="144"/>
        </w:trPr>
        <w:tc>
          <w:tcPr>
            <w:tcW w:w="1166" w:type="dxa"/>
            <w:vMerge w:val="restart"/>
            <w:tcMar>
              <w:top w:w="50" w:type="dxa"/>
              <w:left w:w="100" w:type="dxa"/>
            </w:tcMar>
            <w:vAlign w:val="center"/>
          </w:tcPr>
          <w:p w:rsidR="000D13D5" w:rsidRPr="000D13D5" w:rsidRDefault="000D13D5" w:rsidP="000D13D5">
            <w:r w:rsidRPr="000D13D5">
              <w:t>1</w:t>
            </w:r>
          </w:p>
        </w:tc>
        <w:tc>
          <w:tcPr>
            <w:tcW w:w="0" w:type="auto"/>
            <w:gridSpan w:val="2"/>
            <w:tcMar>
              <w:top w:w="50" w:type="dxa"/>
              <w:left w:w="100" w:type="dxa"/>
            </w:tcMar>
            <w:vAlign w:val="center"/>
          </w:tcPr>
          <w:p w:rsidR="000D13D5" w:rsidRPr="00C54B84" w:rsidRDefault="000D13D5" w:rsidP="000D13D5">
            <w:pPr>
              <w:rPr>
                <w:lang w:val="ru-RU"/>
              </w:rPr>
            </w:pPr>
            <w:r w:rsidRPr="00C54B84">
              <w:rPr>
                <w:lang w:val="ru-RU"/>
              </w:rPr>
              <w:t>ФИЗИКА И ЕЁ РОЛЬ В ПОЗНАНИИ ОКРУЖАЮЩЕГО МИРА</w:t>
            </w:r>
          </w:p>
        </w:tc>
      </w:tr>
      <w:tr w:rsidR="000D13D5" w:rsidRPr="00C54B84" w:rsidTr="00C54B84">
        <w:trPr>
          <w:trHeight w:val="144"/>
        </w:trPr>
        <w:tc>
          <w:tcPr>
            <w:tcW w:w="0" w:type="auto"/>
            <w:vMerge/>
            <w:tcMar>
              <w:top w:w="50" w:type="dxa"/>
              <w:left w:w="100" w:type="dxa"/>
            </w:tcMar>
          </w:tcPr>
          <w:p w:rsidR="000D13D5" w:rsidRPr="00C54B84" w:rsidRDefault="000D13D5" w:rsidP="000D13D5">
            <w:pPr>
              <w:rPr>
                <w:lang w:val="ru-RU"/>
              </w:rPr>
            </w:pPr>
          </w:p>
        </w:tc>
        <w:tc>
          <w:tcPr>
            <w:tcW w:w="2084" w:type="dxa"/>
            <w:tcMar>
              <w:top w:w="50" w:type="dxa"/>
              <w:left w:w="100" w:type="dxa"/>
            </w:tcMar>
            <w:vAlign w:val="center"/>
          </w:tcPr>
          <w:p w:rsidR="000D13D5" w:rsidRPr="000D13D5" w:rsidRDefault="000D13D5" w:rsidP="000D13D5">
            <w:r w:rsidRPr="000D13D5">
              <w:t>1.1</w:t>
            </w:r>
          </w:p>
        </w:tc>
        <w:tc>
          <w:tcPr>
            <w:tcW w:w="6764" w:type="dxa"/>
            <w:tcMar>
              <w:top w:w="50" w:type="dxa"/>
              <w:left w:w="100" w:type="dxa"/>
            </w:tcMar>
            <w:vAlign w:val="center"/>
          </w:tcPr>
          <w:p w:rsidR="000D13D5" w:rsidRPr="00C54B84" w:rsidRDefault="000D13D5" w:rsidP="000D13D5">
            <w:pPr>
              <w:rPr>
                <w:lang w:val="ru-RU"/>
              </w:rPr>
            </w:pPr>
            <w:r w:rsidRPr="00C54B84">
              <w:rPr>
                <w:lang w:val="ru-RU"/>
              </w:rPr>
              <w:t xml:space="preserve">Физика – наука о природе. Явления природы. Физические явления: механические, тепловые, электрические, магнитные, световые, </w:t>
            </w:r>
            <w:r w:rsidRPr="00C54B84">
              <w:rPr>
                <w:lang w:val="ru-RU"/>
              </w:rPr>
              <w:lastRenderedPageBreak/>
              <w:t>звуковые</w:t>
            </w:r>
          </w:p>
        </w:tc>
      </w:tr>
      <w:tr w:rsidR="000D13D5" w:rsidRPr="00C54B84" w:rsidTr="00C54B84">
        <w:trPr>
          <w:trHeight w:val="144"/>
        </w:trPr>
        <w:tc>
          <w:tcPr>
            <w:tcW w:w="0" w:type="auto"/>
            <w:vMerge/>
            <w:tcMar>
              <w:top w:w="50" w:type="dxa"/>
              <w:left w:w="100" w:type="dxa"/>
            </w:tcMar>
          </w:tcPr>
          <w:p w:rsidR="000D13D5" w:rsidRPr="00C54B84" w:rsidRDefault="000D13D5" w:rsidP="000D13D5">
            <w:pPr>
              <w:rPr>
                <w:lang w:val="ru-RU"/>
              </w:rPr>
            </w:pPr>
          </w:p>
        </w:tc>
        <w:tc>
          <w:tcPr>
            <w:tcW w:w="2084" w:type="dxa"/>
            <w:tcMar>
              <w:top w:w="50" w:type="dxa"/>
              <w:left w:w="100" w:type="dxa"/>
            </w:tcMar>
            <w:vAlign w:val="center"/>
          </w:tcPr>
          <w:p w:rsidR="000D13D5" w:rsidRPr="000D13D5" w:rsidRDefault="000D13D5" w:rsidP="000D13D5">
            <w:r w:rsidRPr="000D13D5">
              <w:t>1.2</w:t>
            </w:r>
          </w:p>
        </w:tc>
        <w:tc>
          <w:tcPr>
            <w:tcW w:w="6764" w:type="dxa"/>
            <w:tcMar>
              <w:top w:w="50" w:type="dxa"/>
              <w:left w:w="100" w:type="dxa"/>
            </w:tcMar>
            <w:vAlign w:val="center"/>
          </w:tcPr>
          <w:p w:rsidR="000D13D5" w:rsidRPr="00C54B84" w:rsidRDefault="000D13D5" w:rsidP="000D13D5">
            <w:pPr>
              <w:rPr>
                <w:lang w:val="ru-RU"/>
              </w:rPr>
            </w:pPr>
            <w:r w:rsidRPr="00C54B84">
              <w:rPr>
                <w:lang w:val="ru-RU"/>
              </w:rPr>
              <w:t>Физические величины. Измерение физических величин. Физические приборы. Погрешность измерений. Международная система единиц</w:t>
            </w:r>
          </w:p>
        </w:tc>
      </w:tr>
      <w:tr w:rsidR="000D13D5" w:rsidRPr="00C54B84" w:rsidTr="00C54B84">
        <w:trPr>
          <w:trHeight w:val="144"/>
        </w:trPr>
        <w:tc>
          <w:tcPr>
            <w:tcW w:w="0" w:type="auto"/>
            <w:vMerge/>
            <w:tcMar>
              <w:top w:w="50" w:type="dxa"/>
              <w:left w:w="100" w:type="dxa"/>
            </w:tcMar>
          </w:tcPr>
          <w:p w:rsidR="000D13D5" w:rsidRPr="00C54B84" w:rsidRDefault="000D13D5" w:rsidP="000D13D5">
            <w:pPr>
              <w:rPr>
                <w:lang w:val="ru-RU"/>
              </w:rPr>
            </w:pPr>
          </w:p>
        </w:tc>
        <w:tc>
          <w:tcPr>
            <w:tcW w:w="2084" w:type="dxa"/>
            <w:tcMar>
              <w:top w:w="50" w:type="dxa"/>
              <w:left w:w="100" w:type="dxa"/>
            </w:tcMar>
            <w:vAlign w:val="center"/>
          </w:tcPr>
          <w:p w:rsidR="000D13D5" w:rsidRPr="000D13D5" w:rsidRDefault="000D13D5" w:rsidP="000D13D5">
            <w:r w:rsidRPr="000D13D5">
              <w:t>1.3</w:t>
            </w:r>
          </w:p>
        </w:tc>
        <w:tc>
          <w:tcPr>
            <w:tcW w:w="6764" w:type="dxa"/>
            <w:tcMar>
              <w:top w:w="50" w:type="dxa"/>
              <w:left w:w="100" w:type="dxa"/>
            </w:tcMar>
            <w:vAlign w:val="center"/>
          </w:tcPr>
          <w:p w:rsidR="000D13D5" w:rsidRPr="00C54B84" w:rsidRDefault="000D13D5" w:rsidP="000D13D5">
            <w:pPr>
              <w:rPr>
                <w:lang w:val="ru-RU"/>
              </w:rPr>
            </w:pPr>
            <w:r w:rsidRPr="00C54B84">
              <w:rPr>
                <w:lang w:val="ru-RU"/>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w:t>
            </w:r>
          </w:p>
        </w:tc>
      </w:tr>
      <w:tr w:rsidR="000D13D5" w:rsidRPr="00C54B84" w:rsidTr="00C54B84">
        <w:trPr>
          <w:trHeight w:val="144"/>
        </w:trPr>
        <w:tc>
          <w:tcPr>
            <w:tcW w:w="0" w:type="auto"/>
            <w:vMerge/>
            <w:tcMar>
              <w:top w:w="50" w:type="dxa"/>
              <w:left w:w="100" w:type="dxa"/>
            </w:tcMar>
          </w:tcPr>
          <w:p w:rsidR="000D13D5" w:rsidRPr="00C54B84" w:rsidRDefault="000D13D5" w:rsidP="000D13D5">
            <w:pPr>
              <w:rPr>
                <w:lang w:val="ru-RU"/>
              </w:rPr>
            </w:pPr>
          </w:p>
        </w:tc>
        <w:tc>
          <w:tcPr>
            <w:tcW w:w="2084" w:type="dxa"/>
            <w:tcMar>
              <w:top w:w="50" w:type="dxa"/>
              <w:left w:w="100" w:type="dxa"/>
            </w:tcMar>
            <w:vAlign w:val="center"/>
          </w:tcPr>
          <w:p w:rsidR="000D13D5" w:rsidRPr="000D13D5" w:rsidRDefault="000D13D5" w:rsidP="000D13D5">
            <w:r w:rsidRPr="000D13D5">
              <w:t>1.4</w:t>
            </w:r>
          </w:p>
        </w:tc>
        <w:tc>
          <w:tcPr>
            <w:tcW w:w="6764" w:type="dxa"/>
            <w:tcMar>
              <w:top w:w="50" w:type="dxa"/>
              <w:left w:w="100" w:type="dxa"/>
            </w:tcMar>
            <w:vAlign w:val="center"/>
          </w:tcPr>
          <w:p w:rsidR="000D13D5" w:rsidRPr="00C54B84" w:rsidRDefault="000D13D5" w:rsidP="000D13D5">
            <w:pPr>
              <w:rPr>
                <w:lang w:val="ru-RU"/>
              </w:rPr>
            </w:pPr>
            <w:r w:rsidRPr="00C54B84">
              <w:rPr>
                <w:lang w:val="ru-RU"/>
              </w:rPr>
              <w:t>Описание физических явлений с помощью моделей</w:t>
            </w:r>
          </w:p>
        </w:tc>
      </w:tr>
      <w:tr w:rsidR="000D13D5" w:rsidRPr="00C54B84" w:rsidTr="00C54B84">
        <w:trPr>
          <w:trHeight w:val="144"/>
        </w:trPr>
        <w:tc>
          <w:tcPr>
            <w:tcW w:w="0" w:type="auto"/>
            <w:vMerge/>
            <w:tcMar>
              <w:top w:w="50" w:type="dxa"/>
              <w:left w:w="100" w:type="dxa"/>
            </w:tcMar>
          </w:tcPr>
          <w:p w:rsidR="000D13D5" w:rsidRPr="00C54B84" w:rsidRDefault="000D13D5" w:rsidP="000D13D5">
            <w:pPr>
              <w:rPr>
                <w:lang w:val="ru-RU"/>
              </w:rPr>
            </w:pPr>
          </w:p>
        </w:tc>
        <w:tc>
          <w:tcPr>
            <w:tcW w:w="2084" w:type="dxa"/>
            <w:tcMar>
              <w:top w:w="50" w:type="dxa"/>
              <w:left w:w="100" w:type="dxa"/>
            </w:tcMar>
            <w:vAlign w:val="center"/>
          </w:tcPr>
          <w:p w:rsidR="000D13D5" w:rsidRPr="000D13D5" w:rsidRDefault="000D13D5" w:rsidP="000D13D5">
            <w:r w:rsidRPr="000D13D5">
              <w:t>1.5</w:t>
            </w:r>
          </w:p>
        </w:tc>
        <w:tc>
          <w:tcPr>
            <w:tcW w:w="6764" w:type="dxa"/>
            <w:tcMar>
              <w:top w:w="50" w:type="dxa"/>
              <w:left w:w="100" w:type="dxa"/>
            </w:tcMar>
            <w:vAlign w:val="center"/>
          </w:tcPr>
          <w:p w:rsidR="000D13D5" w:rsidRPr="00C54B84" w:rsidRDefault="000D13D5" w:rsidP="000D13D5">
            <w:pPr>
              <w:rPr>
                <w:lang w:val="ru-RU"/>
              </w:rPr>
            </w:pPr>
            <w:r w:rsidRPr="00C54B84">
              <w:rPr>
                <w:lang w:val="ru-RU"/>
              </w:rPr>
              <w:t xml:space="preserve">Практические работы: </w:t>
            </w:r>
          </w:p>
          <w:p w:rsidR="000D13D5" w:rsidRPr="00C54B84" w:rsidRDefault="000D13D5" w:rsidP="000D13D5">
            <w:pPr>
              <w:rPr>
                <w:lang w:val="ru-RU"/>
              </w:rPr>
            </w:pPr>
            <w:r w:rsidRPr="00C54B84">
              <w:rPr>
                <w:lang w:val="ru-RU"/>
              </w:rPr>
              <w:t>###</w:t>
            </w:r>
            <w:r w:rsidRPr="000D13D5">
              <w:t>Par</w:t>
            </w:r>
            <w:r w:rsidRPr="00C54B84">
              <w:rPr>
                <w:lang w:val="ru-RU"/>
              </w:rPr>
              <w:t xml:space="preserve">###Измерение расстояний. </w:t>
            </w:r>
          </w:p>
          <w:p w:rsidR="000D13D5" w:rsidRPr="00C54B84" w:rsidRDefault="000D13D5" w:rsidP="000D13D5">
            <w:pPr>
              <w:rPr>
                <w:lang w:val="ru-RU"/>
              </w:rPr>
            </w:pPr>
            <w:r w:rsidRPr="00C54B84">
              <w:rPr>
                <w:lang w:val="ru-RU"/>
              </w:rPr>
              <w:t>###</w:t>
            </w:r>
            <w:r w:rsidRPr="000D13D5">
              <w:t>Par</w:t>
            </w:r>
            <w:r w:rsidRPr="00C54B84">
              <w:rPr>
                <w:lang w:val="ru-RU"/>
              </w:rPr>
              <w:t xml:space="preserve">###Измерение объёма жидкости и твёрдого тела. </w:t>
            </w:r>
          </w:p>
          <w:p w:rsidR="000D13D5" w:rsidRPr="00C54B84" w:rsidRDefault="000D13D5" w:rsidP="000D13D5">
            <w:pPr>
              <w:rPr>
                <w:lang w:val="ru-RU"/>
              </w:rPr>
            </w:pPr>
            <w:r w:rsidRPr="00C54B84">
              <w:rPr>
                <w:lang w:val="ru-RU"/>
              </w:rPr>
              <w:t>###</w:t>
            </w:r>
            <w:r w:rsidRPr="000D13D5">
              <w:t>Par</w:t>
            </w:r>
            <w:r w:rsidRPr="00C54B84">
              <w:rPr>
                <w:lang w:val="ru-RU"/>
              </w:rPr>
              <w:t xml:space="preserve">###Определение размеров малых тел. </w:t>
            </w:r>
          </w:p>
          <w:p w:rsidR="000D13D5" w:rsidRPr="00C54B84" w:rsidRDefault="000D13D5" w:rsidP="000D13D5">
            <w:pPr>
              <w:rPr>
                <w:lang w:val="ru-RU"/>
              </w:rPr>
            </w:pPr>
            <w:r w:rsidRPr="00C54B84">
              <w:rPr>
                <w:lang w:val="ru-RU"/>
              </w:rPr>
              <w:t>###</w:t>
            </w:r>
            <w:r w:rsidRPr="000D13D5">
              <w:t>Par</w:t>
            </w:r>
            <w:r w:rsidRPr="00C54B84">
              <w:rPr>
                <w:lang w:val="ru-RU"/>
              </w:rPr>
              <w:t>###Измерение температуры при помощи жидкостного термометра и датчика температуры</w:t>
            </w:r>
          </w:p>
        </w:tc>
      </w:tr>
      <w:tr w:rsidR="000D13D5" w:rsidRPr="00C54B84" w:rsidTr="00C54B84">
        <w:trPr>
          <w:trHeight w:val="144"/>
        </w:trPr>
        <w:tc>
          <w:tcPr>
            <w:tcW w:w="1166" w:type="dxa"/>
            <w:vMerge w:val="restart"/>
            <w:tcMar>
              <w:top w:w="50" w:type="dxa"/>
              <w:left w:w="100" w:type="dxa"/>
            </w:tcMar>
            <w:vAlign w:val="center"/>
          </w:tcPr>
          <w:p w:rsidR="000D13D5" w:rsidRPr="000D13D5" w:rsidRDefault="000D13D5" w:rsidP="000D13D5">
            <w:r w:rsidRPr="000D13D5">
              <w:t>2</w:t>
            </w:r>
          </w:p>
        </w:tc>
        <w:tc>
          <w:tcPr>
            <w:tcW w:w="0" w:type="auto"/>
            <w:gridSpan w:val="2"/>
            <w:tcMar>
              <w:top w:w="50" w:type="dxa"/>
              <w:left w:w="100" w:type="dxa"/>
            </w:tcMar>
            <w:vAlign w:val="center"/>
          </w:tcPr>
          <w:p w:rsidR="000D13D5" w:rsidRPr="00C54B84" w:rsidRDefault="000D13D5" w:rsidP="000D13D5">
            <w:pPr>
              <w:rPr>
                <w:lang w:val="ru-RU"/>
              </w:rPr>
            </w:pPr>
            <w:r w:rsidRPr="00C54B84">
              <w:rPr>
                <w:lang w:val="ru-RU"/>
              </w:rPr>
              <w:t>ПЕРВОНАЧАЛЬНЫЕ СВЕДЕНИЯ О СТРОЕНИИ ВЕЩЕСТВА</w:t>
            </w:r>
          </w:p>
        </w:tc>
      </w:tr>
      <w:tr w:rsidR="000D13D5" w:rsidRPr="00C54B84" w:rsidTr="00C54B84">
        <w:trPr>
          <w:trHeight w:val="144"/>
        </w:trPr>
        <w:tc>
          <w:tcPr>
            <w:tcW w:w="0" w:type="auto"/>
            <w:vMerge/>
            <w:tcMar>
              <w:top w:w="50" w:type="dxa"/>
              <w:left w:w="100" w:type="dxa"/>
            </w:tcMar>
          </w:tcPr>
          <w:p w:rsidR="000D13D5" w:rsidRPr="00C54B84" w:rsidRDefault="000D13D5" w:rsidP="000D13D5">
            <w:pPr>
              <w:rPr>
                <w:lang w:val="ru-RU"/>
              </w:rPr>
            </w:pPr>
          </w:p>
        </w:tc>
        <w:tc>
          <w:tcPr>
            <w:tcW w:w="2084" w:type="dxa"/>
            <w:tcMar>
              <w:top w:w="50" w:type="dxa"/>
              <w:left w:w="100" w:type="dxa"/>
            </w:tcMar>
            <w:vAlign w:val="center"/>
          </w:tcPr>
          <w:p w:rsidR="000D13D5" w:rsidRPr="000D13D5" w:rsidRDefault="000D13D5" w:rsidP="000D13D5">
            <w:r w:rsidRPr="000D13D5">
              <w:t>2.1</w:t>
            </w:r>
          </w:p>
        </w:tc>
        <w:tc>
          <w:tcPr>
            <w:tcW w:w="6764" w:type="dxa"/>
            <w:tcMar>
              <w:top w:w="50" w:type="dxa"/>
              <w:left w:w="100" w:type="dxa"/>
            </w:tcMar>
            <w:vAlign w:val="center"/>
          </w:tcPr>
          <w:p w:rsidR="000D13D5" w:rsidRPr="00C54B84" w:rsidRDefault="000D13D5" w:rsidP="000D13D5">
            <w:pPr>
              <w:rPr>
                <w:lang w:val="ru-RU"/>
              </w:rPr>
            </w:pPr>
            <w:r w:rsidRPr="00C54B84">
              <w:rPr>
                <w:lang w:val="ru-RU"/>
              </w:rPr>
              <w:t>###</w:t>
            </w:r>
            <w:r w:rsidRPr="000D13D5">
              <w:t>Par</w:t>
            </w:r>
            <w:r w:rsidRPr="00C54B84">
              <w:rPr>
                <w:lang w:val="ru-RU"/>
              </w:rPr>
              <w:t>###Строение вещества: атомы и молекулы, их размеры. Опыты, доказывающие дискретное строение вещества</w:t>
            </w:r>
          </w:p>
        </w:tc>
      </w:tr>
      <w:tr w:rsidR="000D13D5" w:rsidRPr="000D13D5" w:rsidTr="00C54B84">
        <w:trPr>
          <w:trHeight w:val="144"/>
        </w:trPr>
        <w:tc>
          <w:tcPr>
            <w:tcW w:w="0" w:type="auto"/>
            <w:vMerge/>
            <w:tcMar>
              <w:top w:w="50" w:type="dxa"/>
              <w:left w:w="100" w:type="dxa"/>
            </w:tcMar>
          </w:tcPr>
          <w:p w:rsidR="000D13D5" w:rsidRPr="00C54B84" w:rsidRDefault="000D13D5" w:rsidP="000D13D5">
            <w:pPr>
              <w:rPr>
                <w:lang w:val="ru-RU"/>
              </w:rPr>
            </w:pPr>
          </w:p>
        </w:tc>
        <w:tc>
          <w:tcPr>
            <w:tcW w:w="2084" w:type="dxa"/>
            <w:tcMar>
              <w:top w:w="50" w:type="dxa"/>
              <w:left w:w="100" w:type="dxa"/>
            </w:tcMar>
            <w:vAlign w:val="center"/>
          </w:tcPr>
          <w:p w:rsidR="000D13D5" w:rsidRPr="000D13D5" w:rsidRDefault="000D13D5" w:rsidP="000D13D5">
            <w:r w:rsidRPr="000D13D5">
              <w:t>2.2</w:t>
            </w:r>
          </w:p>
        </w:tc>
        <w:tc>
          <w:tcPr>
            <w:tcW w:w="6764" w:type="dxa"/>
            <w:tcMar>
              <w:top w:w="50" w:type="dxa"/>
              <w:left w:w="100" w:type="dxa"/>
            </w:tcMar>
            <w:vAlign w:val="center"/>
          </w:tcPr>
          <w:p w:rsidR="000D13D5" w:rsidRPr="000D13D5" w:rsidRDefault="000D13D5" w:rsidP="000D13D5">
            <w:r w:rsidRPr="00C54B84">
              <w:rPr>
                <w:lang w:val="ru-RU"/>
              </w:rPr>
              <w:t>###</w:t>
            </w:r>
            <w:r w:rsidRPr="000D13D5">
              <w:t>Par</w:t>
            </w:r>
            <w:r w:rsidRPr="00C54B84">
              <w:rPr>
                <w:lang w:val="ru-RU"/>
              </w:rPr>
              <w:t xml:space="preserve">###Движение частиц вещества. Связь скорости движения частиц с температурой. </w:t>
            </w:r>
            <w:r w:rsidRPr="000D13D5">
              <w:t>Броуновское движение, диффузия</w:t>
            </w:r>
          </w:p>
        </w:tc>
      </w:tr>
      <w:tr w:rsidR="000D13D5" w:rsidRPr="00C54B84" w:rsidTr="00C54B84">
        <w:trPr>
          <w:trHeight w:val="144"/>
        </w:trPr>
        <w:tc>
          <w:tcPr>
            <w:tcW w:w="0" w:type="auto"/>
            <w:vMerge/>
            <w:tcMar>
              <w:top w:w="50" w:type="dxa"/>
              <w:left w:w="100" w:type="dxa"/>
            </w:tcMar>
          </w:tcPr>
          <w:p w:rsidR="000D13D5" w:rsidRPr="000D13D5" w:rsidRDefault="000D13D5" w:rsidP="000D13D5"/>
        </w:tc>
        <w:tc>
          <w:tcPr>
            <w:tcW w:w="2084" w:type="dxa"/>
            <w:tcMar>
              <w:top w:w="50" w:type="dxa"/>
              <w:left w:w="100" w:type="dxa"/>
            </w:tcMar>
            <w:vAlign w:val="center"/>
          </w:tcPr>
          <w:p w:rsidR="000D13D5" w:rsidRPr="000D13D5" w:rsidRDefault="000D13D5" w:rsidP="000D13D5">
            <w:r w:rsidRPr="000D13D5">
              <w:t>2.3</w:t>
            </w:r>
          </w:p>
        </w:tc>
        <w:tc>
          <w:tcPr>
            <w:tcW w:w="6764" w:type="dxa"/>
            <w:tcMar>
              <w:top w:w="50" w:type="dxa"/>
              <w:left w:w="100" w:type="dxa"/>
            </w:tcMar>
            <w:vAlign w:val="center"/>
          </w:tcPr>
          <w:p w:rsidR="000D13D5" w:rsidRPr="00C54B84" w:rsidRDefault="000D13D5" w:rsidP="000D13D5">
            <w:pPr>
              <w:rPr>
                <w:lang w:val="ru-RU"/>
              </w:rPr>
            </w:pPr>
            <w:r w:rsidRPr="00C54B84">
              <w:rPr>
                <w:lang w:val="ru-RU"/>
              </w:rPr>
              <w:t>Взаимодействие частиц вещества: притяжение и отталкивание</w:t>
            </w:r>
          </w:p>
        </w:tc>
      </w:tr>
      <w:tr w:rsidR="000D13D5" w:rsidRPr="00C54B84" w:rsidTr="00C54B84">
        <w:trPr>
          <w:trHeight w:val="144"/>
        </w:trPr>
        <w:tc>
          <w:tcPr>
            <w:tcW w:w="0" w:type="auto"/>
            <w:vMerge/>
            <w:tcMar>
              <w:top w:w="50" w:type="dxa"/>
              <w:left w:w="100" w:type="dxa"/>
            </w:tcMar>
          </w:tcPr>
          <w:p w:rsidR="000D13D5" w:rsidRPr="00C54B84" w:rsidRDefault="000D13D5" w:rsidP="000D13D5">
            <w:pPr>
              <w:rPr>
                <w:lang w:val="ru-RU"/>
              </w:rPr>
            </w:pPr>
          </w:p>
        </w:tc>
        <w:tc>
          <w:tcPr>
            <w:tcW w:w="2084" w:type="dxa"/>
            <w:tcMar>
              <w:top w:w="50" w:type="dxa"/>
              <w:left w:w="100" w:type="dxa"/>
            </w:tcMar>
            <w:vAlign w:val="center"/>
          </w:tcPr>
          <w:p w:rsidR="000D13D5" w:rsidRPr="000D13D5" w:rsidRDefault="000D13D5" w:rsidP="000D13D5">
            <w:r w:rsidRPr="000D13D5">
              <w:t>2.4</w:t>
            </w:r>
          </w:p>
        </w:tc>
        <w:tc>
          <w:tcPr>
            <w:tcW w:w="6764" w:type="dxa"/>
            <w:tcMar>
              <w:top w:w="50" w:type="dxa"/>
              <w:left w:w="100" w:type="dxa"/>
            </w:tcMar>
            <w:vAlign w:val="center"/>
          </w:tcPr>
          <w:p w:rsidR="000D13D5" w:rsidRPr="00C54B84" w:rsidRDefault="000D13D5" w:rsidP="000D13D5">
            <w:pPr>
              <w:rPr>
                <w:lang w:val="ru-RU"/>
              </w:rPr>
            </w:pPr>
            <w:r w:rsidRPr="00C54B84">
              <w:rPr>
                <w:lang w:val="ru-RU"/>
              </w:rPr>
              <w:t>###</w:t>
            </w:r>
            <w:r w:rsidRPr="000D13D5">
              <w:t>Par</w:t>
            </w:r>
            <w:r w:rsidRPr="00C54B84">
              <w:rPr>
                <w:lang w:val="ru-RU"/>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w:t>
            </w:r>
          </w:p>
        </w:tc>
      </w:tr>
      <w:tr w:rsidR="000D13D5" w:rsidRPr="000D13D5" w:rsidTr="00C54B84">
        <w:trPr>
          <w:trHeight w:val="144"/>
        </w:trPr>
        <w:tc>
          <w:tcPr>
            <w:tcW w:w="0" w:type="auto"/>
            <w:vMerge/>
            <w:tcMar>
              <w:top w:w="50" w:type="dxa"/>
              <w:left w:w="100" w:type="dxa"/>
            </w:tcMar>
          </w:tcPr>
          <w:p w:rsidR="000D13D5" w:rsidRPr="00C54B84" w:rsidRDefault="000D13D5" w:rsidP="000D13D5">
            <w:pPr>
              <w:rPr>
                <w:lang w:val="ru-RU"/>
              </w:rPr>
            </w:pPr>
          </w:p>
        </w:tc>
        <w:tc>
          <w:tcPr>
            <w:tcW w:w="2084" w:type="dxa"/>
            <w:tcMar>
              <w:top w:w="50" w:type="dxa"/>
              <w:left w:w="100" w:type="dxa"/>
            </w:tcMar>
            <w:vAlign w:val="center"/>
          </w:tcPr>
          <w:p w:rsidR="000D13D5" w:rsidRPr="000D13D5" w:rsidRDefault="000D13D5" w:rsidP="000D13D5">
            <w:r w:rsidRPr="000D13D5">
              <w:t>2.5</w:t>
            </w:r>
          </w:p>
        </w:tc>
        <w:tc>
          <w:tcPr>
            <w:tcW w:w="6764" w:type="dxa"/>
            <w:tcMar>
              <w:top w:w="50" w:type="dxa"/>
              <w:left w:w="100" w:type="dxa"/>
            </w:tcMar>
            <w:vAlign w:val="center"/>
          </w:tcPr>
          <w:p w:rsidR="000D13D5" w:rsidRPr="000D13D5" w:rsidRDefault="000D13D5" w:rsidP="000D13D5">
            <w:r w:rsidRPr="000D13D5">
              <w:t>Особенности агрегатных состояний воды</w:t>
            </w:r>
          </w:p>
        </w:tc>
      </w:tr>
      <w:tr w:rsidR="000D13D5" w:rsidRPr="00C54B84" w:rsidTr="00C54B84">
        <w:trPr>
          <w:trHeight w:val="144"/>
        </w:trPr>
        <w:tc>
          <w:tcPr>
            <w:tcW w:w="0" w:type="auto"/>
            <w:vMerge/>
            <w:tcMar>
              <w:top w:w="50" w:type="dxa"/>
              <w:left w:w="100" w:type="dxa"/>
            </w:tcMar>
          </w:tcPr>
          <w:p w:rsidR="000D13D5" w:rsidRPr="000D13D5" w:rsidRDefault="000D13D5" w:rsidP="000D13D5"/>
        </w:tc>
        <w:tc>
          <w:tcPr>
            <w:tcW w:w="2084" w:type="dxa"/>
            <w:tcMar>
              <w:top w:w="50" w:type="dxa"/>
              <w:left w:w="100" w:type="dxa"/>
            </w:tcMar>
            <w:vAlign w:val="center"/>
          </w:tcPr>
          <w:p w:rsidR="000D13D5" w:rsidRPr="000D13D5" w:rsidRDefault="000D13D5" w:rsidP="000D13D5">
            <w:r w:rsidRPr="000D13D5">
              <w:t>2.6</w:t>
            </w:r>
          </w:p>
        </w:tc>
        <w:tc>
          <w:tcPr>
            <w:tcW w:w="6764" w:type="dxa"/>
            <w:tcMar>
              <w:top w:w="50" w:type="dxa"/>
              <w:left w:w="100" w:type="dxa"/>
            </w:tcMar>
            <w:vAlign w:val="center"/>
          </w:tcPr>
          <w:p w:rsidR="000D13D5" w:rsidRPr="00C54B84" w:rsidRDefault="000D13D5" w:rsidP="000D13D5">
            <w:pPr>
              <w:rPr>
                <w:lang w:val="ru-RU"/>
              </w:rPr>
            </w:pPr>
            <w:r w:rsidRPr="00C54B84">
              <w:rPr>
                <w:lang w:val="ru-RU"/>
              </w:rPr>
              <w:t xml:space="preserve">Практические работы: </w:t>
            </w:r>
          </w:p>
          <w:p w:rsidR="000D13D5" w:rsidRPr="00C54B84" w:rsidRDefault="000D13D5" w:rsidP="000D13D5">
            <w:pPr>
              <w:rPr>
                <w:lang w:val="ru-RU"/>
              </w:rPr>
            </w:pPr>
            <w:r w:rsidRPr="00C54B84">
              <w:rPr>
                <w:lang w:val="ru-RU"/>
              </w:rPr>
              <w:t>###</w:t>
            </w:r>
            <w:r w:rsidRPr="000D13D5">
              <w:t>Par</w:t>
            </w:r>
            <w:r w:rsidRPr="00C54B84">
              <w:rPr>
                <w:lang w:val="ru-RU"/>
              </w:rPr>
              <w:t xml:space="preserve">###Оценка диаметра атома методом рядов (с использованием фотографий). </w:t>
            </w:r>
          </w:p>
          <w:p w:rsidR="000D13D5" w:rsidRPr="00C54B84" w:rsidRDefault="000D13D5" w:rsidP="000D13D5">
            <w:pPr>
              <w:rPr>
                <w:lang w:val="ru-RU"/>
              </w:rPr>
            </w:pPr>
            <w:r w:rsidRPr="00C54B84">
              <w:rPr>
                <w:lang w:val="ru-RU"/>
              </w:rPr>
              <w:t>###</w:t>
            </w:r>
            <w:r w:rsidRPr="000D13D5">
              <w:t>Par</w:t>
            </w:r>
            <w:r w:rsidRPr="00C54B84">
              <w:rPr>
                <w:lang w:val="ru-RU"/>
              </w:rPr>
              <w:t xml:space="preserve">###Опыты по наблюдению теплового расширения газов. </w:t>
            </w:r>
          </w:p>
          <w:p w:rsidR="000D13D5" w:rsidRPr="00C54B84" w:rsidRDefault="000D13D5" w:rsidP="000D13D5">
            <w:pPr>
              <w:rPr>
                <w:lang w:val="ru-RU"/>
              </w:rPr>
            </w:pPr>
            <w:r w:rsidRPr="00C54B84">
              <w:rPr>
                <w:lang w:val="ru-RU"/>
              </w:rPr>
              <w:t>###</w:t>
            </w:r>
            <w:r w:rsidRPr="000D13D5">
              <w:t>Par</w:t>
            </w:r>
            <w:r w:rsidRPr="00C54B84">
              <w:rPr>
                <w:lang w:val="ru-RU"/>
              </w:rPr>
              <w:t>###Опыты по обнаружению действия сил молекулярного притяжения</w:t>
            </w:r>
          </w:p>
        </w:tc>
      </w:tr>
      <w:tr w:rsidR="000D13D5" w:rsidRPr="000D13D5" w:rsidTr="00C54B84">
        <w:trPr>
          <w:trHeight w:val="144"/>
        </w:trPr>
        <w:tc>
          <w:tcPr>
            <w:tcW w:w="1166" w:type="dxa"/>
            <w:vMerge w:val="restart"/>
            <w:tcMar>
              <w:top w:w="50" w:type="dxa"/>
              <w:left w:w="100" w:type="dxa"/>
            </w:tcMar>
            <w:vAlign w:val="center"/>
          </w:tcPr>
          <w:p w:rsidR="000D13D5" w:rsidRPr="000D13D5" w:rsidRDefault="000D13D5" w:rsidP="000D13D5">
            <w:r w:rsidRPr="000D13D5">
              <w:t>3</w:t>
            </w:r>
          </w:p>
        </w:tc>
        <w:tc>
          <w:tcPr>
            <w:tcW w:w="0" w:type="auto"/>
            <w:gridSpan w:val="2"/>
            <w:tcMar>
              <w:top w:w="50" w:type="dxa"/>
              <w:left w:w="100" w:type="dxa"/>
            </w:tcMar>
            <w:vAlign w:val="center"/>
          </w:tcPr>
          <w:p w:rsidR="000D13D5" w:rsidRPr="000D13D5" w:rsidRDefault="000D13D5" w:rsidP="000D13D5">
            <w:r w:rsidRPr="000D13D5">
              <w:t>ДВИЖЕНИЕ И ВЗАИМОДЕЙСТВИЕ ТЕЛ</w:t>
            </w:r>
          </w:p>
        </w:tc>
      </w:tr>
      <w:tr w:rsidR="000D13D5" w:rsidRPr="00C54B84" w:rsidTr="00C54B84">
        <w:trPr>
          <w:trHeight w:val="144"/>
        </w:trPr>
        <w:tc>
          <w:tcPr>
            <w:tcW w:w="0" w:type="auto"/>
            <w:vMerge/>
            <w:tcMar>
              <w:top w:w="50" w:type="dxa"/>
              <w:left w:w="100" w:type="dxa"/>
            </w:tcMar>
          </w:tcPr>
          <w:p w:rsidR="000D13D5" w:rsidRPr="000D13D5" w:rsidRDefault="000D13D5" w:rsidP="000D13D5"/>
        </w:tc>
        <w:tc>
          <w:tcPr>
            <w:tcW w:w="2084" w:type="dxa"/>
            <w:tcMar>
              <w:top w:w="50" w:type="dxa"/>
              <w:left w:w="100" w:type="dxa"/>
            </w:tcMar>
            <w:vAlign w:val="center"/>
          </w:tcPr>
          <w:p w:rsidR="000D13D5" w:rsidRPr="000D13D5" w:rsidRDefault="000D13D5" w:rsidP="000D13D5">
            <w:r w:rsidRPr="000D13D5">
              <w:t>3.1</w:t>
            </w:r>
          </w:p>
        </w:tc>
        <w:tc>
          <w:tcPr>
            <w:tcW w:w="6764" w:type="dxa"/>
            <w:tcMar>
              <w:top w:w="50" w:type="dxa"/>
              <w:left w:w="100" w:type="dxa"/>
            </w:tcMar>
            <w:vAlign w:val="center"/>
          </w:tcPr>
          <w:p w:rsidR="000D13D5" w:rsidRPr="00C54B84" w:rsidRDefault="000D13D5" w:rsidP="000D13D5">
            <w:pPr>
              <w:rPr>
                <w:lang w:val="ru-RU"/>
              </w:rPr>
            </w:pPr>
            <w:r w:rsidRPr="00C54B84">
              <w:rPr>
                <w:lang w:val="ru-RU"/>
              </w:rPr>
              <w:t>Механическое движение. Равномерное и неравномерное движение</w:t>
            </w:r>
          </w:p>
        </w:tc>
      </w:tr>
      <w:tr w:rsidR="000D13D5" w:rsidRPr="00C54B84" w:rsidTr="00C54B84">
        <w:trPr>
          <w:trHeight w:val="144"/>
        </w:trPr>
        <w:tc>
          <w:tcPr>
            <w:tcW w:w="0" w:type="auto"/>
            <w:vMerge/>
            <w:tcMar>
              <w:top w:w="50" w:type="dxa"/>
              <w:left w:w="100" w:type="dxa"/>
            </w:tcMar>
          </w:tcPr>
          <w:p w:rsidR="000D13D5" w:rsidRPr="00C54B84" w:rsidRDefault="000D13D5" w:rsidP="000D13D5">
            <w:pPr>
              <w:rPr>
                <w:lang w:val="ru-RU"/>
              </w:rPr>
            </w:pPr>
          </w:p>
        </w:tc>
        <w:tc>
          <w:tcPr>
            <w:tcW w:w="2084" w:type="dxa"/>
            <w:tcMar>
              <w:top w:w="50" w:type="dxa"/>
              <w:left w:w="100" w:type="dxa"/>
            </w:tcMar>
            <w:vAlign w:val="center"/>
          </w:tcPr>
          <w:p w:rsidR="000D13D5" w:rsidRPr="000D13D5" w:rsidRDefault="000D13D5" w:rsidP="000D13D5">
            <w:r w:rsidRPr="000D13D5">
              <w:t>3.2</w:t>
            </w:r>
          </w:p>
        </w:tc>
        <w:tc>
          <w:tcPr>
            <w:tcW w:w="6764" w:type="dxa"/>
            <w:tcMar>
              <w:top w:w="50" w:type="dxa"/>
              <w:left w:w="100" w:type="dxa"/>
            </w:tcMar>
            <w:vAlign w:val="center"/>
          </w:tcPr>
          <w:p w:rsidR="000D13D5" w:rsidRPr="00C54B84" w:rsidRDefault="000D13D5" w:rsidP="000D13D5">
            <w:pPr>
              <w:rPr>
                <w:lang w:val="ru-RU"/>
              </w:rPr>
            </w:pPr>
            <w:r w:rsidRPr="00C54B84">
              <w:rPr>
                <w:lang w:val="ru-RU"/>
              </w:rPr>
              <w:t>###</w:t>
            </w:r>
            <w:r w:rsidRPr="000D13D5">
              <w:t>Par</w:t>
            </w:r>
            <w:r w:rsidRPr="00C54B84">
              <w:rPr>
                <w:lang w:val="ru-RU"/>
              </w:rPr>
              <w:t>###Скорость. Средняя скорость при неравномерном движении. Расчёт пути и времени движения</w:t>
            </w:r>
          </w:p>
        </w:tc>
      </w:tr>
      <w:tr w:rsidR="000D13D5" w:rsidRPr="000D13D5" w:rsidTr="00C54B84">
        <w:trPr>
          <w:trHeight w:val="144"/>
        </w:trPr>
        <w:tc>
          <w:tcPr>
            <w:tcW w:w="0" w:type="auto"/>
            <w:vMerge/>
            <w:tcMar>
              <w:top w:w="50" w:type="dxa"/>
              <w:left w:w="100" w:type="dxa"/>
            </w:tcMar>
          </w:tcPr>
          <w:p w:rsidR="000D13D5" w:rsidRPr="00C54B84" w:rsidRDefault="000D13D5" w:rsidP="000D13D5">
            <w:pPr>
              <w:rPr>
                <w:lang w:val="ru-RU"/>
              </w:rPr>
            </w:pPr>
          </w:p>
        </w:tc>
        <w:tc>
          <w:tcPr>
            <w:tcW w:w="2084" w:type="dxa"/>
            <w:tcMar>
              <w:top w:w="50" w:type="dxa"/>
              <w:left w:w="100" w:type="dxa"/>
            </w:tcMar>
            <w:vAlign w:val="center"/>
          </w:tcPr>
          <w:p w:rsidR="000D13D5" w:rsidRPr="000D13D5" w:rsidRDefault="000D13D5" w:rsidP="000D13D5">
            <w:r w:rsidRPr="000D13D5">
              <w:t>3.3</w:t>
            </w:r>
          </w:p>
        </w:tc>
        <w:tc>
          <w:tcPr>
            <w:tcW w:w="6764" w:type="dxa"/>
            <w:tcMar>
              <w:top w:w="50" w:type="dxa"/>
              <w:left w:w="100" w:type="dxa"/>
            </w:tcMar>
            <w:vAlign w:val="center"/>
          </w:tcPr>
          <w:p w:rsidR="000D13D5" w:rsidRPr="000D13D5" w:rsidRDefault="000D13D5" w:rsidP="000D13D5">
            <w:r w:rsidRPr="00C54B84">
              <w:rPr>
                <w:lang w:val="ru-RU"/>
              </w:rPr>
              <w:t xml:space="preserve">Явление инерции. Закон инерции. Взаимодействие тел как причина изменения скорости движения тел. </w:t>
            </w:r>
            <w:r w:rsidRPr="000D13D5">
              <w:t>Масса как мера инертности тела</w:t>
            </w:r>
          </w:p>
        </w:tc>
      </w:tr>
      <w:tr w:rsidR="000D13D5" w:rsidRPr="00C54B84" w:rsidTr="00C54B84">
        <w:trPr>
          <w:trHeight w:val="144"/>
        </w:trPr>
        <w:tc>
          <w:tcPr>
            <w:tcW w:w="0" w:type="auto"/>
            <w:vMerge/>
            <w:tcMar>
              <w:top w:w="50" w:type="dxa"/>
              <w:left w:w="100" w:type="dxa"/>
            </w:tcMar>
          </w:tcPr>
          <w:p w:rsidR="000D13D5" w:rsidRPr="000D13D5" w:rsidRDefault="000D13D5" w:rsidP="000D13D5"/>
        </w:tc>
        <w:tc>
          <w:tcPr>
            <w:tcW w:w="2084" w:type="dxa"/>
            <w:tcMar>
              <w:top w:w="50" w:type="dxa"/>
              <w:left w:w="100" w:type="dxa"/>
            </w:tcMar>
            <w:vAlign w:val="center"/>
          </w:tcPr>
          <w:p w:rsidR="000D13D5" w:rsidRPr="000D13D5" w:rsidRDefault="000D13D5" w:rsidP="000D13D5">
            <w:r w:rsidRPr="000D13D5">
              <w:t>3.4</w:t>
            </w:r>
          </w:p>
        </w:tc>
        <w:tc>
          <w:tcPr>
            <w:tcW w:w="6764" w:type="dxa"/>
            <w:tcMar>
              <w:top w:w="50" w:type="dxa"/>
              <w:left w:w="100" w:type="dxa"/>
            </w:tcMar>
            <w:vAlign w:val="center"/>
          </w:tcPr>
          <w:p w:rsidR="000D13D5" w:rsidRPr="00C54B84" w:rsidRDefault="000D13D5" w:rsidP="000D13D5">
            <w:pPr>
              <w:rPr>
                <w:lang w:val="ru-RU"/>
              </w:rPr>
            </w:pPr>
            <w:r w:rsidRPr="00C54B84">
              <w:rPr>
                <w:lang w:val="ru-RU"/>
              </w:rPr>
              <w:t>###</w:t>
            </w:r>
            <w:r w:rsidRPr="000D13D5">
              <w:t>Par</w:t>
            </w:r>
            <w:r w:rsidRPr="00C54B84">
              <w:rPr>
                <w:lang w:val="ru-RU"/>
              </w:rPr>
              <w:t>###Плотность вещества. Связь плотности с количеством молекул в единице объёма вещества</w:t>
            </w:r>
          </w:p>
        </w:tc>
      </w:tr>
      <w:tr w:rsidR="000D13D5" w:rsidRPr="00C54B84" w:rsidTr="00C54B84">
        <w:trPr>
          <w:trHeight w:val="144"/>
        </w:trPr>
        <w:tc>
          <w:tcPr>
            <w:tcW w:w="0" w:type="auto"/>
            <w:vMerge/>
            <w:tcMar>
              <w:top w:w="50" w:type="dxa"/>
              <w:left w:w="100" w:type="dxa"/>
            </w:tcMar>
          </w:tcPr>
          <w:p w:rsidR="000D13D5" w:rsidRPr="00C54B84" w:rsidRDefault="000D13D5" w:rsidP="000D13D5">
            <w:pPr>
              <w:rPr>
                <w:lang w:val="ru-RU"/>
              </w:rPr>
            </w:pPr>
          </w:p>
        </w:tc>
        <w:tc>
          <w:tcPr>
            <w:tcW w:w="2084" w:type="dxa"/>
            <w:tcMar>
              <w:top w:w="50" w:type="dxa"/>
              <w:left w:w="100" w:type="dxa"/>
            </w:tcMar>
            <w:vAlign w:val="center"/>
          </w:tcPr>
          <w:p w:rsidR="000D13D5" w:rsidRPr="000D13D5" w:rsidRDefault="000D13D5" w:rsidP="000D13D5">
            <w:r w:rsidRPr="000D13D5">
              <w:t>3.5</w:t>
            </w:r>
          </w:p>
        </w:tc>
        <w:tc>
          <w:tcPr>
            <w:tcW w:w="6764" w:type="dxa"/>
            <w:tcMar>
              <w:top w:w="50" w:type="dxa"/>
              <w:left w:w="100" w:type="dxa"/>
            </w:tcMar>
            <w:vAlign w:val="center"/>
          </w:tcPr>
          <w:p w:rsidR="000D13D5" w:rsidRPr="00C54B84" w:rsidRDefault="000D13D5" w:rsidP="000D13D5">
            <w:pPr>
              <w:rPr>
                <w:lang w:val="ru-RU"/>
              </w:rPr>
            </w:pPr>
            <w:r w:rsidRPr="00C54B84">
              <w:rPr>
                <w:lang w:val="ru-RU"/>
              </w:rPr>
              <w:t>Сила как характеристика взаимодействия тел</w:t>
            </w:r>
          </w:p>
        </w:tc>
      </w:tr>
      <w:tr w:rsidR="000D13D5" w:rsidRPr="00C54B84" w:rsidTr="00C54B84">
        <w:trPr>
          <w:trHeight w:val="144"/>
        </w:trPr>
        <w:tc>
          <w:tcPr>
            <w:tcW w:w="0" w:type="auto"/>
            <w:vMerge/>
            <w:tcMar>
              <w:top w:w="50" w:type="dxa"/>
              <w:left w:w="100" w:type="dxa"/>
            </w:tcMar>
          </w:tcPr>
          <w:p w:rsidR="000D13D5" w:rsidRPr="00C54B84" w:rsidRDefault="000D13D5" w:rsidP="000D13D5">
            <w:pPr>
              <w:rPr>
                <w:lang w:val="ru-RU"/>
              </w:rPr>
            </w:pPr>
          </w:p>
        </w:tc>
        <w:tc>
          <w:tcPr>
            <w:tcW w:w="2084" w:type="dxa"/>
            <w:tcMar>
              <w:top w:w="50" w:type="dxa"/>
              <w:left w:w="100" w:type="dxa"/>
            </w:tcMar>
            <w:vAlign w:val="center"/>
          </w:tcPr>
          <w:p w:rsidR="000D13D5" w:rsidRPr="000D13D5" w:rsidRDefault="000D13D5" w:rsidP="000D13D5">
            <w:r w:rsidRPr="000D13D5">
              <w:t>3.6</w:t>
            </w:r>
          </w:p>
        </w:tc>
        <w:tc>
          <w:tcPr>
            <w:tcW w:w="6764" w:type="dxa"/>
            <w:tcMar>
              <w:top w:w="50" w:type="dxa"/>
              <w:left w:w="100" w:type="dxa"/>
            </w:tcMar>
            <w:vAlign w:val="center"/>
          </w:tcPr>
          <w:p w:rsidR="000D13D5" w:rsidRPr="00C54B84" w:rsidRDefault="000D13D5" w:rsidP="000D13D5">
            <w:pPr>
              <w:rPr>
                <w:lang w:val="ru-RU"/>
              </w:rPr>
            </w:pPr>
            <w:r w:rsidRPr="00C54B84">
              <w:rPr>
                <w:lang w:val="ru-RU"/>
              </w:rPr>
              <w:t>Сила упругости и закон Гука. Измерение силы с помощью динамометра</w:t>
            </w:r>
          </w:p>
        </w:tc>
      </w:tr>
      <w:tr w:rsidR="000D13D5" w:rsidRPr="000D13D5" w:rsidTr="00C54B84">
        <w:trPr>
          <w:trHeight w:val="144"/>
        </w:trPr>
        <w:tc>
          <w:tcPr>
            <w:tcW w:w="0" w:type="auto"/>
            <w:vMerge/>
            <w:tcMar>
              <w:top w:w="50" w:type="dxa"/>
              <w:left w:w="100" w:type="dxa"/>
            </w:tcMar>
          </w:tcPr>
          <w:p w:rsidR="000D13D5" w:rsidRPr="00C54B84" w:rsidRDefault="000D13D5" w:rsidP="000D13D5">
            <w:pPr>
              <w:rPr>
                <w:lang w:val="ru-RU"/>
              </w:rPr>
            </w:pPr>
          </w:p>
        </w:tc>
        <w:tc>
          <w:tcPr>
            <w:tcW w:w="2084" w:type="dxa"/>
            <w:tcMar>
              <w:top w:w="50" w:type="dxa"/>
              <w:left w:w="100" w:type="dxa"/>
            </w:tcMar>
            <w:vAlign w:val="center"/>
          </w:tcPr>
          <w:p w:rsidR="000D13D5" w:rsidRPr="000D13D5" w:rsidRDefault="000D13D5" w:rsidP="000D13D5">
            <w:r w:rsidRPr="000D13D5">
              <w:t>3.7</w:t>
            </w:r>
          </w:p>
        </w:tc>
        <w:tc>
          <w:tcPr>
            <w:tcW w:w="6764" w:type="dxa"/>
            <w:tcMar>
              <w:top w:w="50" w:type="dxa"/>
              <w:left w:w="100" w:type="dxa"/>
            </w:tcMar>
            <w:vAlign w:val="center"/>
          </w:tcPr>
          <w:p w:rsidR="000D13D5" w:rsidRPr="000D13D5" w:rsidRDefault="000D13D5" w:rsidP="000D13D5">
            <w:r w:rsidRPr="00C54B84">
              <w:rPr>
                <w:lang w:val="ru-RU"/>
              </w:rPr>
              <w:t>###</w:t>
            </w:r>
            <w:r w:rsidRPr="000D13D5">
              <w:t>Par</w:t>
            </w:r>
            <w:r w:rsidRPr="00C54B84">
              <w:rPr>
                <w:lang w:val="ru-RU"/>
              </w:rPr>
              <w:t xml:space="preserve">###Явление тяготения и сила тяжести. Сила тяжести на других планетах. </w:t>
            </w:r>
            <w:r w:rsidRPr="000D13D5">
              <w:t>Вес тела. Невесомость</w:t>
            </w:r>
          </w:p>
        </w:tc>
      </w:tr>
      <w:tr w:rsidR="000D13D5" w:rsidRPr="00C54B84" w:rsidTr="00C54B84">
        <w:trPr>
          <w:trHeight w:val="144"/>
        </w:trPr>
        <w:tc>
          <w:tcPr>
            <w:tcW w:w="0" w:type="auto"/>
            <w:vMerge/>
            <w:tcMar>
              <w:top w:w="50" w:type="dxa"/>
              <w:left w:w="100" w:type="dxa"/>
            </w:tcMar>
          </w:tcPr>
          <w:p w:rsidR="000D13D5" w:rsidRPr="000D13D5" w:rsidRDefault="000D13D5" w:rsidP="000D13D5"/>
        </w:tc>
        <w:tc>
          <w:tcPr>
            <w:tcW w:w="2084" w:type="dxa"/>
            <w:tcMar>
              <w:top w:w="50" w:type="dxa"/>
              <w:left w:w="100" w:type="dxa"/>
            </w:tcMar>
            <w:vAlign w:val="center"/>
          </w:tcPr>
          <w:p w:rsidR="000D13D5" w:rsidRPr="000D13D5" w:rsidRDefault="000D13D5" w:rsidP="000D13D5">
            <w:r w:rsidRPr="000D13D5">
              <w:t>3.8</w:t>
            </w:r>
          </w:p>
        </w:tc>
        <w:tc>
          <w:tcPr>
            <w:tcW w:w="6764" w:type="dxa"/>
            <w:tcMar>
              <w:top w:w="50" w:type="dxa"/>
              <w:left w:w="100" w:type="dxa"/>
            </w:tcMar>
            <w:vAlign w:val="center"/>
          </w:tcPr>
          <w:p w:rsidR="000D13D5" w:rsidRPr="00C54B84" w:rsidRDefault="000D13D5" w:rsidP="000D13D5">
            <w:pPr>
              <w:rPr>
                <w:lang w:val="ru-RU"/>
              </w:rPr>
            </w:pPr>
            <w:r w:rsidRPr="00C54B84">
              <w:rPr>
                <w:lang w:val="ru-RU"/>
              </w:rPr>
              <w:t>Сила трения. Трение скольжения и трение покоя. Трение в природе и технике</w:t>
            </w:r>
          </w:p>
        </w:tc>
      </w:tr>
      <w:tr w:rsidR="000D13D5" w:rsidRPr="000D13D5" w:rsidTr="00C54B84">
        <w:trPr>
          <w:trHeight w:val="144"/>
        </w:trPr>
        <w:tc>
          <w:tcPr>
            <w:tcW w:w="0" w:type="auto"/>
            <w:vMerge/>
            <w:tcMar>
              <w:top w:w="50" w:type="dxa"/>
              <w:left w:w="100" w:type="dxa"/>
            </w:tcMar>
          </w:tcPr>
          <w:p w:rsidR="000D13D5" w:rsidRPr="00C54B84" w:rsidRDefault="000D13D5" w:rsidP="000D13D5">
            <w:pPr>
              <w:rPr>
                <w:lang w:val="ru-RU"/>
              </w:rPr>
            </w:pPr>
          </w:p>
        </w:tc>
        <w:tc>
          <w:tcPr>
            <w:tcW w:w="2084" w:type="dxa"/>
            <w:tcMar>
              <w:top w:w="50" w:type="dxa"/>
              <w:left w:w="100" w:type="dxa"/>
            </w:tcMar>
            <w:vAlign w:val="center"/>
          </w:tcPr>
          <w:p w:rsidR="000D13D5" w:rsidRPr="000D13D5" w:rsidRDefault="000D13D5" w:rsidP="000D13D5">
            <w:r w:rsidRPr="000D13D5">
              <w:t>3.9</w:t>
            </w:r>
          </w:p>
        </w:tc>
        <w:tc>
          <w:tcPr>
            <w:tcW w:w="6764" w:type="dxa"/>
            <w:tcMar>
              <w:top w:w="50" w:type="dxa"/>
              <w:left w:w="100" w:type="dxa"/>
            </w:tcMar>
            <w:vAlign w:val="center"/>
          </w:tcPr>
          <w:p w:rsidR="000D13D5" w:rsidRPr="000D13D5" w:rsidRDefault="000D13D5" w:rsidP="000D13D5">
            <w:r w:rsidRPr="00C54B84">
              <w:rPr>
                <w:lang w:val="ru-RU"/>
              </w:rPr>
              <w:t>###</w:t>
            </w:r>
            <w:r w:rsidRPr="000D13D5">
              <w:t>Par</w:t>
            </w:r>
            <w:r w:rsidRPr="00C54B84">
              <w:rPr>
                <w:lang w:val="ru-RU"/>
              </w:rPr>
              <w:t xml:space="preserve">###Сложение сил, направленных по одной прямой. </w:t>
            </w:r>
            <w:r w:rsidRPr="000D13D5">
              <w:t>Равнодействующая сил</w:t>
            </w:r>
          </w:p>
        </w:tc>
      </w:tr>
      <w:tr w:rsidR="000D13D5" w:rsidRPr="00C54B84" w:rsidTr="00C54B84">
        <w:trPr>
          <w:trHeight w:val="144"/>
        </w:trPr>
        <w:tc>
          <w:tcPr>
            <w:tcW w:w="0" w:type="auto"/>
            <w:vMerge/>
            <w:tcMar>
              <w:top w:w="50" w:type="dxa"/>
              <w:left w:w="100" w:type="dxa"/>
            </w:tcMar>
          </w:tcPr>
          <w:p w:rsidR="000D13D5" w:rsidRPr="000D13D5" w:rsidRDefault="000D13D5" w:rsidP="000D13D5"/>
        </w:tc>
        <w:tc>
          <w:tcPr>
            <w:tcW w:w="2084" w:type="dxa"/>
            <w:tcMar>
              <w:top w:w="50" w:type="dxa"/>
              <w:left w:w="100" w:type="dxa"/>
            </w:tcMar>
            <w:vAlign w:val="center"/>
          </w:tcPr>
          <w:p w:rsidR="000D13D5" w:rsidRPr="000D13D5" w:rsidRDefault="000D13D5" w:rsidP="000D13D5">
            <w:r w:rsidRPr="000D13D5">
              <w:t>3.10</w:t>
            </w:r>
          </w:p>
        </w:tc>
        <w:tc>
          <w:tcPr>
            <w:tcW w:w="6764" w:type="dxa"/>
            <w:tcMar>
              <w:top w:w="50" w:type="dxa"/>
              <w:left w:w="100" w:type="dxa"/>
            </w:tcMar>
            <w:vAlign w:val="center"/>
          </w:tcPr>
          <w:p w:rsidR="000D13D5" w:rsidRPr="00C54B84" w:rsidRDefault="000D13D5" w:rsidP="000D13D5">
            <w:pPr>
              <w:rPr>
                <w:lang w:val="ru-RU"/>
              </w:rPr>
            </w:pPr>
            <w:r w:rsidRPr="00C54B84">
              <w:rPr>
                <w:lang w:val="ru-RU"/>
              </w:rPr>
              <w:t xml:space="preserve">Практические работы: </w:t>
            </w:r>
          </w:p>
          <w:p w:rsidR="000D13D5" w:rsidRPr="00C54B84" w:rsidRDefault="000D13D5" w:rsidP="000D13D5">
            <w:pPr>
              <w:rPr>
                <w:lang w:val="ru-RU"/>
              </w:rPr>
            </w:pPr>
            <w:r w:rsidRPr="00C54B84">
              <w:rPr>
                <w:lang w:val="ru-RU"/>
              </w:rPr>
              <w:t>Определение скорости равномерного движения (шарика в жидкости, модели электрического автомобиля и так далее). Определение средней скорости скольжения бруска или шарика по наклонной плоскости. Определение плотности твёрдого тела. Опыты, демонстрирующие зависимость растяжения (деформации) пружины от приложенной силы. Опыты, демонстрирующие зависимость силы трения скольжения от веса тела и характера соприкасающихся поверхностей</w:t>
            </w:r>
          </w:p>
        </w:tc>
      </w:tr>
      <w:tr w:rsidR="000D13D5" w:rsidRPr="00C54B84" w:rsidTr="00C54B84">
        <w:trPr>
          <w:trHeight w:val="144"/>
        </w:trPr>
        <w:tc>
          <w:tcPr>
            <w:tcW w:w="0" w:type="auto"/>
            <w:vMerge/>
            <w:tcMar>
              <w:top w:w="50" w:type="dxa"/>
              <w:left w:w="100" w:type="dxa"/>
            </w:tcMar>
          </w:tcPr>
          <w:p w:rsidR="000D13D5" w:rsidRPr="00C54B84" w:rsidRDefault="000D13D5" w:rsidP="000D13D5">
            <w:pPr>
              <w:rPr>
                <w:lang w:val="ru-RU"/>
              </w:rPr>
            </w:pPr>
          </w:p>
        </w:tc>
        <w:tc>
          <w:tcPr>
            <w:tcW w:w="2084" w:type="dxa"/>
            <w:tcMar>
              <w:top w:w="50" w:type="dxa"/>
              <w:left w:w="100" w:type="dxa"/>
            </w:tcMar>
            <w:vAlign w:val="center"/>
          </w:tcPr>
          <w:p w:rsidR="000D13D5" w:rsidRPr="000D13D5" w:rsidRDefault="000D13D5" w:rsidP="000D13D5">
            <w:r w:rsidRPr="000D13D5">
              <w:t>3.11</w:t>
            </w:r>
          </w:p>
        </w:tc>
        <w:tc>
          <w:tcPr>
            <w:tcW w:w="6764" w:type="dxa"/>
            <w:tcMar>
              <w:top w:w="50" w:type="dxa"/>
              <w:left w:w="100" w:type="dxa"/>
            </w:tcMar>
            <w:vAlign w:val="center"/>
          </w:tcPr>
          <w:p w:rsidR="000D13D5" w:rsidRPr="00C54B84" w:rsidRDefault="000D13D5" w:rsidP="000D13D5">
            <w:pPr>
              <w:rPr>
                <w:lang w:val="ru-RU"/>
              </w:rPr>
            </w:pPr>
            <w:r w:rsidRPr="00C54B84">
              <w:rPr>
                <w:lang w:val="ru-RU"/>
              </w:rPr>
              <w:t>Физические явления в природе: примеры движения с различными скоростями в живой и неживой природе, действие силы трения в природе и технике</w:t>
            </w:r>
          </w:p>
        </w:tc>
      </w:tr>
      <w:tr w:rsidR="000D13D5" w:rsidRPr="000D13D5" w:rsidTr="00C54B84">
        <w:trPr>
          <w:trHeight w:val="144"/>
        </w:trPr>
        <w:tc>
          <w:tcPr>
            <w:tcW w:w="0" w:type="auto"/>
            <w:vMerge/>
            <w:tcMar>
              <w:top w:w="50" w:type="dxa"/>
              <w:left w:w="100" w:type="dxa"/>
            </w:tcMar>
          </w:tcPr>
          <w:p w:rsidR="000D13D5" w:rsidRPr="00C54B84" w:rsidRDefault="000D13D5" w:rsidP="000D13D5">
            <w:pPr>
              <w:rPr>
                <w:lang w:val="ru-RU"/>
              </w:rPr>
            </w:pPr>
          </w:p>
        </w:tc>
        <w:tc>
          <w:tcPr>
            <w:tcW w:w="2084" w:type="dxa"/>
            <w:tcMar>
              <w:top w:w="50" w:type="dxa"/>
              <w:left w:w="100" w:type="dxa"/>
            </w:tcMar>
            <w:vAlign w:val="center"/>
          </w:tcPr>
          <w:p w:rsidR="000D13D5" w:rsidRPr="000D13D5" w:rsidRDefault="000D13D5" w:rsidP="000D13D5">
            <w:r w:rsidRPr="000D13D5">
              <w:t>3.12</w:t>
            </w:r>
          </w:p>
        </w:tc>
        <w:tc>
          <w:tcPr>
            <w:tcW w:w="6764" w:type="dxa"/>
            <w:tcMar>
              <w:top w:w="50" w:type="dxa"/>
              <w:left w:w="100" w:type="dxa"/>
            </w:tcMar>
            <w:vAlign w:val="center"/>
          </w:tcPr>
          <w:p w:rsidR="000D13D5" w:rsidRPr="000D13D5" w:rsidRDefault="000D13D5" w:rsidP="000D13D5">
            <w:r w:rsidRPr="000D13D5">
              <w:t>Технические устройства: динамометр, подшипники</w:t>
            </w:r>
          </w:p>
        </w:tc>
      </w:tr>
      <w:tr w:rsidR="000D13D5" w:rsidRPr="00C54B84" w:rsidTr="00C54B84">
        <w:trPr>
          <w:trHeight w:val="144"/>
        </w:trPr>
        <w:tc>
          <w:tcPr>
            <w:tcW w:w="1166" w:type="dxa"/>
            <w:vMerge w:val="restart"/>
            <w:tcMar>
              <w:top w:w="50" w:type="dxa"/>
              <w:left w:w="100" w:type="dxa"/>
            </w:tcMar>
            <w:vAlign w:val="center"/>
          </w:tcPr>
          <w:p w:rsidR="000D13D5" w:rsidRPr="000D13D5" w:rsidRDefault="000D13D5" w:rsidP="000D13D5">
            <w:r w:rsidRPr="000D13D5">
              <w:t>4</w:t>
            </w:r>
          </w:p>
        </w:tc>
        <w:tc>
          <w:tcPr>
            <w:tcW w:w="0" w:type="auto"/>
            <w:gridSpan w:val="2"/>
            <w:tcMar>
              <w:top w:w="50" w:type="dxa"/>
              <w:left w:w="100" w:type="dxa"/>
            </w:tcMar>
            <w:vAlign w:val="center"/>
          </w:tcPr>
          <w:p w:rsidR="000D13D5" w:rsidRPr="00C54B84" w:rsidRDefault="000D13D5" w:rsidP="000D13D5">
            <w:pPr>
              <w:rPr>
                <w:lang w:val="ru-RU"/>
              </w:rPr>
            </w:pPr>
            <w:r w:rsidRPr="00C54B84">
              <w:rPr>
                <w:lang w:val="ru-RU"/>
              </w:rPr>
              <w:t>ДАВЛЕНИЕ ТВЁРДЫХ ТЕЛ, ЖИДКОСТЕЙ И ГАЗОВ</w:t>
            </w:r>
          </w:p>
        </w:tc>
      </w:tr>
      <w:tr w:rsidR="000D13D5" w:rsidRPr="00C54B84" w:rsidTr="00C54B84">
        <w:trPr>
          <w:trHeight w:val="144"/>
        </w:trPr>
        <w:tc>
          <w:tcPr>
            <w:tcW w:w="0" w:type="auto"/>
            <w:vMerge/>
            <w:tcMar>
              <w:top w:w="50" w:type="dxa"/>
              <w:left w:w="100" w:type="dxa"/>
            </w:tcMar>
          </w:tcPr>
          <w:p w:rsidR="000D13D5" w:rsidRPr="00C54B84" w:rsidRDefault="000D13D5" w:rsidP="000D13D5">
            <w:pPr>
              <w:rPr>
                <w:lang w:val="ru-RU"/>
              </w:rPr>
            </w:pPr>
          </w:p>
        </w:tc>
        <w:tc>
          <w:tcPr>
            <w:tcW w:w="2084" w:type="dxa"/>
            <w:tcMar>
              <w:top w:w="50" w:type="dxa"/>
              <w:left w:w="100" w:type="dxa"/>
            </w:tcMar>
            <w:vAlign w:val="center"/>
          </w:tcPr>
          <w:p w:rsidR="000D13D5" w:rsidRPr="000D13D5" w:rsidRDefault="000D13D5" w:rsidP="000D13D5">
            <w:r w:rsidRPr="000D13D5">
              <w:t>4.1</w:t>
            </w:r>
          </w:p>
        </w:tc>
        <w:tc>
          <w:tcPr>
            <w:tcW w:w="6764" w:type="dxa"/>
            <w:tcMar>
              <w:top w:w="50" w:type="dxa"/>
              <w:left w:w="100" w:type="dxa"/>
            </w:tcMar>
            <w:vAlign w:val="center"/>
          </w:tcPr>
          <w:p w:rsidR="000D13D5" w:rsidRPr="00C54B84" w:rsidRDefault="000D13D5" w:rsidP="000D13D5">
            <w:pPr>
              <w:rPr>
                <w:lang w:val="ru-RU"/>
              </w:rPr>
            </w:pPr>
            <w:r w:rsidRPr="00C54B84">
              <w:rPr>
                <w:lang w:val="ru-RU"/>
              </w:rPr>
              <w:t>Давление твёрдого тела. Способы уменьшения и увеличения давления</w:t>
            </w:r>
          </w:p>
        </w:tc>
      </w:tr>
      <w:tr w:rsidR="000D13D5" w:rsidRPr="00C54B84" w:rsidTr="00C54B84">
        <w:trPr>
          <w:trHeight w:val="144"/>
        </w:trPr>
        <w:tc>
          <w:tcPr>
            <w:tcW w:w="0" w:type="auto"/>
            <w:vMerge/>
            <w:tcMar>
              <w:top w:w="50" w:type="dxa"/>
              <w:left w:w="100" w:type="dxa"/>
            </w:tcMar>
          </w:tcPr>
          <w:p w:rsidR="000D13D5" w:rsidRPr="00C54B84" w:rsidRDefault="000D13D5" w:rsidP="000D13D5">
            <w:pPr>
              <w:rPr>
                <w:lang w:val="ru-RU"/>
              </w:rPr>
            </w:pPr>
          </w:p>
        </w:tc>
        <w:tc>
          <w:tcPr>
            <w:tcW w:w="2084" w:type="dxa"/>
            <w:tcMar>
              <w:top w:w="50" w:type="dxa"/>
              <w:left w:w="100" w:type="dxa"/>
            </w:tcMar>
            <w:vAlign w:val="center"/>
          </w:tcPr>
          <w:p w:rsidR="000D13D5" w:rsidRPr="000D13D5" w:rsidRDefault="000D13D5" w:rsidP="000D13D5">
            <w:r w:rsidRPr="000D13D5">
              <w:t>4.2</w:t>
            </w:r>
          </w:p>
        </w:tc>
        <w:tc>
          <w:tcPr>
            <w:tcW w:w="6764" w:type="dxa"/>
            <w:tcMar>
              <w:top w:w="50" w:type="dxa"/>
              <w:left w:w="100" w:type="dxa"/>
            </w:tcMar>
            <w:vAlign w:val="center"/>
          </w:tcPr>
          <w:p w:rsidR="000D13D5" w:rsidRPr="00C54B84" w:rsidRDefault="000D13D5" w:rsidP="000D13D5">
            <w:pPr>
              <w:rPr>
                <w:lang w:val="ru-RU"/>
              </w:rPr>
            </w:pPr>
            <w:r w:rsidRPr="00C54B84">
              <w:rPr>
                <w:lang w:val="ru-RU"/>
              </w:rPr>
              <w:t>Давление газа. Зависимость давления газа от объёма, температуры</w:t>
            </w:r>
          </w:p>
        </w:tc>
      </w:tr>
      <w:tr w:rsidR="000D13D5" w:rsidRPr="000D13D5" w:rsidTr="00C54B84">
        <w:trPr>
          <w:trHeight w:val="144"/>
        </w:trPr>
        <w:tc>
          <w:tcPr>
            <w:tcW w:w="0" w:type="auto"/>
            <w:vMerge/>
            <w:tcMar>
              <w:top w:w="50" w:type="dxa"/>
              <w:left w:w="100" w:type="dxa"/>
            </w:tcMar>
          </w:tcPr>
          <w:p w:rsidR="000D13D5" w:rsidRPr="00C54B84" w:rsidRDefault="000D13D5" w:rsidP="000D13D5">
            <w:pPr>
              <w:rPr>
                <w:lang w:val="ru-RU"/>
              </w:rPr>
            </w:pPr>
          </w:p>
        </w:tc>
        <w:tc>
          <w:tcPr>
            <w:tcW w:w="2084" w:type="dxa"/>
            <w:tcMar>
              <w:top w:w="50" w:type="dxa"/>
              <w:left w:w="100" w:type="dxa"/>
            </w:tcMar>
            <w:vAlign w:val="center"/>
          </w:tcPr>
          <w:p w:rsidR="000D13D5" w:rsidRPr="000D13D5" w:rsidRDefault="000D13D5" w:rsidP="000D13D5">
            <w:r w:rsidRPr="000D13D5">
              <w:t>4.3</w:t>
            </w:r>
          </w:p>
        </w:tc>
        <w:tc>
          <w:tcPr>
            <w:tcW w:w="6764" w:type="dxa"/>
            <w:tcMar>
              <w:top w:w="50" w:type="dxa"/>
              <w:left w:w="100" w:type="dxa"/>
            </w:tcMar>
            <w:vAlign w:val="center"/>
          </w:tcPr>
          <w:p w:rsidR="000D13D5" w:rsidRPr="000D13D5" w:rsidRDefault="000D13D5" w:rsidP="000D13D5">
            <w:r w:rsidRPr="00C54B84">
              <w:rPr>
                <w:lang w:val="ru-RU"/>
              </w:rPr>
              <w:t xml:space="preserve">Передача давления твёрдыми телами, жидкостями и газами. </w:t>
            </w:r>
            <w:r w:rsidRPr="000D13D5">
              <w:t>Закон Паскаля. Пневматические машины</w:t>
            </w:r>
          </w:p>
        </w:tc>
      </w:tr>
      <w:tr w:rsidR="000D13D5" w:rsidRPr="00C54B84" w:rsidTr="00C54B84">
        <w:trPr>
          <w:trHeight w:val="144"/>
        </w:trPr>
        <w:tc>
          <w:tcPr>
            <w:tcW w:w="0" w:type="auto"/>
            <w:vMerge/>
            <w:tcMar>
              <w:top w:w="50" w:type="dxa"/>
              <w:left w:w="100" w:type="dxa"/>
            </w:tcMar>
          </w:tcPr>
          <w:p w:rsidR="000D13D5" w:rsidRPr="000D13D5" w:rsidRDefault="000D13D5" w:rsidP="000D13D5"/>
        </w:tc>
        <w:tc>
          <w:tcPr>
            <w:tcW w:w="2084" w:type="dxa"/>
            <w:tcMar>
              <w:top w:w="50" w:type="dxa"/>
              <w:left w:w="100" w:type="dxa"/>
            </w:tcMar>
            <w:vAlign w:val="center"/>
          </w:tcPr>
          <w:p w:rsidR="000D13D5" w:rsidRPr="000D13D5" w:rsidRDefault="000D13D5" w:rsidP="000D13D5">
            <w:r w:rsidRPr="000D13D5">
              <w:t>4.4</w:t>
            </w:r>
          </w:p>
        </w:tc>
        <w:tc>
          <w:tcPr>
            <w:tcW w:w="6764" w:type="dxa"/>
            <w:tcMar>
              <w:top w:w="50" w:type="dxa"/>
              <w:left w:w="100" w:type="dxa"/>
            </w:tcMar>
            <w:vAlign w:val="center"/>
          </w:tcPr>
          <w:p w:rsidR="000D13D5" w:rsidRPr="00C54B84" w:rsidRDefault="000D13D5" w:rsidP="000D13D5">
            <w:pPr>
              <w:rPr>
                <w:lang w:val="ru-RU"/>
              </w:rPr>
            </w:pPr>
            <w:r w:rsidRPr="00C54B84">
              <w:rPr>
                <w:lang w:val="ru-RU"/>
              </w:rPr>
              <w:t>Зависимость давления жидкости от глубины. Гидростатический парадокс. Сообщающиеся сосуды. Гидравлические механизмы</w:t>
            </w:r>
          </w:p>
        </w:tc>
      </w:tr>
      <w:tr w:rsidR="000D13D5" w:rsidRPr="00C54B84" w:rsidTr="00C54B84">
        <w:trPr>
          <w:trHeight w:val="144"/>
        </w:trPr>
        <w:tc>
          <w:tcPr>
            <w:tcW w:w="0" w:type="auto"/>
            <w:vMerge/>
            <w:tcMar>
              <w:top w:w="50" w:type="dxa"/>
              <w:left w:w="100" w:type="dxa"/>
            </w:tcMar>
          </w:tcPr>
          <w:p w:rsidR="000D13D5" w:rsidRPr="00C54B84" w:rsidRDefault="000D13D5" w:rsidP="000D13D5">
            <w:pPr>
              <w:rPr>
                <w:lang w:val="ru-RU"/>
              </w:rPr>
            </w:pPr>
          </w:p>
        </w:tc>
        <w:tc>
          <w:tcPr>
            <w:tcW w:w="2084" w:type="dxa"/>
            <w:tcMar>
              <w:top w:w="50" w:type="dxa"/>
              <w:left w:w="100" w:type="dxa"/>
            </w:tcMar>
            <w:vAlign w:val="center"/>
          </w:tcPr>
          <w:p w:rsidR="000D13D5" w:rsidRPr="000D13D5" w:rsidRDefault="000D13D5" w:rsidP="000D13D5">
            <w:r w:rsidRPr="000D13D5">
              <w:t>4.5</w:t>
            </w:r>
          </w:p>
        </w:tc>
        <w:tc>
          <w:tcPr>
            <w:tcW w:w="6764" w:type="dxa"/>
            <w:tcMar>
              <w:top w:w="50" w:type="dxa"/>
              <w:left w:w="100" w:type="dxa"/>
            </w:tcMar>
            <w:vAlign w:val="center"/>
          </w:tcPr>
          <w:p w:rsidR="000D13D5" w:rsidRPr="00C54B84" w:rsidRDefault="000D13D5" w:rsidP="000D13D5">
            <w:pPr>
              <w:rPr>
                <w:lang w:val="ru-RU"/>
              </w:rPr>
            </w:pPr>
            <w:r w:rsidRPr="00C54B84">
              <w:rPr>
                <w:lang w:val="ru-RU"/>
              </w:rPr>
              <w:t>Атмосфера Земли и атмосферное давление. Причины существования воздушной оболочки Земли. Опыт Торричелли. Зависимость атмосферного давления от высоты над уровнем моря</w:t>
            </w:r>
          </w:p>
        </w:tc>
      </w:tr>
      <w:tr w:rsidR="000D13D5" w:rsidRPr="00C54B84" w:rsidTr="00C54B84">
        <w:trPr>
          <w:trHeight w:val="144"/>
        </w:trPr>
        <w:tc>
          <w:tcPr>
            <w:tcW w:w="0" w:type="auto"/>
            <w:vMerge/>
            <w:tcMar>
              <w:top w:w="50" w:type="dxa"/>
              <w:left w:w="100" w:type="dxa"/>
            </w:tcMar>
          </w:tcPr>
          <w:p w:rsidR="000D13D5" w:rsidRPr="00C54B84" w:rsidRDefault="000D13D5" w:rsidP="000D13D5">
            <w:pPr>
              <w:rPr>
                <w:lang w:val="ru-RU"/>
              </w:rPr>
            </w:pPr>
          </w:p>
        </w:tc>
        <w:tc>
          <w:tcPr>
            <w:tcW w:w="2084" w:type="dxa"/>
            <w:tcMar>
              <w:top w:w="50" w:type="dxa"/>
              <w:left w:w="100" w:type="dxa"/>
            </w:tcMar>
            <w:vAlign w:val="center"/>
          </w:tcPr>
          <w:p w:rsidR="000D13D5" w:rsidRPr="000D13D5" w:rsidRDefault="000D13D5" w:rsidP="000D13D5">
            <w:r w:rsidRPr="000D13D5">
              <w:t>4.6</w:t>
            </w:r>
          </w:p>
        </w:tc>
        <w:tc>
          <w:tcPr>
            <w:tcW w:w="6764" w:type="dxa"/>
            <w:tcMar>
              <w:top w:w="50" w:type="dxa"/>
              <w:left w:w="100" w:type="dxa"/>
            </w:tcMar>
            <w:vAlign w:val="center"/>
          </w:tcPr>
          <w:p w:rsidR="000D13D5" w:rsidRPr="00C54B84" w:rsidRDefault="000D13D5" w:rsidP="000D13D5">
            <w:pPr>
              <w:rPr>
                <w:lang w:val="ru-RU"/>
              </w:rPr>
            </w:pPr>
            <w:r w:rsidRPr="00C54B84">
              <w:rPr>
                <w:lang w:val="ru-RU"/>
              </w:rPr>
              <w:t>Измерение атмосферного давления. Приборы для измерения атмосферного давления</w:t>
            </w:r>
          </w:p>
        </w:tc>
      </w:tr>
      <w:tr w:rsidR="000D13D5" w:rsidRPr="00C54B84" w:rsidTr="00C54B84">
        <w:trPr>
          <w:trHeight w:val="144"/>
        </w:trPr>
        <w:tc>
          <w:tcPr>
            <w:tcW w:w="0" w:type="auto"/>
            <w:vMerge/>
            <w:tcMar>
              <w:top w:w="50" w:type="dxa"/>
              <w:left w:w="100" w:type="dxa"/>
            </w:tcMar>
          </w:tcPr>
          <w:p w:rsidR="000D13D5" w:rsidRPr="00C54B84" w:rsidRDefault="000D13D5" w:rsidP="000D13D5">
            <w:pPr>
              <w:rPr>
                <w:lang w:val="ru-RU"/>
              </w:rPr>
            </w:pPr>
          </w:p>
        </w:tc>
        <w:tc>
          <w:tcPr>
            <w:tcW w:w="2084" w:type="dxa"/>
            <w:tcMar>
              <w:top w:w="50" w:type="dxa"/>
              <w:left w:w="100" w:type="dxa"/>
            </w:tcMar>
            <w:vAlign w:val="center"/>
          </w:tcPr>
          <w:p w:rsidR="000D13D5" w:rsidRPr="000D13D5" w:rsidRDefault="000D13D5" w:rsidP="000D13D5">
            <w:r w:rsidRPr="000D13D5">
              <w:t>4.7</w:t>
            </w:r>
          </w:p>
        </w:tc>
        <w:tc>
          <w:tcPr>
            <w:tcW w:w="6764" w:type="dxa"/>
            <w:tcMar>
              <w:top w:w="50" w:type="dxa"/>
              <w:left w:w="100" w:type="dxa"/>
            </w:tcMar>
            <w:vAlign w:val="center"/>
          </w:tcPr>
          <w:p w:rsidR="000D13D5" w:rsidRPr="00C54B84" w:rsidRDefault="000D13D5" w:rsidP="000D13D5">
            <w:pPr>
              <w:rPr>
                <w:lang w:val="ru-RU"/>
              </w:rPr>
            </w:pPr>
            <w:r w:rsidRPr="00C54B84">
              <w:rPr>
                <w:lang w:val="ru-RU"/>
              </w:rPr>
              <w:t>Действие жидкости и газа на погружённое в них тело. Выталкивающая (архимедова) сила. Закон Архимеда</w:t>
            </w:r>
          </w:p>
        </w:tc>
      </w:tr>
      <w:tr w:rsidR="000D13D5" w:rsidRPr="000D13D5" w:rsidTr="00C54B84">
        <w:trPr>
          <w:trHeight w:val="144"/>
        </w:trPr>
        <w:tc>
          <w:tcPr>
            <w:tcW w:w="0" w:type="auto"/>
            <w:vMerge/>
            <w:tcMar>
              <w:top w:w="50" w:type="dxa"/>
              <w:left w:w="100" w:type="dxa"/>
            </w:tcMar>
          </w:tcPr>
          <w:p w:rsidR="000D13D5" w:rsidRPr="00C54B84" w:rsidRDefault="000D13D5" w:rsidP="000D13D5">
            <w:pPr>
              <w:rPr>
                <w:lang w:val="ru-RU"/>
              </w:rPr>
            </w:pPr>
          </w:p>
        </w:tc>
        <w:tc>
          <w:tcPr>
            <w:tcW w:w="2084" w:type="dxa"/>
            <w:tcMar>
              <w:top w:w="50" w:type="dxa"/>
              <w:left w:w="100" w:type="dxa"/>
            </w:tcMar>
            <w:vAlign w:val="center"/>
          </w:tcPr>
          <w:p w:rsidR="000D13D5" w:rsidRPr="000D13D5" w:rsidRDefault="000D13D5" w:rsidP="000D13D5">
            <w:r w:rsidRPr="000D13D5">
              <w:t>4.8</w:t>
            </w:r>
          </w:p>
        </w:tc>
        <w:tc>
          <w:tcPr>
            <w:tcW w:w="6764" w:type="dxa"/>
            <w:tcMar>
              <w:top w:w="50" w:type="dxa"/>
              <w:left w:w="100" w:type="dxa"/>
            </w:tcMar>
            <w:vAlign w:val="center"/>
          </w:tcPr>
          <w:p w:rsidR="000D13D5" w:rsidRPr="000D13D5" w:rsidRDefault="000D13D5" w:rsidP="000D13D5">
            <w:r w:rsidRPr="000D13D5">
              <w:t>Плавание тел. Воздухоплавание</w:t>
            </w:r>
          </w:p>
        </w:tc>
      </w:tr>
      <w:tr w:rsidR="000D13D5" w:rsidRPr="000D13D5" w:rsidTr="00C54B84">
        <w:trPr>
          <w:trHeight w:val="144"/>
        </w:trPr>
        <w:tc>
          <w:tcPr>
            <w:tcW w:w="0" w:type="auto"/>
            <w:vMerge/>
            <w:tcMar>
              <w:top w:w="50" w:type="dxa"/>
              <w:left w:w="100" w:type="dxa"/>
            </w:tcMar>
          </w:tcPr>
          <w:p w:rsidR="000D13D5" w:rsidRPr="000D13D5" w:rsidRDefault="000D13D5" w:rsidP="000D13D5"/>
        </w:tc>
        <w:tc>
          <w:tcPr>
            <w:tcW w:w="2084" w:type="dxa"/>
            <w:tcMar>
              <w:top w:w="50" w:type="dxa"/>
              <w:left w:w="100" w:type="dxa"/>
            </w:tcMar>
            <w:vAlign w:val="center"/>
          </w:tcPr>
          <w:p w:rsidR="000D13D5" w:rsidRPr="000D13D5" w:rsidRDefault="000D13D5" w:rsidP="000D13D5">
            <w:r w:rsidRPr="000D13D5">
              <w:t>4.9</w:t>
            </w:r>
          </w:p>
        </w:tc>
        <w:tc>
          <w:tcPr>
            <w:tcW w:w="6764" w:type="dxa"/>
            <w:tcMar>
              <w:top w:w="50" w:type="dxa"/>
              <w:left w:w="100" w:type="dxa"/>
            </w:tcMar>
            <w:vAlign w:val="center"/>
          </w:tcPr>
          <w:p w:rsidR="000D13D5" w:rsidRPr="00C54B84" w:rsidRDefault="000D13D5" w:rsidP="000D13D5">
            <w:pPr>
              <w:rPr>
                <w:lang w:val="ru-RU"/>
              </w:rPr>
            </w:pPr>
            <w:r w:rsidRPr="00C54B84">
              <w:rPr>
                <w:lang w:val="ru-RU"/>
              </w:rPr>
              <w:t xml:space="preserve">Практические работы: </w:t>
            </w:r>
          </w:p>
          <w:p w:rsidR="000D13D5" w:rsidRPr="000D13D5" w:rsidRDefault="000D13D5" w:rsidP="000D13D5">
            <w:r w:rsidRPr="00C54B84">
              <w:rPr>
                <w:lang w:val="ru-RU"/>
              </w:rPr>
              <w:t xml:space="preserve">Исследование зависимости веса тела в воде от объёма погружённой в жидкость части тела. Определение выталкивающей силы, действующей на тело, погружённое в жидкость. Проверка независимости выталкивающей силы, действующей на тело в жидкости, от массы тела. 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r w:rsidRPr="000D13D5">
              <w:t>Конструирование ареометра или конструирование лодки и определение её грузоподъёмности</w:t>
            </w:r>
          </w:p>
        </w:tc>
      </w:tr>
      <w:tr w:rsidR="000D13D5" w:rsidRPr="00C54B84" w:rsidTr="00C54B84">
        <w:trPr>
          <w:trHeight w:val="144"/>
        </w:trPr>
        <w:tc>
          <w:tcPr>
            <w:tcW w:w="0" w:type="auto"/>
            <w:vMerge/>
            <w:tcMar>
              <w:top w:w="50" w:type="dxa"/>
              <w:left w:w="100" w:type="dxa"/>
            </w:tcMar>
          </w:tcPr>
          <w:p w:rsidR="000D13D5" w:rsidRPr="000D13D5" w:rsidRDefault="000D13D5" w:rsidP="000D13D5"/>
        </w:tc>
        <w:tc>
          <w:tcPr>
            <w:tcW w:w="2084" w:type="dxa"/>
            <w:tcMar>
              <w:top w:w="50" w:type="dxa"/>
              <w:left w:w="100" w:type="dxa"/>
            </w:tcMar>
            <w:vAlign w:val="center"/>
          </w:tcPr>
          <w:p w:rsidR="000D13D5" w:rsidRPr="000D13D5" w:rsidRDefault="000D13D5" w:rsidP="000D13D5">
            <w:r w:rsidRPr="000D13D5">
              <w:t>4.10</w:t>
            </w:r>
          </w:p>
        </w:tc>
        <w:tc>
          <w:tcPr>
            <w:tcW w:w="6764" w:type="dxa"/>
            <w:tcMar>
              <w:top w:w="50" w:type="dxa"/>
              <w:left w:w="100" w:type="dxa"/>
            </w:tcMar>
            <w:vAlign w:val="center"/>
          </w:tcPr>
          <w:p w:rsidR="000D13D5" w:rsidRPr="00C54B84" w:rsidRDefault="000D13D5" w:rsidP="000D13D5">
            <w:pPr>
              <w:rPr>
                <w:lang w:val="ru-RU"/>
              </w:rPr>
            </w:pPr>
            <w:r w:rsidRPr="00C54B84">
              <w:rPr>
                <w:lang w:val="ru-RU"/>
              </w:rPr>
              <w:t>Физические явления в природе: влияние атмосферного давления на живой организм, плавание рыб</w:t>
            </w:r>
          </w:p>
        </w:tc>
      </w:tr>
      <w:tr w:rsidR="000D13D5" w:rsidRPr="00C54B84" w:rsidTr="00C54B84">
        <w:trPr>
          <w:trHeight w:val="144"/>
        </w:trPr>
        <w:tc>
          <w:tcPr>
            <w:tcW w:w="0" w:type="auto"/>
            <w:vMerge/>
            <w:tcMar>
              <w:top w:w="50" w:type="dxa"/>
              <w:left w:w="100" w:type="dxa"/>
            </w:tcMar>
          </w:tcPr>
          <w:p w:rsidR="000D13D5" w:rsidRPr="00C54B84" w:rsidRDefault="000D13D5" w:rsidP="000D13D5">
            <w:pPr>
              <w:rPr>
                <w:lang w:val="ru-RU"/>
              </w:rPr>
            </w:pPr>
          </w:p>
        </w:tc>
        <w:tc>
          <w:tcPr>
            <w:tcW w:w="2084" w:type="dxa"/>
            <w:tcMar>
              <w:top w:w="50" w:type="dxa"/>
              <w:left w:w="100" w:type="dxa"/>
            </w:tcMar>
            <w:vAlign w:val="center"/>
          </w:tcPr>
          <w:p w:rsidR="000D13D5" w:rsidRPr="000D13D5" w:rsidRDefault="000D13D5" w:rsidP="000D13D5">
            <w:r w:rsidRPr="000D13D5">
              <w:t>4.11</w:t>
            </w:r>
          </w:p>
        </w:tc>
        <w:tc>
          <w:tcPr>
            <w:tcW w:w="6764" w:type="dxa"/>
            <w:tcMar>
              <w:top w:w="50" w:type="dxa"/>
              <w:left w:w="100" w:type="dxa"/>
            </w:tcMar>
            <w:vAlign w:val="center"/>
          </w:tcPr>
          <w:p w:rsidR="000D13D5" w:rsidRPr="00C54B84" w:rsidRDefault="000D13D5" w:rsidP="000D13D5">
            <w:pPr>
              <w:rPr>
                <w:lang w:val="ru-RU"/>
              </w:rPr>
            </w:pPr>
            <w:r w:rsidRPr="00C54B84">
              <w:rPr>
                <w:lang w:val="ru-RU"/>
              </w:rPr>
              <w:t>Технические устройства: сообщающиеся сосуды, устройство водопровода, гидравлический пресс, манометр, барометр, высотомер, поршневой насос, ареометр</w:t>
            </w:r>
          </w:p>
        </w:tc>
      </w:tr>
      <w:tr w:rsidR="000D13D5" w:rsidRPr="000D13D5" w:rsidTr="00C54B84">
        <w:trPr>
          <w:trHeight w:val="144"/>
        </w:trPr>
        <w:tc>
          <w:tcPr>
            <w:tcW w:w="1166" w:type="dxa"/>
            <w:vMerge w:val="restart"/>
            <w:tcMar>
              <w:top w:w="50" w:type="dxa"/>
              <w:left w:w="100" w:type="dxa"/>
            </w:tcMar>
            <w:vAlign w:val="center"/>
          </w:tcPr>
          <w:p w:rsidR="000D13D5" w:rsidRPr="000D13D5" w:rsidRDefault="000D13D5" w:rsidP="000D13D5">
            <w:r w:rsidRPr="000D13D5">
              <w:t>5</w:t>
            </w:r>
          </w:p>
        </w:tc>
        <w:tc>
          <w:tcPr>
            <w:tcW w:w="0" w:type="auto"/>
            <w:gridSpan w:val="2"/>
            <w:tcMar>
              <w:top w:w="50" w:type="dxa"/>
              <w:left w:w="100" w:type="dxa"/>
            </w:tcMar>
            <w:vAlign w:val="center"/>
          </w:tcPr>
          <w:p w:rsidR="000D13D5" w:rsidRPr="000D13D5" w:rsidRDefault="000D13D5" w:rsidP="000D13D5">
            <w:r w:rsidRPr="000D13D5">
              <w:t>РАБОТА, МОЩНОСТЬ, ЭНЕРГИЯ</w:t>
            </w:r>
          </w:p>
        </w:tc>
      </w:tr>
      <w:tr w:rsidR="000D13D5" w:rsidRPr="000D13D5" w:rsidTr="00C54B84">
        <w:trPr>
          <w:trHeight w:val="144"/>
        </w:trPr>
        <w:tc>
          <w:tcPr>
            <w:tcW w:w="0" w:type="auto"/>
            <w:vMerge/>
            <w:tcMar>
              <w:top w:w="50" w:type="dxa"/>
              <w:left w:w="100" w:type="dxa"/>
            </w:tcMar>
          </w:tcPr>
          <w:p w:rsidR="000D13D5" w:rsidRPr="000D13D5" w:rsidRDefault="000D13D5" w:rsidP="000D13D5"/>
        </w:tc>
        <w:tc>
          <w:tcPr>
            <w:tcW w:w="2084" w:type="dxa"/>
            <w:tcMar>
              <w:top w:w="50" w:type="dxa"/>
              <w:left w:w="100" w:type="dxa"/>
            </w:tcMar>
            <w:vAlign w:val="center"/>
          </w:tcPr>
          <w:p w:rsidR="000D13D5" w:rsidRPr="000D13D5" w:rsidRDefault="000D13D5" w:rsidP="000D13D5">
            <w:r w:rsidRPr="000D13D5">
              <w:t>5.1</w:t>
            </w:r>
          </w:p>
        </w:tc>
        <w:tc>
          <w:tcPr>
            <w:tcW w:w="6764" w:type="dxa"/>
            <w:tcMar>
              <w:top w:w="50" w:type="dxa"/>
              <w:left w:w="100" w:type="dxa"/>
            </w:tcMar>
            <w:vAlign w:val="center"/>
          </w:tcPr>
          <w:p w:rsidR="000D13D5" w:rsidRPr="000D13D5" w:rsidRDefault="000D13D5" w:rsidP="000D13D5">
            <w:r w:rsidRPr="000D13D5">
              <w:t>Механическая работа</w:t>
            </w:r>
          </w:p>
        </w:tc>
      </w:tr>
      <w:tr w:rsidR="000D13D5" w:rsidRPr="000D13D5" w:rsidTr="00C54B84">
        <w:trPr>
          <w:trHeight w:val="144"/>
        </w:trPr>
        <w:tc>
          <w:tcPr>
            <w:tcW w:w="0" w:type="auto"/>
            <w:vMerge/>
            <w:tcMar>
              <w:top w:w="50" w:type="dxa"/>
              <w:left w:w="100" w:type="dxa"/>
            </w:tcMar>
          </w:tcPr>
          <w:p w:rsidR="000D13D5" w:rsidRPr="000D13D5" w:rsidRDefault="000D13D5" w:rsidP="000D13D5"/>
        </w:tc>
        <w:tc>
          <w:tcPr>
            <w:tcW w:w="2084" w:type="dxa"/>
            <w:tcMar>
              <w:top w:w="50" w:type="dxa"/>
              <w:left w:w="100" w:type="dxa"/>
            </w:tcMar>
            <w:vAlign w:val="center"/>
          </w:tcPr>
          <w:p w:rsidR="000D13D5" w:rsidRPr="000D13D5" w:rsidRDefault="000D13D5" w:rsidP="000D13D5">
            <w:r w:rsidRPr="000D13D5">
              <w:t>5.2</w:t>
            </w:r>
          </w:p>
        </w:tc>
        <w:tc>
          <w:tcPr>
            <w:tcW w:w="6764" w:type="dxa"/>
            <w:tcMar>
              <w:top w:w="50" w:type="dxa"/>
              <w:left w:w="100" w:type="dxa"/>
            </w:tcMar>
            <w:vAlign w:val="center"/>
          </w:tcPr>
          <w:p w:rsidR="000D13D5" w:rsidRPr="000D13D5" w:rsidRDefault="000D13D5" w:rsidP="000D13D5">
            <w:r w:rsidRPr="000D13D5">
              <w:t>Механическая мощность</w:t>
            </w:r>
          </w:p>
        </w:tc>
      </w:tr>
      <w:tr w:rsidR="000D13D5" w:rsidRPr="000D13D5" w:rsidTr="00C54B84">
        <w:trPr>
          <w:trHeight w:val="144"/>
        </w:trPr>
        <w:tc>
          <w:tcPr>
            <w:tcW w:w="0" w:type="auto"/>
            <w:vMerge/>
            <w:tcMar>
              <w:top w:w="50" w:type="dxa"/>
              <w:left w:w="100" w:type="dxa"/>
            </w:tcMar>
          </w:tcPr>
          <w:p w:rsidR="000D13D5" w:rsidRPr="000D13D5" w:rsidRDefault="000D13D5" w:rsidP="000D13D5"/>
        </w:tc>
        <w:tc>
          <w:tcPr>
            <w:tcW w:w="2084" w:type="dxa"/>
            <w:tcMar>
              <w:top w:w="50" w:type="dxa"/>
              <w:left w:w="100" w:type="dxa"/>
            </w:tcMar>
            <w:vAlign w:val="center"/>
          </w:tcPr>
          <w:p w:rsidR="000D13D5" w:rsidRPr="000D13D5" w:rsidRDefault="000D13D5" w:rsidP="000D13D5">
            <w:r w:rsidRPr="000D13D5">
              <w:t>5.3</w:t>
            </w:r>
          </w:p>
        </w:tc>
        <w:tc>
          <w:tcPr>
            <w:tcW w:w="6764" w:type="dxa"/>
            <w:tcMar>
              <w:top w:w="50" w:type="dxa"/>
              <w:left w:w="100" w:type="dxa"/>
            </w:tcMar>
            <w:vAlign w:val="center"/>
          </w:tcPr>
          <w:p w:rsidR="000D13D5" w:rsidRPr="000D13D5" w:rsidRDefault="000D13D5" w:rsidP="000D13D5">
            <w:r w:rsidRPr="00C54B84">
              <w:rPr>
                <w:lang w:val="ru-RU"/>
              </w:rPr>
              <w:t xml:space="preserve">Простые механизмы: рычаг, блок, наклонная плоскость. </w:t>
            </w:r>
            <w:r w:rsidRPr="000D13D5">
              <w:t>Правило равновесия рычага</w:t>
            </w:r>
          </w:p>
        </w:tc>
      </w:tr>
      <w:tr w:rsidR="000D13D5" w:rsidRPr="00C54B84" w:rsidTr="00C54B84">
        <w:trPr>
          <w:trHeight w:val="144"/>
        </w:trPr>
        <w:tc>
          <w:tcPr>
            <w:tcW w:w="0" w:type="auto"/>
            <w:vMerge/>
            <w:tcMar>
              <w:top w:w="50" w:type="dxa"/>
              <w:left w:w="100" w:type="dxa"/>
            </w:tcMar>
          </w:tcPr>
          <w:p w:rsidR="000D13D5" w:rsidRPr="000D13D5" w:rsidRDefault="000D13D5" w:rsidP="000D13D5"/>
        </w:tc>
        <w:tc>
          <w:tcPr>
            <w:tcW w:w="2084" w:type="dxa"/>
            <w:tcMar>
              <w:top w:w="50" w:type="dxa"/>
              <w:left w:w="100" w:type="dxa"/>
            </w:tcMar>
            <w:vAlign w:val="center"/>
          </w:tcPr>
          <w:p w:rsidR="000D13D5" w:rsidRPr="000D13D5" w:rsidRDefault="000D13D5" w:rsidP="000D13D5">
            <w:r w:rsidRPr="000D13D5">
              <w:t>5.4</w:t>
            </w:r>
          </w:p>
        </w:tc>
        <w:tc>
          <w:tcPr>
            <w:tcW w:w="6764" w:type="dxa"/>
            <w:tcMar>
              <w:top w:w="50" w:type="dxa"/>
              <w:left w:w="100" w:type="dxa"/>
            </w:tcMar>
            <w:vAlign w:val="center"/>
          </w:tcPr>
          <w:p w:rsidR="000D13D5" w:rsidRPr="00C54B84" w:rsidRDefault="000D13D5" w:rsidP="000D13D5">
            <w:pPr>
              <w:rPr>
                <w:lang w:val="ru-RU"/>
              </w:rPr>
            </w:pPr>
            <w:r w:rsidRPr="00C54B84">
              <w:rPr>
                <w:lang w:val="ru-RU"/>
              </w:rPr>
              <w:t>Применение правила равновесия рычага к блоку</w:t>
            </w:r>
          </w:p>
        </w:tc>
      </w:tr>
      <w:tr w:rsidR="000D13D5" w:rsidRPr="000D13D5" w:rsidTr="00C54B84">
        <w:trPr>
          <w:trHeight w:val="144"/>
        </w:trPr>
        <w:tc>
          <w:tcPr>
            <w:tcW w:w="0" w:type="auto"/>
            <w:vMerge/>
            <w:tcMar>
              <w:top w:w="50" w:type="dxa"/>
              <w:left w:w="100" w:type="dxa"/>
            </w:tcMar>
          </w:tcPr>
          <w:p w:rsidR="000D13D5" w:rsidRPr="00C54B84" w:rsidRDefault="000D13D5" w:rsidP="000D13D5">
            <w:pPr>
              <w:rPr>
                <w:lang w:val="ru-RU"/>
              </w:rPr>
            </w:pPr>
          </w:p>
        </w:tc>
        <w:tc>
          <w:tcPr>
            <w:tcW w:w="2084" w:type="dxa"/>
            <w:tcMar>
              <w:top w:w="50" w:type="dxa"/>
              <w:left w:w="100" w:type="dxa"/>
            </w:tcMar>
            <w:vAlign w:val="center"/>
          </w:tcPr>
          <w:p w:rsidR="000D13D5" w:rsidRPr="000D13D5" w:rsidRDefault="000D13D5" w:rsidP="000D13D5">
            <w:r w:rsidRPr="000D13D5">
              <w:t>5.5</w:t>
            </w:r>
          </w:p>
        </w:tc>
        <w:tc>
          <w:tcPr>
            <w:tcW w:w="6764" w:type="dxa"/>
            <w:tcMar>
              <w:top w:w="50" w:type="dxa"/>
              <w:left w:w="100" w:type="dxa"/>
            </w:tcMar>
            <w:vAlign w:val="center"/>
          </w:tcPr>
          <w:p w:rsidR="000D13D5" w:rsidRPr="000D13D5" w:rsidRDefault="000D13D5" w:rsidP="000D13D5">
            <w:r w:rsidRPr="00C54B84">
              <w:rPr>
                <w:lang w:val="ru-RU"/>
              </w:rPr>
              <w:t xml:space="preserve">«Золотое правило» механики. Коэффициент полезного действия механизмов. </w:t>
            </w:r>
            <w:r w:rsidRPr="000D13D5">
              <w:t>Простые механизмы в быту и технике</w:t>
            </w:r>
          </w:p>
        </w:tc>
      </w:tr>
      <w:tr w:rsidR="000D13D5" w:rsidRPr="00C54B84" w:rsidTr="00C54B84">
        <w:trPr>
          <w:trHeight w:val="144"/>
        </w:trPr>
        <w:tc>
          <w:tcPr>
            <w:tcW w:w="0" w:type="auto"/>
            <w:vMerge/>
            <w:tcMar>
              <w:top w:w="50" w:type="dxa"/>
              <w:left w:w="100" w:type="dxa"/>
            </w:tcMar>
          </w:tcPr>
          <w:p w:rsidR="000D13D5" w:rsidRPr="000D13D5" w:rsidRDefault="000D13D5" w:rsidP="000D13D5"/>
        </w:tc>
        <w:tc>
          <w:tcPr>
            <w:tcW w:w="2084" w:type="dxa"/>
            <w:tcMar>
              <w:top w:w="50" w:type="dxa"/>
              <w:left w:w="100" w:type="dxa"/>
            </w:tcMar>
            <w:vAlign w:val="center"/>
          </w:tcPr>
          <w:p w:rsidR="000D13D5" w:rsidRPr="000D13D5" w:rsidRDefault="000D13D5" w:rsidP="000D13D5">
            <w:r w:rsidRPr="000D13D5">
              <w:t>5.6</w:t>
            </w:r>
          </w:p>
        </w:tc>
        <w:tc>
          <w:tcPr>
            <w:tcW w:w="6764" w:type="dxa"/>
            <w:tcMar>
              <w:top w:w="50" w:type="dxa"/>
              <w:left w:w="100" w:type="dxa"/>
            </w:tcMar>
            <w:vAlign w:val="center"/>
          </w:tcPr>
          <w:p w:rsidR="000D13D5" w:rsidRPr="00C54B84" w:rsidRDefault="000D13D5" w:rsidP="000D13D5">
            <w:pPr>
              <w:rPr>
                <w:lang w:val="ru-RU"/>
              </w:rPr>
            </w:pPr>
            <w:r w:rsidRPr="00C54B84">
              <w:rPr>
                <w:lang w:val="ru-RU"/>
              </w:rPr>
              <w:t>Потенциальная энергии тела, поднятого над Землёй</w:t>
            </w:r>
          </w:p>
        </w:tc>
      </w:tr>
      <w:tr w:rsidR="000D13D5" w:rsidRPr="000D13D5" w:rsidTr="00C54B84">
        <w:trPr>
          <w:trHeight w:val="144"/>
        </w:trPr>
        <w:tc>
          <w:tcPr>
            <w:tcW w:w="0" w:type="auto"/>
            <w:vMerge/>
            <w:tcMar>
              <w:top w:w="50" w:type="dxa"/>
              <w:left w:w="100" w:type="dxa"/>
            </w:tcMar>
          </w:tcPr>
          <w:p w:rsidR="000D13D5" w:rsidRPr="00C54B84" w:rsidRDefault="000D13D5" w:rsidP="000D13D5">
            <w:pPr>
              <w:rPr>
                <w:lang w:val="ru-RU"/>
              </w:rPr>
            </w:pPr>
          </w:p>
        </w:tc>
        <w:tc>
          <w:tcPr>
            <w:tcW w:w="2084" w:type="dxa"/>
            <w:tcMar>
              <w:top w:w="50" w:type="dxa"/>
              <w:left w:w="100" w:type="dxa"/>
            </w:tcMar>
            <w:vAlign w:val="center"/>
          </w:tcPr>
          <w:p w:rsidR="000D13D5" w:rsidRPr="000D13D5" w:rsidRDefault="000D13D5" w:rsidP="000D13D5">
            <w:r w:rsidRPr="000D13D5">
              <w:t>5.7</w:t>
            </w:r>
          </w:p>
        </w:tc>
        <w:tc>
          <w:tcPr>
            <w:tcW w:w="6764" w:type="dxa"/>
            <w:tcMar>
              <w:top w:w="50" w:type="dxa"/>
              <w:left w:w="100" w:type="dxa"/>
            </w:tcMar>
            <w:vAlign w:val="center"/>
          </w:tcPr>
          <w:p w:rsidR="000D13D5" w:rsidRPr="000D13D5" w:rsidRDefault="000D13D5" w:rsidP="000D13D5">
            <w:r w:rsidRPr="000D13D5">
              <w:t>Кинетическая энергия</w:t>
            </w:r>
          </w:p>
        </w:tc>
      </w:tr>
      <w:tr w:rsidR="000D13D5" w:rsidRPr="00C54B84" w:rsidTr="00C54B84">
        <w:trPr>
          <w:trHeight w:val="144"/>
        </w:trPr>
        <w:tc>
          <w:tcPr>
            <w:tcW w:w="0" w:type="auto"/>
            <w:vMerge/>
            <w:tcMar>
              <w:top w:w="50" w:type="dxa"/>
              <w:left w:w="100" w:type="dxa"/>
            </w:tcMar>
          </w:tcPr>
          <w:p w:rsidR="000D13D5" w:rsidRPr="000D13D5" w:rsidRDefault="000D13D5" w:rsidP="000D13D5"/>
        </w:tc>
        <w:tc>
          <w:tcPr>
            <w:tcW w:w="2084" w:type="dxa"/>
            <w:tcMar>
              <w:top w:w="50" w:type="dxa"/>
              <w:left w:w="100" w:type="dxa"/>
            </w:tcMar>
            <w:vAlign w:val="center"/>
          </w:tcPr>
          <w:p w:rsidR="000D13D5" w:rsidRPr="000D13D5" w:rsidRDefault="000D13D5" w:rsidP="000D13D5">
            <w:r w:rsidRPr="000D13D5">
              <w:t>5.8</w:t>
            </w:r>
          </w:p>
        </w:tc>
        <w:tc>
          <w:tcPr>
            <w:tcW w:w="6764" w:type="dxa"/>
            <w:tcMar>
              <w:top w:w="50" w:type="dxa"/>
              <w:left w:w="100" w:type="dxa"/>
            </w:tcMar>
            <w:vAlign w:val="center"/>
          </w:tcPr>
          <w:p w:rsidR="000D13D5" w:rsidRPr="00C54B84" w:rsidRDefault="000D13D5" w:rsidP="000D13D5">
            <w:pPr>
              <w:rPr>
                <w:lang w:val="ru-RU"/>
              </w:rPr>
            </w:pPr>
            <w:r w:rsidRPr="00C54B84">
              <w:rPr>
                <w:lang w:val="ru-RU"/>
              </w:rPr>
              <w:t>Полная механическая энергия. Закон изменения и сохранения механической энергии</w:t>
            </w:r>
          </w:p>
        </w:tc>
      </w:tr>
      <w:tr w:rsidR="000D13D5" w:rsidRPr="00C54B84" w:rsidTr="00C54B84">
        <w:trPr>
          <w:trHeight w:val="144"/>
        </w:trPr>
        <w:tc>
          <w:tcPr>
            <w:tcW w:w="0" w:type="auto"/>
            <w:vMerge/>
            <w:tcMar>
              <w:top w:w="50" w:type="dxa"/>
              <w:left w:w="100" w:type="dxa"/>
            </w:tcMar>
          </w:tcPr>
          <w:p w:rsidR="000D13D5" w:rsidRPr="00C54B84" w:rsidRDefault="000D13D5" w:rsidP="000D13D5">
            <w:pPr>
              <w:rPr>
                <w:lang w:val="ru-RU"/>
              </w:rPr>
            </w:pPr>
          </w:p>
        </w:tc>
        <w:tc>
          <w:tcPr>
            <w:tcW w:w="2084" w:type="dxa"/>
            <w:tcMar>
              <w:top w:w="50" w:type="dxa"/>
              <w:left w:w="100" w:type="dxa"/>
            </w:tcMar>
            <w:vAlign w:val="center"/>
          </w:tcPr>
          <w:p w:rsidR="000D13D5" w:rsidRPr="000D13D5" w:rsidRDefault="000D13D5" w:rsidP="000D13D5">
            <w:r w:rsidRPr="000D13D5">
              <w:t>5.9</w:t>
            </w:r>
          </w:p>
        </w:tc>
        <w:tc>
          <w:tcPr>
            <w:tcW w:w="6764" w:type="dxa"/>
            <w:tcMar>
              <w:top w:w="50" w:type="dxa"/>
              <w:left w:w="100" w:type="dxa"/>
            </w:tcMar>
            <w:vAlign w:val="center"/>
          </w:tcPr>
          <w:p w:rsidR="000D13D5" w:rsidRPr="00C54B84" w:rsidRDefault="000D13D5" w:rsidP="000D13D5">
            <w:pPr>
              <w:rPr>
                <w:lang w:val="ru-RU"/>
              </w:rPr>
            </w:pPr>
            <w:r w:rsidRPr="00C54B84">
              <w:rPr>
                <w:lang w:val="ru-RU"/>
              </w:rPr>
              <w:t xml:space="preserve">Практические работы: </w:t>
            </w:r>
          </w:p>
          <w:p w:rsidR="000D13D5" w:rsidRPr="00C54B84" w:rsidRDefault="000D13D5" w:rsidP="000D13D5">
            <w:pPr>
              <w:rPr>
                <w:lang w:val="ru-RU"/>
              </w:rPr>
            </w:pPr>
            <w:r w:rsidRPr="00C54B84">
              <w:rPr>
                <w:lang w:val="ru-RU"/>
              </w:rPr>
              <w:t>###</w:t>
            </w:r>
            <w:r w:rsidRPr="000D13D5">
              <w:t>Par</w:t>
            </w:r>
            <w:r w:rsidRPr="00C54B84">
              <w:rPr>
                <w:lang w:val="ru-RU"/>
              </w:rPr>
              <w:t>###Определение работы силы трения при равномерном движении тела по горизонтальной поверхности. Исследование условий равновесия рычага. Измерение КПД наклонной плоскости. Изучение закона сохранения механической энергии</w:t>
            </w:r>
          </w:p>
        </w:tc>
      </w:tr>
      <w:tr w:rsidR="000D13D5" w:rsidRPr="00C54B84" w:rsidTr="00C54B84">
        <w:trPr>
          <w:trHeight w:val="144"/>
        </w:trPr>
        <w:tc>
          <w:tcPr>
            <w:tcW w:w="0" w:type="auto"/>
            <w:vMerge/>
            <w:tcMar>
              <w:top w:w="50" w:type="dxa"/>
              <w:left w:w="100" w:type="dxa"/>
            </w:tcMar>
          </w:tcPr>
          <w:p w:rsidR="000D13D5" w:rsidRPr="00C54B84" w:rsidRDefault="000D13D5" w:rsidP="000D13D5">
            <w:pPr>
              <w:rPr>
                <w:lang w:val="ru-RU"/>
              </w:rPr>
            </w:pPr>
          </w:p>
        </w:tc>
        <w:tc>
          <w:tcPr>
            <w:tcW w:w="2084" w:type="dxa"/>
            <w:tcMar>
              <w:top w:w="50" w:type="dxa"/>
              <w:left w:w="100" w:type="dxa"/>
            </w:tcMar>
            <w:vAlign w:val="center"/>
          </w:tcPr>
          <w:p w:rsidR="000D13D5" w:rsidRPr="000D13D5" w:rsidRDefault="000D13D5" w:rsidP="000D13D5">
            <w:r w:rsidRPr="000D13D5">
              <w:t>5.10</w:t>
            </w:r>
          </w:p>
        </w:tc>
        <w:tc>
          <w:tcPr>
            <w:tcW w:w="6764" w:type="dxa"/>
            <w:tcMar>
              <w:top w:w="50" w:type="dxa"/>
              <w:left w:w="100" w:type="dxa"/>
            </w:tcMar>
            <w:vAlign w:val="center"/>
          </w:tcPr>
          <w:p w:rsidR="000D13D5" w:rsidRPr="00C54B84" w:rsidRDefault="000D13D5" w:rsidP="000D13D5">
            <w:pPr>
              <w:rPr>
                <w:lang w:val="ru-RU"/>
              </w:rPr>
            </w:pPr>
            <w:r w:rsidRPr="00C54B84">
              <w:rPr>
                <w:lang w:val="ru-RU"/>
              </w:rPr>
              <w:t>Физические явления в природе: рычаги в теле человека</w:t>
            </w:r>
          </w:p>
        </w:tc>
      </w:tr>
      <w:tr w:rsidR="000D13D5" w:rsidRPr="00C54B84" w:rsidTr="00C54B84">
        <w:trPr>
          <w:trHeight w:val="144"/>
        </w:trPr>
        <w:tc>
          <w:tcPr>
            <w:tcW w:w="0" w:type="auto"/>
            <w:vMerge/>
            <w:tcMar>
              <w:top w:w="50" w:type="dxa"/>
              <w:left w:w="100" w:type="dxa"/>
            </w:tcMar>
          </w:tcPr>
          <w:p w:rsidR="000D13D5" w:rsidRPr="00C54B84" w:rsidRDefault="000D13D5" w:rsidP="000D13D5">
            <w:pPr>
              <w:rPr>
                <w:lang w:val="ru-RU"/>
              </w:rPr>
            </w:pPr>
          </w:p>
        </w:tc>
        <w:tc>
          <w:tcPr>
            <w:tcW w:w="2084" w:type="dxa"/>
            <w:tcMar>
              <w:top w:w="50" w:type="dxa"/>
              <w:left w:w="100" w:type="dxa"/>
            </w:tcMar>
            <w:vAlign w:val="center"/>
          </w:tcPr>
          <w:p w:rsidR="000D13D5" w:rsidRPr="000D13D5" w:rsidRDefault="000D13D5" w:rsidP="000D13D5">
            <w:r w:rsidRPr="000D13D5">
              <w:t>5.11</w:t>
            </w:r>
          </w:p>
        </w:tc>
        <w:tc>
          <w:tcPr>
            <w:tcW w:w="6764" w:type="dxa"/>
            <w:tcMar>
              <w:top w:w="50" w:type="dxa"/>
              <w:left w:w="100" w:type="dxa"/>
            </w:tcMar>
            <w:vAlign w:val="center"/>
          </w:tcPr>
          <w:p w:rsidR="000D13D5" w:rsidRPr="00C54B84" w:rsidRDefault="000D13D5" w:rsidP="000D13D5">
            <w:pPr>
              <w:rPr>
                <w:lang w:val="ru-RU"/>
              </w:rPr>
            </w:pPr>
            <w:r w:rsidRPr="00C54B84">
              <w:rPr>
                <w:lang w:val="ru-RU"/>
              </w:rPr>
              <w:t>Технические устройства: рычаг, подвижный и неподвижный блоки, наклонная плоскость, простые механизмы в быту</w:t>
            </w:r>
          </w:p>
        </w:tc>
      </w:tr>
    </w:tbl>
    <w:p w:rsidR="000D13D5" w:rsidRPr="00C54B84" w:rsidRDefault="000D13D5" w:rsidP="000D13D5">
      <w:pPr>
        <w:rPr>
          <w:lang w:val="ru-RU"/>
        </w:rPr>
      </w:pPr>
    </w:p>
    <w:p w:rsidR="000D13D5" w:rsidRPr="000D13D5" w:rsidRDefault="000D13D5" w:rsidP="000D13D5">
      <w:r w:rsidRPr="000D13D5">
        <w:t>8 КЛАСС</w:t>
      </w:r>
    </w:p>
    <w:p w:rsidR="000D13D5" w:rsidRPr="000D13D5" w:rsidRDefault="000D13D5" w:rsidP="000D13D5"/>
    <w:tbl>
      <w:tblPr>
        <w:tblW w:w="0" w:type="auto"/>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064"/>
        <w:gridCol w:w="6666"/>
      </w:tblGrid>
      <w:tr w:rsidR="000D13D5" w:rsidRPr="000D13D5" w:rsidTr="00C54B84">
        <w:trPr>
          <w:trHeight w:val="144"/>
        </w:trPr>
        <w:tc>
          <w:tcPr>
            <w:tcW w:w="1277" w:type="dxa"/>
            <w:tcMar>
              <w:top w:w="50" w:type="dxa"/>
              <w:left w:w="100" w:type="dxa"/>
            </w:tcMar>
            <w:vAlign w:val="center"/>
          </w:tcPr>
          <w:p w:rsidR="000D13D5" w:rsidRPr="000D13D5" w:rsidRDefault="000D13D5" w:rsidP="000D13D5">
            <w:r w:rsidRPr="000D13D5">
              <w:t xml:space="preserve"> Код раздела </w:t>
            </w:r>
          </w:p>
        </w:tc>
        <w:tc>
          <w:tcPr>
            <w:tcW w:w="2064" w:type="dxa"/>
            <w:tcMar>
              <w:top w:w="50" w:type="dxa"/>
              <w:left w:w="100" w:type="dxa"/>
            </w:tcMar>
            <w:vAlign w:val="center"/>
          </w:tcPr>
          <w:p w:rsidR="000D13D5" w:rsidRPr="000D13D5" w:rsidRDefault="000D13D5" w:rsidP="000D13D5">
            <w:r w:rsidRPr="000D13D5">
              <w:t xml:space="preserve"> Код элемента </w:t>
            </w:r>
          </w:p>
        </w:tc>
        <w:tc>
          <w:tcPr>
            <w:tcW w:w="6666" w:type="dxa"/>
            <w:tcMar>
              <w:top w:w="50" w:type="dxa"/>
              <w:left w:w="100" w:type="dxa"/>
            </w:tcMar>
            <w:vAlign w:val="center"/>
          </w:tcPr>
          <w:p w:rsidR="000D13D5" w:rsidRPr="000D13D5" w:rsidRDefault="000D13D5" w:rsidP="000D13D5">
            <w:r w:rsidRPr="000D13D5">
              <w:t xml:space="preserve"> Проверяемые элементы содержания </w:t>
            </w:r>
          </w:p>
        </w:tc>
      </w:tr>
      <w:tr w:rsidR="000D13D5" w:rsidRPr="000D13D5" w:rsidTr="00C54B84">
        <w:trPr>
          <w:trHeight w:val="144"/>
        </w:trPr>
        <w:tc>
          <w:tcPr>
            <w:tcW w:w="1277" w:type="dxa"/>
            <w:vMerge w:val="restart"/>
            <w:tcMar>
              <w:top w:w="50" w:type="dxa"/>
              <w:left w:w="100" w:type="dxa"/>
            </w:tcMar>
            <w:vAlign w:val="center"/>
          </w:tcPr>
          <w:p w:rsidR="000D13D5" w:rsidRPr="000D13D5" w:rsidRDefault="000D13D5" w:rsidP="000D13D5">
            <w:r w:rsidRPr="000D13D5">
              <w:t>6</w:t>
            </w:r>
          </w:p>
        </w:tc>
        <w:tc>
          <w:tcPr>
            <w:tcW w:w="0" w:type="auto"/>
            <w:gridSpan w:val="2"/>
            <w:tcMar>
              <w:top w:w="50" w:type="dxa"/>
              <w:left w:w="100" w:type="dxa"/>
            </w:tcMar>
            <w:vAlign w:val="center"/>
          </w:tcPr>
          <w:p w:rsidR="000D13D5" w:rsidRPr="000D13D5" w:rsidRDefault="000D13D5" w:rsidP="000D13D5">
            <w:r w:rsidRPr="000D13D5">
              <w:t>ТЕПЛОВЫЕ ЯВЛЕНИЯ</w:t>
            </w:r>
          </w:p>
        </w:tc>
      </w:tr>
      <w:tr w:rsidR="000D13D5" w:rsidRPr="00C54B84" w:rsidTr="00C54B84">
        <w:trPr>
          <w:trHeight w:val="144"/>
        </w:trPr>
        <w:tc>
          <w:tcPr>
            <w:tcW w:w="0" w:type="auto"/>
            <w:vMerge/>
            <w:tcMar>
              <w:top w:w="50" w:type="dxa"/>
              <w:left w:w="100" w:type="dxa"/>
            </w:tcMar>
          </w:tcPr>
          <w:p w:rsidR="000D13D5" w:rsidRPr="000D13D5" w:rsidRDefault="000D13D5" w:rsidP="000D13D5"/>
        </w:tc>
        <w:tc>
          <w:tcPr>
            <w:tcW w:w="2064" w:type="dxa"/>
            <w:tcMar>
              <w:top w:w="50" w:type="dxa"/>
              <w:left w:w="100" w:type="dxa"/>
            </w:tcMar>
            <w:vAlign w:val="center"/>
          </w:tcPr>
          <w:p w:rsidR="000D13D5" w:rsidRPr="000D13D5" w:rsidRDefault="000D13D5" w:rsidP="000D13D5">
            <w:r w:rsidRPr="000D13D5">
              <w:t>6.1</w:t>
            </w:r>
          </w:p>
        </w:tc>
        <w:tc>
          <w:tcPr>
            <w:tcW w:w="6666" w:type="dxa"/>
            <w:tcMar>
              <w:top w:w="50" w:type="dxa"/>
              <w:left w:w="100" w:type="dxa"/>
            </w:tcMar>
            <w:vAlign w:val="center"/>
          </w:tcPr>
          <w:p w:rsidR="000D13D5" w:rsidRPr="00C54B84" w:rsidRDefault="000D13D5" w:rsidP="000D13D5">
            <w:pPr>
              <w:rPr>
                <w:lang w:val="ru-RU"/>
              </w:rPr>
            </w:pPr>
            <w:r w:rsidRPr="00C54B84">
              <w:rPr>
                <w:lang w:val="ru-RU"/>
              </w:rPr>
              <w:t>Основные положения молекулярно-кинетической теории строения вещества. Масса и размеры молекул. Опыты, подтверждающие основные положения молекулярнокинетической теории</w:t>
            </w:r>
          </w:p>
        </w:tc>
      </w:tr>
      <w:tr w:rsidR="000D13D5" w:rsidRPr="000D13D5" w:rsidTr="00C54B84">
        <w:trPr>
          <w:trHeight w:val="144"/>
        </w:trPr>
        <w:tc>
          <w:tcPr>
            <w:tcW w:w="0" w:type="auto"/>
            <w:vMerge/>
            <w:tcMar>
              <w:top w:w="50" w:type="dxa"/>
              <w:left w:w="100" w:type="dxa"/>
            </w:tcMar>
          </w:tcPr>
          <w:p w:rsidR="000D13D5" w:rsidRPr="00C54B84" w:rsidRDefault="000D13D5" w:rsidP="000D13D5">
            <w:pPr>
              <w:rPr>
                <w:lang w:val="ru-RU"/>
              </w:rPr>
            </w:pPr>
          </w:p>
        </w:tc>
        <w:tc>
          <w:tcPr>
            <w:tcW w:w="2064" w:type="dxa"/>
            <w:tcMar>
              <w:top w:w="50" w:type="dxa"/>
              <w:left w:w="100" w:type="dxa"/>
            </w:tcMar>
            <w:vAlign w:val="center"/>
          </w:tcPr>
          <w:p w:rsidR="000D13D5" w:rsidRPr="000D13D5" w:rsidRDefault="000D13D5" w:rsidP="000D13D5">
            <w:r w:rsidRPr="000D13D5">
              <w:t>6.2</w:t>
            </w:r>
          </w:p>
        </w:tc>
        <w:tc>
          <w:tcPr>
            <w:tcW w:w="6666" w:type="dxa"/>
            <w:tcMar>
              <w:top w:w="50" w:type="dxa"/>
              <w:left w:w="100" w:type="dxa"/>
            </w:tcMar>
            <w:vAlign w:val="center"/>
          </w:tcPr>
          <w:p w:rsidR="000D13D5" w:rsidRPr="000D13D5" w:rsidRDefault="000D13D5" w:rsidP="000D13D5">
            <w:r w:rsidRPr="00C54B84">
              <w:rPr>
                <w:lang w:val="ru-RU"/>
              </w:rPr>
              <w:t xml:space="preserve">Модели твёрдого, жидкого и газообразного состояний вещества. </w:t>
            </w:r>
            <w:r w:rsidRPr="000D13D5">
              <w:t>Кристаллические и аморфные тела</w:t>
            </w:r>
          </w:p>
        </w:tc>
      </w:tr>
      <w:tr w:rsidR="000D13D5" w:rsidRPr="00C54B84" w:rsidTr="00C54B84">
        <w:trPr>
          <w:trHeight w:val="144"/>
        </w:trPr>
        <w:tc>
          <w:tcPr>
            <w:tcW w:w="0" w:type="auto"/>
            <w:vMerge/>
            <w:tcMar>
              <w:top w:w="50" w:type="dxa"/>
              <w:left w:w="100" w:type="dxa"/>
            </w:tcMar>
          </w:tcPr>
          <w:p w:rsidR="000D13D5" w:rsidRPr="000D13D5" w:rsidRDefault="000D13D5" w:rsidP="000D13D5"/>
        </w:tc>
        <w:tc>
          <w:tcPr>
            <w:tcW w:w="2064" w:type="dxa"/>
            <w:tcMar>
              <w:top w:w="50" w:type="dxa"/>
              <w:left w:w="100" w:type="dxa"/>
            </w:tcMar>
            <w:vAlign w:val="center"/>
          </w:tcPr>
          <w:p w:rsidR="000D13D5" w:rsidRPr="000D13D5" w:rsidRDefault="000D13D5" w:rsidP="000D13D5">
            <w:r w:rsidRPr="000D13D5">
              <w:t>6.3</w:t>
            </w:r>
          </w:p>
        </w:tc>
        <w:tc>
          <w:tcPr>
            <w:tcW w:w="6666" w:type="dxa"/>
            <w:tcMar>
              <w:top w:w="50" w:type="dxa"/>
              <w:left w:w="100" w:type="dxa"/>
            </w:tcMar>
            <w:vAlign w:val="center"/>
          </w:tcPr>
          <w:p w:rsidR="000D13D5" w:rsidRPr="00C54B84" w:rsidRDefault="000D13D5" w:rsidP="000D13D5">
            <w:pPr>
              <w:rPr>
                <w:lang w:val="ru-RU"/>
              </w:rPr>
            </w:pPr>
            <w:r w:rsidRPr="00C54B84">
              <w:rPr>
                <w:lang w:val="ru-RU"/>
              </w:rPr>
              <w:t>Объяснение свойств газов, жидкостей и твёрдых тел на основе положений молекулярнокинетической теории</w:t>
            </w:r>
          </w:p>
        </w:tc>
      </w:tr>
      <w:tr w:rsidR="000D13D5" w:rsidRPr="000D13D5" w:rsidTr="00C54B84">
        <w:trPr>
          <w:trHeight w:val="144"/>
        </w:trPr>
        <w:tc>
          <w:tcPr>
            <w:tcW w:w="0" w:type="auto"/>
            <w:vMerge/>
            <w:tcMar>
              <w:top w:w="50" w:type="dxa"/>
              <w:left w:w="100" w:type="dxa"/>
            </w:tcMar>
          </w:tcPr>
          <w:p w:rsidR="000D13D5" w:rsidRPr="00C54B84" w:rsidRDefault="000D13D5" w:rsidP="000D13D5">
            <w:pPr>
              <w:rPr>
                <w:lang w:val="ru-RU"/>
              </w:rPr>
            </w:pPr>
          </w:p>
        </w:tc>
        <w:tc>
          <w:tcPr>
            <w:tcW w:w="2064" w:type="dxa"/>
            <w:tcMar>
              <w:top w:w="50" w:type="dxa"/>
              <w:left w:w="100" w:type="dxa"/>
            </w:tcMar>
            <w:vAlign w:val="center"/>
          </w:tcPr>
          <w:p w:rsidR="000D13D5" w:rsidRPr="000D13D5" w:rsidRDefault="000D13D5" w:rsidP="000D13D5">
            <w:r w:rsidRPr="000D13D5">
              <w:t>6.4</w:t>
            </w:r>
          </w:p>
        </w:tc>
        <w:tc>
          <w:tcPr>
            <w:tcW w:w="6666" w:type="dxa"/>
            <w:tcMar>
              <w:top w:w="50" w:type="dxa"/>
              <w:left w:w="100" w:type="dxa"/>
            </w:tcMar>
            <w:vAlign w:val="center"/>
          </w:tcPr>
          <w:p w:rsidR="000D13D5" w:rsidRPr="000D13D5" w:rsidRDefault="000D13D5" w:rsidP="000D13D5">
            <w:r w:rsidRPr="000D13D5">
              <w:t>Смачивание и капиллярные явления</w:t>
            </w:r>
          </w:p>
        </w:tc>
      </w:tr>
      <w:tr w:rsidR="000D13D5" w:rsidRPr="000D13D5" w:rsidTr="00C54B84">
        <w:trPr>
          <w:trHeight w:val="144"/>
        </w:trPr>
        <w:tc>
          <w:tcPr>
            <w:tcW w:w="0" w:type="auto"/>
            <w:vMerge/>
            <w:tcMar>
              <w:top w:w="50" w:type="dxa"/>
              <w:left w:w="100" w:type="dxa"/>
            </w:tcMar>
          </w:tcPr>
          <w:p w:rsidR="000D13D5" w:rsidRPr="000D13D5" w:rsidRDefault="000D13D5" w:rsidP="000D13D5"/>
        </w:tc>
        <w:tc>
          <w:tcPr>
            <w:tcW w:w="2064" w:type="dxa"/>
            <w:tcMar>
              <w:top w:w="50" w:type="dxa"/>
              <w:left w:w="100" w:type="dxa"/>
            </w:tcMar>
            <w:vAlign w:val="center"/>
          </w:tcPr>
          <w:p w:rsidR="000D13D5" w:rsidRPr="000D13D5" w:rsidRDefault="000D13D5" w:rsidP="000D13D5">
            <w:r w:rsidRPr="000D13D5">
              <w:t>6.5</w:t>
            </w:r>
          </w:p>
        </w:tc>
        <w:tc>
          <w:tcPr>
            <w:tcW w:w="6666" w:type="dxa"/>
            <w:tcMar>
              <w:top w:w="50" w:type="dxa"/>
              <w:left w:w="100" w:type="dxa"/>
            </w:tcMar>
            <w:vAlign w:val="center"/>
          </w:tcPr>
          <w:p w:rsidR="000D13D5" w:rsidRPr="000D13D5" w:rsidRDefault="000D13D5" w:rsidP="000D13D5">
            <w:r w:rsidRPr="000D13D5">
              <w:t>Тепловое расширение и сжатие</w:t>
            </w:r>
          </w:p>
        </w:tc>
      </w:tr>
      <w:tr w:rsidR="000D13D5" w:rsidRPr="00C54B84" w:rsidTr="00C54B84">
        <w:trPr>
          <w:trHeight w:val="144"/>
        </w:trPr>
        <w:tc>
          <w:tcPr>
            <w:tcW w:w="0" w:type="auto"/>
            <w:vMerge/>
            <w:tcMar>
              <w:top w:w="50" w:type="dxa"/>
              <w:left w:w="100" w:type="dxa"/>
            </w:tcMar>
          </w:tcPr>
          <w:p w:rsidR="000D13D5" w:rsidRPr="000D13D5" w:rsidRDefault="000D13D5" w:rsidP="000D13D5"/>
        </w:tc>
        <w:tc>
          <w:tcPr>
            <w:tcW w:w="2064" w:type="dxa"/>
            <w:tcMar>
              <w:top w:w="50" w:type="dxa"/>
              <w:left w:w="100" w:type="dxa"/>
            </w:tcMar>
            <w:vAlign w:val="center"/>
          </w:tcPr>
          <w:p w:rsidR="000D13D5" w:rsidRPr="000D13D5" w:rsidRDefault="000D13D5" w:rsidP="000D13D5">
            <w:r w:rsidRPr="000D13D5">
              <w:t>6.6</w:t>
            </w:r>
          </w:p>
        </w:tc>
        <w:tc>
          <w:tcPr>
            <w:tcW w:w="6666" w:type="dxa"/>
            <w:tcMar>
              <w:top w:w="50" w:type="dxa"/>
              <w:left w:w="100" w:type="dxa"/>
            </w:tcMar>
            <w:vAlign w:val="center"/>
          </w:tcPr>
          <w:p w:rsidR="000D13D5" w:rsidRPr="00C54B84" w:rsidRDefault="000D13D5" w:rsidP="000D13D5">
            <w:pPr>
              <w:rPr>
                <w:lang w:val="ru-RU"/>
              </w:rPr>
            </w:pPr>
            <w:r w:rsidRPr="00C54B84">
              <w:rPr>
                <w:lang w:val="ru-RU"/>
              </w:rPr>
              <w:t>Температура. Связь температуры со скоростью теплового движения частиц</w:t>
            </w:r>
          </w:p>
        </w:tc>
      </w:tr>
      <w:tr w:rsidR="000D13D5" w:rsidRPr="00C54B84" w:rsidTr="00C54B84">
        <w:trPr>
          <w:trHeight w:val="144"/>
        </w:trPr>
        <w:tc>
          <w:tcPr>
            <w:tcW w:w="0" w:type="auto"/>
            <w:vMerge/>
            <w:tcMar>
              <w:top w:w="50" w:type="dxa"/>
              <w:left w:w="100" w:type="dxa"/>
            </w:tcMar>
          </w:tcPr>
          <w:p w:rsidR="000D13D5" w:rsidRPr="00C54B84" w:rsidRDefault="000D13D5" w:rsidP="000D13D5">
            <w:pPr>
              <w:rPr>
                <w:lang w:val="ru-RU"/>
              </w:rPr>
            </w:pPr>
          </w:p>
        </w:tc>
        <w:tc>
          <w:tcPr>
            <w:tcW w:w="2064" w:type="dxa"/>
            <w:tcMar>
              <w:top w:w="50" w:type="dxa"/>
              <w:left w:w="100" w:type="dxa"/>
            </w:tcMar>
            <w:vAlign w:val="center"/>
          </w:tcPr>
          <w:p w:rsidR="000D13D5" w:rsidRPr="000D13D5" w:rsidRDefault="000D13D5" w:rsidP="000D13D5">
            <w:r w:rsidRPr="000D13D5">
              <w:t>6.7</w:t>
            </w:r>
          </w:p>
        </w:tc>
        <w:tc>
          <w:tcPr>
            <w:tcW w:w="6666" w:type="dxa"/>
            <w:tcMar>
              <w:top w:w="50" w:type="dxa"/>
              <w:left w:w="100" w:type="dxa"/>
            </w:tcMar>
            <w:vAlign w:val="center"/>
          </w:tcPr>
          <w:p w:rsidR="000D13D5" w:rsidRPr="00C54B84" w:rsidRDefault="000D13D5" w:rsidP="000D13D5">
            <w:pPr>
              <w:rPr>
                <w:lang w:val="ru-RU"/>
              </w:rPr>
            </w:pPr>
            <w:r w:rsidRPr="00C54B84">
              <w:rPr>
                <w:lang w:val="ru-RU"/>
              </w:rPr>
              <w:t>Внутренняя энергия. Способы изменения внутренней энергии: теплопередача и совершение работы</w:t>
            </w:r>
          </w:p>
        </w:tc>
      </w:tr>
      <w:tr w:rsidR="000D13D5" w:rsidRPr="00C54B84" w:rsidTr="00C54B84">
        <w:trPr>
          <w:trHeight w:val="144"/>
        </w:trPr>
        <w:tc>
          <w:tcPr>
            <w:tcW w:w="0" w:type="auto"/>
            <w:vMerge/>
            <w:tcMar>
              <w:top w:w="50" w:type="dxa"/>
              <w:left w:w="100" w:type="dxa"/>
            </w:tcMar>
          </w:tcPr>
          <w:p w:rsidR="000D13D5" w:rsidRPr="00C54B84" w:rsidRDefault="000D13D5" w:rsidP="000D13D5">
            <w:pPr>
              <w:rPr>
                <w:lang w:val="ru-RU"/>
              </w:rPr>
            </w:pPr>
          </w:p>
        </w:tc>
        <w:tc>
          <w:tcPr>
            <w:tcW w:w="2064" w:type="dxa"/>
            <w:tcMar>
              <w:top w:w="50" w:type="dxa"/>
              <w:left w:w="100" w:type="dxa"/>
            </w:tcMar>
            <w:vAlign w:val="center"/>
          </w:tcPr>
          <w:p w:rsidR="000D13D5" w:rsidRPr="000D13D5" w:rsidRDefault="000D13D5" w:rsidP="000D13D5">
            <w:r w:rsidRPr="000D13D5">
              <w:t>6.8</w:t>
            </w:r>
          </w:p>
        </w:tc>
        <w:tc>
          <w:tcPr>
            <w:tcW w:w="6666" w:type="dxa"/>
            <w:tcMar>
              <w:top w:w="50" w:type="dxa"/>
              <w:left w:w="100" w:type="dxa"/>
            </w:tcMar>
            <w:vAlign w:val="center"/>
          </w:tcPr>
          <w:p w:rsidR="000D13D5" w:rsidRPr="00C54B84" w:rsidRDefault="000D13D5" w:rsidP="000D13D5">
            <w:pPr>
              <w:rPr>
                <w:lang w:val="ru-RU"/>
              </w:rPr>
            </w:pPr>
            <w:r w:rsidRPr="00C54B84">
              <w:rPr>
                <w:lang w:val="ru-RU"/>
              </w:rPr>
              <w:t>Виды теплопередачи: теплопроводность, конвекция, излучение</w:t>
            </w:r>
          </w:p>
        </w:tc>
      </w:tr>
      <w:tr w:rsidR="000D13D5" w:rsidRPr="00C54B84" w:rsidTr="00C54B84">
        <w:trPr>
          <w:trHeight w:val="144"/>
        </w:trPr>
        <w:tc>
          <w:tcPr>
            <w:tcW w:w="0" w:type="auto"/>
            <w:vMerge/>
            <w:tcMar>
              <w:top w:w="50" w:type="dxa"/>
              <w:left w:w="100" w:type="dxa"/>
            </w:tcMar>
          </w:tcPr>
          <w:p w:rsidR="000D13D5" w:rsidRPr="00C54B84" w:rsidRDefault="000D13D5" w:rsidP="000D13D5">
            <w:pPr>
              <w:rPr>
                <w:lang w:val="ru-RU"/>
              </w:rPr>
            </w:pPr>
          </w:p>
        </w:tc>
        <w:tc>
          <w:tcPr>
            <w:tcW w:w="2064" w:type="dxa"/>
            <w:tcMar>
              <w:top w:w="50" w:type="dxa"/>
              <w:left w:w="100" w:type="dxa"/>
            </w:tcMar>
            <w:vAlign w:val="center"/>
          </w:tcPr>
          <w:p w:rsidR="000D13D5" w:rsidRPr="000D13D5" w:rsidRDefault="000D13D5" w:rsidP="000D13D5">
            <w:r w:rsidRPr="000D13D5">
              <w:t>6.9</w:t>
            </w:r>
          </w:p>
        </w:tc>
        <w:tc>
          <w:tcPr>
            <w:tcW w:w="6666" w:type="dxa"/>
            <w:tcMar>
              <w:top w:w="50" w:type="dxa"/>
              <w:left w:w="100" w:type="dxa"/>
            </w:tcMar>
            <w:vAlign w:val="center"/>
          </w:tcPr>
          <w:p w:rsidR="000D13D5" w:rsidRPr="00C54B84" w:rsidRDefault="000D13D5" w:rsidP="000D13D5">
            <w:pPr>
              <w:rPr>
                <w:lang w:val="ru-RU"/>
              </w:rPr>
            </w:pPr>
            <w:r w:rsidRPr="00C54B84">
              <w:rPr>
                <w:lang w:val="ru-RU"/>
              </w:rPr>
              <w:t>Количество теплоты. Удельная теплоёмкость вещества</w:t>
            </w:r>
          </w:p>
        </w:tc>
      </w:tr>
      <w:tr w:rsidR="000D13D5" w:rsidRPr="00C54B84" w:rsidTr="00C54B84">
        <w:trPr>
          <w:trHeight w:val="144"/>
        </w:trPr>
        <w:tc>
          <w:tcPr>
            <w:tcW w:w="0" w:type="auto"/>
            <w:vMerge/>
            <w:tcMar>
              <w:top w:w="50" w:type="dxa"/>
              <w:left w:w="100" w:type="dxa"/>
            </w:tcMar>
          </w:tcPr>
          <w:p w:rsidR="000D13D5" w:rsidRPr="00C54B84" w:rsidRDefault="000D13D5" w:rsidP="000D13D5">
            <w:pPr>
              <w:rPr>
                <w:lang w:val="ru-RU"/>
              </w:rPr>
            </w:pPr>
          </w:p>
        </w:tc>
        <w:tc>
          <w:tcPr>
            <w:tcW w:w="2064" w:type="dxa"/>
            <w:tcMar>
              <w:top w:w="50" w:type="dxa"/>
              <w:left w:w="100" w:type="dxa"/>
            </w:tcMar>
            <w:vAlign w:val="center"/>
          </w:tcPr>
          <w:p w:rsidR="000D13D5" w:rsidRPr="000D13D5" w:rsidRDefault="000D13D5" w:rsidP="000D13D5">
            <w:r w:rsidRPr="000D13D5">
              <w:t>6.10</w:t>
            </w:r>
          </w:p>
        </w:tc>
        <w:tc>
          <w:tcPr>
            <w:tcW w:w="6666" w:type="dxa"/>
            <w:tcMar>
              <w:top w:w="50" w:type="dxa"/>
              <w:left w:w="100" w:type="dxa"/>
            </w:tcMar>
            <w:vAlign w:val="center"/>
          </w:tcPr>
          <w:p w:rsidR="000D13D5" w:rsidRPr="00C54B84" w:rsidRDefault="000D13D5" w:rsidP="000D13D5">
            <w:pPr>
              <w:rPr>
                <w:lang w:val="ru-RU"/>
              </w:rPr>
            </w:pPr>
            <w:r w:rsidRPr="00C54B84">
              <w:rPr>
                <w:lang w:val="ru-RU"/>
              </w:rPr>
              <w:t>Теплообмен и тепловое равновесие. Уравнение теплового баланса</w:t>
            </w:r>
          </w:p>
        </w:tc>
      </w:tr>
      <w:tr w:rsidR="000D13D5" w:rsidRPr="000D13D5" w:rsidTr="00C54B84">
        <w:trPr>
          <w:trHeight w:val="144"/>
        </w:trPr>
        <w:tc>
          <w:tcPr>
            <w:tcW w:w="0" w:type="auto"/>
            <w:vMerge/>
            <w:tcMar>
              <w:top w:w="50" w:type="dxa"/>
              <w:left w:w="100" w:type="dxa"/>
            </w:tcMar>
          </w:tcPr>
          <w:p w:rsidR="000D13D5" w:rsidRPr="00C54B84" w:rsidRDefault="000D13D5" w:rsidP="000D13D5">
            <w:pPr>
              <w:rPr>
                <w:lang w:val="ru-RU"/>
              </w:rPr>
            </w:pPr>
          </w:p>
        </w:tc>
        <w:tc>
          <w:tcPr>
            <w:tcW w:w="2064" w:type="dxa"/>
            <w:tcMar>
              <w:top w:w="50" w:type="dxa"/>
              <w:left w:w="100" w:type="dxa"/>
            </w:tcMar>
            <w:vAlign w:val="center"/>
          </w:tcPr>
          <w:p w:rsidR="000D13D5" w:rsidRPr="000D13D5" w:rsidRDefault="000D13D5" w:rsidP="000D13D5">
            <w:r w:rsidRPr="000D13D5">
              <w:t>6.11</w:t>
            </w:r>
          </w:p>
        </w:tc>
        <w:tc>
          <w:tcPr>
            <w:tcW w:w="6666" w:type="dxa"/>
            <w:tcMar>
              <w:top w:w="50" w:type="dxa"/>
              <w:left w:w="100" w:type="dxa"/>
            </w:tcMar>
            <w:vAlign w:val="center"/>
          </w:tcPr>
          <w:p w:rsidR="000D13D5" w:rsidRPr="000D13D5" w:rsidRDefault="000D13D5" w:rsidP="000D13D5">
            <w:r w:rsidRPr="00C54B84">
              <w:rPr>
                <w:lang w:val="ru-RU"/>
              </w:rPr>
              <w:t xml:space="preserve">Плавление и отвердевание кристаллических веществ. </w:t>
            </w:r>
            <w:r w:rsidRPr="000D13D5">
              <w:t>Удельная теплота плавления</w:t>
            </w:r>
          </w:p>
        </w:tc>
      </w:tr>
      <w:tr w:rsidR="000D13D5" w:rsidRPr="00C54B84" w:rsidTr="00C54B84">
        <w:trPr>
          <w:trHeight w:val="144"/>
        </w:trPr>
        <w:tc>
          <w:tcPr>
            <w:tcW w:w="0" w:type="auto"/>
            <w:vMerge/>
            <w:tcMar>
              <w:top w:w="50" w:type="dxa"/>
              <w:left w:w="100" w:type="dxa"/>
            </w:tcMar>
          </w:tcPr>
          <w:p w:rsidR="000D13D5" w:rsidRPr="000D13D5" w:rsidRDefault="000D13D5" w:rsidP="000D13D5"/>
        </w:tc>
        <w:tc>
          <w:tcPr>
            <w:tcW w:w="2064" w:type="dxa"/>
            <w:tcMar>
              <w:top w:w="50" w:type="dxa"/>
              <w:left w:w="100" w:type="dxa"/>
            </w:tcMar>
            <w:vAlign w:val="center"/>
          </w:tcPr>
          <w:p w:rsidR="000D13D5" w:rsidRPr="000D13D5" w:rsidRDefault="000D13D5" w:rsidP="000D13D5">
            <w:r w:rsidRPr="000D13D5">
              <w:t>6.12</w:t>
            </w:r>
          </w:p>
        </w:tc>
        <w:tc>
          <w:tcPr>
            <w:tcW w:w="6666" w:type="dxa"/>
            <w:tcMar>
              <w:top w:w="50" w:type="dxa"/>
              <w:left w:w="100" w:type="dxa"/>
            </w:tcMar>
            <w:vAlign w:val="center"/>
          </w:tcPr>
          <w:p w:rsidR="000D13D5" w:rsidRPr="00C54B84" w:rsidRDefault="000D13D5" w:rsidP="000D13D5">
            <w:pPr>
              <w:rPr>
                <w:lang w:val="ru-RU"/>
              </w:rPr>
            </w:pPr>
            <w:r w:rsidRPr="00C54B84">
              <w:rPr>
                <w:lang w:val="ru-RU"/>
              </w:rPr>
              <w:t>Парообразование и конденсация. Испарение. Кипение. Удельная теплота парообразования. Зависимость температуры кипения от атмосферного давления</w:t>
            </w:r>
          </w:p>
        </w:tc>
      </w:tr>
      <w:tr w:rsidR="000D13D5" w:rsidRPr="000D13D5" w:rsidTr="00C54B84">
        <w:trPr>
          <w:trHeight w:val="144"/>
        </w:trPr>
        <w:tc>
          <w:tcPr>
            <w:tcW w:w="0" w:type="auto"/>
            <w:vMerge/>
            <w:tcMar>
              <w:top w:w="50" w:type="dxa"/>
              <w:left w:w="100" w:type="dxa"/>
            </w:tcMar>
          </w:tcPr>
          <w:p w:rsidR="000D13D5" w:rsidRPr="00C54B84" w:rsidRDefault="000D13D5" w:rsidP="000D13D5">
            <w:pPr>
              <w:rPr>
                <w:lang w:val="ru-RU"/>
              </w:rPr>
            </w:pPr>
          </w:p>
        </w:tc>
        <w:tc>
          <w:tcPr>
            <w:tcW w:w="2064" w:type="dxa"/>
            <w:tcMar>
              <w:top w:w="50" w:type="dxa"/>
              <w:left w:w="100" w:type="dxa"/>
            </w:tcMar>
            <w:vAlign w:val="center"/>
          </w:tcPr>
          <w:p w:rsidR="000D13D5" w:rsidRPr="000D13D5" w:rsidRDefault="000D13D5" w:rsidP="000D13D5">
            <w:r w:rsidRPr="000D13D5">
              <w:t>6.13</w:t>
            </w:r>
          </w:p>
        </w:tc>
        <w:tc>
          <w:tcPr>
            <w:tcW w:w="6666" w:type="dxa"/>
            <w:tcMar>
              <w:top w:w="50" w:type="dxa"/>
              <w:left w:w="100" w:type="dxa"/>
            </w:tcMar>
            <w:vAlign w:val="center"/>
          </w:tcPr>
          <w:p w:rsidR="000D13D5" w:rsidRPr="000D13D5" w:rsidRDefault="000D13D5" w:rsidP="000D13D5">
            <w:r w:rsidRPr="000D13D5">
              <w:t>Влажность воздуха</w:t>
            </w:r>
          </w:p>
        </w:tc>
      </w:tr>
      <w:tr w:rsidR="000D13D5" w:rsidRPr="00C54B84" w:rsidTr="00C54B84">
        <w:trPr>
          <w:trHeight w:val="144"/>
        </w:trPr>
        <w:tc>
          <w:tcPr>
            <w:tcW w:w="0" w:type="auto"/>
            <w:vMerge/>
            <w:tcMar>
              <w:top w:w="50" w:type="dxa"/>
              <w:left w:w="100" w:type="dxa"/>
            </w:tcMar>
          </w:tcPr>
          <w:p w:rsidR="000D13D5" w:rsidRPr="000D13D5" w:rsidRDefault="000D13D5" w:rsidP="000D13D5"/>
        </w:tc>
        <w:tc>
          <w:tcPr>
            <w:tcW w:w="2064" w:type="dxa"/>
            <w:tcMar>
              <w:top w:w="50" w:type="dxa"/>
              <w:left w:w="100" w:type="dxa"/>
            </w:tcMar>
            <w:vAlign w:val="center"/>
          </w:tcPr>
          <w:p w:rsidR="000D13D5" w:rsidRPr="000D13D5" w:rsidRDefault="000D13D5" w:rsidP="000D13D5">
            <w:r w:rsidRPr="000D13D5">
              <w:t>6.14</w:t>
            </w:r>
          </w:p>
        </w:tc>
        <w:tc>
          <w:tcPr>
            <w:tcW w:w="6666" w:type="dxa"/>
            <w:tcMar>
              <w:top w:w="50" w:type="dxa"/>
              <w:left w:w="100" w:type="dxa"/>
            </w:tcMar>
            <w:vAlign w:val="center"/>
          </w:tcPr>
          <w:p w:rsidR="000D13D5" w:rsidRPr="00C54B84" w:rsidRDefault="000D13D5" w:rsidP="000D13D5">
            <w:pPr>
              <w:rPr>
                <w:lang w:val="ru-RU"/>
              </w:rPr>
            </w:pPr>
            <w:r w:rsidRPr="00C54B84">
              <w:rPr>
                <w:lang w:val="ru-RU"/>
              </w:rPr>
              <w:t>Энергия топлива. Удельная теплота сгорания</w:t>
            </w:r>
          </w:p>
        </w:tc>
      </w:tr>
      <w:tr w:rsidR="000D13D5" w:rsidRPr="00C54B84" w:rsidTr="00C54B84">
        <w:trPr>
          <w:trHeight w:val="144"/>
        </w:trPr>
        <w:tc>
          <w:tcPr>
            <w:tcW w:w="0" w:type="auto"/>
            <w:vMerge/>
            <w:tcMar>
              <w:top w:w="50" w:type="dxa"/>
              <w:left w:w="100" w:type="dxa"/>
            </w:tcMar>
          </w:tcPr>
          <w:p w:rsidR="000D13D5" w:rsidRPr="00C54B84" w:rsidRDefault="000D13D5" w:rsidP="000D13D5">
            <w:pPr>
              <w:rPr>
                <w:lang w:val="ru-RU"/>
              </w:rPr>
            </w:pPr>
          </w:p>
        </w:tc>
        <w:tc>
          <w:tcPr>
            <w:tcW w:w="2064" w:type="dxa"/>
            <w:tcMar>
              <w:top w:w="50" w:type="dxa"/>
              <w:left w:w="100" w:type="dxa"/>
            </w:tcMar>
            <w:vAlign w:val="center"/>
          </w:tcPr>
          <w:p w:rsidR="000D13D5" w:rsidRPr="000D13D5" w:rsidRDefault="000D13D5" w:rsidP="000D13D5">
            <w:r w:rsidRPr="000D13D5">
              <w:t>6.15</w:t>
            </w:r>
          </w:p>
        </w:tc>
        <w:tc>
          <w:tcPr>
            <w:tcW w:w="6666" w:type="dxa"/>
            <w:tcMar>
              <w:top w:w="50" w:type="dxa"/>
              <w:left w:w="100" w:type="dxa"/>
            </w:tcMar>
            <w:vAlign w:val="center"/>
          </w:tcPr>
          <w:p w:rsidR="000D13D5" w:rsidRPr="00C54B84" w:rsidRDefault="000D13D5" w:rsidP="000D13D5">
            <w:pPr>
              <w:rPr>
                <w:lang w:val="ru-RU"/>
              </w:rPr>
            </w:pPr>
            <w:r w:rsidRPr="00C54B84">
              <w:rPr>
                <w:lang w:val="ru-RU"/>
              </w:rPr>
              <w:t>Принципы работы тепловых двигателей КПД теплового двигателя. Тепловые двигатели и защита окружающей среды</w:t>
            </w:r>
          </w:p>
        </w:tc>
      </w:tr>
      <w:tr w:rsidR="000D13D5" w:rsidRPr="00C54B84" w:rsidTr="00C54B84">
        <w:trPr>
          <w:trHeight w:val="144"/>
        </w:trPr>
        <w:tc>
          <w:tcPr>
            <w:tcW w:w="0" w:type="auto"/>
            <w:vMerge/>
            <w:tcMar>
              <w:top w:w="50" w:type="dxa"/>
              <w:left w:w="100" w:type="dxa"/>
            </w:tcMar>
          </w:tcPr>
          <w:p w:rsidR="000D13D5" w:rsidRPr="00C54B84" w:rsidRDefault="000D13D5" w:rsidP="000D13D5">
            <w:pPr>
              <w:rPr>
                <w:lang w:val="ru-RU"/>
              </w:rPr>
            </w:pPr>
          </w:p>
        </w:tc>
        <w:tc>
          <w:tcPr>
            <w:tcW w:w="2064" w:type="dxa"/>
            <w:tcMar>
              <w:top w:w="50" w:type="dxa"/>
              <w:left w:w="100" w:type="dxa"/>
            </w:tcMar>
            <w:vAlign w:val="center"/>
          </w:tcPr>
          <w:p w:rsidR="000D13D5" w:rsidRPr="000D13D5" w:rsidRDefault="000D13D5" w:rsidP="000D13D5">
            <w:r w:rsidRPr="000D13D5">
              <w:t>6.16</w:t>
            </w:r>
          </w:p>
        </w:tc>
        <w:tc>
          <w:tcPr>
            <w:tcW w:w="6666" w:type="dxa"/>
            <w:tcMar>
              <w:top w:w="50" w:type="dxa"/>
              <w:left w:w="100" w:type="dxa"/>
            </w:tcMar>
            <w:vAlign w:val="center"/>
          </w:tcPr>
          <w:p w:rsidR="000D13D5" w:rsidRPr="00C54B84" w:rsidRDefault="000D13D5" w:rsidP="000D13D5">
            <w:pPr>
              <w:rPr>
                <w:lang w:val="ru-RU"/>
              </w:rPr>
            </w:pPr>
            <w:r w:rsidRPr="00C54B84">
              <w:rPr>
                <w:lang w:val="ru-RU"/>
              </w:rPr>
              <w:t>Закон сохранения и превращения энергии в тепловых процессах</w:t>
            </w:r>
          </w:p>
        </w:tc>
      </w:tr>
      <w:tr w:rsidR="000D13D5" w:rsidRPr="00C54B84" w:rsidTr="00C54B84">
        <w:trPr>
          <w:trHeight w:val="144"/>
        </w:trPr>
        <w:tc>
          <w:tcPr>
            <w:tcW w:w="0" w:type="auto"/>
            <w:vMerge/>
            <w:tcMar>
              <w:top w:w="50" w:type="dxa"/>
              <w:left w:w="100" w:type="dxa"/>
            </w:tcMar>
          </w:tcPr>
          <w:p w:rsidR="000D13D5" w:rsidRPr="00C54B84" w:rsidRDefault="000D13D5" w:rsidP="000D13D5">
            <w:pPr>
              <w:rPr>
                <w:lang w:val="ru-RU"/>
              </w:rPr>
            </w:pPr>
          </w:p>
        </w:tc>
        <w:tc>
          <w:tcPr>
            <w:tcW w:w="2064" w:type="dxa"/>
            <w:tcMar>
              <w:top w:w="50" w:type="dxa"/>
              <w:left w:w="100" w:type="dxa"/>
            </w:tcMar>
            <w:vAlign w:val="center"/>
          </w:tcPr>
          <w:p w:rsidR="000D13D5" w:rsidRPr="000D13D5" w:rsidRDefault="000D13D5" w:rsidP="000D13D5">
            <w:r w:rsidRPr="000D13D5">
              <w:t>6.17</w:t>
            </w:r>
          </w:p>
        </w:tc>
        <w:tc>
          <w:tcPr>
            <w:tcW w:w="6666" w:type="dxa"/>
            <w:tcMar>
              <w:top w:w="50" w:type="dxa"/>
              <w:left w:w="100" w:type="dxa"/>
            </w:tcMar>
            <w:vAlign w:val="center"/>
          </w:tcPr>
          <w:p w:rsidR="000D13D5" w:rsidRPr="00C54B84" w:rsidRDefault="000D13D5" w:rsidP="000D13D5">
            <w:pPr>
              <w:rPr>
                <w:lang w:val="ru-RU"/>
              </w:rPr>
            </w:pPr>
            <w:r w:rsidRPr="00C54B84">
              <w:rPr>
                <w:lang w:val="ru-RU"/>
              </w:rPr>
              <w:t xml:space="preserve">Практические работы: </w:t>
            </w:r>
          </w:p>
          <w:p w:rsidR="000D13D5" w:rsidRPr="00C54B84" w:rsidRDefault="000D13D5" w:rsidP="000D13D5">
            <w:pPr>
              <w:rPr>
                <w:lang w:val="ru-RU"/>
              </w:rPr>
            </w:pPr>
            <w:r w:rsidRPr="00C54B84">
              <w:rPr>
                <w:lang w:val="ru-RU"/>
              </w:rPr>
              <w:t>Опыты по обнаружению действия сил молекулярного притяжения.</w:t>
            </w:r>
          </w:p>
          <w:p w:rsidR="000D13D5" w:rsidRPr="00C54B84" w:rsidRDefault="000D13D5" w:rsidP="000D13D5">
            <w:pPr>
              <w:rPr>
                <w:lang w:val="ru-RU"/>
              </w:rPr>
            </w:pPr>
            <w:r w:rsidRPr="00C54B84">
              <w:rPr>
                <w:lang w:val="ru-RU"/>
              </w:rPr>
              <w:t>Опыты по выращиванию кристаллов поваренной соли или сахара.</w:t>
            </w:r>
          </w:p>
          <w:p w:rsidR="000D13D5" w:rsidRPr="00C54B84" w:rsidRDefault="000D13D5" w:rsidP="000D13D5">
            <w:pPr>
              <w:rPr>
                <w:lang w:val="ru-RU"/>
              </w:rPr>
            </w:pPr>
            <w:r w:rsidRPr="00C54B84">
              <w:rPr>
                <w:lang w:val="ru-RU"/>
              </w:rPr>
              <w:t xml:space="preserve">Опыты по наблюдению теплового расширения газов, жидкостей и твёрдых тел. </w:t>
            </w:r>
          </w:p>
          <w:p w:rsidR="000D13D5" w:rsidRPr="00C54B84" w:rsidRDefault="000D13D5" w:rsidP="000D13D5">
            <w:pPr>
              <w:rPr>
                <w:lang w:val="ru-RU"/>
              </w:rPr>
            </w:pPr>
            <w:r w:rsidRPr="00C54B84">
              <w:rPr>
                <w:lang w:val="ru-RU"/>
              </w:rPr>
              <w:t xml:space="preserve">Определение давления воздуха в баллоне шприца. </w:t>
            </w:r>
          </w:p>
          <w:p w:rsidR="000D13D5" w:rsidRPr="00C54B84" w:rsidRDefault="000D13D5" w:rsidP="000D13D5">
            <w:pPr>
              <w:rPr>
                <w:lang w:val="ru-RU"/>
              </w:rPr>
            </w:pPr>
            <w:r w:rsidRPr="00C54B84">
              <w:rPr>
                <w:lang w:val="ru-RU"/>
              </w:rPr>
              <w:t xml:space="preserve">Опыты, демонстрирующие зависимость давления воздуха от его объёма и нагревания или охлаждения. </w:t>
            </w:r>
          </w:p>
          <w:p w:rsidR="000D13D5" w:rsidRPr="00C54B84" w:rsidRDefault="000D13D5" w:rsidP="000D13D5">
            <w:pPr>
              <w:rPr>
                <w:lang w:val="ru-RU"/>
              </w:rPr>
            </w:pPr>
            <w:r w:rsidRPr="00C54B84">
              <w:rPr>
                <w:lang w:val="ru-RU"/>
              </w:rPr>
              <w:t xml:space="preserve">Проверка гипотезы линейной зависимости длины столбика жидкости в термометрической трубке от температуры. </w:t>
            </w:r>
          </w:p>
          <w:p w:rsidR="000D13D5" w:rsidRPr="00C54B84" w:rsidRDefault="000D13D5" w:rsidP="000D13D5">
            <w:pPr>
              <w:rPr>
                <w:lang w:val="ru-RU"/>
              </w:rPr>
            </w:pPr>
            <w:r w:rsidRPr="00C54B84">
              <w:rPr>
                <w:lang w:val="ru-RU"/>
              </w:rPr>
              <w:t xml:space="preserve">Наблюдение изменения внутренней энергии тела в результате теплопередачи и работы внешних сил. </w:t>
            </w:r>
          </w:p>
          <w:p w:rsidR="000D13D5" w:rsidRPr="00C54B84" w:rsidRDefault="000D13D5" w:rsidP="000D13D5">
            <w:pPr>
              <w:rPr>
                <w:lang w:val="ru-RU"/>
              </w:rPr>
            </w:pPr>
            <w:r w:rsidRPr="00C54B84">
              <w:rPr>
                <w:lang w:val="ru-RU"/>
              </w:rPr>
              <w:t xml:space="preserve">Исследование явления теплообмена при смешивании холодной и горячей воды. </w:t>
            </w:r>
          </w:p>
          <w:p w:rsidR="000D13D5" w:rsidRPr="00C54B84" w:rsidRDefault="000D13D5" w:rsidP="000D13D5">
            <w:pPr>
              <w:rPr>
                <w:lang w:val="ru-RU"/>
              </w:rPr>
            </w:pPr>
            <w:r w:rsidRPr="00C54B84">
              <w:rPr>
                <w:lang w:val="ru-RU"/>
              </w:rPr>
              <w:t xml:space="preserve">Определение количества теплоты, полученного водой при теплообмене с нагретым металлическим цилиндром. </w:t>
            </w:r>
          </w:p>
          <w:p w:rsidR="000D13D5" w:rsidRPr="00C54B84" w:rsidRDefault="000D13D5" w:rsidP="000D13D5">
            <w:pPr>
              <w:rPr>
                <w:lang w:val="ru-RU"/>
              </w:rPr>
            </w:pPr>
            <w:r w:rsidRPr="00C54B84">
              <w:rPr>
                <w:lang w:val="ru-RU"/>
              </w:rPr>
              <w:lastRenderedPageBreak/>
              <w:t xml:space="preserve">Определение удельной теплоёмкости вещества. </w:t>
            </w:r>
          </w:p>
          <w:p w:rsidR="000D13D5" w:rsidRPr="00C54B84" w:rsidRDefault="000D13D5" w:rsidP="000D13D5">
            <w:pPr>
              <w:rPr>
                <w:lang w:val="ru-RU"/>
              </w:rPr>
            </w:pPr>
            <w:r w:rsidRPr="00C54B84">
              <w:rPr>
                <w:lang w:val="ru-RU"/>
              </w:rPr>
              <w:t xml:space="preserve">Исследование процесса испарения. </w:t>
            </w:r>
          </w:p>
          <w:p w:rsidR="000D13D5" w:rsidRPr="00C54B84" w:rsidRDefault="000D13D5" w:rsidP="000D13D5">
            <w:pPr>
              <w:rPr>
                <w:lang w:val="ru-RU"/>
              </w:rPr>
            </w:pPr>
            <w:r w:rsidRPr="00C54B84">
              <w:rPr>
                <w:lang w:val="ru-RU"/>
              </w:rPr>
              <w:t xml:space="preserve">Определение относительной влажности воздуха. </w:t>
            </w:r>
          </w:p>
          <w:p w:rsidR="000D13D5" w:rsidRPr="00C54B84" w:rsidRDefault="000D13D5" w:rsidP="000D13D5">
            <w:pPr>
              <w:rPr>
                <w:lang w:val="ru-RU"/>
              </w:rPr>
            </w:pPr>
            <w:r w:rsidRPr="00C54B84">
              <w:rPr>
                <w:lang w:val="ru-RU"/>
              </w:rPr>
              <w:t>Определение удельной теплоты плавления льда.</w:t>
            </w:r>
          </w:p>
        </w:tc>
      </w:tr>
      <w:tr w:rsidR="000D13D5" w:rsidRPr="00C54B84" w:rsidTr="00C54B84">
        <w:trPr>
          <w:trHeight w:val="144"/>
        </w:trPr>
        <w:tc>
          <w:tcPr>
            <w:tcW w:w="0" w:type="auto"/>
            <w:vMerge/>
            <w:tcMar>
              <w:top w:w="50" w:type="dxa"/>
              <w:left w:w="100" w:type="dxa"/>
            </w:tcMar>
          </w:tcPr>
          <w:p w:rsidR="000D13D5" w:rsidRPr="00C54B84" w:rsidRDefault="000D13D5" w:rsidP="000D13D5">
            <w:pPr>
              <w:rPr>
                <w:lang w:val="ru-RU"/>
              </w:rPr>
            </w:pPr>
          </w:p>
        </w:tc>
        <w:tc>
          <w:tcPr>
            <w:tcW w:w="2064" w:type="dxa"/>
            <w:tcMar>
              <w:top w:w="50" w:type="dxa"/>
              <w:left w:w="100" w:type="dxa"/>
            </w:tcMar>
            <w:vAlign w:val="center"/>
          </w:tcPr>
          <w:p w:rsidR="000D13D5" w:rsidRPr="000D13D5" w:rsidRDefault="000D13D5" w:rsidP="000D13D5">
            <w:r w:rsidRPr="000D13D5">
              <w:t>6.18</w:t>
            </w:r>
          </w:p>
        </w:tc>
        <w:tc>
          <w:tcPr>
            <w:tcW w:w="6666" w:type="dxa"/>
            <w:tcMar>
              <w:top w:w="50" w:type="dxa"/>
              <w:left w:w="100" w:type="dxa"/>
            </w:tcMar>
            <w:vAlign w:val="center"/>
          </w:tcPr>
          <w:p w:rsidR="000D13D5" w:rsidRPr="00C54B84" w:rsidRDefault="000D13D5" w:rsidP="000D13D5">
            <w:pPr>
              <w:rPr>
                <w:lang w:val="ru-RU"/>
              </w:rPr>
            </w:pPr>
            <w:r w:rsidRPr="00C54B84">
              <w:rPr>
                <w:lang w:val="ru-RU"/>
              </w:rPr>
              <w:t>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w:t>
            </w:r>
          </w:p>
        </w:tc>
      </w:tr>
      <w:tr w:rsidR="000D13D5" w:rsidRPr="00C54B84" w:rsidTr="00C54B84">
        <w:trPr>
          <w:trHeight w:val="144"/>
        </w:trPr>
        <w:tc>
          <w:tcPr>
            <w:tcW w:w="0" w:type="auto"/>
            <w:vMerge/>
            <w:tcMar>
              <w:top w:w="50" w:type="dxa"/>
              <w:left w:w="100" w:type="dxa"/>
            </w:tcMar>
          </w:tcPr>
          <w:p w:rsidR="000D13D5" w:rsidRPr="00C54B84" w:rsidRDefault="000D13D5" w:rsidP="000D13D5">
            <w:pPr>
              <w:rPr>
                <w:lang w:val="ru-RU"/>
              </w:rPr>
            </w:pPr>
          </w:p>
        </w:tc>
        <w:tc>
          <w:tcPr>
            <w:tcW w:w="2064" w:type="dxa"/>
            <w:tcMar>
              <w:top w:w="50" w:type="dxa"/>
              <w:left w:w="100" w:type="dxa"/>
            </w:tcMar>
            <w:vAlign w:val="center"/>
          </w:tcPr>
          <w:p w:rsidR="000D13D5" w:rsidRPr="000D13D5" w:rsidRDefault="000D13D5" w:rsidP="000D13D5">
            <w:r w:rsidRPr="000D13D5">
              <w:t>6.19</w:t>
            </w:r>
          </w:p>
        </w:tc>
        <w:tc>
          <w:tcPr>
            <w:tcW w:w="6666" w:type="dxa"/>
            <w:tcMar>
              <w:top w:w="50" w:type="dxa"/>
              <w:left w:w="100" w:type="dxa"/>
            </w:tcMar>
            <w:vAlign w:val="center"/>
          </w:tcPr>
          <w:p w:rsidR="000D13D5" w:rsidRPr="00C54B84" w:rsidRDefault="000D13D5" w:rsidP="000D13D5">
            <w:pPr>
              <w:rPr>
                <w:lang w:val="ru-RU"/>
              </w:rPr>
            </w:pPr>
            <w:r w:rsidRPr="00C54B84">
              <w:rPr>
                <w:lang w:val="ru-RU"/>
              </w:rPr>
              <w:t>Технические устройства: капилляры, примеры использования кристаллов, жидкостный термометр, датчик температуры, термос, система отопления домов, гигрометры, психрометр, паровая турбина, двигатель внутреннего сгорания.</w:t>
            </w:r>
          </w:p>
        </w:tc>
      </w:tr>
      <w:tr w:rsidR="000D13D5" w:rsidRPr="000D13D5" w:rsidTr="00C54B84">
        <w:trPr>
          <w:trHeight w:val="144"/>
        </w:trPr>
        <w:tc>
          <w:tcPr>
            <w:tcW w:w="1277" w:type="dxa"/>
            <w:vMerge w:val="restart"/>
            <w:tcMar>
              <w:top w:w="50" w:type="dxa"/>
              <w:left w:w="100" w:type="dxa"/>
            </w:tcMar>
            <w:vAlign w:val="center"/>
          </w:tcPr>
          <w:p w:rsidR="000D13D5" w:rsidRPr="000D13D5" w:rsidRDefault="000D13D5" w:rsidP="000D13D5">
            <w:r w:rsidRPr="000D13D5">
              <w:t>7</w:t>
            </w:r>
          </w:p>
        </w:tc>
        <w:tc>
          <w:tcPr>
            <w:tcW w:w="0" w:type="auto"/>
            <w:gridSpan w:val="2"/>
            <w:tcMar>
              <w:top w:w="50" w:type="dxa"/>
              <w:left w:w="100" w:type="dxa"/>
            </w:tcMar>
            <w:vAlign w:val="center"/>
          </w:tcPr>
          <w:p w:rsidR="000D13D5" w:rsidRPr="000D13D5" w:rsidRDefault="000D13D5" w:rsidP="000D13D5">
            <w:r w:rsidRPr="000D13D5">
              <w:t>ЭЛЕКТРИЧЕСКИЕ И МАГНИТНЫЕ ЯВЛЕНИЯ</w:t>
            </w:r>
          </w:p>
        </w:tc>
      </w:tr>
      <w:tr w:rsidR="000D13D5" w:rsidRPr="00C54B84" w:rsidTr="00C54B84">
        <w:trPr>
          <w:trHeight w:val="144"/>
        </w:trPr>
        <w:tc>
          <w:tcPr>
            <w:tcW w:w="0" w:type="auto"/>
            <w:vMerge/>
            <w:tcMar>
              <w:top w:w="50" w:type="dxa"/>
              <w:left w:w="100" w:type="dxa"/>
            </w:tcMar>
          </w:tcPr>
          <w:p w:rsidR="000D13D5" w:rsidRPr="000D13D5" w:rsidRDefault="000D13D5" w:rsidP="000D13D5"/>
        </w:tc>
        <w:tc>
          <w:tcPr>
            <w:tcW w:w="2064" w:type="dxa"/>
            <w:tcMar>
              <w:top w:w="50" w:type="dxa"/>
              <w:left w:w="100" w:type="dxa"/>
            </w:tcMar>
            <w:vAlign w:val="center"/>
          </w:tcPr>
          <w:p w:rsidR="000D13D5" w:rsidRPr="000D13D5" w:rsidRDefault="000D13D5" w:rsidP="000D13D5">
            <w:r w:rsidRPr="000D13D5">
              <w:t>7.1</w:t>
            </w:r>
          </w:p>
        </w:tc>
        <w:tc>
          <w:tcPr>
            <w:tcW w:w="6666" w:type="dxa"/>
            <w:tcMar>
              <w:top w:w="50" w:type="dxa"/>
              <w:left w:w="100" w:type="dxa"/>
            </w:tcMar>
            <w:vAlign w:val="center"/>
          </w:tcPr>
          <w:p w:rsidR="000D13D5" w:rsidRPr="00C54B84" w:rsidRDefault="000D13D5" w:rsidP="000D13D5">
            <w:pPr>
              <w:rPr>
                <w:lang w:val="ru-RU"/>
              </w:rPr>
            </w:pPr>
            <w:r w:rsidRPr="00C54B84">
              <w:rPr>
                <w:lang w:val="ru-RU"/>
              </w:rPr>
              <w:t>Электризация тел. Два рода электрических зарядов</w:t>
            </w:r>
          </w:p>
        </w:tc>
      </w:tr>
      <w:tr w:rsidR="000D13D5" w:rsidRPr="00C54B84" w:rsidTr="00C54B84">
        <w:trPr>
          <w:trHeight w:val="144"/>
        </w:trPr>
        <w:tc>
          <w:tcPr>
            <w:tcW w:w="0" w:type="auto"/>
            <w:vMerge/>
            <w:tcMar>
              <w:top w:w="50" w:type="dxa"/>
              <w:left w:w="100" w:type="dxa"/>
            </w:tcMar>
          </w:tcPr>
          <w:p w:rsidR="000D13D5" w:rsidRPr="00C54B84" w:rsidRDefault="000D13D5" w:rsidP="000D13D5">
            <w:pPr>
              <w:rPr>
                <w:lang w:val="ru-RU"/>
              </w:rPr>
            </w:pPr>
          </w:p>
        </w:tc>
        <w:tc>
          <w:tcPr>
            <w:tcW w:w="2064" w:type="dxa"/>
            <w:tcMar>
              <w:top w:w="50" w:type="dxa"/>
              <w:left w:w="100" w:type="dxa"/>
            </w:tcMar>
            <w:vAlign w:val="center"/>
          </w:tcPr>
          <w:p w:rsidR="000D13D5" w:rsidRPr="000D13D5" w:rsidRDefault="000D13D5" w:rsidP="000D13D5">
            <w:r w:rsidRPr="000D13D5">
              <w:t>7.2</w:t>
            </w:r>
          </w:p>
        </w:tc>
        <w:tc>
          <w:tcPr>
            <w:tcW w:w="6666" w:type="dxa"/>
            <w:tcMar>
              <w:top w:w="50" w:type="dxa"/>
              <w:left w:w="100" w:type="dxa"/>
            </w:tcMar>
            <w:vAlign w:val="center"/>
          </w:tcPr>
          <w:p w:rsidR="000D13D5" w:rsidRPr="00C54B84" w:rsidRDefault="000D13D5" w:rsidP="000D13D5">
            <w:pPr>
              <w:rPr>
                <w:lang w:val="ru-RU"/>
              </w:rPr>
            </w:pPr>
            <w:r w:rsidRPr="00C54B84">
              <w:rPr>
                <w:lang w:val="ru-RU"/>
              </w:rPr>
              <w:t>Взаимодействие заряженных тел. Закон Кулона (зависимость силы взаимодействия заряженных тел от величины зарядов и расстояния между телами)</w:t>
            </w:r>
          </w:p>
        </w:tc>
      </w:tr>
      <w:tr w:rsidR="000D13D5" w:rsidRPr="00C54B84" w:rsidTr="00C54B84">
        <w:trPr>
          <w:trHeight w:val="144"/>
        </w:trPr>
        <w:tc>
          <w:tcPr>
            <w:tcW w:w="0" w:type="auto"/>
            <w:vMerge/>
            <w:tcMar>
              <w:top w:w="50" w:type="dxa"/>
              <w:left w:w="100" w:type="dxa"/>
            </w:tcMar>
          </w:tcPr>
          <w:p w:rsidR="000D13D5" w:rsidRPr="00C54B84" w:rsidRDefault="000D13D5" w:rsidP="000D13D5">
            <w:pPr>
              <w:rPr>
                <w:lang w:val="ru-RU"/>
              </w:rPr>
            </w:pPr>
          </w:p>
        </w:tc>
        <w:tc>
          <w:tcPr>
            <w:tcW w:w="2064" w:type="dxa"/>
            <w:tcMar>
              <w:top w:w="50" w:type="dxa"/>
              <w:left w:w="100" w:type="dxa"/>
            </w:tcMar>
            <w:vAlign w:val="center"/>
          </w:tcPr>
          <w:p w:rsidR="000D13D5" w:rsidRPr="000D13D5" w:rsidRDefault="000D13D5" w:rsidP="000D13D5">
            <w:r w:rsidRPr="000D13D5">
              <w:t>7.3</w:t>
            </w:r>
          </w:p>
        </w:tc>
        <w:tc>
          <w:tcPr>
            <w:tcW w:w="6666" w:type="dxa"/>
            <w:tcMar>
              <w:top w:w="50" w:type="dxa"/>
              <w:left w:w="100" w:type="dxa"/>
            </w:tcMar>
            <w:vAlign w:val="center"/>
          </w:tcPr>
          <w:p w:rsidR="000D13D5" w:rsidRPr="00C54B84" w:rsidRDefault="000D13D5" w:rsidP="000D13D5">
            <w:pPr>
              <w:rPr>
                <w:lang w:val="ru-RU"/>
              </w:rPr>
            </w:pPr>
            <w:r w:rsidRPr="00C54B84">
              <w:rPr>
                <w:lang w:val="ru-RU"/>
              </w:rPr>
              <w:t>Электрическое поле. Напряжённость электрического поля. Принцип суперпозиции электрических полей (на качественном уровне)</w:t>
            </w:r>
          </w:p>
        </w:tc>
      </w:tr>
      <w:tr w:rsidR="000D13D5" w:rsidRPr="000D13D5" w:rsidTr="00C54B84">
        <w:trPr>
          <w:trHeight w:val="144"/>
        </w:trPr>
        <w:tc>
          <w:tcPr>
            <w:tcW w:w="0" w:type="auto"/>
            <w:vMerge/>
            <w:tcMar>
              <w:top w:w="50" w:type="dxa"/>
              <w:left w:w="100" w:type="dxa"/>
            </w:tcMar>
          </w:tcPr>
          <w:p w:rsidR="000D13D5" w:rsidRPr="00C54B84" w:rsidRDefault="000D13D5" w:rsidP="000D13D5">
            <w:pPr>
              <w:rPr>
                <w:lang w:val="ru-RU"/>
              </w:rPr>
            </w:pPr>
          </w:p>
        </w:tc>
        <w:tc>
          <w:tcPr>
            <w:tcW w:w="2064" w:type="dxa"/>
            <w:tcMar>
              <w:top w:w="50" w:type="dxa"/>
              <w:left w:w="100" w:type="dxa"/>
            </w:tcMar>
            <w:vAlign w:val="center"/>
          </w:tcPr>
          <w:p w:rsidR="000D13D5" w:rsidRPr="000D13D5" w:rsidRDefault="000D13D5" w:rsidP="000D13D5">
            <w:r w:rsidRPr="000D13D5">
              <w:t>7.4</w:t>
            </w:r>
          </w:p>
        </w:tc>
        <w:tc>
          <w:tcPr>
            <w:tcW w:w="6666" w:type="dxa"/>
            <w:tcMar>
              <w:top w:w="50" w:type="dxa"/>
              <w:left w:w="100" w:type="dxa"/>
            </w:tcMar>
            <w:vAlign w:val="center"/>
          </w:tcPr>
          <w:p w:rsidR="000D13D5" w:rsidRPr="000D13D5" w:rsidRDefault="000D13D5" w:rsidP="000D13D5">
            <w:r w:rsidRPr="00C54B84">
              <w:rPr>
                <w:lang w:val="ru-RU"/>
              </w:rPr>
              <w:t xml:space="preserve">Носители электрических зарядов. Элементарный электрический заряд. </w:t>
            </w:r>
            <w:r w:rsidRPr="000D13D5">
              <w:t>Строение атома. Проводники и диэлектрики</w:t>
            </w:r>
          </w:p>
        </w:tc>
      </w:tr>
      <w:tr w:rsidR="000D13D5" w:rsidRPr="000D13D5" w:rsidTr="00C54B84">
        <w:trPr>
          <w:trHeight w:val="144"/>
        </w:trPr>
        <w:tc>
          <w:tcPr>
            <w:tcW w:w="0" w:type="auto"/>
            <w:vMerge/>
            <w:tcMar>
              <w:top w:w="50" w:type="dxa"/>
              <w:left w:w="100" w:type="dxa"/>
            </w:tcMar>
          </w:tcPr>
          <w:p w:rsidR="000D13D5" w:rsidRPr="000D13D5" w:rsidRDefault="000D13D5" w:rsidP="000D13D5"/>
        </w:tc>
        <w:tc>
          <w:tcPr>
            <w:tcW w:w="2064" w:type="dxa"/>
            <w:tcMar>
              <w:top w:w="50" w:type="dxa"/>
              <w:left w:w="100" w:type="dxa"/>
            </w:tcMar>
            <w:vAlign w:val="center"/>
          </w:tcPr>
          <w:p w:rsidR="000D13D5" w:rsidRPr="000D13D5" w:rsidRDefault="000D13D5" w:rsidP="000D13D5">
            <w:r w:rsidRPr="000D13D5">
              <w:t>7.5</w:t>
            </w:r>
          </w:p>
        </w:tc>
        <w:tc>
          <w:tcPr>
            <w:tcW w:w="6666" w:type="dxa"/>
            <w:tcMar>
              <w:top w:w="50" w:type="dxa"/>
              <w:left w:w="100" w:type="dxa"/>
            </w:tcMar>
            <w:vAlign w:val="center"/>
          </w:tcPr>
          <w:p w:rsidR="000D13D5" w:rsidRPr="000D13D5" w:rsidRDefault="000D13D5" w:rsidP="000D13D5">
            <w:r w:rsidRPr="000D13D5">
              <w:t>Закон сохранения электрического заряда</w:t>
            </w:r>
          </w:p>
        </w:tc>
      </w:tr>
      <w:tr w:rsidR="000D13D5" w:rsidRPr="000D13D5" w:rsidTr="00C54B84">
        <w:trPr>
          <w:trHeight w:val="144"/>
        </w:trPr>
        <w:tc>
          <w:tcPr>
            <w:tcW w:w="0" w:type="auto"/>
            <w:vMerge/>
            <w:tcMar>
              <w:top w:w="50" w:type="dxa"/>
              <w:left w:w="100" w:type="dxa"/>
            </w:tcMar>
          </w:tcPr>
          <w:p w:rsidR="000D13D5" w:rsidRPr="000D13D5" w:rsidRDefault="000D13D5" w:rsidP="000D13D5"/>
        </w:tc>
        <w:tc>
          <w:tcPr>
            <w:tcW w:w="2064" w:type="dxa"/>
            <w:tcMar>
              <w:top w:w="50" w:type="dxa"/>
              <w:left w:w="100" w:type="dxa"/>
            </w:tcMar>
            <w:vAlign w:val="center"/>
          </w:tcPr>
          <w:p w:rsidR="000D13D5" w:rsidRPr="000D13D5" w:rsidRDefault="000D13D5" w:rsidP="000D13D5">
            <w:r w:rsidRPr="000D13D5">
              <w:t>7.6</w:t>
            </w:r>
          </w:p>
        </w:tc>
        <w:tc>
          <w:tcPr>
            <w:tcW w:w="6666" w:type="dxa"/>
            <w:tcMar>
              <w:top w:w="50" w:type="dxa"/>
              <w:left w:w="100" w:type="dxa"/>
            </w:tcMar>
            <w:vAlign w:val="center"/>
          </w:tcPr>
          <w:p w:rsidR="000D13D5" w:rsidRPr="000D13D5" w:rsidRDefault="000D13D5" w:rsidP="000D13D5">
            <w:r w:rsidRPr="00C54B84">
              <w:rPr>
                <w:lang w:val="ru-RU"/>
              </w:rPr>
              <w:t xml:space="preserve">Электрический ток. Условия существования электрического тока. </w:t>
            </w:r>
            <w:r w:rsidRPr="000D13D5">
              <w:t>Источники постоянного тока</w:t>
            </w:r>
          </w:p>
        </w:tc>
      </w:tr>
      <w:tr w:rsidR="000D13D5" w:rsidRPr="00C54B84" w:rsidTr="00C54B84">
        <w:trPr>
          <w:trHeight w:val="144"/>
        </w:trPr>
        <w:tc>
          <w:tcPr>
            <w:tcW w:w="0" w:type="auto"/>
            <w:vMerge/>
            <w:tcMar>
              <w:top w:w="50" w:type="dxa"/>
              <w:left w:w="100" w:type="dxa"/>
            </w:tcMar>
          </w:tcPr>
          <w:p w:rsidR="000D13D5" w:rsidRPr="000D13D5" w:rsidRDefault="000D13D5" w:rsidP="000D13D5"/>
        </w:tc>
        <w:tc>
          <w:tcPr>
            <w:tcW w:w="2064" w:type="dxa"/>
            <w:tcMar>
              <w:top w:w="50" w:type="dxa"/>
              <w:left w:w="100" w:type="dxa"/>
            </w:tcMar>
            <w:vAlign w:val="center"/>
          </w:tcPr>
          <w:p w:rsidR="000D13D5" w:rsidRPr="000D13D5" w:rsidRDefault="000D13D5" w:rsidP="000D13D5">
            <w:r w:rsidRPr="000D13D5">
              <w:t>7.7</w:t>
            </w:r>
          </w:p>
        </w:tc>
        <w:tc>
          <w:tcPr>
            <w:tcW w:w="6666" w:type="dxa"/>
            <w:tcMar>
              <w:top w:w="50" w:type="dxa"/>
              <w:left w:w="100" w:type="dxa"/>
            </w:tcMar>
            <w:vAlign w:val="center"/>
          </w:tcPr>
          <w:p w:rsidR="000D13D5" w:rsidRPr="00C54B84" w:rsidRDefault="000D13D5" w:rsidP="000D13D5">
            <w:pPr>
              <w:rPr>
                <w:lang w:val="ru-RU"/>
              </w:rPr>
            </w:pPr>
            <w:r w:rsidRPr="00C54B84">
              <w:rPr>
                <w:lang w:val="ru-RU"/>
              </w:rPr>
              <w:t>Действия электрического тока (тепловое, химическое, магнитное). Электрический ток в жидкостях и газах</w:t>
            </w:r>
          </w:p>
        </w:tc>
      </w:tr>
      <w:tr w:rsidR="000D13D5" w:rsidRPr="00C54B84" w:rsidTr="00C54B84">
        <w:trPr>
          <w:trHeight w:val="144"/>
        </w:trPr>
        <w:tc>
          <w:tcPr>
            <w:tcW w:w="0" w:type="auto"/>
            <w:vMerge/>
            <w:tcMar>
              <w:top w:w="50" w:type="dxa"/>
              <w:left w:w="100" w:type="dxa"/>
            </w:tcMar>
          </w:tcPr>
          <w:p w:rsidR="000D13D5" w:rsidRPr="00C54B84" w:rsidRDefault="000D13D5" w:rsidP="000D13D5">
            <w:pPr>
              <w:rPr>
                <w:lang w:val="ru-RU"/>
              </w:rPr>
            </w:pPr>
          </w:p>
        </w:tc>
        <w:tc>
          <w:tcPr>
            <w:tcW w:w="2064" w:type="dxa"/>
            <w:tcMar>
              <w:top w:w="50" w:type="dxa"/>
              <w:left w:w="100" w:type="dxa"/>
            </w:tcMar>
            <w:vAlign w:val="center"/>
          </w:tcPr>
          <w:p w:rsidR="000D13D5" w:rsidRPr="000D13D5" w:rsidRDefault="000D13D5" w:rsidP="000D13D5">
            <w:r w:rsidRPr="000D13D5">
              <w:t>7.8</w:t>
            </w:r>
          </w:p>
        </w:tc>
        <w:tc>
          <w:tcPr>
            <w:tcW w:w="6666" w:type="dxa"/>
            <w:tcMar>
              <w:top w:w="50" w:type="dxa"/>
              <w:left w:w="100" w:type="dxa"/>
            </w:tcMar>
            <w:vAlign w:val="center"/>
          </w:tcPr>
          <w:p w:rsidR="000D13D5" w:rsidRPr="00C54B84" w:rsidRDefault="000D13D5" w:rsidP="000D13D5">
            <w:pPr>
              <w:rPr>
                <w:lang w:val="ru-RU"/>
              </w:rPr>
            </w:pPr>
            <w:r w:rsidRPr="00C54B84">
              <w:rPr>
                <w:lang w:val="ru-RU"/>
              </w:rPr>
              <w:t>Электрическая цепь. Сила тока. Электрическое напряжение</w:t>
            </w:r>
          </w:p>
        </w:tc>
      </w:tr>
      <w:tr w:rsidR="000D13D5" w:rsidRPr="00C54B84" w:rsidTr="00C54B84">
        <w:trPr>
          <w:trHeight w:val="144"/>
        </w:trPr>
        <w:tc>
          <w:tcPr>
            <w:tcW w:w="0" w:type="auto"/>
            <w:vMerge/>
            <w:tcMar>
              <w:top w:w="50" w:type="dxa"/>
              <w:left w:w="100" w:type="dxa"/>
            </w:tcMar>
          </w:tcPr>
          <w:p w:rsidR="000D13D5" w:rsidRPr="00C54B84" w:rsidRDefault="000D13D5" w:rsidP="000D13D5">
            <w:pPr>
              <w:rPr>
                <w:lang w:val="ru-RU"/>
              </w:rPr>
            </w:pPr>
          </w:p>
        </w:tc>
        <w:tc>
          <w:tcPr>
            <w:tcW w:w="2064" w:type="dxa"/>
            <w:tcMar>
              <w:top w:w="50" w:type="dxa"/>
              <w:left w:w="100" w:type="dxa"/>
            </w:tcMar>
            <w:vAlign w:val="center"/>
          </w:tcPr>
          <w:p w:rsidR="000D13D5" w:rsidRPr="000D13D5" w:rsidRDefault="000D13D5" w:rsidP="000D13D5">
            <w:r w:rsidRPr="000D13D5">
              <w:t>7.9</w:t>
            </w:r>
          </w:p>
        </w:tc>
        <w:tc>
          <w:tcPr>
            <w:tcW w:w="6666" w:type="dxa"/>
            <w:tcMar>
              <w:top w:w="50" w:type="dxa"/>
              <w:left w:w="100" w:type="dxa"/>
            </w:tcMar>
            <w:vAlign w:val="center"/>
          </w:tcPr>
          <w:p w:rsidR="000D13D5" w:rsidRPr="00C54B84" w:rsidRDefault="000D13D5" w:rsidP="000D13D5">
            <w:pPr>
              <w:rPr>
                <w:lang w:val="ru-RU"/>
              </w:rPr>
            </w:pPr>
            <w:r w:rsidRPr="00C54B84">
              <w:rPr>
                <w:lang w:val="ru-RU"/>
              </w:rPr>
              <w:t>Сопротивление проводника. Удельное сопротивление вещества</w:t>
            </w:r>
          </w:p>
        </w:tc>
      </w:tr>
      <w:tr w:rsidR="000D13D5" w:rsidRPr="00C54B84" w:rsidTr="00C54B84">
        <w:trPr>
          <w:trHeight w:val="144"/>
        </w:trPr>
        <w:tc>
          <w:tcPr>
            <w:tcW w:w="0" w:type="auto"/>
            <w:vMerge/>
            <w:tcMar>
              <w:top w:w="50" w:type="dxa"/>
              <w:left w:w="100" w:type="dxa"/>
            </w:tcMar>
          </w:tcPr>
          <w:p w:rsidR="000D13D5" w:rsidRPr="00C54B84" w:rsidRDefault="000D13D5" w:rsidP="000D13D5">
            <w:pPr>
              <w:rPr>
                <w:lang w:val="ru-RU"/>
              </w:rPr>
            </w:pPr>
          </w:p>
        </w:tc>
        <w:tc>
          <w:tcPr>
            <w:tcW w:w="2064" w:type="dxa"/>
            <w:tcMar>
              <w:top w:w="50" w:type="dxa"/>
              <w:left w:w="100" w:type="dxa"/>
            </w:tcMar>
            <w:vAlign w:val="center"/>
          </w:tcPr>
          <w:p w:rsidR="000D13D5" w:rsidRPr="000D13D5" w:rsidRDefault="000D13D5" w:rsidP="000D13D5">
            <w:r w:rsidRPr="000D13D5">
              <w:t>7.10</w:t>
            </w:r>
          </w:p>
        </w:tc>
        <w:tc>
          <w:tcPr>
            <w:tcW w:w="6666" w:type="dxa"/>
            <w:tcMar>
              <w:top w:w="50" w:type="dxa"/>
              <w:left w:w="100" w:type="dxa"/>
            </w:tcMar>
            <w:vAlign w:val="center"/>
          </w:tcPr>
          <w:p w:rsidR="000D13D5" w:rsidRPr="00C54B84" w:rsidRDefault="000D13D5" w:rsidP="000D13D5">
            <w:pPr>
              <w:rPr>
                <w:lang w:val="ru-RU"/>
              </w:rPr>
            </w:pPr>
            <w:r w:rsidRPr="00C54B84">
              <w:rPr>
                <w:lang w:val="ru-RU"/>
              </w:rPr>
              <w:t>Закон Ома для участка цепи</w:t>
            </w:r>
          </w:p>
        </w:tc>
      </w:tr>
      <w:tr w:rsidR="000D13D5" w:rsidRPr="00C54B84" w:rsidTr="00C54B84">
        <w:trPr>
          <w:trHeight w:val="144"/>
        </w:trPr>
        <w:tc>
          <w:tcPr>
            <w:tcW w:w="0" w:type="auto"/>
            <w:vMerge/>
            <w:tcMar>
              <w:top w:w="50" w:type="dxa"/>
              <w:left w:w="100" w:type="dxa"/>
            </w:tcMar>
          </w:tcPr>
          <w:p w:rsidR="000D13D5" w:rsidRPr="00C54B84" w:rsidRDefault="000D13D5" w:rsidP="000D13D5">
            <w:pPr>
              <w:rPr>
                <w:lang w:val="ru-RU"/>
              </w:rPr>
            </w:pPr>
          </w:p>
        </w:tc>
        <w:tc>
          <w:tcPr>
            <w:tcW w:w="2064" w:type="dxa"/>
            <w:tcMar>
              <w:top w:w="50" w:type="dxa"/>
              <w:left w:w="100" w:type="dxa"/>
            </w:tcMar>
            <w:vAlign w:val="center"/>
          </w:tcPr>
          <w:p w:rsidR="000D13D5" w:rsidRPr="000D13D5" w:rsidRDefault="000D13D5" w:rsidP="000D13D5">
            <w:r w:rsidRPr="000D13D5">
              <w:t>7.11</w:t>
            </w:r>
          </w:p>
        </w:tc>
        <w:tc>
          <w:tcPr>
            <w:tcW w:w="6666" w:type="dxa"/>
            <w:tcMar>
              <w:top w:w="50" w:type="dxa"/>
              <w:left w:w="100" w:type="dxa"/>
            </w:tcMar>
            <w:vAlign w:val="center"/>
          </w:tcPr>
          <w:p w:rsidR="000D13D5" w:rsidRPr="00C54B84" w:rsidRDefault="000D13D5" w:rsidP="000D13D5">
            <w:pPr>
              <w:rPr>
                <w:lang w:val="ru-RU"/>
              </w:rPr>
            </w:pPr>
            <w:r w:rsidRPr="00C54B84">
              <w:rPr>
                <w:lang w:val="ru-RU"/>
              </w:rPr>
              <w:t>Последовательное и параллельное соединение проводников</w:t>
            </w:r>
          </w:p>
        </w:tc>
      </w:tr>
      <w:tr w:rsidR="000D13D5" w:rsidRPr="000D13D5" w:rsidTr="00C54B84">
        <w:trPr>
          <w:trHeight w:val="144"/>
        </w:trPr>
        <w:tc>
          <w:tcPr>
            <w:tcW w:w="0" w:type="auto"/>
            <w:vMerge/>
            <w:tcMar>
              <w:top w:w="50" w:type="dxa"/>
              <w:left w:w="100" w:type="dxa"/>
            </w:tcMar>
          </w:tcPr>
          <w:p w:rsidR="000D13D5" w:rsidRPr="00C54B84" w:rsidRDefault="000D13D5" w:rsidP="000D13D5">
            <w:pPr>
              <w:rPr>
                <w:lang w:val="ru-RU"/>
              </w:rPr>
            </w:pPr>
          </w:p>
        </w:tc>
        <w:tc>
          <w:tcPr>
            <w:tcW w:w="2064" w:type="dxa"/>
            <w:tcMar>
              <w:top w:w="50" w:type="dxa"/>
              <w:left w:w="100" w:type="dxa"/>
            </w:tcMar>
            <w:vAlign w:val="center"/>
          </w:tcPr>
          <w:p w:rsidR="000D13D5" w:rsidRPr="000D13D5" w:rsidRDefault="000D13D5" w:rsidP="000D13D5">
            <w:r w:rsidRPr="000D13D5">
              <w:t>7.12</w:t>
            </w:r>
          </w:p>
        </w:tc>
        <w:tc>
          <w:tcPr>
            <w:tcW w:w="6666" w:type="dxa"/>
            <w:tcMar>
              <w:top w:w="50" w:type="dxa"/>
              <w:left w:w="100" w:type="dxa"/>
            </w:tcMar>
            <w:vAlign w:val="center"/>
          </w:tcPr>
          <w:p w:rsidR="000D13D5" w:rsidRPr="000D13D5" w:rsidRDefault="000D13D5" w:rsidP="000D13D5">
            <w:r w:rsidRPr="00C54B84">
              <w:rPr>
                <w:lang w:val="ru-RU"/>
              </w:rPr>
              <w:t xml:space="preserve">Работа и мощность электрического тока. </w:t>
            </w:r>
            <w:r w:rsidRPr="000D13D5">
              <w:t>Закон Джоуля – Ленца</w:t>
            </w:r>
          </w:p>
        </w:tc>
      </w:tr>
      <w:tr w:rsidR="000D13D5" w:rsidRPr="000D13D5" w:rsidTr="00C54B84">
        <w:trPr>
          <w:trHeight w:val="144"/>
        </w:trPr>
        <w:tc>
          <w:tcPr>
            <w:tcW w:w="0" w:type="auto"/>
            <w:vMerge/>
            <w:tcMar>
              <w:top w:w="50" w:type="dxa"/>
              <w:left w:w="100" w:type="dxa"/>
            </w:tcMar>
          </w:tcPr>
          <w:p w:rsidR="000D13D5" w:rsidRPr="000D13D5" w:rsidRDefault="000D13D5" w:rsidP="000D13D5"/>
        </w:tc>
        <w:tc>
          <w:tcPr>
            <w:tcW w:w="2064" w:type="dxa"/>
            <w:tcMar>
              <w:top w:w="50" w:type="dxa"/>
              <w:left w:w="100" w:type="dxa"/>
            </w:tcMar>
            <w:vAlign w:val="center"/>
          </w:tcPr>
          <w:p w:rsidR="000D13D5" w:rsidRPr="000D13D5" w:rsidRDefault="000D13D5" w:rsidP="000D13D5">
            <w:r w:rsidRPr="000D13D5">
              <w:t>7.13</w:t>
            </w:r>
          </w:p>
        </w:tc>
        <w:tc>
          <w:tcPr>
            <w:tcW w:w="6666" w:type="dxa"/>
            <w:tcMar>
              <w:top w:w="50" w:type="dxa"/>
              <w:left w:w="100" w:type="dxa"/>
            </w:tcMar>
            <w:vAlign w:val="center"/>
          </w:tcPr>
          <w:p w:rsidR="000D13D5" w:rsidRPr="000D13D5" w:rsidRDefault="000D13D5" w:rsidP="000D13D5">
            <w:r w:rsidRPr="00C54B84">
              <w:rPr>
                <w:lang w:val="ru-RU"/>
              </w:rPr>
              <w:t xml:space="preserve">Электрические цепи и потребители электрической энергии в быту. </w:t>
            </w:r>
            <w:r w:rsidRPr="000D13D5">
              <w:t>Короткое замыкание</w:t>
            </w:r>
          </w:p>
        </w:tc>
      </w:tr>
      <w:tr w:rsidR="000D13D5" w:rsidRPr="00C54B84" w:rsidTr="00C54B84">
        <w:trPr>
          <w:trHeight w:val="144"/>
        </w:trPr>
        <w:tc>
          <w:tcPr>
            <w:tcW w:w="0" w:type="auto"/>
            <w:vMerge/>
            <w:tcMar>
              <w:top w:w="50" w:type="dxa"/>
              <w:left w:w="100" w:type="dxa"/>
            </w:tcMar>
          </w:tcPr>
          <w:p w:rsidR="000D13D5" w:rsidRPr="000D13D5" w:rsidRDefault="000D13D5" w:rsidP="000D13D5"/>
        </w:tc>
        <w:tc>
          <w:tcPr>
            <w:tcW w:w="2064" w:type="dxa"/>
            <w:tcMar>
              <w:top w:w="50" w:type="dxa"/>
              <w:left w:w="100" w:type="dxa"/>
            </w:tcMar>
            <w:vAlign w:val="center"/>
          </w:tcPr>
          <w:p w:rsidR="000D13D5" w:rsidRPr="000D13D5" w:rsidRDefault="000D13D5" w:rsidP="000D13D5">
            <w:r w:rsidRPr="000D13D5">
              <w:t>7.14</w:t>
            </w:r>
          </w:p>
        </w:tc>
        <w:tc>
          <w:tcPr>
            <w:tcW w:w="6666" w:type="dxa"/>
            <w:tcMar>
              <w:top w:w="50" w:type="dxa"/>
              <w:left w:w="100" w:type="dxa"/>
            </w:tcMar>
            <w:vAlign w:val="center"/>
          </w:tcPr>
          <w:p w:rsidR="000D13D5" w:rsidRPr="00C54B84" w:rsidRDefault="000D13D5" w:rsidP="000D13D5">
            <w:pPr>
              <w:rPr>
                <w:lang w:val="ru-RU"/>
              </w:rPr>
            </w:pPr>
            <w:r w:rsidRPr="00C54B84">
              <w:rPr>
                <w:lang w:val="ru-RU"/>
              </w:rPr>
              <w:t>Постоянные магниты. Взаимодействие постоянных магнитов</w:t>
            </w:r>
          </w:p>
        </w:tc>
      </w:tr>
      <w:tr w:rsidR="000D13D5" w:rsidRPr="00C54B84" w:rsidTr="00C54B84">
        <w:trPr>
          <w:trHeight w:val="144"/>
        </w:trPr>
        <w:tc>
          <w:tcPr>
            <w:tcW w:w="0" w:type="auto"/>
            <w:vMerge/>
            <w:tcMar>
              <w:top w:w="50" w:type="dxa"/>
              <w:left w:w="100" w:type="dxa"/>
            </w:tcMar>
          </w:tcPr>
          <w:p w:rsidR="000D13D5" w:rsidRPr="00C54B84" w:rsidRDefault="000D13D5" w:rsidP="000D13D5">
            <w:pPr>
              <w:rPr>
                <w:lang w:val="ru-RU"/>
              </w:rPr>
            </w:pPr>
          </w:p>
        </w:tc>
        <w:tc>
          <w:tcPr>
            <w:tcW w:w="2064" w:type="dxa"/>
            <w:tcMar>
              <w:top w:w="50" w:type="dxa"/>
              <w:left w:w="100" w:type="dxa"/>
            </w:tcMar>
            <w:vAlign w:val="center"/>
          </w:tcPr>
          <w:p w:rsidR="000D13D5" w:rsidRPr="000D13D5" w:rsidRDefault="000D13D5" w:rsidP="000D13D5">
            <w:r w:rsidRPr="000D13D5">
              <w:t>7.15</w:t>
            </w:r>
          </w:p>
        </w:tc>
        <w:tc>
          <w:tcPr>
            <w:tcW w:w="6666" w:type="dxa"/>
            <w:tcMar>
              <w:top w:w="50" w:type="dxa"/>
              <w:left w:w="100" w:type="dxa"/>
            </w:tcMar>
            <w:vAlign w:val="center"/>
          </w:tcPr>
          <w:p w:rsidR="000D13D5" w:rsidRPr="00C54B84" w:rsidRDefault="000D13D5" w:rsidP="000D13D5">
            <w:pPr>
              <w:rPr>
                <w:lang w:val="ru-RU"/>
              </w:rPr>
            </w:pPr>
            <w:r w:rsidRPr="00C54B84">
              <w:rPr>
                <w:lang w:val="ru-RU"/>
              </w:rPr>
              <w:t>Магнитное поле. Магнитное поле Земли и его значение для жизни на Земле</w:t>
            </w:r>
          </w:p>
        </w:tc>
      </w:tr>
      <w:tr w:rsidR="000D13D5" w:rsidRPr="000D13D5" w:rsidTr="00C54B84">
        <w:trPr>
          <w:trHeight w:val="144"/>
        </w:trPr>
        <w:tc>
          <w:tcPr>
            <w:tcW w:w="0" w:type="auto"/>
            <w:vMerge/>
            <w:tcMar>
              <w:top w:w="50" w:type="dxa"/>
              <w:left w:w="100" w:type="dxa"/>
            </w:tcMar>
          </w:tcPr>
          <w:p w:rsidR="000D13D5" w:rsidRPr="00C54B84" w:rsidRDefault="000D13D5" w:rsidP="000D13D5">
            <w:pPr>
              <w:rPr>
                <w:lang w:val="ru-RU"/>
              </w:rPr>
            </w:pPr>
          </w:p>
        </w:tc>
        <w:tc>
          <w:tcPr>
            <w:tcW w:w="2064" w:type="dxa"/>
            <w:tcMar>
              <w:top w:w="50" w:type="dxa"/>
              <w:left w:w="100" w:type="dxa"/>
            </w:tcMar>
            <w:vAlign w:val="center"/>
          </w:tcPr>
          <w:p w:rsidR="000D13D5" w:rsidRPr="000D13D5" w:rsidRDefault="000D13D5" w:rsidP="000D13D5">
            <w:r w:rsidRPr="000D13D5">
              <w:t>7.16</w:t>
            </w:r>
          </w:p>
        </w:tc>
        <w:tc>
          <w:tcPr>
            <w:tcW w:w="6666" w:type="dxa"/>
            <w:tcMar>
              <w:top w:w="50" w:type="dxa"/>
              <w:left w:w="100" w:type="dxa"/>
            </w:tcMar>
            <w:vAlign w:val="center"/>
          </w:tcPr>
          <w:p w:rsidR="000D13D5" w:rsidRPr="000D13D5" w:rsidRDefault="000D13D5" w:rsidP="000D13D5">
            <w:r w:rsidRPr="00C54B84">
              <w:rPr>
                <w:lang w:val="ru-RU"/>
              </w:rPr>
              <w:t xml:space="preserve">Опыт Эрстеда. Магнитное поле электрического тока. </w:t>
            </w:r>
            <w:r w:rsidRPr="000D13D5">
              <w:t>Применение электромагнитов в технике</w:t>
            </w:r>
          </w:p>
        </w:tc>
      </w:tr>
      <w:tr w:rsidR="000D13D5" w:rsidRPr="00C54B84" w:rsidTr="00C54B84">
        <w:trPr>
          <w:trHeight w:val="144"/>
        </w:trPr>
        <w:tc>
          <w:tcPr>
            <w:tcW w:w="0" w:type="auto"/>
            <w:vMerge/>
            <w:tcMar>
              <w:top w:w="50" w:type="dxa"/>
              <w:left w:w="100" w:type="dxa"/>
            </w:tcMar>
          </w:tcPr>
          <w:p w:rsidR="000D13D5" w:rsidRPr="000D13D5" w:rsidRDefault="000D13D5" w:rsidP="000D13D5"/>
        </w:tc>
        <w:tc>
          <w:tcPr>
            <w:tcW w:w="2064" w:type="dxa"/>
            <w:tcMar>
              <w:top w:w="50" w:type="dxa"/>
              <w:left w:w="100" w:type="dxa"/>
            </w:tcMar>
            <w:vAlign w:val="center"/>
          </w:tcPr>
          <w:p w:rsidR="000D13D5" w:rsidRPr="000D13D5" w:rsidRDefault="000D13D5" w:rsidP="000D13D5">
            <w:r w:rsidRPr="000D13D5">
              <w:t>7.17</w:t>
            </w:r>
          </w:p>
        </w:tc>
        <w:tc>
          <w:tcPr>
            <w:tcW w:w="6666" w:type="dxa"/>
            <w:tcMar>
              <w:top w:w="50" w:type="dxa"/>
              <w:left w:w="100" w:type="dxa"/>
            </w:tcMar>
            <w:vAlign w:val="center"/>
          </w:tcPr>
          <w:p w:rsidR="000D13D5" w:rsidRPr="00C54B84" w:rsidRDefault="000D13D5" w:rsidP="000D13D5">
            <w:pPr>
              <w:rPr>
                <w:lang w:val="ru-RU"/>
              </w:rPr>
            </w:pPr>
            <w:r w:rsidRPr="00C54B84">
              <w:rPr>
                <w:lang w:val="ru-RU"/>
              </w:rPr>
              <w:t>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tc>
      </w:tr>
      <w:tr w:rsidR="000D13D5" w:rsidRPr="000D13D5" w:rsidTr="00C54B84">
        <w:trPr>
          <w:trHeight w:val="144"/>
        </w:trPr>
        <w:tc>
          <w:tcPr>
            <w:tcW w:w="0" w:type="auto"/>
            <w:vMerge/>
            <w:tcMar>
              <w:top w:w="50" w:type="dxa"/>
              <w:left w:w="100" w:type="dxa"/>
            </w:tcMar>
          </w:tcPr>
          <w:p w:rsidR="000D13D5" w:rsidRPr="00C54B84" w:rsidRDefault="000D13D5" w:rsidP="000D13D5">
            <w:pPr>
              <w:rPr>
                <w:lang w:val="ru-RU"/>
              </w:rPr>
            </w:pPr>
          </w:p>
        </w:tc>
        <w:tc>
          <w:tcPr>
            <w:tcW w:w="2064" w:type="dxa"/>
            <w:tcMar>
              <w:top w:w="50" w:type="dxa"/>
              <w:left w:w="100" w:type="dxa"/>
            </w:tcMar>
            <w:vAlign w:val="center"/>
          </w:tcPr>
          <w:p w:rsidR="000D13D5" w:rsidRPr="000D13D5" w:rsidRDefault="000D13D5" w:rsidP="000D13D5">
            <w:r w:rsidRPr="000D13D5">
              <w:t>7.18</w:t>
            </w:r>
          </w:p>
        </w:tc>
        <w:tc>
          <w:tcPr>
            <w:tcW w:w="6666" w:type="dxa"/>
            <w:tcMar>
              <w:top w:w="50" w:type="dxa"/>
              <w:left w:w="100" w:type="dxa"/>
            </w:tcMar>
            <w:vAlign w:val="center"/>
          </w:tcPr>
          <w:p w:rsidR="000D13D5" w:rsidRPr="000D13D5" w:rsidRDefault="000D13D5" w:rsidP="000D13D5">
            <w:r w:rsidRPr="00C54B84">
              <w:rPr>
                <w:lang w:val="ru-RU"/>
              </w:rPr>
              <w:t xml:space="preserve">Опыты Фарадея. Явление электромагнитной индукции. </w:t>
            </w:r>
            <w:r w:rsidRPr="000D13D5">
              <w:t>Правило Ленца</w:t>
            </w:r>
          </w:p>
        </w:tc>
      </w:tr>
      <w:tr w:rsidR="000D13D5" w:rsidRPr="00C54B84" w:rsidTr="00C54B84">
        <w:trPr>
          <w:trHeight w:val="144"/>
        </w:trPr>
        <w:tc>
          <w:tcPr>
            <w:tcW w:w="0" w:type="auto"/>
            <w:vMerge/>
            <w:tcMar>
              <w:top w:w="50" w:type="dxa"/>
              <w:left w:w="100" w:type="dxa"/>
            </w:tcMar>
          </w:tcPr>
          <w:p w:rsidR="000D13D5" w:rsidRPr="000D13D5" w:rsidRDefault="000D13D5" w:rsidP="000D13D5"/>
        </w:tc>
        <w:tc>
          <w:tcPr>
            <w:tcW w:w="2064" w:type="dxa"/>
            <w:tcMar>
              <w:top w:w="50" w:type="dxa"/>
              <w:left w:w="100" w:type="dxa"/>
            </w:tcMar>
            <w:vAlign w:val="center"/>
          </w:tcPr>
          <w:p w:rsidR="000D13D5" w:rsidRPr="000D13D5" w:rsidRDefault="000D13D5" w:rsidP="000D13D5">
            <w:r w:rsidRPr="000D13D5">
              <w:t>7.19</w:t>
            </w:r>
          </w:p>
        </w:tc>
        <w:tc>
          <w:tcPr>
            <w:tcW w:w="6666" w:type="dxa"/>
            <w:tcMar>
              <w:top w:w="50" w:type="dxa"/>
              <w:left w:w="100" w:type="dxa"/>
            </w:tcMar>
            <w:vAlign w:val="center"/>
          </w:tcPr>
          <w:p w:rsidR="000D13D5" w:rsidRPr="00C54B84" w:rsidRDefault="000D13D5" w:rsidP="000D13D5">
            <w:pPr>
              <w:rPr>
                <w:lang w:val="ru-RU"/>
              </w:rPr>
            </w:pPr>
            <w:r w:rsidRPr="00C54B84">
              <w:rPr>
                <w:lang w:val="ru-RU"/>
              </w:rPr>
              <w:t>Электрогенератор. Способы получения электрической энергии. Электростанции на возобновляемых источниках энергии</w:t>
            </w:r>
          </w:p>
        </w:tc>
      </w:tr>
      <w:tr w:rsidR="000D13D5" w:rsidRPr="00C54B84" w:rsidTr="00C54B84">
        <w:trPr>
          <w:trHeight w:val="144"/>
        </w:trPr>
        <w:tc>
          <w:tcPr>
            <w:tcW w:w="0" w:type="auto"/>
            <w:vMerge/>
            <w:tcMar>
              <w:top w:w="50" w:type="dxa"/>
              <w:left w:w="100" w:type="dxa"/>
            </w:tcMar>
          </w:tcPr>
          <w:p w:rsidR="000D13D5" w:rsidRPr="00C54B84" w:rsidRDefault="000D13D5" w:rsidP="000D13D5">
            <w:pPr>
              <w:rPr>
                <w:lang w:val="ru-RU"/>
              </w:rPr>
            </w:pPr>
          </w:p>
        </w:tc>
        <w:tc>
          <w:tcPr>
            <w:tcW w:w="2064" w:type="dxa"/>
            <w:tcMar>
              <w:top w:w="50" w:type="dxa"/>
              <w:left w:w="100" w:type="dxa"/>
            </w:tcMar>
            <w:vAlign w:val="center"/>
          </w:tcPr>
          <w:p w:rsidR="000D13D5" w:rsidRPr="000D13D5" w:rsidRDefault="000D13D5" w:rsidP="000D13D5">
            <w:r w:rsidRPr="000D13D5">
              <w:t>7.20</w:t>
            </w:r>
          </w:p>
        </w:tc>
        <w:tc>
          <w:tcPr>
            <w:tcW w:w="6666" w:type="dxa"/>
            <w:tcMar>
              <w:top w:w="50" w:type="dxa"/>
              <w:left w:w="100" w:type="dxa"/>
            </w:tcMar>
            <w:vAlign w:val="center"/>
          </w:tcPr>
          <w:p w:rsidR="000D13D5" w:rsidRPr="00C54B84" w:rsidRDefault="000D13D5" w:rsidP="000D13D5">
            <w:pPr>
              <w:rPr>
                <w:lang w:val="ru-RU"/>
              </w:rPr>
            </w:pPr>
            <w:r w:rsidRPr="00C54B84">
              <w:rPr>
                <w:lang w:val="ru-RU"/>
              </w:rPr>
              <w:t xml:space="preserve">Практические работы: </w:t>
            </w:r>
          </w:p>
          <w:p w:rsidR="000D13D5" w:rsidRPr="00C54B84" w:rsidRDefault="000D13D5" w:rsidP="000D13D5">
            <w:pPr>
              <w:rPr>
                <w:lang w:val="ru-RU"/>
              </w:rPr>
            </w:pPr>
            <w:r w:rsidRPr="00C54B84">
              <w:rPr>
                <w:lang w:val="ru-RU"/>
              </w:rPr>
              <w:t xml:space="preserve">Опыты по наблюдению электризации тел индукцией и при соприкосновении. </w:t>
            </w:r>
          </w:p>
          <w:p w:rsidR="000D13D5" w:rsidRPr="00C54B84" w:rsidRDefault="000D13D5" w:rsidP="000D13D5">
            <w:pPr>
              <w:rPr>
                <w:lang w:val="ru-RU"/>
              </w:rPr>
            </w:pPr>
            <w:r w:rsidRPr="00C54B84">
              <w:rPr>
                <w:lang w:val="ru-RU"/>
              </w:rPr>
              <w:t xml:space="preserve">Исследование действия электрического поля на проводники и диэлектрики. </w:t>
            </w:r>
          </w:p>
          <w:p w:rsidR="000D13D5" w:rsidRPr="00C54B84" w:rsidRDefault="000D13D5" w:rsidP="000D13D5">
            <w:pPr>
              <w:rPr>
                <w:lang w:val="ru-RU"/>
              </w:rPr>
            </w:pPr>
            <w:r w:rsidRPr="00C54B84">
              <w:rPr>
                <w:lang w:val="ru-RU"/>
              </w:rPr>
              <w:t xml:space="preserve">Сборка и проверка работы электрической цепи постоянного тока. </w:t>
            </w:r>
          </w:p>
          <w:p w:rsidR="000D13D5" w:rsidRPr="00C54B84" w:rsidRDefault="000D13D5" w:rsidP="000D13D5">
            <w:pPr>
              <w:rPr>
                <w:lang w:val="ru-RU"/>
              </w:rPr>
            </w:pPr>
            <w:r w:rsidRPr="00C54B84">
              <w:rPr>
                <w:lang w:val="ru-RU"/>
              </w:rPr>
              <w:t xml:space="preserve">Измерение и регулирование силы тока. </w:t>
            </w:r>
          </w:p>
          <w:p w:rsidR="000D13D5" w:rsidRPr="00C54B84" w:rsidRDefault="000D13D5" w:rsidP="000D13D5">
            <w:pPr>
              <w:rPr>
                <w:lang w:val="ru-RU"/>
              </w:rPr>
            </w:pPr>
            <w:r w:rsidRPr="00C54B84">
              <w:rPr>
                <w:lang w:val="ru-RU"/>
              </w:rPr>
              <w:t xml:space="preserve">Измерение и регулирование напряжения. </w:t>
            </w:r>
          </w:p>
          <w:p w:rsidR="000D13D5" w:rsidRPr="00C54B84" w:rsidRDefault="000D13D5" w:rsidP="000D13D5">
            <w:pPr>
              <w:rPr>
                <w:lang w:val="ru-RU"/>
              </w:rPr>
            </w:pPr>
            <w:r w:rsidRPr="00C54B84">
              <w:rPr>
                <w:lang w:val="ru-RU"/>
              </w:rPr>
              <w:t xml:space="preserve">Исследование зависимости силы тока, идущего через резистор, от сопротивления резистора и напряжения на резисторе. </w:t>
            </w:r>
          </w:p>
          <w:p w:rsidR="000D13D5" w:rsidRPr="00C54B84" w:rsidRDefault="000D13D5" w:rsidP="000D13D5">
            <w:pPr>
              <w:rPr>
                <w:lang w:val="ru-RU"/>
              </w:rPr>
            </w:pPr>
            <w:r w:rsidRPr="00C54B84">
              <w:rPr>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0D13D5" w:rsidRPr="00C54B84" w:rsidRDefault="000D13D5" w:rsidP="000D13D5">
            <w:pPr>
              <w:rPr>
                <w:lang w:val="ru-RU"/>
              </w:rPr>
            </w:pPr>
            <w:r w:rsidRPr="00C54B84">
              <w:rPr>
                <w:lang w:val="ru-RU"/>
              </w:rPr>
              <w:t xml:space="preserve">Проверка правила сложения напряжений при последовательном соединении двух резисторов. 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 зависимости силы тока, идущего через лампочку, от напряжения на ней. Определение КПД нагревателя. Исследование магнитного взаимодействия постоянных магнитов. Изучение </w:t>
            </w:r>
            <w:r w:rsidRPr="00C54B84">
              <w:rPr>
                <w:lang w:val="ru-RU"/>
              </w:rPr>
              <w:lastRenderedPageBreak/>
              <w:t>магнитного поля постоянных магнитов при их объединении и разделении. Исследование действия электрического тока на магнитную стрелку. Опыты, демонстрирующие зависимость силы взаимодействия катушки с током и магнита от силы тока и направления тока в катушке. Изучение действия магнитного поля на проводник с током. Конструирование и изучение работы электродвигателя. Измерение КПД электродвигательной установки. Опыты по исследованию явления электромагнитной индукции: исследование изменений значения и направления индукционного тока</w:t>
            </w:r>
          </w:p>
        </w:tc>
      </w:tr>
      <w:tr w:rsidR="000D13D5" w:rsidRPr="00C54B84" w:rsidTr="00C54B84">
        <w:trPr>
          <w:trHeight w:val="144"/>
        </w:trPr>
        <w:tc>
          <w:tcPr>
            <w:tcW w:w="0" w:type="auto"/>
            <w:vMerge/>
            <w:tcMar>
              <w:top w:w="50" w:type="dxa"/>
              <w:left w:w="100" w:type="dxa"/>
            </w:tcMar>
          </w:tcPr>
          <w:p w:rsidR="000D13D5" w:rsidRPr="00C54B84" w:rsidRDefault="000D13D5" w:rsidP="000D13D5">
            <w:pPr>
              <w:rPr>
                <w:lang w:val="ru-RU"/>
              </w:rPr>
            </w:pPr>
          </w:p>
        </w:tc>
        <w:tc>
          <w:tcPr>
            <w:tcW w:w="2064" w:type="dxa"/>
            <w:tcMar>
              <w:top w:w="50" w:type="dxa"/>
              <w:left w:w="100" w:type="dxa"/>
            </w:tcMar>
            <w:vAlign w:val="center"/>
          </w:tcPr>
          <w:p w:rsidR="000D13D5" w:rsidRPr="000D13D5" w:rsidRDefault="000D13D5" w:rsidP="000D13D5">
            <w:r w:rsidRPr="000D13D5">
              <w:t>7.21</w:t>
            </w:r>
          </w:p>
        </w:tc>
        <w:tc>
          <w:tcPr>
            <w:tcW w:w="6666" w:type="dxa"/>
            <w:tcMar>
              <w:top w:w="50" w:type="dxa"/>
              <w:left w:w="100" w:type="dxa"/>
            </w:tcMar>
            <w:vAlign w:val="center"/>
          </w:tcPr>
          <w:p w:rsidR="000D13D5" w:rsidRPr="00C54B84" w:rsidRDefault="000D13D5" w:rsidP="000D13D5">
            <w:pPr>
              <w:rPr>
                <w:lang w:val="ru-RU"/>
              </w:rPr>
            </w:pPr>
            <w:r w:rsidRPr="00C54B84">
              <w:rPr>
                <w:lang w:val="ru-RU"/>
              </w:rPr>
              <w:t>Физические явления в природе: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w:t>
            </w:r>
          </w:p>
        </w:tc>
      </w:tr>
      <w:tr w:rsidR="000D13D5" w:rsidRPr="00C54B84" w:rsidTr="00C54B84">
        <w:trPr>
          <w:trHeight w:val="144"/>
        </w:trPr>
        <w:tc>
          <w:tcPr>
            <w:tcW w:w="0" w:type="auto"/>
            <w:vMerge/>
            <w:tcMar>
              <w:top w:w="50" w:type="dxa"/>
              <w:left w:w="100" w:type="dxa"/>
            </w:tcMar>
          </w:tcPr>
          <w:p w:rsidR="000D13D5" w:rsidRPr="00C54B84" w:rsidRDefault="000D13D5" w:rsidP="000D13D5">
            <w:pPr>
              <w:rPr>
                <w:lang w:val="ru-RU"/>
              </w:rPr>
            </w:pPr>
          </w:p>
        </w:tc>
        <w:tc>
          <w:tcPr>
            <w:tcW w:w="2064" w:type="dxa"/>
            <w:tcMar>
              <w:top w:w="50" w:type="dxa"/>
              <w:left w:w="100" w:type="dxa"/>
            </w:tcMar>
            <w:vAlign w:val="center"/>
          </w:tcPr>
          <w:p w:rsidR="000D13D5" w:rsidRPr="000D13D5" w:rsidRDefault="000D13D5" w:rsidP="000D13D5">
            <w:r w:rsidRPr="000D13D5">
              <w:t>7.22</w:t>
            </w:r>
          </w:p>
        </w:tc>
        <w:tc>
          <w:tcPr>
            <w:tcW w:w="6666" w:type="dxa"/>
            <w:tcMar>
              <w:top w:w="50" w:type="dxa"/>
              <w:left w:w="100" w:type="dxa"/>
            </w:tcMar>
            <w:vAlign w:val="center"/>
          </w:tcPr>
          <w:p w:rsidR="000D13D5" w:rsidRPr="00C54B84" w:rsidRDefault="000D13D5" w:rsidP="000D13D5">
            <w:pPr>
              <w:rPr>
                <w:lang w:val="ru-RU"/>
              </w:rPr>
            </w:pPr>
            <w:r w:rsidRPr="00C54B84">
              <w:rPr>
                <w:lang w:val="ru-RU"/>
              </w:rPr>
              <w:t>Технические устройства: электроскоп, амперметр, вольтметр, реостат,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генератор постоянного тока</w:t>
            </w:r>
          </w:p>
        </w:tc>
      </w:tr>
    </w:tbl>
    <w:p w:rsidR="000D13D5" w:rsidRPr="00C54B84" w:rsidRDefault="000D13D5" w:rsidP="000D13D5">
      <w:pPr>
        <w:rPr>
          <w:lang w:val="ru-RU"/>
        </w:rPr>
      </w:pPr>
    </w:p>
    <w:p w:rsidR="000D13D5" w:rsidRPr="000D13D5" w:rsidRDefault="000D13D5" w:rsidP="000D13D5">
      <w:r w:rsidRPr="000D13D5">
        <w:t>9 КЛАСС</w:t>
      </w:r>
    </w:p>
    <w:p w:rsidR="000D13D5" w:rsidRPr="000D13D5" w:rsidRDefault="000D13D5" w:rsidP="000D13D5"/>
    <w:tbl>
      <w:tblPr>
        <w:tblW w:w="0" w:type="auto"/>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5"/>
        <w:gridCol w:w="2113"/>
        <w:gridCol w:w="6727"/>
      </w:tblGrid>
      <w:tr w:rsidR="000D13D5" w:rsidRPr="000D13D5" w:rsidTr="00C54B84">
        <w:trPr>
          <w:trHeight w:val="144"/>
        </w:trPr>
        <w:tc>
          <w:tcPr>
            <w:tcW w:w="1185" w:type="dxa"/>
            <w:tcMar>
              <w:top w:w="50" w:type="dxa"/>
              <w:left w:w="100" w:type="dxa"/>
            </w:tcMar>
            <w:vAlign w:val="center"/>
          </w:tcPr>
          <w:p w:rsidR="000D13D5" w:rsidRPr="000D13D5" w:rsidRDefault="000D13D5" w:rsidP="000D13D5">
            <w:r w:rsidRPr="000D13D5">
              <w:t>Код раздела</w:t>
            </w:r>
          </w:p>
        </w:tc>
        <w:tc>
          <w:tcPr>
            <w:tcW w:w="2113" w:type="dxa"/>
            <w:tcMar>
              <w:top w:w="50" w:type="dxa"/>
              <w:left w:w="100" w:type="dxa"/>
            </w:tcMar>
            <w:vAlign w:val="center"/>
          </w:tcPr>
          <w:p w:rsidR="000D13D5" w:rsidRPr="000D13D5" w:rsidRDefault="000D13D5" w:rsidP="000D13D5">
            <w:r w:rsidRPr="000D13D5">
              <w:t>Код элемента</w:t>
            </w:r>
          </w:p>
        </w:tc>
        <w:tc>
          <w:tcPr>
            <w:tcW w:w="6727" w:type="dxa"/>
            <w:tcMar>
              <w:top w:w="50" w:type="dxa"/>
              <w:left w:w="100" w:type="dxa"/>
            </w:tcMar>
            <w:vAlign w:val="center"/>
          </w:tcPr>
          <w:p w:rsidR="000D13D5" w:rsidRPr="000D13D5" w:rsidRDefault="000D13D5" w:rsidP="000D13D5">
            <w:r w:rsidRPr="000D13D5">
              <w:t xml:space="preserve">Проверяемые элементы содержания </w:t>
            </w:r>
          </w:p>
        </w:tc>
      </w:tr>
      <w:tr w:rsidR="000D13D5" w:rsidRPr="000D13D5" w:rsidTr="00C54B84">
        <w:trPr>
          <w:trHeight w:val="144"/>
        </w:trPr>
        <w:tc>
          <w:tcPr>
            <w:tcW w:w="1185" w:type="dxa"/>
            <w:vMerge w:val="restart"/>
            <w:tcMar>
              <w:top w:w="50" w:type="dxa"/>
              <w:left w:w="100" w:type="dxa"/>
            </w:tcMar>
            <w:vAlign w:val="center"/>
          </w:tcPr>
          <w:p w:rsidR="000D13D5" w:rsidRPr="000D13D5" w:rsidRDefault="000D13D5" w:rsidP="000D13D5">
            <w:r w:rsidRPr="000D13D5">
              <w:t>8</w:t>
            </w:r>
          </w:p>
        </w:tc>
        <w:tc>
          <w:tcPr>
            <w:tcW w:w="0" w:type="auto"/>
            <w:gridSpan w:val="2"/>
            <w:tcMar>
              <w:top w:w="50" w:type="dxa"/>
              <w:left w:w="100" w:type="dxa"/>
            </w:tcMar>
            <w:vAlign w:val="center"/>
          </w:tcPr>
          <w:p w:rsidR="000D13D5" w:rsidRPr="000D13D5" w:rsidRDefault="000D13D5" w:rsidP="000D13D5">
            <w:r w:rsidRPr="000D13D5">
              <w:t>МЕХАНИЧЕСКИЕ ЯВЛЕНИЯ</w:t>
            </w:r>
          </w:p>
        </w:tc>
      </w:tr>
      <w:tr w:rsidR="000D13D5" w:rsidRPr="00C54B84" w:rsidTr="00C54B84">
        <w:trPr>
          <w:trHeight w:val="144"/>
        </w:trPr>
        <w:tc>
          <w:tcPr>
            <w:tcW w:w="0" w:type="auto"/>
            <w:vMerge/>
            <w:tcMar>
              <w:top w:w="50" w:type="dxa"/>
              <w:left w:w="100" w:type="dxa"/>
            </w:tcMar>
          </w:tcPr>
          <w:p w:rsidR="000D13D5" w:rsidRPr="000D13D5" w:rsidRDefault="000D13D5" w:rsidP="000D13D5"/>
        </w:tc>
        <w:tc>
          <w:tcPr>
            <w:tcW w:w="2113" w:type="dxa"/>
            <w:tcMar>
              <w:top w:w="50" w:type="dxa"/>
              <w:left w:w="100" w:type="dxa"/>
            </w:tcMar>
            <w:vAlign w:val="center"/>
          </w:tcPr>
          <w:p w:rsidR="000D13D5" w:rsidRPr="000D13D5" w:rsidRDefault="000D13D5" w:rsidP="000D13D5">
            <w:r w:rsidRPr="000D13D5">
              <w:t>8.1</w:t>
            </w:r>
          </w:p>
        </w:tc>
        <w:tc>
          <w:tcPr>
            <w:tcW w:w="6727" w:type="dxa"/>
            <w:tcMar>
              <w:top w:w="50" w:type="dxa"/>
              <w:left w:w="100" w:type="dxa"/>
            </w:tcMar>
            <w:vAlign w:val="center"/>
          </w:tcPr>
          <w:p w:rsidR="000D13D5" w:rsidRPr="00C54B84" w:rsidRDefault="000D13D5" w:rsidP="000D13D5">
            <w:pPr>
              <w:rPr>
                <w:lang w:val="ru-RU"/>
              </w:rPr>
            </w:pPr>
            <w:r w:rsidRPr="00C54B84">
              <w:rPr>
                <w:lang w:val="ru-RU"/>
              </w:rPr>
              <w:t>Механическое движение. Материальная точка. Система отсчёта</w:t>
            </w:r>
          </w:p>
        </w:tc>
      </w:tr>
      <w:tr w:rsidR="000D13D5" w:rsidRPr="000D13D5" w:rsidTr="00C54B84">
        <w:trPr>
          <w:trHeight w:val="144"/>
        </w:trPr>
        <w:tc>
          <w:tcPr>
            <w:tcW w:w="0" w:type="auto"/>
            <w:vMerge/>
            <w:tcMar>
              <w:top w:w="50" w:type="dxa"/>
              <w:left w:w="100" w:type="dxa"/>
            </w:tcMar>
          </w:tcPr>
          <w:p w:rsidR="000D13D5" w:rsidRPr="00C54B84" w:rsidRDefault="000D13D5" w:rsidP="000D13D5">
            <w:pPr>
              <w:rPr>
                <w:lang w:val="ru-RU"/>
              </w:rPr>
            </w:pPr>
          </w:p>
        </w:tc>
        <w:tc>
          <w:tcPr>
            <w:tcW w:w="2113" w:type="dxa"/>
            <w:tcMar>
              <w:top w:w="50" w:type="dxa"/>
              <w:left w:w="100" w:type="dxa"/>
            </w:tcMar>
            <w:vAlign w:val="center"/>
          </w:tcPr>
          <w:p w:rsidR="000D13D5" w:rsidRPr="000D13D5" w:rsidRDefault="000D13D5" w:rsidP="000D13D5">
            <w:r w:rsidRPr="000D13D5">
              <w:t>8.2</w:t>
            </w:r>
          </w:p>
        </w:tc>
        <w:tc>
          <w:tcPr>
            <w:tcW w:w="6727" w:type="dxa"/>
            <w:tcMar>
              <w:top w:w="50" w:type="dxa"/>
              <w:left w:w="100" w:type="dxa"/>
            </w:tcMar>
            <w:vAlign w:val="center"/>
          </w:tcPr>
          <w:p w:rsidR="000D13D5" w:rsidRPr="000D13D5" w:rsidRDefault="000D13D5" w:rsidP="000D13D5">
            <w:r w:rsidRPr="000D13D5">
              <w:t>Относительность механического движения</w:t>
            </w:r>
          </w:p>
        </w:tc>
      </w:tr>
      <w:tr w:rsidR="000D13D5" w:rsidRPr="000D13D5" w:rsidTr="00C54B84">
        <w:trPr>
          <w:trHeight w:val="144"/>
        </w:trPr>
        <w:tc>
          <w:tcPr>
            <w:tcW w:w="0" w:type="auto"/>
            <w:vMerge/>
            <w:tcMar>
              <w:top w:w="50" w:type="dxa"/>
              <w:left w:w="100" w:type="dxa"/>
            </w:tcMar>
          </w:tcPr>
          <w:p w:rsidR="000D13D5" w:rsidRPr="000D13D5" w:rsidRDefault="000D13D5" w:rsidP="000D13D5"/>
        </w:tc>
        <w:tc>
          <w:tcPr>
            <w:tcW w:w="2113" w:type="dxa"/>
            <w:tcMar>
              <w:top w:w="50" w:type="dxa"/>
              <w:left w:w="100" w:type="dxa"/>
            </w:tcMar>
            <w:vAlign w:val="center"/>
          </w:tcPr>
          <w:p w:rsidR="000D13D5" w:rsidRPr="000D13D5" w:rsidRDefault="000D13D5" w:rsidP="000D13D5">
            <w:r w:rsidRPr="000D13D5">
              <w:t>8.3</w:t>
            </w:r>
          </w:p>
        </w:tc>
        <w:tc>
          <w:tcPr>
            <w:tcW w:w="6727" w:type="dxa"/>
            <w:tcMar>
              <w:top w:w="50" w:type="dxa"/>
              <w:left w:w="100" w:type="dxa"/>
            </w:tcMar>
            <w:vAlign w:val="center"/>
          </w:tcPr>
          <w:p w:rsidR="000D13D5" w:rsidRPr="000D13D5" w:rsidRDefault="000D13D5" w:rsidP="000D13D5">
            <w:r w:rsidRPr="000D13D5">
              <w:t>Равномерное прямолинейное движение</w:t>
            </w:r>
          </w:p>
        </w:tc>
      </w:tr>
      <w:tr w:rsidR="000D13D5" w:rsidRPr="00C54B84" w:rsidTr="00C54B84">
        <w:trPr>
          <w:trHeight w:val="144"/>
        </w:trPr>
        <w:tc>
          <w:tcPr>
            <w:tcW w:w="0" w:type="auto"/>
            <w:vMerge/>
            <w:tcMar>
              <w:top w:w="50" w:type="dxa"/>
              <w:left w:w="100" w:type="dxa"/>
            </w:tcMar>
          </w:tcPr>
          <w:p w:rsidR="000D13D5" w:rsidRPr="000D13D5" w:rsidRDefault="000D13D5" w:rsidP="000D13D5"/>
        </w:tc>
        <w:tc>
          <w:tcPr>
            <w:tcW w:w="2113" w:type="dxa"/>
            <w:tcMar>
              <w:top w:w="50" w:type="dxa"/>
              <w:left w:w="100" w:type="dxa"/>
            </w:tcMar>
            <w:vAlign w:val="center"/>
          </w:tcPr>
          <w:p w:rsidR="000D13D5" w:rsidRPr="000D13D5" w:rsidRDefault="000D13D5" w:rsidP="000D13D5">
            <w:r w:rsidRPr="000D13D5">
              <w:t>8.4</w:t>
            </w:r>
          </w:p>
        </w:tc>
        <w:tc>
          <w:tcPr>
            <w:tcW w:w="6727" w:type="dxa"/>
            <w:tcMar>
              <w:top w:w="50" w:type="dxa"/>
              <w:left w:w="100" w:type="dxa"/>
            </w:tcMar>
            <w:vAlign w:val="center"/>
          </w:tcPr>
          <w:p w:rsidR="000D13D5" w:rsidRPr="00C54B84" w:rsidRDefault="000D13D5" w:rsidP="000D13D5">
            <w:pPr>
              <w:rPr>
                <w:lang w:val="ru-RU"/>
              </w:rPr>
            </w:pPr>
            <w:r w:rsidRPr="00C54B84">
              <w:rPr>
                <w:lang w:val="ru-RU"/>
              </w:rPr>
              <w:t>Неравномерное прямолинейное движение. Средняя и мгновенная скорость тела при неравномерном движении</w:t>
            </w:r>
          </w:p>
        </w:tc>
      </w:tr>
      <w:tr w:rsidR="000D13D5" w:rsidRPr="000D13D5" w:rsidTr="00C54B84">
        <w:trPr>
          <w:trHeight w:val="144"/>
        </w:trPr>
        <w:tc>
          <w:tcPr>
            <w:tcW w:w="0" w:type="auto"/>
            <w:vMerge/>
            <w:tcMar>
              <w:top w:w="50" w:type="dxa"/>
              <w:left w:w="100" w:type="dxa"/>
            </w:tcMar>
          </w:tcPr>
          <w:p w:rsidR="000D13D5" w:rsidRPr="00C54B84" w:rsidRDefault="000D13D5" w:rsidP="000D13D5">
            <w:pPr>
              <w:rPr>
                <w:lang w:val="ru-RU"/>
              </w:rPr>
            </w:pPr>
          </w:p>
        </w:tc>
        <w:tc>
          <w:tcPr>
            <w:tcW w:w="2113" w:type="dxa"/>
            <w:tcMar>
              <w:top w:w="50" w:type="dxa"/>
              <w:left w:w="100" w:type="dxa"/>
            </w:tcMar>
            <w:vAlign w:val="center"/>
          </w:tcPr>
          <w:p w:rsidR="000D13D5" w:rsidRPr="000D13D5" w:rsidRDefault="000D13D5" w:rsidP="000D13D5">
            <w:r w:rsidRPr="000D13D5">
              <w:t>8.5</w:t>
            </w:r>
          </w:p>
        </w:tc>
        <w:tc>
          <w:tcPr>
            <w:tcW w:w="6727" w:type="dxa"/>
            <w:tcMar>
              <w:top w:w="50" w:type="dxa"/>
              <w:left w:w="100" w:type="dxa"/>
            </w:tcMar>
            <w:vAlign w:val="center"/>
          </w:tcPr>
          <w:p w:rsidR="000D13D5" w:rsidRPr="000D13D5" w:rsidRDefault="000D13D5" w:rsidP="000D13D5">
            <w:r w:rsidRPr="000D13D5">
              <w:t>Ускорение. Равноускоренное прямолинейное движение</w:t>
            </w:r>
          </w:p>
        </w:tc>
      </w:tr>
      <w:tr w:rsidR="000D13D5" w:rsidRPr="000D13D5" w:rsidTr="00C54B84">
        <w:trPr>
          <w:trHeight w:val="144"/>
        </w:trPr>
        <w:tc>
          <w:tcPr>
            <w:tcW w:w="0" w:type="auto"/>
            <w:vMerge/>
            <w:tcMar>
              <w:top w:w="50" w:type="dxa"/>
              <w:left w:w="100" w:type="dxa"/>
            </w:tcMar>
          </w:tcPr>
          <w:p w:rsidR="000D13D5" w:rsidRPr="000D13D5" w:rsidRDefault="000D13D5" w:rsidP="000D13D5"/>
        </w:tc>
        <w:tc>
          <w:tcPr>
            <w:tcW w:w="2113" w:type="dxa"/>
            <w:tcMar>
              <w:top w:w="50" w:type="dxa"/>
              <w:left w:w="100" w:type="dxa"/>
            </w:tcMar>
            <w:vAlign w:val="center"/>
          </w:tcPr>
          <w:p w:rsidR="000D13D5" w:rsidRPr="000D13D5" w:rsidRDefault="000D13D5" w:rsidP="000D13D5">
            <w:r w:rsidRPr="000D13D5">
              <w:t>8.6</w:t>
            </w:r>
          </w:p>
        </w:tc>
        <w:tc>
          <w:tcPr>
            <w:tcW w:w="6727" w:type="dxa"/>
            <w:tcMar>
              <w:top w:w="50" w:type="dxa"/>
              <w:left w:w="100" w:type="dxa"/>
            </w:tcMar>
            <w:vAlign w:val="center"/>
          </w:tcPr>
          <w:p w:rsidR="000D13D5" w:rsidRPr="000D13D5" w:rsidRDefault="000D13D5" w:rsidP="000D13D5">
            <w:r w:rsidRPr="000D13D5">
              <w:t>Свободное падение. Опыты Галилея</w:t>
            </w:r>
          </w:p>
        </w:tc>
      </w:tr>
      <w:tr w:rsidR="000D13D5" w:rsidRPr="00C54B84" w:rsidTr="00C54B84">
        <w:trPr>
          <w:trHeight w:val="144"/>
        </w:trPr>
        <w:tc>
          <w:tcPr>
            <w:tcW w:w="0" w:type="auto"/>
            <w:vMerge/>
            <w:tcMar>
              <w:top w:w="50" w:type="dxa"/>
              <w:left w:w="100" w:type="dxa"/>
            </w:tcMar>
          </w:tcPr>
          <w:p w:rsidR="000D13D5" w:rsidRPr="000D13D5" w:rsidRDefault="000D13D5" w:rsidP="000D13D5"/>
        </w:tc>
        <w:tc>
          <w:tcPr>
            <w:tcW w:w="2113" w:type="dxa"/>
            <w:tcMar>
              <w:top w:w="50" w:type="dxa"/>
              <w:left w:w="100" w:type="dxa"/>
            </w:tcMar>
            <w:vAlign w:val="center"/>
          </w:tcPr>
          <w:p w:rsidR="000D13D5" w:rsidRPr="000D13D5" w:rsidRDefault="000D13D5" w:rsidP="000D13D5">
            <w:r w:rsidRPr="000D13D5">
              <w:t>8.7</w:t>
            </w:r>
          </w:p>
        </w:tc>
        <w:tc>
          <w:tcPr>
            <w:tcW w:w="6727" w:type="dxa"/>
            <w:tcMar>
              <w:top w:w="50" w:type="dxa"/>
              <w:left w:w="100" w:type="dxa"/>
            </w:tcMar>
            <w:vAlign w:val="center"/>
          </w:tcPr>
          <w:p w:rsidR="000D13D5" w:rsidRPr="00C54B84" w:rsidRDefault="000D13D5" w:rsidP="000D13D5">
            <w:pPr>
              <w:rPr>
                <w:lang w:val="ru-RU"/>
              </w:rPr>
            </w:pPr>
            <w:r w:rsidRPr="00C54B84">
              <w:rPr>
                <w:lang w:val="ru-RU"/>
              </w:rPr>
              <w:t xml:space="preserve">Равномерное движение по окружности. Период и частота обращения. Линейная и угловая скорости. Центростремительное </w:t>
            </w:r>
            <w:r w:rsidRPr="00C54B84">
              <w:rPr>
                <w:lang w:val="ru-RU"/>
              </w:rPr>
              <w:lastRenderedPageBreak/>
              <w:t>ускорение</w:t>
            </w:r>
          </w:p>
        </w:tc>
      </w:tr>
      <w:tr w:rsidR="000D13D5" w:rsidRPr="000D13D5" w:rsidTr="00C54B84">
        <w:trPr>
          <w:trHeight w:val="144"/>
        </w:trPr>
        <w:tc>
          <w:tcPr>
            <w:tcW w:w="0" w:type="auto"/>
            <w:vMerge/>
            <w:tcMar>
              <w:top w:w="50" w:type="dxa"/>
              <w:left w:w="100" w:type="dxa"/>
            </w:tcMar>
          </w:tcPr>
          <w:p w:rsidR="000D13D5" w:rsidRPr="00C54B84" w:rsidRDefault="000D13D5" w:rsidP="000D13D5">
            <w:pPr>
              <w:rPr>
                <w:lang w:val="ru-RU"/>
              </w:rPr>
            </w:pPr>
          </w:p>
        </w:tc>
        <w:tc>
          <w:tcPr>
            <w:tcW w:w="2113" w:type="dxa"/>
            <w:tcMar>
              <w:top w:w="50" w:type="dxa"/>
              <w:left w:w="100" w:type="dxa"/>
            </w:tcMar>
            <w:vAlign w:val="center"/>
          </w:tcPr>
          <w:p w:rsidR="000D13D5" w:rsidRPr="000D13D5" w:rsidRDefault="000D13D5" w:rsidP="000D13D5">
            <w:r w:rsidRPr="000D13D5">
              <w:t>8.8</w:t>
            </w:r>
          </w:p>
        </w:tc>
        <w:tc>
          <w:tcPr>
            <w:tcW w:w="6727" w:type="dxa"/>
            <w:tcMar>
              <w:top w:w="50" w:type="dxa"/>
              <w:left w:w="100" w:type="dxa"/>
            </w:tcMar>
            <w:vAlign w:val="center"/>
          </w:tcPr>
          <w:p w:rsidR="000D13D5" w:rsidRPr="000D13D5" w:rsidRDefault="000D13D5" w:rsidP="000D13D5">
            <w:r w:rsidRPr="000D13D5">
              <w:t>Первый закон Ньютона</w:t>
            </w:r>
          </w:p>
        </w:tc>
      </w:tr>
      <w:tr w:rsidR="000D13D5" w:rsidRPr="000D13D5" w:rsidTr="00C54B84">
        <w:trPr>
          <w:trHeight w:val="144"/>
        </w:trPr>
        <w:tc>
          <w:tcPr>
            <w:tcW w:w="0" w:type="auto"/>
            <w:vMerge/>
            <w:tcMar>
              <w:top w:w="50" w:type="dxa"/>
              <w:left w:w="100" w:type="dxa"/>
            </w:tcMar>
          </w:tcPr>
          <w:p w:rsidR="000D13D5" w:rsidRPr="000D13D5" w:rsidRDefault="000D13D5" w:rsidP="000D13D5"/>
        </w:tc>
        <w:tc>
          <w:tcPr>
            <w:tcW w:w="2113" w:type="dxa"/>
            <w:tcMar>
              <w:top w:w="50" w:type="dxa"/>
              <w:left w:w="100" w:type="dxa"/>
            </w:tcMar>
            <w:vAlign w:val="center"/>
          </w:tcPr>
          <w:p w:rsidR="000D13D5" w:rsidRPr="000D13D5" w:rsidRDefault="000D13D5" w:rsidP="000D13D5">
            <w:r w:rsidRPr="000D13D5">
              <w:t>8.9</w:t>
            </w:r>
          </w:p>
        </w:tc>
        <w:tc>
          <w:tcPr>
            <w:tcW w:w="6727" w:type="dxa"/>
            <w:tcMar>
              <w:top w:w="50" w:type="dxa"/>
              <w:left w:w="100" w:type="dxa"/>
            </w:tcMar>
            <w:vAlign w:val="center"/>
          </w:tcPr>
          <w:p w:rsidR="000D13D5" w:rsidRPr="000D13D5" w:rsidRDefault="000D13D5" w:rsidP="000D13D5">
            <w:r w:rsidRPr="000D13D5">
              <w:t>Второй закон Ньютона</w:t>
            </w:r>
          </w:p>
        </w:tc>
      </w:tr>
      <w:tr w:rsidR="000D13D5" w:rsidRPr="000D13D5" w:rsidTr="00C54B84">
        <w:trPr>
          <w:trHeight w:val="144"/>
        </w:trPr>
        <w:tc>
          <w:tcPr>
            <w:tcW w:w="0" w:type="auto"/>
            <w:vMerge/>
            <w:tcMar>
              <w:top w:w="50" w:type="dxa"/>
              <w:left w:w="100" w:type="dxa"/>
            </w:tcMar>
          </w:tcPr>
          <w:p w:rsidR="000D13D5" w:rsidRPr="000D13D5" w:rsidRDefault="000D13D5" w:rsidP="000D13D5"/>
        </w:tc>
        <w:tc>
          <w:tcPr>
            <w:tcW w:w="2113" w:type="dxa"/>
            <w:tcMar>
              <w:top w:w="50" w:type="dxa"/>
              <w:left w:w="100" w:type="dxa"/>
            </w:tcMar>
            <w:vAlign w:val="center"/>
          </w:tcPr>
          <w:p w:rsidR="000D13D5" w:rsidRPr="000D13D5" w:rsidRDefault="000D13D5" w:rsidP="000D13D5">
            <w:r w:rsidRPr="000D13D5">
              <w:t>8.10</w:t>
            </w:r>
          </w:p>
        </w:tc>
        <w:tc>
          <w:tcPr>
            <w:tcW w:w="6727" w:type="dxa"/>
            <w:tcMar>
              <w:top w:w="50" w:type="dxa"/>
              <w:left w:w="100" w:type="dxa"/>
            </w:tcMar>
            <w:vAlign w:val="center"/>
          </w:tcPr>
          <w:p w:rsidR="000D13D5" w:rsidRPr="000D13D5" w:rsidRDefault="000D13D5" w:rsidP="000D13D5">
            <w:r w:rsidRPr="000D13D5">
              <w:t>Третий закон Ньютона</w:t>
            </w:r>
          </w:p>
        </w:tc>
      </w:tr>
      <w:tr w:rsidR="000D13D5" w:rsidRPr="000D13D5" w:rsidTr="00C54B84">
        <w:trPr>
          <w:trHeight w:val="144"/>
        </w:trPr>
        <w:tc>
          <w:tcPr>
            <w:tcW w:w="0" w:type="auto"/>
            <w:vMerge/>
            <w:tcMar>
              <w:top w:w="50" w:type="dxa"/>
              <w:left w:w="100" w:type="dxa"/>
            </w:tcMar>
          </w:tcPr>
          <w:p w:rsidR="000D13D5" w:rsidRPr="000D13D5" w:rsidRDefault="000D13D5" w:rsidP="000D13D5"/>
        </w:tc>
        <w:tc>
          <w:tcPr>
            <w:tcW w:w="2113" w:type="dxa"/>
            <w:tcMar>
              <w:top w:w="50" w:type="dxa"/>
              <w:left w:w="100" w:type="dxa"/>
            </w:tcMar>
            <w:vAlign w:val="center"/>
          </w:tcPr>
          <w:p w:rsidR="000D13D5" w:rsidRPr="000D13D5" w:rsidRDefault="000D13D5" w:rsidP="000D13D5">
            <w:r w:rsidRPr="000D13D5">
              <w:t>8.11</w:t>
            </w:r>
          </w:p>
        </w:tc>
        <w:tc>
          <w:tcPr>
            <w:tcW w:w="6727" w:type="dxa"/>
            <w:tcMar>
              <w:top w:w="50" w:type="dxa"/>
              <w:left w:w="100" w:type="dxa"/>
            </w:tcMar>
            <w:vAlign w:val="center"/>
          </w:tcPr>
          <w:p w:rsidR="000D13D5" w:rsidRPr="000D13D5" w:rsidRDefault="000D13D5" w:rsidP="000D13D5">
            <w:r w:rsidRPr="000D13D5">
              <w:t>Принцип суперпозиции сил</w:t>
            </w:r>
          </w:p>
        </w:tc>
      </w:tr>
      <w:tr w:rsidR="000D13D5" w:rsidRPr="000D13D5" w:rsidTr="00C54B84">
        <w:trPr>
          <w:trHeight w:val="144"/>
        </w:trPr>
        <w:tc>
          <w:tcPr>
            <w:tcW w:w="0" w:type="auto"/>
            <w:vMerge/>
            <w:tcMar>
              <w:top w:w="50" w:type="dxa"/>
              <w:left w:w="100" w:type="dxa"/>
            </w:tcMar>
          </w:tcPr>
          <w:p w:rsidR="000D13D5" w:rsidRPr="000D13D5" w:rsidRDefault="000D13D5" w:rsidP="000D13D5"/>
        </w:tc>
        <w:tc>
          <w:tcPr>
            <w:tcW w:w="2113" w:type="dxa"/>
            <w:tcMar>
              <w:top w:w="50" w:type="dxa"/>
              <w:left w:w="100" w:type="dxa"/>
            </w:tcMar>
            <w:vAlign w:val="center"/>
          </w:tcPr>
          <w:p w:rsidR="000D13D5" w:rsidRPr="000D13D5" w:rsidRDefault="000D13D5" w:rsidP="000D13D5">
            <w:r w:rsidRPr="000D13D5">
              <w:t>8.12</w:t>
            </w:r>
          </w:p>
        </w:tc>
        <w:tc>
          <w:tcPr>
            <w:tcW w:w="6727" w:type="dxa"/>
            <w:tcMar>
              <w:top w:w="50" w:type="dxa"/>
              <w:left w:w="100" w:type="dxa"/>
            </w:tcMar>
            <w:vAlign w:val="center"/>
          </w:tcPr>
          <w:p w:rsidR="000D13D5" w:rsidRPr="000D13D5" w:rsidRDefault="000D13D5" w:rsidP="000D13D5">
            <w:r w:rsidRPr="000D13D5">
              <w:t>Сила упругости. Закон Гука</w:t>
            </w:r>
          </w:p>
        </w:tc>
      </w:tr>
      <w:tr w:rsidR="000D13D5" w:rsidRPr="00C54B84" w:rsidTr="00C54B84">
        <w:trPr>
          <w:trHeight w:val="144"/>
        </w:trPr>
        <w:tc>
          <w:tcPr>
            <w:tcW w:w="0" w:type="auto"/>
            <w:vMerge/>
            <w:tcMar>
              <w:top w:w="50" w:type="dxa"/>
              <w:left w:w="100" w:type="dxa"/>
            </w:tcMar>
          </w:tcPr>
          <w:p w:rsidR="000D13D5" w:rsidRPr="000D13D5" w:rsidRDefault="000D13D5" w:rsidP="000D13D5"/>
        </w:tc>
        <w:tc>
          <w:tcPr>
            <w:tcW w:w="2113" w:type="dxa"/>
            <w:tcMar>
              <w:top w:w="50" w:type="dxa"/>
              <w:left w:w="100" w:type="dxa"/>
            </w:tcMar>
            <w:vAlign w:val="center"/>
          </w:tcPr>
          <w:p w:rsidR="000D13D5" w:rsidRPr="000D13D5" w:rsidRDefault="000D13D5" w:rsidP="000D13D5">
            <w:r w:rsidRPr="000D13D5">
              <w:t>8.13</w:t>
            </w:r>
          </w:p>
        </w:tc>
        <w:tc>
          <w:tcPr>
            <w:tcW w:w="6727" w:type="dxa"/>
            <w:tcMar>
              <w:top w:w="50" w:type="dxa"/>
              <w:left w:w="100" w:type="dxa"/>
            </w:tcMar>
            <w:vAlign w:val="center"/>
          </w:tcPr>
          <w:p w:rsidR="000D13D5" w:rsidRPr="00C54B84" w:rsidRDefault="000D13D5" w:rsidP="000D13D5">
            <w:pPr>
              <w:rPr>
                <w:lang w:val="ru-RU"/>
              </w:rPr>
            </w:pPr>
            <w:r w:rsidRPr="00C54B84">
              <w:rPr>
                <w:lang w:val="ru-RU"/>
              </w:rPr>
              <w:t>Сила трения: сила трения скольжения, сила трения покоя, другие виды трения</w:t>
            </w:r>
          </w:p>
        </w:tc>
      </w:tr>
      <w:tr w:rsidR="000D13D5" w:rsidRPr="000D13D5" w:rsidTr="00C54B84">
        <w:trPr>
          <w:trHeight w:val="144"/>
        </w:trPr>
        <w:tc>
          <w:tcPr>
            <w:tcW w:w="0" w:type="auto"/>
            <w:vMerge/>
            <w:tcMar>
              <w:top w:w="50" w:type="dxa"/>
              <w:left w:w="100" w:type="dxa"/>
            </w:tcMar>
          </w:tcPr>
          <w:p w:rsidR="000D13D5" w:rsidRPr="00C54B84" w:rsidRDefault="000D13D5" w:rsidP="000D13D5">
            <w:pPr>
              <w:rPr>
                <w:lang w:val="ru-RU"/>
              </w:rPr>
            </w:pPr>
          </w:p>
        </w:tc>
        <w:tc>
          <w:tcPr>
            <w:tcW w:w="2113" w:type="dxa"/>
            <w:tcMar>
              <w:top w:w="50" w:type="dxa"/>
              <w:left w:w="100" w:type="dxa"/>
            </w:tcMar>
            <w:vAlign w:val="center"/>
          </w:tcPr>
          <w:p w:rsidR="000D13D5" w:rsidRPr="000D13D5" w:rsidRDefault="000D13D5" w:rsidP="000D13D5">
            <w:r w:rsidRPr="000D13D5">
              <w:t>8.14</w:t>
            </w:r>
          </w:p>
        </w:tc>
        <w:tc>
          <w:tcPr>
            <w:tcW w:w="6727" w:type="dxa"/>
            <w:tcMar>
              <w:top w:w="50" w:type="dxa"/>
              <w:left w:w="100" w:type="dxa"/>
            </w:tcMar>
            <w:vAlign w:val="center"/>
          </w:tcPr>
          <w:p w:rsidR="000D13D5" w:rsidRPr="000D13D5" w:rsidRDefault="000D13D5" w:rsidP="000D13D5">
            <w:r w:rsidRPr="00C54B84">
              <w:rPr>
                <w:lang w:val="ru-RU"/>
              </w:rPr>
              <w:t xml:space="preserve">Сила тяжести и закон всемирного тяготения. </w:t>
            </w:r>
            <w:r w:rsidRPr="000D13D5">
              <w:t>Ускорение свободного падения</w:t>
            </w:r>
          </w:p>
        </w:tc>
      </w:tr>
      <w:tr w:rsidR="000D13D5" w:rsidRPr="000D13D5" w:rsidTr="00C54B84">
        <w:trPr>
          <w:trHeight w:val="144"/>
        </w:trPr>
        <w:tc>
          <w:tcPr>
            <w:tcW w:w="0" w:type="auto"/>
            <w:vMerge/>
            <w:tcMar>
              <w:top w:w="50" w:type="dxa"/>
              <w:left w:w="100" w:type="dxa"/>
            </w:tcMar>
          </w:tcPr>
          <w:p w:rsidR="000D13D5" w:rsidRPr="000D13D5" w:rsidRDefault="000D13D5" w:rsidP="000D13D5"/>
        </w:tc>
        <w:tc>
          <w:tcPr>
            <w:tcW w:w="2113" w:type="dxa"/>
            <w:tcMar>
              <w:top w:w="50" w:type="dxa"/>
              <w:left w:w="100" w:type="dxa"/>
            </w:tcMar>
            <w:vAlign w:val="center"/>
          </w:tcPr>
          <w:p w:rsidR="000D13D5" w:rsidRPr="000D13D5" w:rsidRDefault="000D13D5" w:rsidP="000D13D5">
            <w:r w:rsidRPr="000D13D5">
              <w:t>8.15</w:t>
            </w:r>
          </w:p>
        </w:tc>
        <w:tc>
          <w:tcPr>
            <w:tcW w:w="6727" w:type="dxa"/>
            <w:tcMar>
              <w:top w:w="50" w:type="dxa"/>
              <w:left w:w="100" w:type="dxa"/>
            </w:tcMar>
            <w:vAlign w:val="center"/>
          </w:tcPr>
          <w:p w:rsidR="000D13D5" w:rsidRPr="000D13D5" w:rsidRDefault="000D13D5" w:rsidP="000D13D5">
            <w:r w:rsidRPr="00C54B84">
              <w:rPr>
                <w:lang w:val="ru-RU"/>
              </w:rPr>
              <w:t xml:space="preserve">Движение планет вокруг Солнца. Первая космическая скорость. </w:t>
            </w:r>
            <w:r w:rsidRPr="000D13D5">
              <w:t>Невесомость и перегрузки</w:t>
            </w:r>
          </w:p>
        </w:tc>
      </w:tr>
      <w:tr w:rsidR="000D13D5" w:rsidRPr="00C54B84" w:rsidTr="00C54B84">
        <w:trPr>
          <w:trHeight w:val="144"/>
        </w:trPr>
        <w:tc>
          <w:tcPr>
            <w:tcW w:w="0" w:type="auto"/>
            <w:vMerge/>
            <w:tcMar>
              <w:top w:w="50" w:type="dxa"/>
              <w:left w:w="100" w:type="dxa"/>
            </w:tcMar>
          </w:tcPr>
          <w:p w:rsidR="000D13D5" w:rsidRPr="000D13D5" w:rsidRDefault="000D13D5" w:rsidP="000D13D5"/>
        </w:tc>
        <w:tc>
          <w:tcPr>
            <w:tcW w:w="2113" w:type="dxa"/>
            <w:tcMar>
              <w:top w:w="50" w:type="dxa"/>
              <w:left w:w="100" w:type="dxa"/>
            </w:tcMar>
            <w:vAlign w:val="center"/>
          </w:tcPr>
          <w:p w:rsidR="000D13D5" w:rsidRPr="000D13D5" w:rsidRDefault="000D13D5" w:rsidP="000D13D5">
            <w:r w:rsidRPr="000D13D5">
              <w:t>8.16</w:t>
            </w:r>
          </w:p>
        </w:tc>
        <w:tc>
          <w:tcPr>
            <w:tcW w:w="6727" w:type="dxa"/>
            <w:tcMar>
              <w:top w:w="50" w:type="dxa"/>
              <w:left w:w="100" w:type="dxa"/>
            </w:tcMar>
            <w:vAlign w:val="center"/>
          </w:tcPr>
          <w:p w:rsidR="000D13D5" w:rsidRPr="00C54B84" w:rsidRDefault="000D13D5" w:rsidP="000D13D5">
            <w:pPr>
              <w:rPr>
                <w:lang w:val="ru-RU"/>
              </w:rPr>
            </w:pPr>
            <w:r w:rsidRPr="00C54B84">
              <w:rPr>
                <w:lang w:val="ru-RU"/>
              </w:rPr>
              <w:t>Равновесие материальной точки. Абсолютно твёрдое тело</w:t>
            </w:r>
          </w:p>
        </w:tc>
      </w:tr>
      <w:tr w:rsidR="000D13D5" w:rsidRPr="000D13D5" w:rsidTr="00C54B84">
        <w:trPr>
          <w:trHeight w:val="144"/>
        </w:trPr>
        <w:tc>
          <w:tcPr>
            <w:tcW w:w="0" w:type="auto"/>
            <w:vMerge/>
            <w:tcMar>
              <w:top w:w="50" w:type="dxa"/>
              <w:left w:w="100" w:type="dxa"/>
            </w:tcMar>
          </w:tcPr>
          <w:p w:rsidR="000D13D5" w:rsidRPr="00C54B84" w:rsidRDefault="000D13D5" w:rsidP="000D13D5">
            <w:pPr>
              <w:rPr>
                <w:lang w:val="ru-RU"/>
              </w:rPr>
            </w:pPr>
          </w:p>
        </w:tc>
        <w:tc>
          <w:tcPr>
            <w:tcW w:w="2113" w:type="dxa"/>
            <w:tcMar>
              <w:top w:w="50" w:type="dxa"/>
              <w:left w:w="100" w:type="dxa"/>
            </w:tcMar>
            <w:vAlign w:val="center"/>
          </w:tcPr>
          <w:p w:rsidR="000D13D5" w:rsidRPr="000D13D5" w:rsidRDefault="000D13D5" w:rsidP="000D13D5">
            <w:r w:rsidRPr="000D13D5">
              <w:t>8.17</w:t>
            </w:r>
          </w:p>
        </w:tc>
        <w:tc>
          <w:tcPr>
            <w:tcW w:w="6727" w:type="dxa"/>
            <w:tcMar>
              <w:top w:w="50" w:type="dxa"/>
              <w:left w:w="100" w:type="dxa"/>
            </w:tcMar>
            <w:vAlign w:val="center"/>
          </w:tcPr>
          <w:p w:rsidR="000D13D5" w:rsidRPr="000D13D5" w:rsidRDefault="000D13D5" w:rsidP="000D13D5">
            <w:r w:rsidRPr="00C54B84">
              <w:rPr>
                <w:lang w:val="ru-RU"/>
              </w:rPr>
              <w:t xml:space="preserve">Равновесие твёрдого тела с закреплённой осью вращения. </w:t>
            </w:r>
            <w:r w:rsidRPr="000D13D5">
              <w:t>Момент силы. Центр тяжести</w:t>
            </w:r>
          </w:p>
        </w:tc>
      </w:tr>
      <w:tr w:rsidR="000D13D5" w:rsidRPr="00C54B84" w:rsidTr="00C54B84">
        <w:trPr>
          <w:trHeight w:val="144"/>
        </w:trPr>
        <w:tc>
          <w:tcPr>
            <w:tcW w:w="0" w:type="auto"/>
            <w:vMerge/>
            <w:tcMar>
              <w:top w:w="50" w:type="dxa"/>
              <w:left w:w="100" w:type="dxa"/>
            </w:tcMar>
          </w:tcPr>
          <w:p w:rsidR="000D13D5" w:rsidRPr="000D13D5" w:rsidRDefault="000D13D5" w:rsidP="000D13D5"/>
        </w:tc>
        <w:tc>
          <w:tcPr>
            <w:tcW w:w="2113" w:type="dxa"/>
            <w:tcMar>
              <w:top w:w="50" w:type="dxa"/>
              <w:left w:w="100" w:type="dxa"/>
            </w:tcMar>
            <w:vAlign w:val="center"/>
          </w:tcPr>
          <w:p w:rsidR="000D13D5" w:rsidRPr="000D13D5" w:rsidRDefault="000D13D5" w:rsidP="000D13D5">
            <w:r w:rsidRPr="000D13D5">
              <w:t>8.18</w:t>
            </w:r>
          </w:p>
        </w:tc>
        <w:tc>
          <w:tcPr>
            <w:tcW w:w="6727" w:type="dxa"/>
            <w:tcMar>
              <w:top w:w="50" w:type="dxa"/>
              <w:left w:w="100" w:type="dxa"/>
            </w:tcMar>
            <w:vAlign w:val="center"/>
          </w:tcPr>
          <w:p w:rsidR="000D13D5" w:rsidRPr="00C54B84" w:rsidRDefault="000D13D5" w:rsidP="000D13D5">
            <w:pPr>
              <w:rPr>
                <w:lang w:val="ru-RU"/>
              </w:rPr>
            </w:pPr>
            <w:r w:rsidRPr="00C54B84">
              <w:rPr>
                <w:lang w:val="ru-RU"/>
              </w:rPr>
              <w:t>Импульс тела. Изменение импульса. Импульс силы</w:t>
            </w:r>
          </w:p>
        </w:tc>
      </w:tr>
      <w:tr w:rsidR="000D13D5" w:rsidRPr="000D13D5" w:rsidTr="00C54B84">
        <w:trPr>
          <w:trHeight w:val="144"/>
        </w:trPr>
        <w:tc>
          <w:tcPr>
            <w:tcW w:w="0" w:type="auto"/>
            <w:vMerge/>
            <w:tcMar>
              <w:top w:w="50" w:type="dxa"/>
              <w:left w:w="100" w:type="dxa"/>
            </w:tcMar>
          </w:tcPr>
          <w:p w:rsidR="000D13D5" w:rsidRPr="00C54B84" w:rsidRDefault="000D13D5" w:rsidP="000D13D5">
            <w:pPr>
              <w:rPr>
                <w:lang w:val="ru-RU"/>
              </w:rPr>
            </w:pPr>
          </w:p>
        </w:tc>
        <w:tc>
          <w:tcPr>
            <w:tcW w:w="2113" w:type="dxa"/>
            <w:tcMar>
              <w:top w:w="50" w:type="dxa"/>
              <w:left w:w="100" w:type="dxa"/>
            </w:tcMar>
            <w:vAlign w:val="center"/>
          </w:tcPr>
          <w:p w:rsidR="000D13D5" w:rsidRPr="000D13D5" w:rsidRDefault="000D13D5" w:rsidP="000D13D5">
            <w:r w:rsidRPr="000D13D5">
              <w:t>8.19</w:t>
            </w:r>
          </w:p>
        </w:tc>
        <w:tc>
          <w:tcPr>
            <w:tcW w:w="6727" w:type="dxa"/>
            <w:tcMar>
              <w:top w:w="50" w:type="dxa"/>
              <w:left w:w="100" w:type="dxa"/>
            </w:tcMar>
            <w:vAlign w:val="center"/>
          </w:tcPr>
          <w:p w:rsidR="000D13D5" w:rsidRPr="000D13D5" w:rsidRDefault="000D13D5" w:rsidP="000D13D5">
            <w:r w:rsidRPr="000D13D5">
              <w:t>Закон сохранения импульса</w:t>
            </w:r>
          </w:p>
        </w:tc>
      </w:tr>
      <w:tr w:rsidR="000D13D5" w:rsidRPr="000D13D5" w:rsidTr="00C54B84">
        <w:trPr>
          <w:trHeight w:val="144"/>
        </w:trPr>
        <w:tc>
          <w:tcPr>
            <w:tcW w:w="0" w:type="auto"/>
            <w:vMerge/>
            <w:tcMar>
              <w:top w:w="50" w:type="dxa"/>
              <w:left w:w="100" w:type="dxa"/>
            </w:tcMar>
          </w:tcPr>
          <w:p w:rsidR="000D13D5" w:rsidRPr="000D13D5" w:rsidRDefault="000D13D5" w:rsidP="000D13D5"/>
        </w:tc>
        <w:tc>
          <w:tcPr>
            <w:tcW w:w="2113" w:type="dxa"/>
            <w:tcMar>
              <w:top w:w="50" w:type="dxa"/>
              <w:left w:w="100" w:type="dxa"/>
            </w:tcMar>
            <w:vAlign w:val="center"/>
          </w:tcPr>
          <w:p w:rsidR="000D13D5" w:rsidRPr="000D13D5" w:rsidRDefault="000D13D5" w:rsidP="000D13D5">
            <w:r w:rsidRPr="000D13D5">
              <w:t>8.20</w:t>
            </w:r>
          </w:p>
        </w:tc>
        <w:tc>
          <w:tcPr>
            <w:tcW w:w="6727" w:type="dxa"/>
            <w:tcMar>
              <w:top w:w="50" w:type="dxa"/>
              <w:left w:w="100" w:type="dxa"/>
            </w:tcMar>
            <w:vAlign w:val="center"/>
          </w:tcPr>
          <w:p w:rsidR="000D13D5" w:rsidRPr="000D13D5" w:rsidRDefault="000D13D5" w:rsidP="000D13D5">
            <w:r w:rsidRPr="000D13D5">
              <w:t>Реактивное движение</w:t>
            </w:r>
          </w:p>
        </w:tc>
      </w:tr>
      <w:tr w:rsidR="000D13D5" w:rsidRPr="000D13D5" w:rsidTr="00C54B84">
        <w:trPr>
          <w:trHeight w:val="144"/>
        </w:trPr>
        <w:tc>
          <w:tcPr>
            <w:tcW w:w="0" w:type="auto"/>
            <w:vMerge/>
            <w:tcMar>
              <w:top w:w="50" w:type="dxa"/>
              <w:left w:w="100" w:type="dxa"/>
            </w:tcMar>
          </w:tcPr>
          <w:p w:rsidR="000D13D5" w:rsidRPr="000D13D5" w:rsidRDefault="000D13D5" w:rsidP="000D13D5"/>
        </w:tc>
        <w:tc>
          <w:tcPr>
            <w:tcW w:w="2113" w:type="dxa"/>
            <w:tcMar>
              <w:top w:w="50" w:type="dxa"/>
              <w:left w:w="100" w:type="dxa"/>
            </w:tcMar>
            <w:vAlign w:val="center"/>
          </w:tcPr>
          <w:p w:rsidR="000D13D5" w:rsidRPr="000D13D5" w:rsidRDefault="000D13D5" w:rsidP="000D13D5">
            <w:r w:rsidRPr="000D13D5">
              <w:t>8.21</w:t>
            </w:r>
          </w:p>
        </w:tc>
        <w:tc>
          <w:tcPr>
            <w:tcW w:w="6727" w:type="dxa"/>
            <w:tcMar>
              <w:top w:w="50" w:type="dxa"/>
              <w:left w:w="100" w:type="dxa"/>
            </w:tcMar>
            <w:vAlign w:val="center"/>
          </w:tcPr>
          <w:p w:rsidR="000D13D5" w:rsidRPr="000D13D5" w:rsidRDefault="000D13D5" w:rsidP="000D13D5">
            <w:r w:rsidRPr="000D13D5">
              <w:t>Механическая работа и мощность</w:t>
            </w:r>
          </w:p>
        </w:tc>
      </w:tr>
      <w:tr w:rsidR="000D13D5" w:rsidRPr="000D13D5" w:rsidTr="00C54B84">
        <w:trPr>
          <w:trHeight w:val="144"/>
        </w:trPr>
        <w:tc>
          <w:tcPr>
            <w:tcW w:w="0" w:type="auto"/>
            <w:vMerge/>
            <w:tcMar>
              <w:top w:w="50" w:type="dxa"/>
              <w:left w:w="100" w:type="dxa"/>
            </w:tcMar>
          </w:tcPr>
          <w:p w:rsidR="000D13D5" w:rsidRPr="000D13D5" w:rsidRDefault="000D13D5" w:rsidP="000D13D5"/>
        </w:tc>
        <w:tc>
          <w:tcPr>
            <w:tcW w:w="2113" w:type="dxa"/>
            <w:tcMar>
              <w:top w:w="50" w:type="dxa"/>
              <w:left w:w="100" w:type="dxa"/>
            </w:tcMar>
            <w:vAlign w:val="center"/>
          </w:tcPr>
          <w:p w:rsidR="000D13D5" w:rsidRPr="000D13D5" w:rsidRDefault="000D13D5" w:rsidP="000D13D5">
            <w:r w:rsidRPr="000D13D5">
              <w:t>8.22</w:t>
            </w:r>
          </w:p>
        </w:tc>
        <w:tc>
          <w:tcPr>
            <w:tcW w:w="6727" w:type="dxa"/>
            <w:tcMar>
              <w:top w:w="50" w:type="dxa"/>
              <w:left w:w="100" w:type="dxa"/>
            </w:tcMar>
            <w:vAlign w:val="center"/>
          </w:tcPr>
          <w:p w:rsidR="000D13D5" w:rsidRPr="000D13D5" w:rsidRDefault="000D13D5" w:rsidP="000D13D5">
            <w:r w:rsidRPr="00C54B84">
              <w:rPr>
                <w:lang w:val="ru-RU"/>
              </w:rPr>
              <w:t xml:space="preserve">Работа сил тяжести, упругости, трения. </w:t>
            </w:r>
            <w:r w:rsidRPr="000D13D5">
              <w:t>Связь энергии и работы</w:t>
            </w:r>
          </w:p>
        </w:tc>
      </w:tr>
      <w:tr w:rsidR="000D13D5" w:rsidRPr="000D13D5" w:rsidTr="00C54B84">
        <w:trPr>
          <w:trHeight w:val="144"/>
        </w:trPr>
        <w:tc>
          <w:tcPr>
            <w:tcW w:w="0" w:type="auto"/>
            <w:vMerge/>
            <w:tcMar>
              <w:top w:w="50" w:type="dxa"/>
              <w:left w:w="100" w:type="dxa"/>
            </w:tcMar>
          </w:tcPr>
          <w:p w:rsidR="000D13D5" w:rsidRPr="000D13D5" w:rsidRDefault="000D13D5" w:rsidP="000D13D5"/>
        </w:tc>
        <w:tc>
          <w:tcPr>
            <w:tcW w:w="2113" w:type="dxa"/>
            <w:tcMar>
              <w:top w:w="50" w:type="dxa"/>
              <w:left w:w="100" w:type="dxa"/>
            </w:tcMar>
            <w:vAlign w:val="center"/>
          </w:tcPr>
          <w:p w:rsidR="000D13D5" w:rsidRPr="000D13D5" w:rsidRDefault="000D13D5" w:rsidP="000D13D5">
            <w:r w:rsidRPr="000D13D5">
              <w:t>8.23</w:t>
            </w:r>
          </w:p>
        </w:tc>
        <w:tc>
          <w:tcPr>
            <w:tcW w:w="6727" w:type="dxa"/>
            <w:tcMar>
              <w:top w:w="50" w:type="dxa"/>
              <w:left w:w="100" w:type="dxa"/>
            </w:tcMar>
            <w:vAlign w:val="center"/>
          </w:tcPr>
          <w:p w:rsidR="000D13D5" w:rsidRPr="000D13D5" w:rsidRDefault="000D13D5" w:rsidP="000D13D5">
            <w:r w:rsidRPr="00C54B84">
              <w:rPr>
                <w:lang w:val="ru-RU"/>
              </w:rPr>
              <w:t xml:space="preserve">Потенциальная энергия тела, поднятого над поверхностью </w:t>
            </w:r>
            <w:r w:rsidRPr="000D13D5">
              <w:t>Земли</w:t>
            </w:r>
          </w:p>
        </w:tc>
      </w:tr>
      <w:tr w:rsidR="000D13D5" w:rsidRPr="000D13D5" w:rsidTr="00C54B84">
        <w:trPr>
          <w:trHeight w:val="144"/>
        </w:trPr>
        <w:tc>
          <w:tcPr>
            <w:tcW w:w="0" w:type="auto"/>
            <w:vMerge/>
            <w:tcMar>
              <w:top w:w="50" w:type="dxa"/>
              <w:left w:w="100" w:type="dxa"/>
            </w:tcMar>
          </w:tcPr>
          <w:p w:rsidR="000D13D5" w:rsidRPr="000D13D5" w:rsidRDefault="000D13D5" w:rsidP="000D13D5"/>
        </w:tc>
        <w:tc>
          <w:tcPr>
            <w:tcW w:w="2113" w:type="dxa"/>
            <w:tcMar>
              <w:top w:w="50" w:type="dxa"/>
              <w:left w:w="100" w:type="dxa"/>
            </w:tcMar>
            <w:vAlign w:val="center"/>
          </w:tcPr>
          <w:p w:rsidR="000D13D5" w:rsidRPr="000D13D5" w:rsidRDefault="000D13D5" w:rsidP="000D13D5">
            <w:r w:rsidRPr="000D13D5">
              <w:t>8.24</w:t>
            </w:r>
          </w:p>
        </w:tc>
        <w:tc>
          <w:tcPr>
            <w:tcW w:w="6727" w:type="dxa"/>
            <w:tcMar>
              <w:top w:w="50" w:type="dxa"/>
              <w:left w:w="100" w:type="dxa"/>
            </w:tcMar>
            <w:vAlign w:val="center"/>
          </w:tcPr>
          <w:p w:rsidR="000D13D5" w:rsidRPr="000D13D5" w:rsidRDefault="000D13D5" w:rsidP="000D13D5">
            <w:r w:rsidRPr="000D13D5">
              <w:t>Потенциальная энергия сжатой пружины</w:t>
            </w:r>
          </w:p>
        </w:tc>
      </w:tr>
      <w:tr w:rsidR="000D13D5" w:rsidRPr="00C54B84" w:rsidTr="00C54B84">
        <w:trPr>
          <w:trHeight w:val="144"/>
        </w:trPr>
        <w:tc>
          <w:tcPr>
            <w:tcW w:w="0" w:type="auto"/>
            <w:vMerge/>
            <w:tcMar>
              <w:top w:w="50" w:type="dxa"/>
              <w:left w:w="100" w:type="dxa"/>
            </w:tcMar>
          </w:tcPr>
          <w:p w:rsidR="000D13D5" w:rsidRPr="000D13D5" w:rsidRDefault="000D13D5" w:rsidP="000D13D5"/>
        </w:tc>
        <w:tc>
          <w:tcPr>
            <w:tcW w:w="2113" w:type="dxa"/>
            <w:tcMar>
              <w:top w:w="50" w:type="dxa"/>
              <w:left w:w="100" w:type="dxa"/>
            </w:tcMar>
            <w:vAlign w:val="center"/>
          </w:tcPr>
          <w:p w:rsidR="000D13D5" w:rsidRPr="000D13D5" w:rsidRDefault="000D13D5" w:rsidP="000D13D5">
            <w:r w:rsidRPr="000D13D5">
              <w:t>8.25</w:t>
            </w:r>
          </w:p>
        </w:tc>
        <w:tc>
          <w:tcPr>
            <w:tcW w:w="6727" w:type="dxa"/>
            <w:tcMar>
              <w:top w:w="50" w:type="dxa"/>
              <w:left w:w="100" w:type="dxa"/>
            </w:tcMar>
            <w:vAlign w:val="center"/>
          </w:tcPr>
          <w:p w:rsidR="000D13D5" w:rsidRPr="00C54B84" w:rsidRDefault="000D13D5" w:rsidP="000D13D5">
            <w:pPr>
              <w:rPr>
                <w:lang w:val="ru-RU"/>
              </w:rPr>
            </w:pPr>
            <w:r w:rsidRPr="00C54B84">
              <w:rPr>
                <w:lang w:val="ru-RU"/>
              </w:rPr>
              <w:t>Кинетическая энергия. Теорема о кинетической энергии</w:t>
            </w:r>
          </w:p>
        </w:tc>
      </w:tr>
      <w:tr w:rsidR="000D13D5" w:rsidRPr="000D13D5" w:rsidTr="00C54B84">
        <w:trPr>
          <w:trHeight w:val="144"/>
        </w:trPr>
        <w:tc>
          <w:tcPr>
            <w:tcW w:w="0" w:type="auto"/>
            <w:vMerge/>
            <w:tcMar>
              <w:top w:w="50" w:type="dxa"/>
              <w:left w:w="100" w:type="dxa"/>
            </w:tcMar>
          </w:tcPr>
          <w:p w:rsidR="000D13D5" w:rsidRPr="00C54B84" w:rsidRDefault="000D13D5" w:rsidP="000D13D5">
            <w:pPr>
              <w:rPr>
                <w:lang w:val="ru-RU"/>
              </w:rPr>
            </w:pPr>
          </w:p>
        </w:tc>
        <w:tc>
          <w:tcPr>
            <w:tcW w:w="2113" w:type="dxa"/>
            <w:tcMar>
              <w:top w:w="50" w:type="dxa"/>
              <w:left w:w="100" w:type="dxa"/>
            </w:tcMar>
            <w:vAlign w:val="center"/>
          </w:tcPr>
          <w:p w:rsidR="000D13D5" w:rsidRPr="000D13D5" w:rsidRDefault="000D13D5" w:rsidP="000D13D5">
            <w:r w:rsidRPr="000D13D5">
              <w:t>8.26</w:t>
            </w:r>
          </w:p>
        </w:tc>
        <w:tc>
          <w:tcPr>
            <w:tcW w:w="6727" w:type="dxa"/>
            <w:tcMar>
              <w:top w:w="50" w:type="dxa"/>
              <w:left w:w="100" w:type="dxa"/>
            </w:tcMar>
            <w:vAlign w:val="center"/>
          </w:tcPr>
          <w:p w:rsidR="000D13D5" w:rsidRPr="000D13D5" w:rsidRDefault="000D13D5" w:rsidP="000D13D5">
            <w:r w:rsidRPr="000D13D5">
              <w:t>Закон сохранения механической энергии</w:t>
            </w:r>
          </w:p>
        </w:tc>
      </w:tr>
      <w:tr w:rsidR="000D13D5" w:rsidRPr="00C54B84" w:rsidTr="00C54B84">
        <w:trPr>
          <w:trHeight w:val="144"/>
        </w:trPr>
        <w:tc>
          <w:tcPr>
            <w:tcW w:w="0" w:type="auto"/>
            <w:vMerge/>
            <w:tcMar>
              <w:top w:w="50" w:type="dxa"/>
              <w:left w:w="100" w:type="dxa"/>
            </w:tcMar>
          </w:tcPr>
          <w:p w:rsidR="000D13D5" w:rsidRPr="000D13D5" w:rsidRDefault="000D13D5" w:rsidP="000D13D5"/>
        </w:tc>
        <w:tc>
          <w:tcPr>
            <w:tcW w:w="2113" w:type="dxa"/>
            <w:tcMar>
              <w:top w:w="50" w:type="dxa"/>
              <w:left w:w="100" w:type="dxa"/>
            </w:tcMar>
            <w:vAlign w:val="center"/>
          </w:tcPr>
          <w:p w:rsidR="000D13D5" w:rsidRPr="000D13D5" w:rsidRDefault="000D13D5" w:rsidP="000D13D5">
            <w:r w:rsidRPr="000D13D5">
              <w:t>8.27</w:t>
            </w:r>
          </w:p>
        </w:tc>
        <w:tc>
          <w:tcPr>
            <w:tcW w:w="6727" w:type="dxa"/>
            <w:tcMar>
              <w:top w:w="50" w:type="dxa"/>
              <w:left w:w="100" w:type="dxa"/>
            </w:tcMar>
            <w:vAlign w:val="center"/>
          </w:tcPr>
          <w:p w:rsidR="000D13D5" w:rsidRPr="00C54B84" w:rsidRDefault="000D13D5" w:rsidP="000D13D5">
            <w:pPr>
              <w:rPr>
                <w:lang w:val="ru-RU"/>
              </w:rPr>
            </w:pPr>
            <w:r w:rsidRPr="00C54B84">
              <w:rPr>
                <w:lang w:val="ru-RU"/>
              </w:rPr>
              <w:t xml:space="preserve">Практические работы: </w:t>
            </w:r>
          </w:p>
          <w:p w:rsidR="000D13D5" w:rsidRPr="00C54B84" w:rsidRDefault="000D13D5" w:rsidP="000D13D5">
            <w:pPr>
              <w:rPr>
                <w:lang w:val="ru-RU"/>
              </w:rPr>
            </w:pPr>
            <w:r w:rsidRPr="00C54B84">
              <w:rPr>
                <w:lang w:val="ru-RU"/>
              </w:rPr>
              <w:t>Определение средней скорости скольжения бруска или движения шарика по наклонной плоскости. Определение ускорения тела при равноускоренном движении по наклонной плоскости.</w:t>
            </w:r>
          </w:p>
          <w:p w:rsidR="000D13D5" w:rsidRPr="00C54B84" w:rsidRDefault="000D13D5" w:rsidP="000D13D5">
            <w:pPr>
              <w:rPr>
                <w:lang w:val="ru-RU"/>
              </w:rPr>
            </w:pPr>
            <w:r w:rsidRPr="00C54B84">
              <w:rPr>
                <w:lang w:val="ru-RU"/>
              </w:rPr>
              <w:lastRenderedPageBreak/>
              <w:t xml:space="preserve">Исследование зависимости пути от времени при равноускоренном движении без начальной скорости. </w:t>
            </w:r>
          </w:p>
          <w:p w:rsidR="000D13D5" w:rsidRPr="00C54B84" w:rsidRDefault="000D13D5" w:rsidP="000D13D5">
            <w:pPr>
              <w:rPr>
                <w:lang w:val="ru-RU"/>
              </w:rPr>
            </w:pPr>
            <w:r w:rsidRPr="00C54B84">
              <w:rPr>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0D13D5" w:rsidRPr="00C54B84" w:rsidRDefault="000D13D5" w:rsidP="000D13D5">
            <w:pPr>
              <w:rPr>
                <w:lang w:val="ru-RU"/>
              </w:rPr>
            </w:pPr>
            <w:r w:rsidRPr="00C54B84">
              <w:rPr>
                <w:lang w:val="ru-RU"/>
              </w:rPr>
              <w:t>Исследование зависимости силы трения скольжения от силы нормального давления. Определение коэффициента трения скольжения. Определение жёсткости пружины. Определение работы силы трения при равномерном движении тела по горизонтальной поверхности. Определение работы силы упругости при подъёме груза с использованием неподвижного и подвижного блоков</w:t>
            </w:r>
          </w:p>
        </w:tc>
      </w:tr>
      <w:tr w:rsidR="000D13D5" w:rsidRPr="00C54B84" w:rsidTr="00C54B84">
        <w:trPr>
          <w:trHeight w:val="144"/>
        </w:trPr>
        <w:tc>
          <w:tcPr>
            <w:tcW w:w="0" w:type="auto"/>
            <w:vMerge/>
            <w:tcMar>
              <w:top w:w="50" w:type="dxa"/>
              <w:left w:w="100" w:type="dxa"/>
            </w:tcMar>
          </w:tcPr>
          <w:p w:rsidR="000D13D5" w:rsidRPr="00C54B84" w:rsidRDefault="000D13D5" w:rsidP="000D13D5">
            <w:pPr>
              <w:rPr>
                <w:lang w:val="ru-RU"/>
              </w:rPr>
            </w:pPr>
          </w:p>
        </w:tc>
        <w:tc>
          <w:tcPr>
            <w:tcW w:w="2113" w:type="dxa"/>
            <w:tcMar>
              <w:top w:w="50" w:type="dxa"/>
              <w:left w:w="100" w:type="dxa"/>
            </w:tcMar>
            <w:vAlign w:val="center"/>
          </w:tcPr>
          <w:p w:rsidR="000D13D5" w:rsidRPr="000D13D5" w:rsidRDefault="000D13D5" w:rsidP="000D13D5">
            <w:r w:rsidRPr="000D13D5">
              <w:t>8.28</w:t>
            </w:r>
          </w:p>
        </w:tc>
        <w:tc>
          <w:tcPr>
            <w:tcW w:w="6727" w:type="dxa"/>
            <w:tcMar>
              <w:top w:w="50" w:type="dxa"/>
              <w:left w:w="100" w:type="dxa"/>
            </w:tcMar>
            <w:vAlign w:val="center"/>
          </w:tcPr>
          <w:p w:rsidR="000D13D5" w:rsidRPr="00C54B84" w:rsidRDefault="000D13D5" w:rsidP="000D13D5">
            <w:pPr>
              <w:rPr>
                <w:lang w:val="ru-RU"/>
              </w:rPr>
            </w:pPr>
            <w:r w:rsidRPr="00C54B84">
              <w:rPr>
                <w:lang w:val="ru-RU"/>
              </w:rPr>
              <w:t>Физические явления в природе: приливы и отливы, движение планет Солнечной системы, реактивное движение живых организмов</w:t>
            </w:r>
          </w:p>
        </w:tc>
      </w:tr>
      <w:tr w:rsidR="000D13D5" w:rsidRPr="00C54B84" w:rsidTr="00C54B84">
        <w:trPr>
          <w:trHeight w:val="144"/>
        </w:trPr>
        <w:tc>
          <w:tcPr>
            <w:tcW w:w="0" w:type="auto"/>
            <w:vMerge/>
            <w:tcMar>
              <w:top w:w="50" w:type="dxa"/>
              <w:left w:w="100" w:type="dxa"/>
            </w:tcMar>
          </w:tcPr>
          <w:p w:rsidR="000D13D5" w:rsidRPr="00C54B84" w:rsidRDefault="000D13D5" w:rsidP="000D13D5">
            <w:pPr>
              <w:rPr>
                <w:lang w:val="ru-RU"/>
              </w:rPr>
            </w:pPr>
          </w:p>
        </w:tc>
        <w:tc>
          <w:tcPr>
            <w:tcW w:w="2113" w:type="dxa"/>
            <w:tcMar>
              <w:top w:w="50" w:type="dxa"/>
              <w:left w:w="100" w:type="dxa"/>
            </w:tcMar>
            <w:vAlign w:val="center"/>
          </w:tcPr>
          <w:p w:rsidR="000D13D5" w:rsidRPr="000D13D5" w:rsidRDefault="000D13D5" w:rsidP="000D13D5">
            <w:r w:rsidRPr="000D13D5">
              <w:t>8.29</w:t>
            </w:r>
          </w:p>
        </w:tc>
        <w:tc>
          <w:tcPr>
            <w:tcW w:w="6727" w:type="dxa"/>
            <w:tcMar>
              <w:top w:w="50" w:type="dxa"/>
              <w:left w:w="100" w:type="dxa"/>
            </w:tcMar>
            <w:vAlign w:val="center"/>
          </w:tcPr>
          <w:p w:rsidR="000D13D5" w:rsidRPr="00C54B84" w:rsidRDefault="000D13D5" w:rsidP="000D13D5">
            <w:pPr>
              <w:rPr>
                <w:lang w:val="ru-RU"/>
              </w:rPr>
            </w:pPr>
            <w:r w:rsidRPr="00C54B84">
              <w:rPr>
                <w:lang w:val="ru-RU"/>
              </w:rPr>
              <w:t>Технические устройства: спидометр, датчики положения, расстояния и ускорения, ракеты</w:t>
            </w:r>
          </w:p>
        </w:tc>
      </w:tr>
      <w:tr w:rsidR="000D13D5" w:rsidRPr="000D13D5" w:rsidTr="00C54B84">
        <w:trPr>
          <w:trHeight w:val="144"/>
        </w:trPr>
        <w:tc>
          <w:tcPr>
            <w:tcW w:w="1185" w:type="dxa"/>
            <w:vMerge w:val="restart"/>
            <w:tcMar>
              <w:top w:w="50" w:type="dxa"/>
              <w:left w:w="100" w:type="dxa"/>
            </w:tcMar>
            <w:vAlign w:val="center"/>
          </w:tcPr>
          <w:p w:rsidR="000D13D5" w:rsidRPr="000D13D5" w:rsidRDefault="000D13D5" w:rsidP="000D13D5">
            <w:r w:rsidRPr="000D13D5">
              <w:t>9</w:t>
            </w:r>
          </w:p>
        </w:tc>
        <w:tc>
          <w:tcPr>
            <w:tcW w:w="0" w:type="auto"/>
            <w:gridSpan w:val="2"/>
            <w:tcMar>
              <w:top w:w="50" w:type="dxa"/>
              <w:left w:w="100" w:type="dxa"/>
            </w:tcMar>
            <w:vAlign w:val="center"/>
          </w:tcPr>
          <w:p w:rsidR="000D13D5" w:rsidRPr="000D13D5" w:rsidRDefault="000D13D5" w:rsidP="000D13D5">
            <w:r w:rsidRPr="000D13D5">
              <w:t>МЕХАНИЧЕСКИЕ КОЛЕБАНИЯ И ВОЛНЫ</w:t>
            </w:r>
          </w:p>
        </w:tc>
      </w:tr>
      <w:tr w:rsidR="000D13D5" w:rsidRPr="00C54B84" w:rsidTr="00C54B84">
        <w:trPr>
          <w:trHeight w:val="144"/>
        </w:trPr>
        <w:tc>
          <w:tcPr>
            <w:tcW w:w="0" w:type="auto"/>
            <w:vMerge/>
            <w:tcMar>
              <w:top w:w="50" w:type="dxa"/>
              <w:left w:w="100" w:type="dxa"/>
            </w:tcMar>
          </w:tcPr>
          <w:p w:rsidR="000D13D5" w:rsidRPr="000D13D5" w:rsidRDefault="000D13D5" w:rsidP="000D13D5"/>
        </w:tc>
        <w:tc>
          <w:tcPr>
            <w:tcW w:w="2113" w:type="dxa"/>
            <w:tcMar>
              <w:top w:w="50" w:type="dxa"/>
              <w:left w:w="100" w:type="dxa"/>
            </w:tcMar>
            <w:vAlign w:val="center"/>
          </w:tcPr>
          <w:p w:rsidR="000D13D5" w:rsidRPr="000D13D5" w:rsidRDefault="000D13D5" w:rsidP="000D13D5">
            <w:r w:rsidRPr="000D13D5">
              <w:t>9.1</w:t>
            </w:r>
          </w:p>
        </w:tc>
        <w:tc>
          <w:tcPr>
            <w:tcW w:w="6727" w:type="dxa"/>
            <w:tcMar>
              <w:top w:w="50" w:type="dxa"/>
              <w:left w:w="100" w:type="dxa"/>
            </w:tcMar>
            <w:vAlign w:val="center"/>
          </w:tcPr>
          <w:p w:rsidR="000D13D5" w:rsidRPr="00C54B84" w:rsidRDefault="000D13D5" w:rsidP="000D13D5">
            <w:pPr>
              <w:rPr>
                <w:lang w:val="ru-RU"/>
              </w:rPr>
            </w:pPr>
            <w:r w:rsidRPr="00C54B84">
              <w:rPr>
                <w:lang w:val="ru-RU"/>
              </w:rPr>
              <w:t>Колебательное движение. Основные характеристики колебаний: период, частота, амплитуда</w:t>
            </w:r>
          </w:p>
        </w:tc>
      </w:tr>
      <w:tr w:rsidR="000D13D5" w:rsidRPr="00C54B84" w:rsidTr="00C54B84">
        <w:trPr>
          <w:trHeight w:val="144"/>
        </w:trPr>
        <w:tc>
          <w:tcPr>
            <w:tcW w:w="0" w:type="auto"/>
            <w:vMerge/>
            <w:tcMar>
              <w:top w:w="50" w:type="dxa"/>
              <w:left w:w="100" w:type="dxa"/>
            </w:tcMar>
          </w:tcPr>
          <w:p w:rsidR="000D13D5" w:rsidRPr="00C54B84" w:rsidRDefault="000D13D5" w:rsidP="000D13D5">
            <w:pPr>
              <w:rPr>
                <w:lang w:val="ru-RU"/>
              </w:rPr>
            </w:pPr>
          </w:p>
        </w:tc>
        <w:tc>
          <w:tcPr>
            <w:tcW w:w="2113" w:type="dxa"/>
            <w:tcMar>
              <w:top w:w="50" w:type="dxa"/>
              <w:left w:w="100" w:type="dxa"/>
            </w:tcMar>
            <w:vAlign w:val="center"/>
          </w:tcPr>
          <w:p w:rsidR="000D13D5" w:rsidRPr="000D13D5" w:rsidRDefault="000D13D5" w:rsidP="000D13D5">
            <w:r w:rsidRPr="000D13D5">
              <w:t>9.2</w:t>
            </w:r>
          </w:p>
        </w:tc>
        <w:tc>
          <w:tcPr>
            <w:tcW w:w="6727" w:type="dxa"/>
            <w:tcMar>
              <w:top w:w="50" w:type="dxa"/>
              <w:left w:w="100" w:type="dxa"/>
            </w:tcMar>
            <w:vAlign w:val="center"/>
          </w:tcPr>
          <w:p w:rsidR="000D13D5" w:rsidRPr="00C54B84" w:rsidRDefault="000D13D5" w:rsidP="000D13D5">
            <w:pPr>
              <w:rPr>
                <w:lang w:val="ru-RU"/>
              </w:rPr>
            </w:pPr>
            <w:r w:rsidRPr="00C54B84">
              <w:rPr>
                <w:lang w:val="ru-RU"/>
              </w:rPr>
              <w:t>Математический и пружинный маятники. Превращение энергии при колебательном движении</w:t>
            </w:r>
          </w:p>
        </w:tc>
      </w:tr>
      <w:tr w:rsidR="000D13D5" w:rsidRPr="00C54B84" w:rsidTr="00C54B84">
        <w:trPr>
          <w:trHeight w:val="144"/>
        </w:trPr>
        <w:tc>
          <w:tcPr>
            <w:tcW w:w="0" w:type="auto"/>
            <w:vMerge/>
            <w:tcMar>
              <w:top w:w="50" w:type="dxa"/>
              <w:left w:w="100" w:type="dxa"/>
            </w:tcMar>
          </w:tcPr>
          <w:p w:rsidR="000D13D5" w:rsidRPr="00C54B84" w:rsidRDefault="000D13D5" w:rsidP="000D13D5">
            <w:pPr>
              <w:rPr>
                <w:lang w:val="ru-RU"/>
              </w:rPr>
            </w:pPr>
          </w:p>
        </w:tc>
        <w:tc>
          <w:tcPr>
            <w:tcW w:w="2113" w:type="dxa"/>
            <w:tcMar>
              <w:top w:w="50" w:type="dxa"/>
              <w:left w:w="100" w:type="dxa"/>
            </w:tcMar>
            <w:vAlign w:val="center"/>
          </w:tcPr>
          <w:p w:rsidR="000D13D5" w:rsidRPr="000D13D5" w:rsidRDefault="000D13D5" w:rsidP="000D13D5">
            <w:r w:rsidRPr="000D13D5">
              <w:t>9.3</w:t>
            </w:r>
          </w:p>
        </w:tc>
        <w:tc>
          <w:tcPr>
            <w:tcW w:w="6727" w:type="dxa"/>
            <w:tcMar>
              <w:top w:w="50" w:type="dxa"/>
              <w:left w:w="100" w:type="dxa"/>
            </w:tcMar>
            <w:vAlign w:val="center"/>
          </w:tcPr>
          <w:p w:rsidR="000D13D5" w:rsidRPr="00C54B84" w:rsidRDefault="000D13D5" w:rsidP="000D13D5">
            <w:pPr>
              <w:rPr>
                <w:lang w:val="ru-RU"/>
              </w:rPr>
            </w:pPr>
            <w:r w:rsidRPr="00C54B84">
              <w:rPr>
                <w:lang w:val="ru-RU"/>
              </w:rPr>
              <w:t>Затухающие колебания. Вынужденные колебания. Резонанс</w:t>
            </w:r>
          </w:p>
        </w:tc>
      </w:tr>
      <w:tr w:rsidR="000D13D5" w:rsidRPr="000D13D5" w:rsidTr="00C54B84">
        <w:trPr>
          <w:trHeight w:val="144"/>
        </w:trPr>
        <w:tc>
          <w:tcPr>
            <w:tcW w:w="0" w:type="auto"/>
            <w:vMerge/>
            <w:tcMar>
              <w:top w:w="50" w:type="dxa"/>
              <w:left w:w="100" w:type="dxa"/>
            </w:tcMar>
          </w:tcPr>
          <w:p w:rsidR="000D13D5" w:rsidRPr="00C54B84" w:rsidRDefault="000D13D5" w:rsidP="000D13D5">
            <w:pPr>
              <w:rPr>
                <w:lang w:val="ru-RU"/>
              </w:rPr>
            </w:pPr>
          </w:p>
        </w:tc>
        <w:tc>
          <w:tcPr>
            <w:tcW w:w="2113" w:type="dxa"/>
            <w:tcMar>
              <w:top w:w="50" w:type="dxa"/>
              <w:left w:w="100" w:type="dxa"/>
            </w:tcMar>
            <w:vAlign w:val="center"/>
          </w:tcPr>
          <w:p w:rsidR="000D13D5" w:rsidRPr="000D13D5" w:rsidRDefault="000D13D5" w:rsidP="000D13D5">
            <w:r w:rsidRPr="000D13D5">
              <w:t>9.4</w:t>
            </w:r>
          </w:p>
        </w:tc>
        <w:tc>
          <w:tcPr>
            <w:tcW w:w="6727" w:type="dxa"/>
            <w:tcMar>
              <w:top w:w="50" w:type="dxa"/>
              <w:left w:w="100" w:type="dxa"/>
            </w:tcMar>
            <w:vAlign w:val="center"/>
          </w:tcPr>
          <w:p w:rsidR="000D13D5" w:rsidRPr="000D13D5" w:rsidRDefault="000D13D5" w:rsidP="000D13D5">
            <w:r w:rsidRPr="00C54B84">
              <w:rPr>
                <w:lang w:val="ru-RU"/>
              </w:rPr>
              <w:t xml:space="preserve">Механические волны. Свойства механических волн. Продольные и поперечные волны. Длина волны и скорость её распространения. </w:t>
            </w:r>
            <w:r w:rsidRPr="000D13D5">
              <w:t>Механические волны в твёрдом теле, сейсмические волны</w:t>
            </w:r>
          </w:p>
        </w:tc>
      </w:tr>
      <w:tr w:rsidR="000D13D5" w:rsidRPr="000D13D5" w:rsidTr="00C54B84">
        <w:trPr>
          <w:trHeight w:val="144"/>
        </w:trPr>
        <w:tc>
          <w:tcPr>
            <w:tcW w:w="0" w:type="auto"/>
            <w:vMerge/>
            <w:tcMar>
              <w:top w:w="50" w:type="dxa"/>
              <w:left w:w="100" w:type="dxa"/>
            </w:tcMar>
          </w:tcPr>
          <w:p w:rsidR="000D13D5" w:rsidRPr="000D13D5" w:rsidRDefault="000D13D5" w:rsidP="000D13D5"/>
        </w:tc>
        <w:tc>
          <w:tcPr>
            <w:tcW w:w="2113" w:type="dxa"/>
            <w:tcMar>
              <w:top w:w="50" w:type="dxa"/>
              <w:left w:w="100" w:type="dxa"/>
            </w:tcMar>
            <w:vAlign w:val="center"/>
          </w:tcPr>
          <w:p w:rsidR="000D13D5" w:rsidRPr="000D13D5" w:rsidRDefault="000D13D5" w:rsidP="000D13D5">
            <w:r w:rsidRPr="000D13D5">
              <w:t>9.5</w:t>
            </w:r>
          </w:p>
        </w:tc>
        <w:tc>
          <w:tcPr>
            <w:tcW w:w="6727" w:type="dxa"/>
            <w:tcMar>
              <w:top w:w="50" w:type="dxa"/>
              <w:left w:w="100" w:type="dxa"/>
            </w:tcMar>
            <w:vAlign w:val="center"/>
          </w:tcPr>
          <w:p w:rsidR="000D13D5" w:rsidRPr="000D13D5" w:rsidRDefault="000D13D5" w:rsidP="000D13D5">
            <w:r w:rsidRPr="00C54B84">
              <w:rPr>
                <w:lang w:val="ru-RU"/>
              </w:rPr>
              <w:t xml:space="preserve">Звук. Громкость и высота звука. </w:t>
            </w:r>
            <w:r w:rsidRPr="000D13D5">
              <w:t>Отражение звука</w:t>
            </w:r>
          </w:p>
        </w:tc>
      </w:tr>
      <w:tr w:rsidR="000D13D5" w:rsidRPr="000D13D5" w:rsidTr="00C54B84">
        <w:trPr>
          <w:trHeight w:val="144"/>
        </w:trPr>
        <w:tc>
          <w:tcPr>
            <w:tcW w:w="0" w:type="auto"/>
            <w:vMerge/>
            <w:tcMar>
              <w:top w:w="50" w:type="dxa"/>
              <w:left w:w="100" w:type="dxa"/>
            </w:tcMar>
          </w:tcPr>
          <w:p w:rsidR="000D13D5" w:rsidRPr="000D13D5" w:rsidRDefault="000D13D5" w:rsidP="000D13D5"/>
        </w:tc>
        <w:tc>
          <w:tcPr>
            <w:tcW w:w="2113" w:type="dxa"/>
            <w:tcMar>
              <w:top w:w="50" w:type="dxa"/>
              <w:left w:w="100" w:type="dxa"/>
            </w:tcMar>
            <w:vAlign w:val="center"/>
          </w:tcPr>
          <w:p w:rsidR="000D13D5" w:rsidRPr="000D13D5" w:rsidRDefault="000D13D5" w:rsidP="000D13D5">
            <w:r w:rsidRPr="000D13D5">
              <w:t>9.6</w:t>
            </w:r>
          </w:p>
        </w:tc>
        <w:tc>
          <w:tcPr>
            <w:tcW w:w="6727" w:type="dxa"/>
            <w:tcMar>
              <w:top w:w="50" w:type="dxa"/>
              <w:left w:w="100" w:type="dxa"/>
            </w:tcMar>
            <w:vAlign w:val="center"/>
          </w:tcPr>
          <w:p w:rsidR="000D13D5" w:rsidRPr="000D13D5" w:rsidRDefault="000D13D5" w:rsidP="000D13D5">
            <w:r w:rsidRPr="000D13D5">
              <w:t>Инфразвук и ультразвук</w:t>
            </w:r>
          </w:p>
        </w:tc>
      </w:tr>
      <w:tr w:rsidR="000D13D5" w:rsidRPr="000D13D5" w:rsidTr="00C54B84">
        <w:trPr>
          <w:trHeight w:val="144"/>
        </w:trPr>
        <w:tc>
          <w:tcPr>
            <w:tcW w:w="0" w:type="auto"/>
            <w:vMerge/>
            <w:tcMar>
              <w:top w:w="50" w:type="dxa"/>
              <w:left w:w="100" w:type="dxa"/>
            </w:tcMar>
          </w:tcPr>
          <w:p w:rsidR="000D13D5" w:rsidRPr="000D13D5" w:rsidRDefault="000D13D5" w:rsidP="000D13D5"/>
        </w:tc>
        <w:tc>
          <w:tcPr>
            <w:tcW w:w="2113" w:type="dxa"/>
            <w:tcMar>
              <w:top w:w="50" w:type="dxa"/>
              <w:left w:w="100" w:type="dxa"/>
            </w:tcMar>
            <w:vAlign w:val="center"/>
          </w:tcPr>
          <w:p w:rsidR="000D13D5" w:rsidRPr="000D13D5" w:rsidRDefault="000D13D5" w:rsidP="000D13D5">
            <w:r w:rsidRPr="000D13D5">
              <w:t>9.7</w:t>
            </w:r>
          </w:p>
        </w:tc>
        <w:tc>
          <w:tcPr>
            <w:tcW w:w="6727" w:type="dxa"/>
            <w:tcMar>
              <w:top w:w="50" w:type="dxa"/>
              <w:left w:w="100" w:type="dxa"/>
            </w:tcMar>
            <w:vAlign w:val="center"/>
          </w:tcPr>
          <w:p w:rsidR="000D13D5" w:rsidRPr="00C54B84" w:rsidRDefault="000D13D5" w:rsidP="000D13D5">
            <w:pPr>
              <w:rPr>
                <w:lang w:val="ru-RU"/>
              </w:rPr>
            </w:pPr>
            <w:r w:rsidRPr="00C54B84">
              <w:rPr>
                <w:lang w:val="ru-RU"/>
              </w:rPr>
              <w:t xml:space="preserve">Практические работы: </w:t>
            </w:r>
          </w:p>
          <w:p w:rsidR="000D13D5" w:rsidRPr="00C54B84" w:rsidRDefault="000D13D5" w:rsidP="000D13D5">
            <w:pPr>
              <w:rPr>
                <w:lang w:val="ru-RU"/>
              </w:rPr>
            </w:pPr>
            <w:r w:rsidRPr="00C54B84">
              <w:rPr>
                <w:lang w:val="ru-RU"/>
              </w:rPr>
              <w:t xml:space="preserve">Определение частоты и периода колебаний математического маятника. </w:t>
            </w:r>
          </w:p>
          <w:p w:rsidR="000D13D5" w:rsidRPr="00C54B84" w:rsidRDefault="000D13D5" w:rsidP="000D13D5">
            <w:pPr>
              <w:rPr>
                <w:lang w:val="ru-RU"/>
              </w:rPr>
            </w:pPr>
            <w:r w:rsidRPr="00C54B84">
              <w:rPr>
                <w:lang w:val="ru-RU"/>
              </w:rPr>
              <w:t xml:space="preserve">Определение частоты и периода колебаний пружинного маятника </w:t>
            </w:r>
          </w:p>
          <w:p w:rsidR="000D13D5" w:rsidRPr="000D13D5" w:rsidRDefault="000D13D5" w:rsidP="000D13D5">
            <w:r w:rsidRPr="00C54B84">
              <w:rPr>
                <w:lang w:val="ru-RU"/>
              </w:rPr>
              <w:t xml:space="preserve">Исследование зависимости периода колебаний подвешенного к нити груза от длины нити. Исследование зависимости периода </w:t>
            </w:r>
            <w:r w:rsidRPr="00C54B84">
              <w:rPr>
                <w:lang w:val="ru-RU"/>
              </w:rPr>
              <w:lastRenderedPageBreak/>
              <w:t xml:space="preserve">колебаний пружинного маятника от массы груза. Проверка независимости периода колебаний груза, подвешенного к нити, от массы груза и жёсткости пружины. </w:t>
            </w:r>
            <w:r w:rsidRPr="000D13D5">
              <w:t>Измерение ускорения свободного падения</w:t>
            </w:r>
          </w:p>
        </w:tc>
      </w:tr>
      <w:tr w:rsidR="000D13D5" w:rsidRPr="00C54B84" w:rsidTr="00C54B84">
        <w:trPr>
          <w:trHeight w:val="144"/>
        </w:trPr>
        <w:tc>
          <w:tcPr>
            <w:tcW w:w="0" w:type="auto"/>
            <w:vMerge/>
            <w:tcMar>
              <w:top w:w="50" w:type="dxa"/>
              <w:left w:w="100" w:type="dxa"/>
            </w:tcMar>
          </w:tcPr>
          <w:p w:rsidR="000D13D5" w:rsidRPr="000D13D5" w:rsidRDefault="000D13D5" w:rsidP="000D13D5"/>
        </w:tc>
        <w:tc>
          <w:tcPr>
            <w:tcW w:w="2113" w:type="dxa"/>
            <w:tcMar>
              <w:top w:w="50" w:type="dxa"/>
              <w:left w:w="100" w:type="dxa"/>
            </w:tcMar>
            <w:vAlign w:val="center"/>
          </w:tcPr>
          <w:p w:rsidR="000D13D5" w:rsidRPr="000D13D5" w:rsidRDefault="000D13D5" w:rsidP="000D13D5">
            <w:r w:rsidRPr="000D13D5">
              <w:t>9.8</w:t>
            </w:r>
          </w:p>
        </w:tc>
        <w:tc>
          <w:tcPr>
            <w:tcW w:w="6727" w:type="dxa"/>
            <w:tcMar>
              <w:top w:w="50" w:type="dxa"/>
              <w:left w:w="100" w:type="dxa"/>
            </w:tcMar>
            <w:vAlign w:val="center"/>
          </w:tcPr>
          <w:p w:rsidR="000D13D5" w:rsidRPr="00C54B84" w:rsidRDefault="000D13D5" w:rsidP="000D13D5">
            <w:pPr>
              <w:rPr>
                <w:lang w:val="ru-RU"/>
              </w:rPr>
            </w:pPr>
            <w:r w:rsidRPr="00C54B84">
              <w:rPr>
                <w:lang w:val="ru-RU"/>
              </w:rPr>
              <w:t>Физические явления в природе: восприятие звуков животными, землетрясение, сейсмические волны, цунами, эхо</w:t>
            </w:r>
          </w:p>
        </w:tc>
      </w:tr>
      <w:tr w:rsidR="000D13D5" w:rsidRPr="00C54B84" w:rsidTr="00C54B84">
        <w:trPr>
          <w:trHeight w:val="144"/>
        </w:trPr>
        <w:tc>
          <w:tcPr>
            <w:tcW w:w="0" w:type="auto"/>
            <w:vMerge/>
            <w:tcMar>
              <w:top w:w="50" w:type="dxa"/>
              <w:left w:w="100" w:type="dxa"/>
            </w:tcMar>
          </w:tcPr>
          <w:p w:rsidR="000D13D5" w:rsidRPr="00C54B84" w:rsidRDefault="000D13D5" w:rsidP="000D13D5">
            <w:pPr>
              <w:rPr>
                <w:lang w:val="ru-RU"/>
              </w:rPr>
            </w:pPr>
          </w:p>
        </w:tc>
        <w:tc>
          <w:tcPr>
            <w:tcW w:w="2113" w:type="dxa"/>
            <w:tcMar>
              <w:top w:w="50" w:type="dxa"/>
              <w:left w:w="100" w:type="dxa"/>
            </w:tcMar>
            <w:vAlign w:val="center"/>
          </w:tcPr>
          <w:p w:rsidR="000D13D5" w:rsidRPr="000D13D5" w:rsidRDefault="000D13D5" w:rsidP="000D13D5">
            <w:r w:rsidRPr="000D13D5">
              <w:t>9.9</w:t>
            </w:r>
          </w:p>
        </w:tc>
        <w:tc>
          <w:tcPr>
            <w:tcW w:w="6727" w:type="dxa"/>
            <w:tcMar>
              <w:top w:w="50" w:type="dxa"/>
              <w:left w:w="100" w:type="dxa"/>
            </w:tcMar>
            <w:vAlign w:val="center"/>
          </w:tcPr>
          <w:p w:rsidR="000D13D5" w:rsidRPr="00C54B84" w:rsidRDefault="000D13D5" w:rsidP="000D13D5">
            <w:pPr>
              <w:rPr>
                <w:lang w:val="ru-RU"/>
              </w:rPr>
            </w:pPr>
            <w:r w:rsidRPr="00C54B84">
              <w:rPr>
                <w:lang w:val="ru-RU"/>
              </w:rPr>
              <w:t>Технические устройства: эхолот, использование ультразвука в быту и технике</w:t>
            </w:r>
          </w:p>
        </w:tc>
      </w:tr>
      <w:tr w:rsidR="000D13D5" w:rsidRPr="00C54B84" w:rsidTr="00C54B84">
        <w:trPr>
          <w:trHeight w:val="144"/>
        </w:trPr>
        <w:tc>
          <w:tcPr>
            <w:tcW w:w="1185" w:type="dxa"/>
            <w:vMerge w:val="restart"/>
            <w:tcMar>
              <w:top w:w="50" w:type="dxa"/>
              <w:left w:w="100" w:type="dxa"/>
            </w:tcMar>
            <w:vAlign w:val="center"/>
          </w:tcPr>
          <w:p w:rsidR="000D13D5" w:rsidRPr="000D13D5" w:rsidRDefault="000D13D5" w:rsidP="000D13D5">
            <w:r w:rsidRPr="000D13D5">
              <w:t>10</w:t>
            </w:r>
          </w:p>
        </w:tc>
        <w:tc>
          <w:tcPr>
            <w:tcW w:w="0" w:type="auto"/>
            <w:gridSpan w:val="2"/>
            <w:tcMar>
              <w:top w:w="50" w:type="dxa"/>
              <w:left w:w="100" w:type="dxa"/>
            </w:tcMar>
            <w:vAlign w:val="center"/>
          </w:tcPr>
          <w:p w:rsidR="000D13D5" w:rsidRPr="00C54B84" w:rsidRDefault="000D13D5" w:rsidP="000D13D5">
            <w:pPr>
              <w:rPr>
                <w:lang w:val="ru-RU"/>
              </w:rPr>
            </w:pPr>
            <w:r w:rsidRPr="00C54B84">
              <w:rPr>
                <w:lang w:val="ru-RU"/>
              </w:rPr>
              <w:t>ЭЛЕКТРОМАГНИТНОЕ ПОЛЕ И ЭЛЕКТРОМАГНИТНЫЕ ВОЛНЫ</w:t>
            </w:r>
          </w:p>
        </w:tc>
      </w:tr>
      <w:tr w:rsidR="000D13D5" w:rsidRPr="00C54B84" w:rsidTr="00C54B84">
        <w:trPr>
          <w:trHeight w:val="144"/>
        </w:trPr>
        <w:tc>
          <w:tcPr>
            <w:tcW w:w="0" w:type="auto"/>
            <w:vMerge/>
            <w:tcMar>
              <w:top w:w="50" w:type="dxa"/>
              <w:left w:w="100" w:type="dxa"/>
            </w:tcMar>
          </w:tcPr>
          <w:p w:rsidR="000D13D5" w:rsidRPr="00C54B84" w:rsidRDefault="000D13D5" w:rsidP="000D13D5">
            <w:pPr>
              <w:rPr>
                <w:lang w:val="ru-RU"/>
              </w:rPr>
            </w:pPr>
          </w:p>
        </w:tc>
        <w:tc>
          <w:tcPr>
            <w:tcW w:w="2113" w:type="dxa"/>
            <w:tcMar>
              <w:top w:w="50" w:type="dxa"/>
              <w:left w:w="100" w:type="dxa"/>
            </w:tcMar>
            <w:vAlign w:val="center"/>
          </w:tcPr>
          <w:p w:rsidR="000D13D5" w:rsidRPr="000D13D5" w:rsidRDefault="000D13D5" w:rsidP="000D13D5">
            <w:r w:rsidRPr="000D13D5">
              <w:t>10.1</w:t>
            </w:r>
          </w:p>
        </w:tc>
        <w:tc>
          <w:tcPr>
            <w:tcW w:w="6727" w:type="dxa"/>
            <w:tcMar>
              <w:top w:w="50" w:type="dxa"/>
              <w:left w:w="100" w:type="dxa"/>
            </w:tcMar>
            <w:vAlign w:val="center"/>
          </w:tcPr>
          <w:p w:rsidR="000D13D5" w:rsidRPr="00C54B84" w:rsidRDefault="000D13D5" w:rsidP="000D13D5">
            <w:pPr>
              <w:rPr>
                <w:lang w:val="ru-RU"/>
              </w:rPr>
            </w:pPr>
            <w:r w:rsidRPr="00C54B84">
              <w:rPr>
                <w:lang w:val="ru-RU"/>
              </w:rPr>
              <w:t>Электромагнитное поле. Электромагнитные волны. Свойства электромагнитных волн</w:t>
            </w:r>
          </w:p>
        </w:tc>
      </w:tr>
      <w:tr w:rsidR="000D13D5" w:rsidRPr="000D13D5" w:rsidTr="00C54B84">
        <w:trPr>
          <w:trHeight w:val="144"/>
        </w:trPr>
        <w:tc>
          <w:tcPr>
            <w:tcW w:w="0" w:type="auto"/>
            <w:vMerge/>
            <w:tcMar>
              <w:top w:w="50" w:type="dxa"/>
              <w:left w:w="100" w:type="dxa"/>
            </w:tcMar>
          </w:tcPr>
          <w:p w:rsidR="000D13D5" w:rsidRPr="00C54B84" w:rsidRDefault="000D13D5" w:rsidP="000D13D5">
            <w:pPr>
              <w:rPr>
                <w:lang w:val="ru-RU"/>
              </w:rPr>
            </w:pPr>
          </w:p>
        </w:tc>
        <w:tc>
          <w:tcPr>
            <w:tcW w:w="2113" w:type="dxa"/>
            <w:tcMar>
              <w:top w:w="50" w:type="dxa"/>
              <w:left w:w="100" w:type="dxa"/>
            </w:tcMar>
            <w:vAlign w:val="center"/>
          </w:tcPr>
          <w:p w:rsidR="000D13D5" w:rsidRPr="000D13D5" w:rsidRDefault="000D13D5" w:rsidP="000D13D5">
            <w:r w:rsidRPr="000D13D5">
              <w:t>10.2</w:t>
            </w:r>
          </w:p>
        </w:tc>
        <w:tc>
          <w:tcPr>
            <w:tcW w:w="6727" w:type="dxa"/>
            <w:tcMar>
              <w:top w:w="50" w:type="dxa"/>
              <w:left w:w="100" w:type="dxa"/>
            </w:tcMar>
            <w:vAlign w:val="center"/>
          </w:tcPr>
          <w:p w:rsidR="000D13D5" w:rsidRPr="000D13D5" w:rsidRDefault="000D13D5" w:rsidP="000D13D5">
            <w:r w:rsidRPr="000D13D5">
              <w:t>Шкала электромагнитных волн</w:t>
            </w:r>
          </w:p>
        </w:tc>
      </w:tr>
      <w:tr w:rsidR="000D13D5" w:rsidRPr="000D13D5" w:rsidTr="00C54B84">
        <w:trPr>
          <w:trHeight w:val="144"/>
        </w:trPr>
        <w:tc>
          <w:tcPr>
            <w:tcW w:w="0" w:type="auto"/>
            <w:vMerge/>
            <w:tcMar>
              <w:top w:w="50" w:type="dxa"/>
              <w:left w:w="100" w:type="dxa"/>
            </w:tcMar>
          </w:tcPr>
          <w:p w:rsidR="000D13D5" w:rsidRPr="000D13D5" w:rsidRDefault="000D13D5" w:rsidP="000D13D5"/>
        </w:tc>
        <w:tc>
          <w:tcPr>
            <w:tcW w:w="2113" w:type="dxa"/>
            <w:tcMar>
              <w:top w:w="50" w:type="dxa"/>
              <w:left w:w="100" w:type="dxa"/>
            </w:tcMar>
            <w:vAlign w:val="center"/>
          </w:tcPr>
          <w:p w:rsidR="000D13D5" w:rsidRPr="000D13D5" w:rsidRDefault="000D13D5" w:rsidP="000D13D5">
            <w:r w:rsidRPr="000D13D5">
              <w:t>10.3</w:t>
            </w:r>
          </w:p>
        </w:tc>
        <w:tc>
          <w:tcPr>
            <w:tcW w:w="6727" w:type="dxa"/>
            <w:tcMar>
              <w:top w:w="50" w:type="dxa"/>
              <w:left w:w="100" w:type="dxa"/>
            </w:tcMar>
            <w:vAlign w:val="center"/>
          </w:tcPr>
          <w:p w:rsidR="000D13D5" w:rsidRPr="000D13D5" w:rsidRDefault="000D13D5" w:rsidP="000D13D5">
            <w:r w:rsidRPr="00C54B84">
              <w:rPr>
                <w:lang w:val="ru-RU"/>
              </w:rPr>
              <w:t xml:space="preserve">Электромагнитная природа света. Скорость света. </w:t>
            </w:r>
            <w:r w:rsidRPr="000D13D5">
              <w:t>Волновые свойства света</w:t>
            </w:r>
          </w:p>
        </w:tc>
      </w:tr>
      <w:tr w:rsidR="000D13D5" w:rsidRPr="00C54B84" w:rsidTr="00C54B84">
        <w:trPr>
          <w:trHeight w:val="144"/>
        </w:trPr>
        <w:tc>
          <w:tcPr>
            <w:tcW w:w="0" w:type="auto"/>
            <w:vMerge/>
            <w:tcMar>
              <w:top w:w="50" w:type="dxa"/>
              <w:left w:w="100" w:type="dxa"/>
            </w:tcMar>
          </w:tcPr>
          <w:p w:rsidR="000D13D5" w:rsidRPr="000D13D5" w:rsidRDefault="000D13D5" w:rsidP="000D13D5"/>
        </w:tc>
        <w:tc>
          <w:tcPr>
            <w:tcW w:w="2113" w:type="dxa"/>
            <w:tcMar>
              <w:top w:w="50" w:type="dxa"/>
              <w:left w:w="100" w:type="dxa"/>
            </w:tcMar>
            <w:vAlign w:val="center"/>
          </w:tcPr>
          <w:p w:rsidR="000D13D5" w:rsidRPr="000D13D5" w:rsidRDefault="000D13D5" w:rsidP="000D13D5">
            <w:r w:rsidRPr="000D13D5">
              <w:t>10.4</w:t>
            </w:r>
          </w:p>
        </w:tc>
        <w:tc>
          <w:tcPr>
            <w:tcW w:w="6727" w:type="dxa"/>
            <w:tcMar>
              <w:top w:w="50" w:type="dxa"/>
              <w:left w:w="100" w:type="dxa"/>
            </w:tcMar>
            <w:vAlign w:val="center"/>
          </w:tcPr>
          <w:p w:rsidR="000D13D5" w:rsidRPr="00C54B84" w:rsidRDefault="000D13D5" w:rsidP="000D13D5">
            <w:pPr>
              <w:rPr>
                <w:lang w:val="ru-RU"/>
              </w:rPr>
            </w:pPr>
            <w:r w:rsidRPr="00C54B84">
              <w:rPr>
                <w:lang w:val="ru-RU"/>
              </w:rPr>
              <w:t xml:space="preserve">Практические работы: </w:t>
            </w:r>
          </w:p>
          <w:p w:rsidR="000D13D5" w:rsidRPr="00C54B84" w:rsidRDefault="000D13D5" w:rsidP="000D13D5">
            <w:pPr>
              <w:rPr>
                <w:lang w:val="ru-RU"/>
              </w:rPr>
            </w:pPr>
            <w:r w:rsidRPr="00C54B84">
              <w:rPr>
                <w:lang w:val="ru-RU"/>
              </w:rPr>
              <w:t>Изучение свойств электромагнитных волн с помощью мобильного телефона</w:t>
            </w:r>
          </w:p>
        </w:tc>
      </w:tr>
      <w:tr w:rsidR="000D13D5" w:rsidRPr="00C54B84" w:rsidTr="00C54B84">
        <w:trPr>
          <w:trHeight w:val="144"/>
        </w:trPr>
        <w:tc>
          <w:tcPr>
            <w:tcW w:w="0" w:type="auto"/>
            <w:vMerge/>
            <w:tcMar>
              <w:top w:w="50" w:type="dxa"/>
              <w:left w:w="100" w:type="dxa"/>
            </w:tcMar>
          </w:tcPr>
          <w:p w:rsidR="000D13D5" w:rsidRPr="00C54B84" w:rsidRDefault="000D13D5" w:rsidP="000D13D5">
            <w:pPr>
              <w:rPr>
                <w:lang w:val="ru-RU"/>
              </w:rPr>
            </w:pPr>
          </w:p>
        </w:tc>
        <w:tc>
          <w:tcPr>
            <w:tcW w:w="2113" w:type="dxa"/>
            <w:tcMar>
              <w:top w:w="50" w:type="dxa"/>
              <w:left w:w="100" w:type="dxa"/>
            </w:tcMar>
            <w:vAlign w:val="center"/>
          </w:tcPr>
          <w:p w:rsidR="000D13D5" w:rsidRPr="000D13D5" w:rsidRDefault="000D13D5" w:rsidP="000D13D5">
            <w:r w:rsidRPr="000D13D5">
              <w:t>10.5</w:t>
            </w:r>
          </w:p>
        </w:tc>
        <w:tc>
          <w:tcPr>
            <w:tcW w:w="6727" w:type="dxa"/>
            <w:tcMar>
              <w:top w:w="50" w:type="dxa"/>
              <w:left w:w="100" w:type="dxa"/>
            </w:tcMar>
            <w:vAlign w:val="center"/>
          </w:tcPr>
          <w:p w:rsidR="000D13D5" w:rsidRPr="00C54B84" w:rsidRDefault="000D13D5" w:rsidP="000D13D5">
            <w:pPr>
              <w:rPr>
                <w:lang w:val="ru-RU"/>
              </w:rPr>
            </w:pPr>
            <w:r w:rsidRPr="00C54B84">
              <w:rPr>
                <w:lang w:val="ru-RU"/>
              </w:rPr>
              <w:t>Физические явления в природе: биологическое действие видимого, ультрафиолетового и рентгеновского излучений</w:t>
            </w:r>
          </w:p>
        </w:tc>
      </w:tr>
      <w:tr w:rsidR="000D13D5" w:rsidRPr="00C54B84" w:rsidTr="00C54B84">
        <w:trPr>
          <w:trHeight w:val="144"/>
        </w:trPr>
        <w:tc>
          <w:tcPr>
            <w:tcW w:w="0" w:type="auto"/>
            <w:vMerge/>
            <w:tcMar>
              <w:top w:w="50" w:type="dxa"/>
              <w:left w:w="100" w:type="dxa"/>
            </w:tcMar>
          </w:tcPr>
          <w:p w:rsidR="000D13D5" w:rsidRPr="00C54B84" w:rsidRDefault="000D13D5" w:rsidP="000D13D5">
            <w:pPr>
              <w:rPr>
                <w:lang w:val="ru-RU"/>
              </w:rPr>
            </w:pPr>
          </w:p>
        </w:tc>
        <w:tc>
          <w:tcPr>
            <w:tcW w:w="2113" w:type="dxa"/>
            <w:tcMar>
              <w:top w:w="50" w:type="dxa"/>
              <w:left w:w="100" w:type="dxa"/>
            </w:tcMar>
            <w:vAlign w:val="center"/>
          </w:tcPr>
          <w:p w:rsidR="000D13D5" w:rsidRPr="000D13D5" w:rsidRDefault="000D13D5" w:rsidP="000D13D5">
            <w:r w:rsidRPr="000D13D5">
              <w:t>10.6</w:t>
            </w:r>
          </w:p>
        </w:tc>
        <w:tc>
          <w:tcPr>
            <w:tcW w:w="6727" w:type="dxa"/>
            <w:tcMar>
              <w:top w:w="50" w:type="dxa"/>
              <w:left w:w="100" w:type="dxa"/>
            </w:tcMar>
            <w:vAlign w:val="center"/>
          </w:tcPr>
          <w:p w:rsidR="000D13D5" w:rsidRPr="00C54B84" w:rsidRDefault="000D13D5" w:rsidP="000D13D5">
            <w:pPr>
              <w:rPr>
                <w:lang w:val="ru-RU"/>
              </w:rPr>
            </w:pPr>
            <w:r w:rsidRPr="00C54B84">
              <w:rPr>
                <w:lang w:val="ru-RU"/>
              </w:rPr>
              <w:t>Технические устройства: использование электромагнитных волн для сотовой связи</w:t>
            </w:r>
          </w:p>
        </w:tc>
      </w:tr>
      <w:tr w:rsidR="000D13D5" w:rsidRPr="000D13D5" w:rsidTr="00C54B84">
        <w:trPr>
          <w:trHeight w:val="144"/>
        </w:trPr>
        <w:tc>
          <w:tcPr>
            <w:tcW w:w="1185" w:type="dxa"/>
            <w:vMerge w:val="restart"/>
            <w:tcMar>
              <w:top w:w="50" w:type="dxa"/>
              <w:left w:w="100" w:type="dxa"/>
            </w:tcMar>
            <w:vAlign w:val="center"/>
          </w:tcPr>
          <w:p w:rsidR="000D13D5" w:rsidRPr="000D13D5" w:rsidRDefault="000D13D5" w:rsidP="000D13D5">
            <w:r w:rsidRPr="000D13D5">
              <w:t>11</w:t>
            </w:r>
          </w:p>
        </w:tc>
        <w:tc>
          <w:tcPr>
            <w:tcW w:w="0" w:type="auto"/>
            <w:gridSpan w:val="2"/>
            <w:tcMar>
              <w:top w:w="50" w:type="dxa"/>
              <w:left w:w="100" w:type="dxa"/>
            </w:tcMar>
            <w:vAlign w:val="center"/>
          </w:tcPr>
          <w:p w:rsidR="000D13D5" w:rsidRPr="000D13D5" w:rsidRDefault="000D13D5" w:rsidP="000D13D5">
            <w:r w:rsidRPr="000D13D5">
              <w:t>СВЕТОВЫЕ ЯВЛЕНИЯ</w:t>
            </w:r>
          </w:p>
        </w:tc>
      </w:tr>
      <w:tr w:rsidR="000D13D5" w:rsidRPr="00C54B84" w:rsidTr="00C54B84">
        <w:trPr>
          <w:trHeight w:val="144"/>
        </w:trPr>
        <w:tc>
          <w:tcPr>
            <w:tcW w:w="0" w:type="auto"/>
            <w:vMerge/>
            <w:tcMar>
              <w:top w:w="50" w:type="dxa"/>
              <w:left w:w="100" w:type="dxa"/>
            </w:tcMar>
          </w:tcPr>
          <w:p w:rsidR="000D13D5" w:rsidRPr="000D13D5" w:rsidRDefault="000D13D5" w:rsidP="000D13D5"/>
        </w:tc>
        <w:tc>
          <w:tcPr>
            <w:tcW w:w="2113" w:type="dxa"/>
            <w:tcMar>
              <w:top w:w="50" w:type="dxa"/>
              <w:left w:w="100" w:type="dxa"/>
            </w:tcMar>
            <w:vAlign w:val="center"/>
          </w:tcPr>
          <w:p w:rsidR="000D13D5" w:rsidRPr="000D13D5" w:rsidRDefault="000D13D5" w:rsidP="000D13D5">
            <w:r w:rsidRPr="000D13D5">
              <w:t>11.1</w:t>
            </w:r>
          </w:p>
        </w:tc>
        <w:tc>
          <w:tcPr>
            <w:tcW w:w="6727" w:type="dxa"/>
            <w:tcMar>
              <w:top w:w="50" w:type="dxa"/>
              <w:left w:w="100" w:type="dxa"/>
            </w:tcMar>
            <w:vAlign w:val="center"/>
          </w:tcPr>
          <w:p w:rsidR="000D13D5" w:rsidRPr="00C54B84" w:rsidRDefault="000D13D5" w:rsidP="000D13D5">
            <w:pPr>
              <w:rPr>
                <w:lang w:val="ru-RU"/>
              </w:rPr>
            </w:pPr>
            <w:r w:rsidRPr="00C54B84">
              <w:rPr>
                <w:lang w:val="ru-RU"/>
              </w:rPr>
              <w:t>Лучевая модель света. Источники света</w:t>
            </w:r>
          </w:p>
        </w:tc>
      </w:tr>
      <w:tr w:rsidR="000D13D5" w:rsidRPr="000D13D5" w:rsidTr="00C54B84">
        <w:trPr>
          <w:trHeight w:val="144"/>
        </w:trPr>
        <w:tc>
          <w:tcPr>
            <w:tcW w:w="0" w:type="auto"/>
            <w:vMerge/>
            <w:tcMar>
              <w:top w:w="50" w:type="dxa"/>
              <w:left w:w="100" w:type="dxa"/>
            </w:tcMar>
          </w:tcPr>
          <w:p w:rsidR="000D13D5" w:rsidRPr="00C54B84" w:rsidRDefault="000D13D5" w:rsidP="000D13D5">
            <w:pPr>
              <w:rPr>
                <w:lang w:val="ru-RU"/>
              </w:rPr>
            </w:pPr>
          </w:p>
        </w:tc>
        <w:tc>
          <w:tcPr>
            <w:tcW w:w="2113" w:type="dxa"/>
            <w:tcMar>
              <w:top w:w="50" w:type="dxa"/>
              <w:left w:w="100" w:type="dxa"/>
            </w:tcMar>
            <w:vAlign w:val="center"/>
          </w:tcPr>
          <w:p w:rsidR="000D13D5" w:rsidRPr="000D13D5" w:rsidRDefault="000D13D5" w:rsidP="000D13D5">
            <w:r w:rsidRPr="000D13D5">
              <w:t>11.2</w:t>
            </w:r>
          </w:p>
        </w:tc>
        <w:tc>
          <w:tcPr>
            <w:tcW w:w="6727" w:type="dxa"/>
            <w:tcMar>
              <w:top w:w="50" w:type="dxa"/>
              <w:left w:w="100" w:type="dxa"/>
            </w:tcMar>
            <w:vAlign w:val="center"/>
          </w:tcPr>
          <w:p w:rsidR="000D13D5" w:rsidRPr="000D13D5" w:rsidRDefault="000D13D5" w:rsidP="000D13D5">
            <w:r w:rsidRPr="000D13D5">
              <w:t>Прямолинейное распространение света</w:t>
            </w:r>
          </w:p>
        </w:tc>
      </w:tr>
      <w:tr w:rsidR="000D13D5" w:rsidRPr="00C54B84" w:rsidTr="00C54B84">
        <w:trPr>
          <w:trHeight w:val="144"/>
        </w:trPr>
        <w:tc>
          <w:tcPr>
            <w:tcW w:w="0" w:type="auto"/>
            <w:vMerge/>
            <w:tcMar>
              <w:top w:w="50" w:type="dxa"/>
              <w:left w:w="100" w:type="dxa"/>
            </w:tcMar>
          </w:tcPr>
          <w:p w:rsidR="000D13D5" w:rsidRPr="000D13D5" w:rsidRDefault="000D13D5" w:rsidP="000D13D5"/>
        </w:tc>
        <w:tc>
          <w:tcPr>
            <w:tcW w:w="2113" w:type="dxa"/>
            <w:tcMar>
              <w:top w:w="50" w:type="dxa"/>
              <w:left w:w="100" w:type="dxa"/>
            </w:tcMar>
            <w:vAlign w:val="center"/>
          </w:tcPr>
          <w:p w:rsidR="000D13D5" w:rsidRPr="000D13D5" w:rsidRDefault="000D13D5" w:rsidP="000D13D5">
            <w:r w:rsidRPr="000D13D5">
              <w:t>11.3</w:t>
            </w:r>
          </w:p>
        </w:tc>
        <w:tc>
          <w:tcPr>
            <w:tcW w:w="6727" w:type="dxa"/>
            <w:tcMar>
              <w:top w:w="50" w:type="dxa"/>
              <w:left w:w="100" w:type="dxa"/>
            </w:tcMar>
            <w:vAlign w:val="center"/>
          </w:tcPr>
          <w:p w:rsidR="000D13D5" w:rsidRPr="00C54B84" w:rsidRDefault="000D13D5" w:rsidP="000D13D5">
            <w:pPr>
              <w:rPr>
                <w:lang w:val="ru-RU"/>
              </w:rPr>
            </w:pPr>
            <w:r w:rsidRPr="00C54B84">
              <w:rPr>
                <w:lang w:val="ru-RU"/>
              </w:rPr>
              <w:t>Отражение света. Плоское зеркало. Закон отражения света</w:t>
            </w:r>
          </w:p>
        </w:tc>
      </w:tr>
      <w:tr w:rsidR="000D13D5" w:rsidRPr="000D13D5" w:rsidTr="00C54B84">
        <w:trPr>
          <w:trHeight w:val="144"/>
        </w:trPr>
        <w:tc>
          <w:tcPr>
            <w:tcW w:w="0" w:type="auto"/>
            <w:vMerge/>
            <w:tcMar>
              <w:top w:w="50" w:type="dxa"/>
              <w:left w:w="100" w:type="dxa"/>
            </w:tcMar>
          </w:tcPr>
          <w:p w:rsidR="000D13D5" w:rsidRPr="00C54B84" w:rsidRDefault="000D13D5" w:rsidP="000D13D5">
            <w:pPr>
              <w:rPr>
                <w:lang w:val="ru-RU"/>
              </w:rPr>
            </w:pPr>
          </w:p>
        </w:tc>
        <w:tc>
          <w:tcPr>
            <w:tcW w:w="2113" w:type="dxa"/>
            <w:tcMar>
              <w:top w:w="50" w:type="dxa"/>
              <w:left w:w="100" w:type="dxa"/>
            </w:tcMar>
            <w:vAlign w:val="center"/>
          </w:tcPr>
          <w:p w:rsidR="000D13D5" w:rsidRPr="000D13D5" w:rsidRDefault="000D13D5" w:rsidP="000D13D5">
            <w:r w:rsidRPr="000D13D5">
              <w:t>11.4</w:t>
            </w:r>
          </w:p>
        </w:tc>
        <w:tc>
          <w:tcPr>
            <w:tcW w:w="6727" w:type="dxa"/>
            <w:tcMar>
              <w:top w:w="50" w:type="dxa"/>
              <w:left w:w="100" w:type="dxa"/>
            </w:tcMar>
            <w:vAlign w:val="center"/>
          </w:tcPr>
          <w:p w:rsidR="000D13D5" w:rsidRPr="000D13D5" w:rsidRDefault="000D13D5" w:rsidP="000D13D5">
            <w:r w:rsidRPr="00C54B84">
              <w:rPr>
                <w:lang w:val="ru-RU"/>
              </w:rPr>
              <w:t xml:space="preserve">Преломление света. Закон преломления света. </w:t>
            </w:r>
            <w:r w:rsidRPr="000D13D5">
              <w:t>Полное внутреннее отражение света</w:t>
            </w:r>
          </w:p>
        </w:tc>
      </w:tr>
      <w:tr w:rsidR="000D13D5" w:rsidRPr="00C54B84" w:rsidTr="00C54B84">
        <w:trPr>
          <w:trHeight w:val="144"/>
        </w:trPr>
        <w:tc>
          <w:tcPr>
            <w:tcW w:w="0" w:type="auto"/>
            <w:vMerge/>
            <w:tcMar>
              <w:top w:w="50" w:type="dxa"/>
              <w:left w:w="100" w:type="dxa"/>
            </w:tcMar>
          </w:tcPr>
          <w:p w:rsidR="000D13D5" w:rsidRPr="000D13D5" w:rsidRDefault="000D13D5" w:rsidP="000D13D5"/>
        </w:tc>
        <w:tc>
          <w:tcPr>
            <w:tcW w:w="2113" w:type="dxa"/>
            <w:tcMar>
              <w:top w:w="50" w:type="dxa"/>
              <w:left w:w="100" w:type="dxa"/>
            </w:tcMar>
            <w:vAlign w:val="center"/>
          </w:tcPr>
          <w:p w:rsidR="000D13D5" w:rsidRPr="000D13D5" w:rsidRDefault="000D13D5" w:rsidP="000D13D5">
            <w:r w:rsidRPr="000D13D5">
              <w:t>11.5</w:t>
            </w:r>
          </w:p>
        </w:tc>
        <w:tc>
          <w:tcPr>
            <w:tcW w:w="6727" w:type="dxa"/>
            <w:tcMar>
              <w:top w:w="50" w:type="dxa"/>
              <w:left w:w="100" w:type="dxa"/>
            </w:tcMar>
            <w:vAlign w:val="center"/>
          </w:tcPr>
          <w:p w:rsidR="000D13D5" w:rsidRPr="00C54B84" w:rsidRDefault="000D13D5" w:rsidP="000D13D5">
            <w:pPr>
              <w:rPr>
                <w:lang w:val="ru-RU"/>
              </w:rPr>
            </w:pPr>
            <w:r w:rsidRPr="00C54B84">
              <w:rPr>
                <w:lang w:val="ru-RU"/>
              </w:rPr>
              <w:t>Линза. Ход лучей в линзе</w:t>
            </w:r>
          </w:p>
        </w:tc>
      </w:tr>
      <w:tr w:rsidR="000D13D5" w:rsidRPr="00C54B84" w:rsidTr="00C54B84">
        <w:trPr>
          <w:trHeight w:val="144"/>
        </w:trPr>
        <w:tc>
          <w:tcPr>
            <w:tcW w:w="0" w:type="auto"/>
            <w:vMerge/>
            <w:tcMar>
              <w:top w:w="50" w:type="dxa"/>
              <w:left w:w="100" w:type="dxa"/>
            </w:tcMar>
          </w:tcPr>
          <w:p w:rsidR="000D13D5" w:rsidRPr="00C54B84" w:rsidRDefault="000D13D5" w:rsidP="000D13D5">
            <w:pPr>
              <w:rPr>
                <w:lang w:val="ru-RU"/>
              </w:rPr>
            </w:pPr>
          </w:p>
        </w:tc>
        <w:tc>
          <w:tcPr>
            <w:tcW w:w="2113" w:type="dxa"/>
            <w:tcMar>
              <w:top w:w="50" w:type="dxa"/>
              <w:left w:w="100" w:type="dxa"/>
            </w:tcMar>
            <w:vAlign w:val="center"/>
          </w:tcPr>
          <w:p w:rsidR="000D13D5" w:rsidRPr="000D13D5" w:rsidRDefault="000D13D5" w:rsidP="000D13D5">
            <w:r w:rsidRPr="000D13D5">
              <w:t>11.6</w:t>
            </w:r>
          </w:p>
        </w:tc>
        <w:tc>
          <w:tcPr>
            <w:tcW w:w="6727" w:type="dxa"/>
            <w:tcMar>
              <w:top w:w="50" w:type="dxa"/>
              <w:left w:w="100" w:type="dxa"/>
            </w:tcMar>
            <w:vAlign w:val="center"/>
          </w:tcPr>
          <w:p w:rsidR="000D13D5" w:rsidRPr="00C54B84" w:rsidRDefault="000D13D5" w:rsidP="000D13D5">
            <w:pPr>
              <w:rPr>
                <w:lang w:val="ru-RU"/>
              </w:rPr>
            </w:pPr>
            <w:r w:rsidRPr="00C54B84">
              <w:rPr>
                <w:lang w:val="ru-RU"/>
              </w:rPr>
              <w:t>Оптическая система фотоаппарата, микроскопа и телескопа</w:t>
            </w:r>
          </w:p>
        </w:tc>
      </w:tr>
      <w:tr w:rsidR="000D13D5" w:rsidRPr="00C54B84" w:rsidTr="00C54B84">
        <w:trPr>
          <w:trHeight w:val="144"/>
        </w:trPr>
        <w:tc>
          <w:tcPr>
            <w:tcW w:w="0" w:type="auto"/>
            <w:vMerge/>
            <w:tcMar>
              <w:top w:w="50" w:type="dxa"/>
              <w:left w:w="100" w:type="dxa"/>
            </w:tcMar>
          </w:tcPr>
          <w:p w:rsidR="000D13D5" w:rsidRPr="00C54B84" w:rsidRDefault="000D13D5" w:rsidP="000D13D5">
            <w:pPr>
              <w:rPr>
                <w:lang w:val="ru-RU"/>
              </w:rPr>
            </w:pPr>
          </w:p>
        </w:tc>
        <w:tc>
          <w:tcPr>
            <w:tcW w:w="2113" w:type="dxa"/>
            <w:tcMar>
              <w:top w:w="50" w:type="dxa"/>
              <w:left w:w="100" w:type="dxa"/>
            </w:tcMar>
            <w:vAlign w:val="center"/>
          </w:tcPr>
          <w:p w:rsidR="000D13D5" w:rsidRPr="000D13D5" w:rsidRDefault="000D13D5" w:rsidP="000D13D5">
            <w:r w:rsidRPr="000D13D5">
              <w:t>11.7</w:t>
            </w:r>
          </w:p>
        </w:tc>
        <w:tc>
          <w:tcPr>
            <w:tcW w:w="6727" w:type="dxa"/>
            <w:tcMar>
              <w:top w:w="50" w:type="dxa"/>
              <w:left w:w="100" w:type="dxa"/>
            </w:tcMar>
            <w:vAlign w:val="center"/>
          </w:tcPr>
          <w:p w:rsidR="000D13D5" w:rsidRPr="00C54B84" w:rsidRDefault="000D13D5" w:rsidP="000D13D5">
            <w:pPr>
              <w:rPr>
                <w:lang w:val="ru-RU"/>
              </w:rPr>
            </w:pPr>
            <w:r w:rsidRPr="00C54B84">
              <w:rPr>
                <w:lang w:val="ru-RU"/>
              </w:rPr>
              <w:t>Глаз как оптическая система. Близорукость и дальнозоркость</w:t>
            </w:r>
          </w:p>
        </w:tc>
      </w:tr>
      <w:tr w:rsidR="000D13D5" w:rsidRPr="000D13D5" w:rsidTr="00C54B84">
        <w:trPr>
          <w:trHeight w:val="144"/>
        </w:trPr>
        <w:tc>
          <w:tcPr>
            <w:tcW w:w="0" w:type="auto"/>
            <w:vMerge/>
            <w:tcMar>
              <w:top w:w="50" w:type="dxa"/>
              <w:left w:w="100" w:type="dxa"/>
            </w:tcMar>
          </w:tcPr>
          <w:p w:rsidR="000D13D5" w:rsidRPr="00C54B84" w:rsidRDefault="000D13D5" w:rsidP="000D13D5">
            <w:pPr>
              <w:rPr>
                <w:lang w:val="ru-RU"/>
              </w:rPr>
            </w:pPr>
          </w:p>
        </w:tc>
        <w:tc>
          <w:tcPr>
            <w:tcW w:w="2113" w:type="dxa"/>
            <w:tcMar>
              <w:top w:w="50" w:type="dxa"/>
              <w:left w:w="100" w:type="dxa"/>
            </w:tcMar>
            <w:vAlign w:val="center"/>
          </w:tcPr>
          <w:p w:rsidR="000D13D5" w:rsidRPr="000D13D5" w:rsidRDefault="000D13D5" w:rsidP="000D13D5">
            <w:r w:rsidRPr="000D13D5">
              <w:t>11.8</w:t>
            </w:r>
          </w:p>
        </w:tc>
        <w:tc>
          <w:tcPr>
            <w:tcW w:w="6727" w:type="dxa"/>
            <w:tcMar>
              <w:top w:w="50" w:type="dxa"/>
              <w:left w:w="100" w:type="dxa"/>
            </w:tcMar>
            <w:vAlign w:val="center"/>
          </w:tcPr>
          <w:p w:rsidR="000D13D5" w:rsidRPr="000D13D5" w:rsidRDefault="000D13D5" w:rsidP="000D13D5">
            <w:r w:rsidRPr="00C54B84">
              <w:rPr>
                <w:lang w:val="ru-RU"/>
              </w:rPr>
              <w:t xml:space="preserve">Разложение белого света в спектр. Опыты Ньютона. Сложение спектральных цветов. </w:t>
            </w:r>
            <w:r w:rsidRPr="000D13D5">
              <w:t>Дисперсия света</w:t>
            </w:r>
          </w:p>
        </w:tc>
      </w:tr>
      <w:tr w:rsidR="000D13D5" w:rsidRPr="00C54B84" w:rsidTr="00C54B84">
        <w:trPr>
          <w:trHeight w:val="144"/>
        </w:trPr>
        <w:tc>
          <w:tcPr>
            <w:tcW w:w="0" w:type="auto"/>
            <w:vMerge/>
            <w:tcMar>
              <w:top w:w="50" w:type="dxa"/>
              <w:left w:w="100" w:type="dxa"/>
            </w:tcMar>
          </w:tcPr>
          <w:p w:rsidR="000D13D5" w:rsidRPr="000D13D5" w:rsidRDefault="000D13D5" w:rsidP="000D13D5"/>
        </w:tc>
        <w:tc>
          <w:tcPr>
            <w:tcW w:w="2113" w:type="dxa"/>
            <w:tcMar>
              <w:top w:w="50" w:type="dxa"/>
              <w:left w:w="100" w:type="dxa"/>
            </w:tcMar>
            <w:vAlign w:val="center"/>
          </w:tcPr>
          <w:p w:rsidR="000D13D5" w:rsidRPr="000D13D5" w:rsidRDefault="000D13D5" w:rsidP="000D13D5">
            <w:r w:rsidRPr="000D13D5">
              <w:t>11.9</w:t>
            </w:r>
          </w:p>
        </w:tc>
        <w:tc>
          <w:tcPr>
            <w:tcW w:w="6727" w:type="dxa"/>
            <w:tcMar>
              <w:top w:w="50" w:type="dxa"/>
              <w:left w:w="100" w:type="dxa"/>
            </w:tcMar>
            <w:vAlign w:val="center"/>
          </w:tcPr>
          <w:p w:rsidR="000D13D5" w:rsidRPr="00C54B84" w:rsidRDefault="000D13D5" w:rsidP="000D13D5">
            <w:pPr>
              <w:rPr>
                <w:lang w:val="ru-RU"/>
              </w:rPr>
            </w:pPr>
            <w:r w:rsidRPr="00C54B84">
              <w:rPr>
                <w:lang w:val="ru-RU"/>
              </w:rPr>
              <w:t xml:space="preserve">Практические работы: </w:t>
            </w:r>
          </w:p>
          <w:p w:rsidR="000D13D5" w:rsidRPr="00C54B84" w:rsidRDefault="000D13D5" w:rsidP="000D13D5">
            <w:pPr>
              <w:rPr>
                <w:lang w:val="ru-RU"/>
              </w:rPr>
            </w:pPr>
            <w:r w:rsidRPr="00C54B84">
              <w:rPr>
                <w:lang w:val="ru-RU"/>
              </w:rPr>
              <w:t>Исследование зависимости угла отражения светового луча от угла падения.</w:t>
            </w:r>
          </w:p>
          <w:p w:rsidR="000D13D5" w:rsidRPr="00C54B84" w:rsidRDefault="000D13D5" w:rsidP="000D13D5">
            <w:pPr>
              <w:rPr>
                <w:lang w:val="ru-RU"/>
              </w:rPr>
            </w:pPr>
            <w:r w:rsidRPr="00C54B84">
              <w:rPr>
                <w:lang w:val="ru-RU"/>
              </w:rPr>
              <w:t>Изучение характеристик изображения предмета в плоском зеркале.</w:t>
            </w:r>
          </w:p>
          <w:p w:rsidR="000D13D5" w:rsidRPr="00C54B84" w:rsidRDefault="000D13D5" w:rsidP="000D13D5">
            <w:pPr>
              <w:rPr>
                <w:lang w:val="ru-RU"/>
              </w:rPr>
            </w:pPr>
            <w:r w:rsidRPr="00C54B84">
              <w:rPr>
                <w:lang w:val="ru-RU"/>
              </w:rPr>
              <w:t>Исследование зависимости угла преломления светового луча от угла падения на границе «воздух – стекло».</w:t>
            </w:r>
          </w:p>
          <w:p w:rsidR="000D13D5" w:rsidRPr="00C54B84" w:rsidRDefault="000D13D5" w:rsidP="000D13D5">
            <w:pPr>
              <w:rPr>
                <w:lang w:val="ru-RU"/>
              </w:rPr>
            </w:pPr>
            <w:r w:rsidRPr="00C54B84">
              <w:rPr>
                <w:lang w:val="ru-RU"/>
              </w:rPr>
              <w:t>Получение изображений с помощью собирающей линзы.</w:t>
            </w:r>
          </w:p>
          <w:p w:rsidR="000D13D5" w:rsidRPr="00C54B84" w:rsidRDefault="000D13D5" w:rsidP="000D13D5">
            <w:pPr>
              <w:rPr>
                <w:lang w:val="ru-RU"/>
              </w:rPr>
            </w:pPr>
            <w:r w:rsidRPr="00C54B84">
              <w:rPr>
                <w:lang w:val="ru-RU"/>
              </w:rPr>
              <w:t>Определение фокусного расстояния и оптической силы собирающей линзы.</w:t>
            </w:r>
          </w:p>
          <w:p w:rsidR="000D13D5" w:rsidRPr="00C54B84" w:rsidRDefault="000D13D5" w:rsidP="000D13D5">
            <w:pPr>
              <w:rPr>
                <w:lang w:val="ru-RU"/>
              </w:rPr>
            </w:pPr>
            <w:r w:rsidRPr="00C54B84">
              <w:rPr>
                <w:lang w:val="ru-RU"/>
              </w:rPr>
              <w:t>Опыты по разложению белого света в спектр.</w:t>
            </w:r>
          </w:p>
          <w:p w:rsidR="000D13D5" w:rsidRPr="00C54B84" w:rsidRDefault="000D13D5" w:rsidP="000D13D5">
            <w:pPr>
              <w:rPr>
                <w:lang w:val="ru-RU"/>
              </w:rPr>
            </w:pPr>
            <w:r w:rsidRPr="00C54B84">
              <w:rPr>
                <w:lang w:val="ru-RU"/>
              </w:rPr>
              <w:t>Опыты по восприятию цвета предметов при их наблюдении через цветовые фильтры</w:t>
            </w:r>
          </w:p>
        </w:tc>
      </w:tr>
      <w:tr w:rsidR="000D13D5" w:rsidRPr="00C54B84" w:rsidTr="00C54B84">
        <w:trPr>
          <w:trHeight w:val="144"/>
        </w:trPr>
        <w:tc>
          <w:tcPr>
            <w:tcW w:w="0" w:type="auto"/>
            <w:vMerge/>
            <w:tcMar>
              <w:top w:w="50" w:type="dxa"/>
              <w:left w:w="100" w:type="dxa"/>
            </w:tcMar>
          </w:tcPr>
          <w:p w:rsidR="000D13D5" w:rsidRPr="00C54B84" w:rsidRDefault="000D13D5" w:rsidP="000D13D5">
            <w:pPr>
              <w:rPr>
                <w:lang w:val="ru-RU"/>
              </w:rPr>
            </w:pPr>
          </w:p>
        </w:tc>
        <w:tc>
          <w:tcPr>
            <w:tcW w:w="2113" w:type="dxa"/>
            <w:tcMar>
              <w:top w:w="50" w:type="dxa"/>
              <w:left w:w="100" w:type="dxa"/>
            </w:tcMar>
            <w:vAlign w:val="center"/>
          </w:tcPr>
          <w:p w:rsidR="000D13D5" w:rsidRPr="000D13D5" w:rsidRDefault="000D13D5" w:rsidP="000D13D5">
            <w:r w:rsidRPr="000D13D5">
              <w:t>11.10</w:t>
            </w:r>
          </w:p>
        </w:tc>
        <w:tc>
          <w:tcPr>
            <w:tcW w:w="6727" w:type="dxa"/>
            <w:tcMar>
              <w:top w:w="50" w:type="dxa"/>
              <w:left w:w="100" w:type="dxa"/>
            </w:tcMar>
            <w:vAlign w:val="center"/>
          </w:tcPr>
          <w:p w:rsidR="000D13D5" w:rsidRPr="00C54B84" w:rsidRDefault="000D13D5" w:rsidP="000D13D5">
            <w:pPr>
              <w:rPr>
                <w:lang w:val="ru-RU"/>
              </w:rPr>
            </w:pPr>
            <w:r w:rsidRPr="00C54B84">
              <w:rPr>
                <w:lang w:val="ru-RU"/>
              </w:rPr>
              <w:t>Физические явления в природе: затмения Солнца и Луны, цвета тел, оптические явления в атмосфере (цвет неба, рефракция, радуга, мираж)</w:t>
            </w:r>
          </w:p>
        </w:tc>
      </w:tr>
      <w:tr w:rsidR="000D13D5" w:rsidRPr="00C54B84" w:rsidTr="00C54B84">
        <w:trPr>
          <w:trHeight w:val="144"/>
        </w:trPr>
        <w:tc>
          <w:tcPr>
            <w:tcW w:w="0" w:type="auto"/>
            <w:vMerge/>
            <w:tcMar>
              <w:top w:w="50" w:type="dxa"/>
              <w:left w:w="100" w:type="dxa"/>
            </w:tcMar>
          </w:tcPr>
          <w:p w:rsidR="000D13D5" w:rsidRPr="00C54B84" w:rsidRDefault="000D13D5" w:rsidP="000D13D5">
            <w:pPr>
              <w:rPr>
                <w:lang w:val="ru-RU"/>
              </w:rPr>
            </w:pPr>
          </w:p>
        </w:tc>
        <w:tc>
          <w:tcPr>
            <w:tcW w:w="2113" w:type="dxa"/>
            <w:tcMar>
              <w:top w:w="50" w:type="dxa"/>
              <w:left w:w="100" w:type="dxa"/>
            </w:tcMar>
            <w:vAlign w:val="center"/>
          </w:tcPr>
          <w:p w:rsidR="000D13D5" w:rsidRPr="000D13D5" w:rsidRDefault="000D13D5" w:rsidP="000D13D5">
            <w:r w:rsidRPr="000D13D5">
              <w:t>11.11</w:t>
            </w:r>
          </w:p>
        </w:tc>
        <w:tc>
          <w:tcPr>
            <w:tcW w:w="6727" w:type="dxa"/>
            <w:tcMar>
              <w:top w:w="50" w:type="dxa"/>
              <w:left w:w="100" w:type="dxa"/>
            </w:tcMar>
            <w:vAlign w:val="center"/>
          </w:tcPr>
          <w:p w:rsidR="000D13D5" w:rsidRPr="00C54B84" w:rsidRDefault="000D13D5" w:rsidP="000D13D5">
            <w:pPr>
              <w:rPr>
                <w:lang w:val="ru-RU"/>
              </w:rPr>
            </w:pPr>
            <w:r w:rsidRPr="00C54B84">
              <w:rPr>
                <w:lang w:val="ru-RU"/>
              </w:rPr>
              <w:t>Технические устройства: очки, перископ, фотоаппарат, оптические световоды</w:t>
            </w:r>
          </w:p>
        </w:tc>
      </w:tr>
      <w:tr w:rsidR="000D13D5" w:rsidRPr="000D13D5" w:rsidTr="00C54B84">
        <w:trPr>
          <w:trHeight w:val="144"/>
        </w:trPr>
        <w:tc>
          <w:tcPr>
            <w:tcW w:w="1185" w:type="dxa"/>
            <w:vMerge w:val="restart"/>
            <w:tcMar>
              <w:top w:w="50" w:type="dxa"/>
              <w:left w:w="100" w:type="dxa"/>
            </w:tcMar>
            <w:vAlign w:val="center"/>
          </w:tcPr>
          <w:p w:rsidR="000D13D5" w:rsidRPr="000D13D5" w:rsidRDefault="000D13D5" w:rsidP="000D13D5">
            <w:r w:rsidRPr="000D13D5">
              <w:t>12</w:t>
            </w:r>
          </w:p>
        </w:tc>
        <w:tc>
          <w:tcPr>
            <w:tcW w:w="0" w:type="auto"/>
            <w:gridSpan w:val="2"/>
            <w:tcMar>
              <w:top w:w="50" w:type="dxa"/>
              <w:left w:w="100" w:type="dxa"/>
            </w:tcMar>
            <w:vAlign w:val="center"/>
          </w:tcPr>
          <w:p w:rsidR="000D13D5" w:rsidRPr="000D13D5" w:rsidRDefault="000D13D5" w:rsidP="000D13D5">
            <w:r w:rsidRPr="000D13D5">
              <w:t>КВАНТОВЫЕ ЯВЛЕНИЯ</w:t>
            </w:r>
          </w:p>
        </w:tc>
      </w:tr>
      <w:tr w:rsidR="000D13D5" w:rsidRPr="000D13D5" w:rsidTr="00C54B84">
        <w:trPr>
          <w:trHeight w:val="144"/>
        </w:trPr>
        <w:tc>
          <w:tcPr>
            <w:tcW w:w="0" w:type="auto"/>
            <w:vMerge/>
            <w:tcMar>
              <w:top w:w="50" w:type="dxa"/>
              <w:left w:w="100" w:type="dxa"/>
            </w:tcMar>
          </w:tcPr>
          <w:p w:rsidR="000D13D5" w:rsidRPr="000D13D5" w:rsidRDefault="000D13D5" w:rsidP="000D13D5"/>
        </w:tc>
        <w:tc>
          <w:tcPr>
            <w:tcW w:w="2113" w:type="dxa"/>
            <w:tcMar>
              <w:top w:w="50" w:type="dxa"/>
              <w:left w:w="100" w:type="dxa"/>
            </w:tcMar>
            <w:vAlign w:val="center"/>
          </w:tcPr>
          <w:p w:rsidR="000D13D5" w:rsidRPr="000D13D5" w:rsidRDefault="000D13D5" w:rsidP="000D13D5">
            <w:r w:rsidRPr="000D13D5">
              <w:t>12.1</w:t>
            </w:r>
          </w:p>
        </w:tc>
        <w:tc>
          <w:tcPr>
            <w:tcW w:w="6727" w:type="dxa"/>
            <w:tcMar>
              <w:top w:w="50" w:type="dxa"/>
              <w:left w:w="100" w:type="dxa"/>
            </w:tcMar>
            <w:vAlign w:val="center"/>
          </w:tcPr>
          <w:p w:rsidR="000D13D5" w:rsidRPr="000D13D5" w:rsidRDefault="000D13D5" w:rsidP="000D13D5">
            <w:r w:rsidRPr="00C54B84">
              <w:rPr>
                <w:lang w:val="ru-RU"/>
              </w:rPr>
              <w:t xml:space="preserve">Опыты Резерфорда и планетарная модель атома. </w:t>
            </w:r>
            <w:r w:rsidRPr="000D13D5">
              <w:t>Модель атома Бора</w:t>
            </w:r>
          </w:p>
        </w:tc>
      </w:tr>
      <w:tr w:rsidR="000D13D5" w:rsidRPr="000D13D5" w:rsidTr="00C54B84">
        <w:trPr>
          <w:trHeight w:val="144"/>
        </w:trPr>
        <w:tc>
          <w:tcPr>
            <w:tcW w:w="0" w:type="auto"/>
            <w:vMerge/>
            <w:tcMar>
              <w:top w:w="50" w:type="dxa"/>
              <w:left w:w="100" w:type="dxa"/>
            </w:tcMar>
          </w:tcPr>
          <w:p w:rsidR="000D13D5" w:rsidRPr="000D13D5" w:rsidRDefault="000D13D5" w:rsidP="000D13D5"/>
        </w:tc>
        <w:tc>
          <w:tcPr>
            <w:tcW w:w="2113" w:type="dxa"/>
            <w:tcMar>
              <w:top w:w="50" w:type="dxa"/>
              <w:left w:w="100" w:type="dxa"/>
            </w:tcMar>
            <w:vAlign w:val="center"/>
          </w:tcPr>
          <w:p w:rsidR="000D13D5" w:rsidRPr="000D13D5" w:rsidRDefault="000D13D5" w:rsidP="000D13D5">
            <w:r w:rsidRPr="000D13D5">
              <w:t>12.2</w:t>
            </w:r>
          </w:p>
        </w:tc>
        <w:tc>
          <w:tcPr>
            <w:tcW w:w="6727" w:type="dxa"/>
            <w:tcMar>
              <w:top w:w="50" w:type="dxa"/>
              <w:left w:w="100" w:type="dxa"/>
            </w:tcMar>
            <w:vAlign w:val="center"/>
          </w:tcPr>
          <w:p w:rsidR="000D13D5" w:rsidRPr="000D13D5" w:rsidRDefault="000D13D5" w:rsidP="000D13D5">
            <w:r w:rsidRPr="00C54B84">
              <w:rPr>
                <w:lang w:val="ru-RU"/>
              </w:rPr>
              <w:t xml:space="preserve">Испускание и поглощение света атомом. </w:t>
            </w:r>
            <w:r w:rsidRPr="000D13D5">
              <w:t>Кванты. Линейчатые спектры</w:t>
            </w:r>
          </w:p>
        </w:tc>
      </w:tr>
      <w:tr w:rsidR="000D13D5" w:rsidRPr="00C54B84" w:rsidTr="00C54B84">
        <w:trPr>
          <w:trHeight w:val="144"/>
        </w:trPr>
        <w:tc>
          <w:tcPr>
            <w:tcW w:w="0" w:type="auto"/>
            <w:vMerge/>
            <w:tcMar>
              <w:top w:w="50" w:type="dxa"/>
              <w:left w:w="100" w:type="dxa"/>
            </w:tcMar>
          </w:tcPr>
          <w:p w:rsidR="000D13D5" w:rsidRPr="000D13D5" w:rsidRDefault="000D13D5" w:rsidP="000D13D5"/>
        </w:tc>
        <w:tc>
          <w:tcPr>
            <w:tcW w:w="2113" w:type="dxa"/>
            <w:tcMar>
              <w:top w:w="50" w:type="dxa"/>
              <w:left w:w="100" w:type="dxa"/>
            </w:tcMar>
            <w:vAlign w:val="center"/>
          </w:tcPr>
          <w:p w:rsidR="000D13D5" w:rsidRPr="000D13D5" w:rsidRDefault="000D13D5" w:rsidP="000D13D5">
            <w:r w:rsidRPr="000D13D5">
              <w:t>12.3</w:t>
            </w:r>
          </w:p>
        </w:tc>
        <w:tc>
          <w:tcPr>
            <w:tcW w:w="6727" w:type="dxa"/>
            <w:tcMar>
              <w:top w:w="50" w:type="dxa"/>
              <w:left w:w="100" w:type="dxa"/>
            </w:tcMar>
            <w:vAlign w:val="center"/>
          </w:tcPr>
          <w:p w:rsidR="000D13D5" w:rsidRPr="00C54B84" w:rsidRDefault="000D13D5" w:rsidP="000D13D5">
            <w:pPr>
              <w:rPr>
                <w:lang w:val="ru-RU"/>
              </w:rPr>
            </w:pPr>
            <w:r w:rsidRPr="00C54B84">
              <w:rPr>
                <w:lang w:val="ru-RU"/>
              </w:rPr>
              <w:t>Радиоактивность. Альфа, бета- и гамма-излучения</w:t>
            </w:r>
          </w:p>
        </w:tc>
      </w:tr>
      <w:tr w:rsidR="000D13D5" w:rsidRPr="000D13D5" w:rsidTr="00C54B84">
        <w:trPr>
          <w:trHeight w:val="144"/>
        </w:trPr>
        <w:tc>
          <w:tcPr>
            <w:tcW w:w="0" w:type="auto"/>
            <w:vMerge/>
            <w:tcMar>
              <w:top w:w="50" w:type="dxa"/>
              <w:left w:w="100" w:type="dxa"/>
            </w:tcMar>
          </w:tcPr>
          <w:p w:rsidR="000D13D5" w:rsidRPr="00C54B84" w:rsidRDefault="000D13D5" w:rsidP="000D13D5">
            <w:pPr>
              <w:rPr>
                <w:lang w:val="ru-RU"/>
              </w:rPr>
            </w:pPr>
          </w:p>
        </w:tc>
        <w:tc>
          <w:tcPr>
            <w:tcW w:w="2113" w:type="dxa"/>
            <w:tcMar>
              <w:top w:w="50" w:type="dxa"/>
              <w:left w:w="100" w:type="dxa"/>
            </w:tcMar>
            <w:vAlign w:val="center"/>
          </w:tcPr>
          <w:p w:rsidR="000D13D5" w:rsidRPr="000D13D5" w:rsidRDefault="000D13D5" w:rsidP="000D13D5">
            <w:r w:rsidRPr="000D13D5">
              <w:t>12.4</w:t>
            </w:r>
          </w:p>
        </w:tc>
        <w:tc>
          <w:tcPr>
            <w:tcW w:w="6727" w:type="dxa"/>
            <w:tcMar>
              <w:top w:w="50" w:type="dxa"/>
              <w:left w:w="100" w:type="dxa"/>
            </w:tcMar>
            <w:vAlign w:val="center"/>
          </w:tcPr>
          <w:p w:rsidR="000D13D5" w:rsidRPr="000D13D5" w:rsidRDefault="000D13D5" w:rsidP="000D13D5">
            <w:r w:rsidRPr="00C54B84">
              <w:rPr>
                <w:lang w:val="ru-RU"/>
              </w:rPr>
              <w:t xml:space="preserve">Строение атомного ядра. Нуклонная модель атомного ядра. </w:t>
            </w:r>
            <w:r w:rsidRPr="000D13D5">
              <w:t>Изотопы</w:t>
            </w:r>
          </w:p>
        </w:tc>
      </w:tr>
      <w:tr w:rsidR="000D13D5" w:rsidRPr="00C54B84" w:rsidTr="00C54B84">
        <w:trPr>
          <w:trHeight w:val="144"/>
        </w:trPr>
        <w:tc>
          <w:tcPr>
            <w:tcW w:w="0" w:type="auto"/>
            <w:vMerge/>
            <w:tcMar>
              <w:top w:w="50" w:type="dxa"/>
              <w:left w:w="100" w:type="dxa"/>
            </w:tcMar>
          </w:tcPr>
          <w:p w:rsidR="000D13D5" w:rsidRPr="000D13D5" w:rsidRDefault="000D13D5" w:rsidP="000D13D5"/>
        </w:tc>
        <w:tc>
          <w:tcPr>
            <w:tcW w:w="2113" w:type="dxa"/>
            <w:tcMar>
              <w:top w:w="50" w:type="dxa"/>
              <w:left w:w="100" w:type="dxa"/>
            </w:tcMar>
            <w:vAlign w:val="center"/>
          </w:tcPr>
          <w:p w:rsidR="000D13D5" w:rsidRPr="000D13D5" w:rsidRDefault="000D13D5" w:rsidP="000D13D5">
            <w:r w:rsidRPr="000D13D5">
              <w:t>12.5</w:t>
            </w:r>
          </w:p>
        </w:tc>
        <w:tc>
          <w:tcPr>
            <w:tcW w:w="6727" w:type="dxa"/>
            <w:tcMar>
              <w:top w:w="50" w:type="dxa"/>
              <w:left w:w="100" w:type="dxa"/>
            </w:tcMar>
            <w:vAlign w:val="center"/>
          </w:tcPr>
          <w:p w:rsidR="000D13D5" w:rsidRPr="00C54B84" w:rsidRDefault="000D13D5" w:rsidP="000D13D5">
            <w:pPr>
              <w:rPr>
                <w:lang w:val="ru-RU"/>
              </w:rPr>
            </w:pPr>
            <w:r w:rsidRPr="00C54B84">
              <w:rPr>
                <w:lang w:val="ru-RU"/>
              </w:rPr>
              <w:t>Радиоактивные превращения. Период полураспада атомных ядер</w:t>
            </w:r>
          </w:p>
        </w:tc>
      </w:tr>
      <w:tr w:rsidR="000D13D5" w:rsidRPr="00C54B84" w:rsidTr="00C54B84">
        <w:trPr>
          <w:trHeight w:val="144"/>
        </w:trPr>
        <w:tc>
          <w:tcPr>
            <w:tcW w:w="0" w:type="auto"/>
            <w:vMerge/>
            <w:tcMar>
              <w:top w:w="50" w:type="dxa"/>
              <w:left w:w="100" w:type="dxa"/>
            </w:tcMar>
          </w:tcPr>
          <w:p w:rsidR="000D13D5" w:rsidRPr="00C54B84" w:rsidRDefault="000D13D5" w:rsidP="000D13D5">
            <w:pPr>
              <w:rPr>
                <w:lang w:val="ru-RU"/>
              </w:rPr>
            </w:pPr>
          </w:p>
        </w:tc>
        <w:tc>
          <w:tcPr>
            <w:tcW w:w="2113" w:type="dxa"/>
            <w:tcMar>
              <w:top w:w="50" w:type="dxa"/>
              <w:left w:w="100" w:type="dxa"/>
            </w:tcMar>
            <w:vAlign w:val="center"/>
          </w:tcPr>
          <w:p w:rsidR="000D13D5" w:rsidRPr="000D13D5" w:rsidRDefault="000D13D5" w:rsidP="000D13D5">
            <w:r w:rsidRPr="000D13D5">
              <w:t>12.6</w:t>
            </w:r>
          </w:p>
        </w:tc>
        <w:tc>
          <w:tcPr>
            <w:tcW w:w="6727" w:type="dxa"/>
            <w:tcMar>
              <w:top w:w="50" w:type="dxa"/>
              <w:left w:w="100" w:type="dxa"/>
            </w:tcMar>
            <w:vAlign w:val="center"/>
          </w:tcPr>
          <w:p w:rsidR="000D13D5" w:rsidRPr="00C54B84" w:rsidRDefault="000D13D5" w:rsidP="000D13D5">
            <w:pPr>
              <w:rPr>
                <w:lang w:val="ru-RU"/>
              </w:rPr>
            </w:pPr>
            <w:r w:rsidRPr="00C54B84">
              <w:rPr>
                <w:lang w:val="ru-RU"/>
              </w:rPr>
              <w:t>Ядерные реакции. Законы сохранения зарядового и массового чисел</w:t>
            </w:r>
          </w:p>
        </w:tc>
      </w:tr>
      <w:tr w:rsidR="000D13D5" w:rsidRPr="00C54B84" w:rsidTr="00C54B84">
        <w:trPr>
          <w:trHeight w:val="144"/>
        </w:trPr>
        <w:tc>
          <w:tcPr>
            <w:tcW w:w="0" w:type="auto"/>
            <w:vMerge/>
            <w:tcMar>
              <w:top w:w="50" w:type="dxa"/>
              <w:left w:w="100" w:type="dxa"/>
            </w:tcMar>
          </w:tcPr>
          <w:p w:rsidR="000D13D5" w:rsidRPr="00C54B84" w:rsidRDefault="000D13D5" w:rsidP="000D13D5">
            <w:pPr>
              <w:rPr>
                <w:lang w:val="ru-RU"/>
              </w:rPr>
            </w:pPr>
          </w:p>
        </w:tc>
        <w:tc>
          <w:tcPr>
            <w:tcW w:w="2113" w:type="dxa"/>
            <w:tcMar>
              <w:top w:w="50" w:type="dxa"/>
              <w:left w:w="100" w:type="dxa"/>
            </w:tcMar>
            <w:vAlign w:val="center"/>
          </w:tcPr>
          <w:p w:rsidR="000D13D5" w:rsidRPr="000D13D5" w:rsidRDefault="000D13D5" w:rsidP="000D13D5">
            <w:r w:rsidRPr="000D13D5">
              <w:t>12.7</w:t>
            </w:r>
          </w:p>
        </w:tc>
        <w:tc>
          <w:tcPr>
            <w:tcW w:w="6727" w:type="dxa"/>
            <w:tcMar>
              <w:top w:w="50" w:type="dxa"/>
              <w:left w:w="100" w:type="dxa"/>
            </w:tcMar>
            <w:vAlign w:val="center"/>
          </w:tcPr>
          <w:p w:rsidR="000D13D5" w:rsidRPr="00C54B84" w:rsidRDefault="000D13D5" w:rsidP="000D13D5">
            <w:pPr>
              <w:rPr>
                <w:lang w:val="ru-RU"/>
              </w:rPr>
            </w:pPr>
            <w:r w:rsidRPr="00C54B84">
              <w:rPr>
                <w:lang w:val="ru-RU"/>
              </w:rPr>
              <w:t>Энергия связи атомных ядер. Связь массы и энергии</w:t>
            </w:r>
          </w:p>
        </w:tc>
      </w:tr>
      <w:tr w:rsidR="000D13D5" w:rsidRPr="00C54B84" w:rsidTr="00C54B84">
        <w:trPr>
          <w:trHeight w:val="144"/>
        </w:trPr>
        <w:tc>
          <w:tcPr>
            <w:tcW w:w="0" w:type="auto"/>
            <w:vMerge/>
            <w:tcMar>
              <w:top w:w="50" w:type="dxa"/>
              <w:left w:w="100" w:type="dxa"/>
            </w:tcMar>
          </w:tcPr>
          <w:p w:rsidR="000D13D5" w:rsidRPr="00C54B84" w:rsidRDefault="000D13D5" w:rsidP="000D13D5">
            <w:pPr>
              <w:rPr>
                <w:lang w:val="ru-RU"/>
              </w:rPr>
            </w:pPr>
          </w:p>
        </w:tc>
        <w:tc>
          <w:tcPr>
            <w:tcW w:w="2113" w:type="dxa"/>
            <w:tcMar>
              <w:top w:w="50" w:type="dxa"/>
              <w:left w:w="100" w:type="dxa"/>
            </w:tcMar>
            <w:vAlign w:val="center"/>
          </w:tcPr>
          <w:p w:rsidR="000D13D5" w:rsidRPr="000D13D5" w:rsidRDefault="000D13D5" w:rsidP="000D13D5">
            <w:r w:rsidRPr="000D13D5">
              <w:t>12.8</w:t>
            </w:r>
          </w:p>
        </w:tc>
        <w:tc>
          <w:tcPr>
            <w:tcW w:w="6727" w:type="dxa"/>
            <w:tcMar>
              <w:top w:w="50" w:type="dxa"/>
              <w:left w:w="100" w:type="dxa"/>
            </w:tcMar>
            <w:vAlign w:val="center"/>
          </w:tcPr>
          <w:p w:rsidR="000D13D5" w:rsidRPr="00C54B84" w:rsidRDefault="000D13D5" w:rsidP="000D13D5">
            <w:pPr>
              <w:rPr>
                <w:lang w:val="ru-RU"/>
              </w:rPr>
            </w:pPr>
            <w:r w:rsidRPr="00C54B84">
              <w:rPr>
                <w:lang w:val="ru-RU"/>
              </w:rPr>
              <w:t>Реакции синтеза и деления ядер. Источники энергии Солнца и звёзд</w:t>
            </w:r>
          </w:p>
        </w:tc>
      </w:tr>
      <w:tr w:rsidR="000D13D5" w:rsidRPr="00C54B84" w:rsidTr="00C54B84">
        <w:trPr>
          <w:trHeight w:val="144"/>
        </w:trPr>
        <w:tc>
          <w:tcPr>
            <w:tcW w:w="0" w:type="auto"/>
            <w:vMerge/>
            <w:tcMar>
              <w:top w:w="50" w:type="dxa"/>
              <w:left w:w="100" w:type="dxa"/>
            </w:tcMar>
          </w:tcPr>
          <w:p w:rsidR="000D13D5" w:rsidRPr="00C54B84" w:rsidRDefault="000D13D5" w:rsidP="000D13D5">
            <w:pPr>
              <w:rPr>
                <w:lang w:val="ru-RU"/>
              </w:rPr>
            </w:pPr>
          </w:p>
        </w:tc>
        <w:tc>
          <w:tcPr>
            <w:tcW w:w="2113" w:type="dxa"/>
            <w:tcMar>
              <w:top w:w="50" w:type="dxa"/>
              <w:left w:w="100" w:type="dxa"/>
            </w:tcMar>
            <w:vAlign w:val="center"/>
          </w:tcPr>
          <w:p w:rsidR="000D13D5" w:rsidRPr="000D13D5" w:rsidRDefault="000D13D5" w:rsidP="000D13D5">
            <w:r w:rsidRPr="000D13D5">
              <w:t>12.9</w:t>
            </w:r>
          </w:p>
        </w:tc>
        <w:tc>
          <w:tcPr>
            <w:tcW w:w="6727" w:type="dxa"/>
            <w:tcMar>
              <w:top w:w="50" w:type="dxa"/>
              <w:left w:w="100" w:type="dxa"/>
            </w:tcMar>
            <w:vAlign w:val="center"/>
          </w:tcPr>
          <w:p w:rsidR="000D13D5" w:rsidRPr="00C54B84" w:rsidRDefault="000D13D5" w:rsidP="000D13D5">
            <w:pPr>
              <w:rPr>
                <w:lang w:val="ru-RU"/>
              </w:rPr>
            </w:pPr>
            <w:r w:rsidRPr="00C54B84">
              <w:rPr>
                <w:lang w:val="ru-RU"/>
              </w:rPr>
              <w:t>Ядерная энергетика. Действие радиоактивных излучений на живые организмы</w:t>
            </w:r>
          </w:p>
        </w:tc>
      </w:tr>
      <w:tr w:rsidR="000D13D5" w:rsidRPr="000D13D5" w:rsidTr="00C54B84">
        <w:trPr>
          <w:trHeight w:val="144"/>
        </w:trPr>
        <w:tc>
          <w:tcPr>
            <w:tcW w:w="0" w:type="auto"/>
            <w:vMerge/>
            <w:tcMar>
              <w:top w:w="50" w:type="dxa"/>
              <w:left w:w="100" w:type="dxa"/>
            </w:tcMar>
          </w:tcPr>
          <w:p w:rsidR="000D13D5" w:rsidRPr="00C54B84" w:rsidRDefault="000D13D5" w:rsidP="000D13D5">
            <w:pPr>
              <w:rPr>
                <w:lang w:val="ru-RU"/>
              </w:rPr>
            </w:pPr>
          </w:p>
        </w:tc>
        <w:tc>
          <w:tcPr>
            <w:tcW w:w="2113" w:type="dxa"/>
            <w:tcMar>
              <w:top w:w="50" w:type="dxa"/>
              <w:left w:w="100" w:type="dxa"/>
            </w:tcMar>
            <w:vAlign w:val="center"/>
          </w:tcPr>
          <w:p w:rsidR="000D13D5" w:rsidRPr="000D13D5" w:rsidRDefault="000D13D5" w:rsidP="000D13D5">
            <w:r w:rsidRPr="000D13D5">
              <w:t>12.10</w:t>
            </w:r>
          </w:p>
        </w:tc>
        <w:tc>
          <w:tcPr>
            <w:tcW w:w="6727" w:type="dxa"/>
            <w:tcMar>
              <w:top w:w="50" w:type="dxa"/>
              <w:left w:w="100" w:type="dxa"/>
            </w:tcMar>
            <w:vAlign w:val="center"/>
          </w:tcPr>
          <w:p w:rsidR="000D13D5" w:rsidRPr="00C54B84" w:rsidRDefault="000D13D5" w:rsidP="000D13D5">
            <w:pPr>
              <w:rPr>
                <w:lang w:val="ru-RU"/>
              </w:rPr>
            </w:pPr>
            <w:r w:rsidRPr="00C54B84">
              <w:rPr>
                <w:lang w:val="ru-RU"/>
              </w:rPr>
              <w:t xml:space="preserve">Практические работы: </w:t>
            </w:r>
          </w:p>
          <w:p w:rsidR="000D13D5" w:rsidRPr="00C54B84" w:rsidRDefault="000D13D5" w:rsidP="000D13D5">
            <w:pPr>
              <w:rPr>
                <w:lang w:val="ru-RU"/>
              </w:rPr>
            </w:pPr>
            <w:r w:rsidRPr="00C54B84">
              <w:rPr>
                <w:lang w:val="ru-RU"/>
              </w:rPr>
              <w:t>Наблюдение сплошных и линейчатых спектров излучения.</w:t>
            </w:r>
          </w:p>
          <w:p w:rsidR="000D13D5" w:rsidRPr="00C54B84" w:rsidRDefault="000D13D5" w:rsidP="000D13D5">
            <w:pPr>
              <w:rPr>
                <w:lang w:val="ru-RU"/>
              </w:rPr>
            </w:pPr>
            <w:r w:rsidRPr="00C54B84">
              <w:rPr>
                <w:lang w:val="ru-RU"/>
              </w:rPr>
              <w:t>Исследование треков: измерение энергии частицы по тормозному пути (по фотографиям).</w:t>
            </w:r>
          </w:p>
          <w:p w:rsidR="000D13D5" w:rsidRPr="000D13D5" w:rsidRDefault="000D13D5" w:rsidP="000D13D5">
            <w:r w:rsidRPr="000D13D5">
              <w:t>Измерение радиоактивного фона</w:t>
            </w:r>
          </w:p>
        </w:tc>
      </w:tr>
      <w:tr w:rsidR="000D13D5" w:rsidRPr="00C54B84" w:rsidTr="00C54B84">
        <w:trPr>
          <w:trHeight w:val="144"/>
        </w:trPr>
        <w:tc>
          <w:tcPr>
            <w:tcW w:w="0" w:type="auto"/>
            <w:vMerge/>
            <w:tcMar>
              <w:top w:w="50" w:type="dxa"/>
              <w:left w:w="100" w:type="dxa"/>
            </w:tcMar>
          </w:tcPr>
          <w:p w:rsidR="000D13D5" w:rsidRPr="000D13D5" w:rsidRDefault="000D13D5" w:rsidP="000D13D5"/>
        </w:tc>
        <w:tc>
          <w:tcPr>
            <w:tcW w:w="2113" w:type="dxa"/>
            <w:tcMar>
              <w:top w:w="50" w:type="dxa"/>
              <w:left w:w="100" w:type="dxa"/>
            </w:tcMar>
            <w:vAlign w:val="center"/>
          </w:tcPr>
          <w:p w:rsidR="000D13D5" w:rsidRPr="000D13D5" w:rsidRDefault="000D13D5" w:rsidP="000D13D5">
            <w:r w:rsidRPr="000D13D5">
              <w:t>12.11</w:t>
            </w:r>
          </w:p>
        </w:tc>
        <w:tc>
          <w:tcPr>
            <w:tcW w:w="6727" w:type="dxa"/>
            <w:tcMar>
              <w:top w:w="50" w:type="dxa"/>
              <w:left w:w="100" w:type="dxa"/>
            </w:tcMar>
            <w:vAlign w:val="center"/>
          </w:tcPr>
          <w:p w:rsidR="000D13D5" w:rsidRPr="00C54B84" w:rsidRDefault="000D13D5" w:rsidP="000D13D5">
            <w:pPr>
              <w:rPr>
                <w:lang w:val="ru-RU"/>
              </w:rPr>
            </w:pPr>
            <w:r w:rsidRPr="00C54B84">
              <w:rPr>
                <w:lang w:val="ru-RU"/>
              </w:rPr>
              <w:t>Физические явления в природе: естественный радиоактивный фон, космические лучи, радиоактивное излучение природных минералов, действие радиоактивных излучений на организм человека</w:t>
            </w:r>
          </w:p>
        </w:tc>
      </w:tr>
      <w:tr w:rsidR="000D13D5" w:rsidRPr="00C54B84" w:rsidTr="00C54B84">
        <w:trPr>
          <w:trHeight w:val="144"/>
        </w:trPr>
        <w:tc>
          <w:tcPr>
            <w:tcW w:w="0" w:type="auto"/>
            <w:vMerge/>
            <w:tcMar>
              <w:top w:w="50" w:type="dxa"/>
              <w:left w:w="100" w:type="dxa"/>
            </w:tcMar>
          </w:tcPr>
          <w:p w:rsidR="000D13D5" w:rsidRPr="00C54B84" w:rsidRDefault="000D13D5" w:rsidP="000D13D5">
            <w:pPr>
              <w:rPr>
                <w:lang w:val="ru-RU"/>
              </w:rPr>
            </w:pPr>
          </w:p>
        </w:tc>
        <w:tc>
          <w:tcPr>
            <w:tcW w:w="2113" w:type="dxa"/>
            <w:tcMar>
              <w:top w:w="50" w:type="dxa"/>
              <w:left w:w="100" w:type="dxa"/>
            </w:tcMar>
            <w:vAlign w:val="center"/>
          </w:tcPr>
          <w:p w:rsidR="000D13D5" w:rsidRPr="000D13D5" w:rsidRDefault="000D13D5" w:rsidP="000D13D5">
            <w:r w:rsidRPr="000D13D5">
              <w:t>12.12</w:t>
            </w:r>
          </w:p>
        </w:tc>
        <w:tc>
          <w:tcPr>
            <w:tcW w:w="6727" w:type="dxa"/>
            <w:tcMar>
              <w:top w:w="50" w:type="dxa"/>
              <w:left w:w="100" w:type="dxa"/>
            </w:tcMar>
            <w:vAlign w:val="center"/>
          </w:tcPr>
          <w:p w:rsidR="000D13D5" w:rsidRPr="00C54B84" w:rsidRDefault="000D13D5" w:rsidP="000D13D5">
            <w:pPr>
              <w:rPr>
                <w:lang w:val="ru-RU"/>
              </w:rPr>
            </w:pPr>
            <w:r w:rsidRPr="00C54B84">
              <w:rPr>
                <w:lang w:val="ru-RU"/>
              </w:rPr>
              <w:t>Технические устройства: спектроскоп, индивидуальный дозиметр, камера Вильсона</w:t>
            </w:r>
          </w:p>
        </w:tc>
      </w:tr>
    </w:tbl>
    <w:p w:rsidR="000D13D5" w:rsidRPr="00C54B84" w:rsidRDefault="000D13D5" w:rsidP="000D13D5">
      <w:pPr>
        <w:rPr>
          <w:lang w:val="ru-RU"/>
        </w:rPr>
      </w:pPr>
    </w:p>
    <w:p w:rsidR="000D13D5" w:rsidRPr="00C54B84" w:rsidRDefault="000D13D5" w:rsidP="000D13D5">
      <w:pPr>
        <w:rPr>
          <w:lang w:val="ru-RU"/>
        </w:rPr>
      </w:pPr>
    </w:p>
    <w:p w:rsidR="000D13D5" w:rsidRPr="00C54B84" w:rsidRDefault="000D13D5" w:rsidP="000D13D5">
      <w:pPr>
        <w:rPr>
          <w:lang w:val="ru-RU"/>
        </w:rPr>
      </w:pPr>
      <w:bookmarkStart w:id="208" w:name="block-51414044"/>
      <w:bookmarkEnd w:id="207"/>
      <w:r w:rsidRPr="00C54B84">
        <w:rPr>
          <w:lang w:val="ru-RU"/>
        </w:rPr>
        <w:t>ПРОВЕРЯЕМЫЕ НА ОГЭ ПО ФИЗИКЕ ТРЕБОВАНИЯ К РЕЗУЛЬТАТАМ ОСВОЕНИЯ ОСНОВНОЙ ОБРАЗОВАТЕЛЬНОЙ ПРОГРАММЫ ОСНОВНОГО ОБЩЕГО ОБРАЗОВАНИЯ</w:t>
      </w:r>
    </w:p>
    <w:p w:rsidR="000D13D5" w:rsidRPr="00C54B84" w:rsidRDefault="000D13D5" w:rsidP="000D13D5">
      <w:pPr>
        <w:rPr>
          <w:lang w:val="ru-RU"/>
        </w:rPr>
      </w:pPr>
    </w:p>
    <w:tbl>
      <w:tblPr>
        <w:tblW w:w="0" w:type="auto"/>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8485"/>
      </w:tblGrid>
      <w:tr w:rsidR="000D13D5" w:rsidRPr="00C54B84" w:rsidTr="00C54B84">
        <w:trPr>
          <w:trHeight w:val="144"/>
        </w:trPr>
        <w:tc>
          <w:tcPr>
            <w:tcW w:w="1988" w:type="dxa"/>
            <w:tcMar>
              <w:top w:w="50" w:type="dxa"/>
              <w:left w:w="100" w:type="dxa"/>
            </w:tcMar>
            <w:vAlign w:val="center"/>
          </w:tcPr>
          <w:p w:rsidR="000D13D5" w:rsidRPr="000D13D5" w:rsidRDefault="000D13D5" w:rsidP="000D13D5">
            <w:r w:rsidRPr="00C54B84">
              <w:rPr>
                <w:lang w:val="ru-RU"/>
              </w:rPr>
              <w:t xml:space="preserve"> </w:t>
            </w:r>
            <w:r w:rsidRPr="000D13D5">
              <w:t xml:space="preserve">Код проверяемого требования </w:t>
            </w:r>
          </w:p>
        </w:tc>
        <w:tc>
          <w:tcPr>
            <w:tcW w:w="11792" w:type="dxa"/>
            <w:tcMar>
              <w:top w:w="50" w:type="dxa"/>
              <w:left w:w="100" w:type="dxa"/>
            </w:tcMar>
            <w:vAlign w:val="center"/>
          </w:tcPr>
          <w:p w:rsidR="000D13D5" w:rsidRPr="00C54B84" w:rsidRDefault="000D13D5" w:rsidP="000D13D5">
            <w:pPr>
              <w:rPr>
                <w:lang w:val="ru-RU"/>
              </w:rPr>
            </w:pPr>
            <w:r w:rsidRPr="00C54B84">
              <w:rPr>
                <w:lang w:val="ru-RU"/>
              </w:rPr>
              <w:t xml:space="preserve"> 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 </w:t>
            </w:r>
          </w:p>
        </w:tc>
      </w:tr>
      <w:tr w:rsidR="000D13D5" w:rsidRPr="00C54B84" w:rsidTr="00C54B84">
        <w:trPr>
          <w:trHeight w:val="144"/>
        </w:trPr>
        <w:tc>
          <w:tcPr>
            <w:tcW w:w="1988" w:type="dxa"/>
            <w:tcMar>
              <w:top w:w="50" w:type="dxa"/>
              <w:left w:w="100" w:type="dxa"/>
            </w:tcMar>
            <w:vAlign w:val="center"/>
          </w:tcPr>
          <w:p w:rsidR="000D13D5" w:rsidRPr="000D13D5" w:rsidRDefault="000D13D5" w:rsidP="000D13D5">
            <w:r w:rsidRPr="000D13D5">
              <w:t>1</w:t>
            </w:r>
          </w:p>
        </w:tc>
        <w:tc>
          <w:tcPr>
            <w:tcW w:w="11792" w:type="dxa"/>
            <w:tcMar>
              <w:top w:w="50" w:type="dxa"/>
              <w:left w:w="100" w:type="dxa"/>
            </w:tcMar>
            <w:vAlign w:val="center"/>
          </w:tcPr>
          <w:p w:rsidR="000D13D5" w:rsidRPr="00C54B84" w:rsidRDefault="000D13D5" w:rsidP="000D13D5">
            <w:pPr>
              <w:rPr>
                <w:lang w:val="ru-RU"/>
              </w:rPr>
            </w:pPr>
            <w:r w:rsidRPr="00C54B84">
              <w:rPr>
                <w:lang w:val="ru-RU"/>
              </w:rPr>
              <w:t>Понимание роли физики в научной картине мира; сформированность базовых представлений о закономерной связи и познаваемости явлений природы, о роли эксперимента в физике,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учёных-физиков в развитие науки, объяснение процессов окружающего мира, развитие техники и технологий</w:t>
            </w:r>
          </w:p>
        </w:tc>
      </w:tr>
      <w:tr w:rsidR="000D13D5" w:rsidRPr="00C54B84" w:rsidTr="00C54B84">
        <w:trPr>
          <w:trHeight w:val="144"/>
        </w:trPr>
        <w:tc>
          <w:tcPr>
            <w:tcW w:w="1988" w:type="dxa"/>
            <w:tcMar>
              <w:top w:w="50" w:type="dxa"/>
              <w:left w:w="100" w:type="dxa"/>
            </w:tcMar>
            <w:vAlign w:val="center"/>
          </w:tcPr>
          <w:p w:rsidR="000D13D5" w:rsidRPr="000D13D5" w:rsidRDefault="000D13D5" w:rsidP="000D13D5">
            <w:r w:rsidRPr="000D13D5">
              <w:t>2</w:t>
            </w:r>
          </w:p>
        </w:tc>
        <w:tc>
          <w:tcPr>
            <w:tcW w:w="11792" w:type="dxa"/>
            <w:tcMar>
              <w:top w:w="50" w:type="dxa"/>
              <w:left w:w="100" w:type="dxa"/>
            </w:tcMar>
            <w:vAlign w:val="center"/>
          </w:tcPr>
          <w:p w:rsidR="000D13D5" w:rsidRPr="00C54B84" w:rsidRDefault="000D13D5" w:rsidP="000D13D5">
            <w:pPr>
              <w:rPr>
                <w:lang w:val="ru-RU"/>
              </w:rPr>
            </w:pPr>
            <w:r w:rsidRPr="00C54B84">
              <w:rPr>
                <w:lang w:val="ru-RU"/>
              </w:rPr>
              <w:t>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 умение различать явления по описанию их характерных свойств и на основе опытов, демонстрирующих данное физическое явление; умение распознавать проявление изученных физических явлений в окружающем мире, выделяя их существенные свойства (признаки)</w:t>
            </w:r>
          </w:p>
        </w:tc>
      </w:tr>
      <w:tr w:rsidR="000D13D5" w:rsidRPr="00C54B84" w:rsidTr="00C54B84">
        <w:trPr>
          <w:trHeight w:val="144"/>
        </w:trPr>
        <w:tc>
          <w:tcPr>
            <w:tcW w:w="1988" w:type="dxa"/>
            <w:tcMar>
              <w:top w:w="50" w:type="dxa"/>
              <w:left w:w="100" w:type="dxa"/>
            </w:tcMar>
            <w:vAlign w:val="center"/>
          </w:tcPr>
          <w:p w:rsidR="000D13D5" w:rsidRPr="000D13D5" w:rsidRDefault="000D13D5" w:rsidP="000D13D5">
            <w:r w:rsidRPr="000D13D5">
              <w:lastRenderedPageBreak/>
              <w:t>3</w:t>
            </w:r>
          </w:p>
        </w:tc>
        <w:tc>
          <w:tcPr>
            <w:tcW w:w="11792" w:type="dxa"/>
            <w:tcMar>
              <w:top w:w="50" w:type="dxa"/>
              <w:left w:w="100" w:type="dxa"/>
            </w:tcMar>
            <w:vAlign w:val="center"/>
          </w:tcPr>
          <w:p w:rsidR="000D13D5" w:rsidRPr="00C54B84" w:rsidRDefault="000D13D5" w:rsidP="000D13D5">
            <w:pPr>
              <w:rPr>
                <w:lang w:val="ru-RU"/>
              </w:rPr>
            </w:pPr>
            <w:r w:rsidRPr="00C54B84">
              <w:rPr>
                <w:lang w:val="ru-RU"/>
              </w:rPr>
              <w:t>Владение основами понятийного аппарата и символического языка физики и использование их для решения учебных задач; умение характеризовать свойства тел, физические явления и процессы, используя фундаментальные и эмпирические законы</w:t>
            </w:r>
          </w:p>
        </w:tc>
      </w:tr>
      <w:tr w:rsidR="000D13D5" w:rsidRPr="00C54B84" w:rsidTr="00C54B84">
        <w:trPr>
          <w:trHeight w:val="144"/>
        </w:trPr>
        <w:tc>
          <w:tcPr>
            <w:tcW w:w="1988" w:type="dxa"/>
            <w:tcMar>
              <w:top w:w="50" w:type="dxa"/>
              <w:left w:w="100" w:type="dxa"/>
            </w:tcMar>
            <w:vAlign w:val="center"/>
          </w:tcPr>
          <w:p w:rsidR="000D13D5" w:rsidRPr="000D13D5" w:rsidRDefault="000D13D5" w:rsidP="000D13D5">
            <w:r w:rsidRPr="000D13D5">
              <w:t>4</w:t>
            </w:r>
          </w:p>
        </w:tc>
        <w:tc>
          <w:tcPr>
            <w:tcW w:w="11792" w:type="dxa"/>
            <w:tcMar>
              <w:top w:w="50" w:type="dxa"/>
              <w:left w:w="100" w:type="dxa"/>
            </w:tcMar>
            <w:vAlign w:val="center"/>
          </w:tcPr>
          <w:p w:rsidR="000D13D5" w:rsidRPr="00C54B84" w:rsidRDefault="000D13D5" w:rsidP="000D13D5">
            <w:pPr>
              <w:rPr>
                <w:lang w:val="ru-RU"/>
              </w:rPr>
            </w:pPr>
            <w:r w:rsidRPr="00C54B84">
              <w:rPr>
                <w:lang w:val="ru-RU"/>
              </w:rPr>
              <w:t>Умение описывать изученные свойства тел и физические явления, используя физические величины</w:t>
            </w:r>
          </w:p>
        </w:tc>
      </w:tr>
      <w:tr w:rsidR="000D13D5" w:rsidRPr="00C54B84" w:rsidTr="00C54B84">
        <w:trPr>
          <w:trHeight w:val="144"/>
        </w:trPr>
        <w:tc>
          <w:tcPr>
            <w:tcW w:w="1988" w:type="dxa"/>
            <w:tcMar>
              <w:top w:w="50" w:type="dxa"/>
              <w:left w:w="100" w:type="dxa"/>
            </w:tcMar>
            <w:vAlign w:val="center"/>
          </w:tcPr>
          <w:p w:rsidR="000D13D5" w:rsidRPr="000D13D5" w:rsidRDefault="000D13D5" w:rsidP="000D13D5">
            <w:r w:rsidRPr="000D13D5">
              <w:t>5</w:t>
            </w:r>
          </w:p>
        </w:tc>
        <w:tc>
          <w:tcPr>
            <w:tcW w:w="11792" w:type="dxa"/>
            <w:tcMar>
              <w:top w:w="50" w:type="dxa"/>
              <w:left w:w="100" w:type="dxa"/>
            </w:tcMar>
            <w:vAlign w:val="center"/>
          </w:tcPr>
          <w:p w:rsidR="000D13D5" w:rsidRPr="00C54B84" w:rsidRDefault="000D13D5" w:rsidP="000D13D5">
            <w:pPr>
              <w:rPr>
                <w:lang w:val="ru-RU"/>
              </w:rPr>
            </w:pPr>
            <w:r w:rsidRPr="00C54B84">
              <w:rPr>
                <w:lang w:val="ru-RU"/>
              </w:rPr>
              <w:t>Владение основами методов научного познания с учётом соблюдения правил безопасного труда: наблюдение физических явлений:</w:t>
            </w:r>
          </w:p>
          <w:p w:rsidR="000D13D5" w:rsidRPr="00C54B84" w:rsidRDefault="000D13D5" w:rsidP="000D13D5">
            <w:pPr>
              <w:rPr>
                <w:lang w:val="ru-RU"/>
              </w:rPr>
            </w:pPr>
            <w:r w:rsidRPr="00C54B84">
              <w:rPr>
                <w:lang w:val="ru-RU"/>
              </w:rPr>
              <w:t>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w:t>
            </w:r>
          </w:p>
          <w:p w:rsidR="000D13D5" w:rsidRPr="00C54B84" w:rsidRDefault="000D13D5" w:rsidP="000D13D5">
            <w:pPr>
              <w:rPr>
                <w:lang w:val="ru-RU"/>
              </w:rPr>
            </w:pPr>
            <w:r w:rsidRPr="00C54B84">
              <w:rPr>
                <w:lang w:val="ru-RU"/>
              </w:rPr>
              <w:t>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учётом заданной погрешности результатов измерений;</w:t>
            </w:r>
          </w:p>
          <w:p w:rsidR="000D13D5" w:rsidRPr="00C54B84" w:rsidRDefault="000D13D5" w:rsidP="000D13D5">
            <w:pPr>
              <w:rPr>
                <w:lang w:val="ru-RU"/>
              </w:rPr>
            </w:pPr>
            <w:r w:rsidRPr="00C54B84">
              <w:rPr>
                <w:lang w:val="ru-RU"/>
              </w:rPr>
              <w:t>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w:t>
            </w:r>
          </w:p>
        </w:tc>
      </w:tr>
      <w:tr w:rsidR="000D13D5" w:rsidRPr="00C54B84" w:rsidTr="00C54B84">
        <w:trPr>
          <w:trHeight w:val="144"/>
        </w:trPr>
        <w:tc>
          <w:tcPr>
            <w:tcW w:w="1988" w:type="dxa"/>
            <w:tcMar>
              <w:top w:w="50" w:type="dxa"/>
              <w:left w:w="100" w:type="dxa"/>
            </w:tcMar>
            <w:vAlign w:val="center"/>
          </w:tcPr>
          <w:p w:rsidR="000D13D5" w:rsidRPr="000D13D5" w:rsidRDefault="000D13D5" w:rsidP="000D13D5">
            <w:r w:rsidRPr="000D13D5">
              <w:t>6</w:t>
            </w:r>
          </w:p>
        </w:tc>
        <w:tc>
          <w:tcPr>
            <w:tcW w:w="11792" w:type="dxa"/>
            <w:tcMar>
              <w:top w:w="50" w:type="dxa"/>
              <w:left w:w="100" w:type="dxa"/>
            </w:tcMar>
            <w:vAlign w:val="center"/>
          </w:tcPr>
          <w:p w:rsidR="000D13D5" w:rsidRPr="00C54B84" w:rsidRDefault="000D13D5" w:rsidP="000D13D5">
            <w:pPr>
              <w:rPr>
                <w:lang w:val="ru-RU"/>
              </w:rPr>
            </w:pPr>
            <w:r w:rsidRPr="00C54B84">
              <w:rPr>
                <w:lang w:val="ru-RU"/>
              </w:rPr>
              <w:t>Понимание характерных свойств физических моделей (материальная точка, абсолютно твёрдое тело, модели строения газов, жидкостей и твёрдых тел, планетарная модель атома, нуклонная модель атомного ядра) и умение применять их для объяснения физических процессов</w:t>
            </w:r>
          </w:p>
        </w:tc>
      </w:tr>
      <w:tr w:rsidR="000D13D5" w:rsidRPr="00C54B84" w:rsidTr="00C54B84">
        <w:trPr>
          <w:trHeight w:val="144"/>
        </w:trPr>
        <w:tc>
          <w:tcPr>
            <w:tcW w:w="1988" w:type="dxa"/>
            <w:tcMar>
              <w:top w:w="50" w:type="dxa"/>
              <w:left w:w="100" w:type="dxa"/>
            </w:tcMar>
            <w:vAlign w:val="center"/>
          </w:tcPr>
          <w:p w:rsidR="000D13D5" w:rsidRPr="000D13D5" w:rsidRDefault="000D13D5" w:rsidP="000D13D5">
            <w:r w:rsidRPr="000D13D5">
              <w:t>7</w:t>
            </w:r>
          </w:p>
        </w:tc>
        <w:tc>
          <w:tcPr>
            <w:tcW w:w="11792" w:type="dxa"/>
            <w:tcMar>
              <w:top w:w="50" w:type="dxa"/>
              <w:left w:w="100" w:type="dxa"/>
            </w:tcMar>
            <w:vAlign w:val="center"/>
          </w:tcPr>
          <w:p w:rsidR="000D13D5" w:rsidRPr="00C54B84" w:rsidRDefault="000D13D5" w:rsidP="000D13D5">
            <w:pPr>
              <w:rPr>
                <w:lang w:val="ru-RU"/>
              </w:rPr>
            </w:pPr>
            <w:r w:rsidRPr="00C54B84">
              <w:rPr>
                <w:lang w:val="ru-RU"/>
              </w:rPr>
              <w:t>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причинно-следственные связи и строить объяснение с опорой на изученные свойства физических явлений, физические законы, закономерности и модели</w:t>
            </w:r>
          </w:p>
        </w:tc>
      </w:tr>
      <w:tr w:rsidR="000D13D5" w:rsidRPr="00C54B84" w:rsidTr="00C54B84">
        <w:trPr>
          <w:trHeight w:val="144"/>
        </w:trPr>
        <w:tc>
          <w:tcPr>
            <w:tcW w:w="1988" w:type="dxa"/>
            <w:tcMar>
              <w:top w:w="50" w:type="dxa"/>
              <w:left w:w="100" w:type="dxa"/>
            </w:tcMar>
            <w:vAlign w:val="center"/>
          </w:tcPr>
          <w:p w:rsidR="000D13D5" w:rsidRPr="000D13D5" w:rsidRDefault="000D13D5" w:rsidP="000D13D5">
            <w:r w:rsidRPr="000D13D5">
              <w:t>8</w:t>
            </w:r>
          </w:p>
        </w:tc>
        <w:tc>
          <w:tcPr>
            <w:tcW w:w="11792" w:type="dxa"/>
            <w:tcMar>
              <w:top w:w="50" w:type="dxa"/>
              <w:left w:w="100" w:type="dxa"/>
            </w:tcMar>
            <w:vAlign w:val="center"/>
          </w:tcPr>
          <w:p w:rsidR="000D13D5" w:rsidRPr="00C54B84" w:rsidRDefault="000D13D5" w:rsidP="000D13D5">
            <w:pPr>
              <w:rPr>
                <w:lang w:val="ru-RU"/>
              </w:rPr>
            </w:pPr>
            <w:r w:rsidRPr="00C54B84">
              <w:rPr>
                <w:lang w:val="ru-RU"/>
              </w:rPr>
              <w:t>Умение решать расчётные задачи (на базе 2 – 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её решения, использовать справочные данные, проводить расчёты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tc>
      </w:tr>
      <w:tr w:rsidR="000D13D5" w:rsidRPr="00C54B84" w:rsidTr="00C54B84">
        <w:trPr>
          <w:trHeight w:val="144"/>
        </w:trPr>
        <w:tc>
          <w:tcPr>
            <w:tcW w:w="1988" w:type="dxa"/>
            <w:tcMar>
              <w:top w:w="50" w:type="dxa"/>
              <w:left w:w="100" w:type="dxa"/>
            </w:tcMar>
            <w:vAlign w:val="center"/>
          </w:tcPr>
          <w:p w:rsidR="000D13D5" w:rsidRPr="000D13D5" w:rsidRDefault="000D13D5" w:rsidP="000D13D5">
            <w:r w:rsidRPr="000D13D5">
              <w:t>9</w:t>
            </w:r>
          </w:p>
        </w:tc>
        <w:tc>
          <w:tcPr>
            <w:tcW w:w="11792" w:type="dxa"/>
            <w:tcMar>
              <w:top w:w="50" w:type="dxa"/>
              <w:left w:w="100" w:type="dxa"/>
            </w:tcMar>
            <w:vAlign w:val="center"/>
          </w:tcPr>
          <w:p w:rsidR="000D13D5" w:rsidRPr="00C54B84" w:rsidRDefault="000D13D5" w:rsidP="000D13D5">
            <w:pPr>
              <w:rPr>
                <w:lang w:val="ru-RU"/>
              </w:rPr>
            </w:pPr>
            <w:r w:rsidRPr="00C54B84">
              <w:rPr>
                <w:lang w:val="ru-RU"/>
              </w:rPr>
              <w:t>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tc>
      </w:tr>
      <w:tr w:rsidR="000D13D5" w:rsidRPr="00C54B84" w:rsidTr="00C54B84">
        <w:trPr>
          <w:trHeight w:val="144"/>
        </w:trPr>
        <w:tc>
          <w:tcPr>
            <w:tcW w:w="1988" w:type="dxa"/>
            <w:tcMar>
              <w:top w:w="50" w:type="dxa"/>
              <w:left w:w="100" w:type="dxa"/>
            </w:tcMar>
            <w:vAlign w:val="center"/>
          </w:tcPr>
          <w:p w:rsidR="000D13D5" w:rsidRPr="000D13D5" w:rsidRDefault="000D13D5" w:rsidP="000D13D5">
            <w:r w:rsidRPr="000D13D5">
              <w:t>10</w:t>
            </w:r>
          </w:p>
        </w:tc>
        <w:tc>
          <w:tcPr>
            <w:tcW w:w="11792" w:type="dxa"/>
            <w:tcMar>
              <w:top w:w="50" w:type="dxa"/>
              <w:left w:w="100" w:type="dxa"/>
            </w:tcMar>
            <w:vAlign w:val="center"/>
          </w:tcPr>
          <w:p w:rsidR="000D13D5" w:rsidRPr="00C54B84" w:rsidRDefault="000D13D5" w:rsidP="000D13D5">
            <w:pPr>
              <w:rPr>
                <w:lang w:val="ru-RU"/>
              </w:rPr>
            </w:pPr>
            <w:r w:rsidRPr="00C54B84">
              <w:rPr>
                <w:lang w:val="ru-RU"/>
              </w:rPr>
              <w:t xml:space="preserve">Умение использовать знания о физических явлениях в повседневной жизни для обеспечения безопасности при обращении с бытовыми приборами и техническими </w:t>
            </w:r>
            <w:r w:rsidRPr="00C54B84">
              <w:rPr>
                <w:lang w:val="ru-RU"/>
              </w:rPr>
              <w:lastRenderedPageBreak/>
              <w:t>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tc>
      </w:tr>
      <w:tr w:rsidR="000D13D5" w:rsidRPr="00C54B84" w:rsidTr="00C54B84">
        <w:trPr>
          <w:trHeight w:val="144"/>
        </w:trPr>
        <w:tc>
          <w:tcPr>
            <w:tcW w:w="1988" w:type="dxa"/>
            <w:tcMar>
              <w:top w:w="50" w:type="dxa"/>
              <w:left w:w="100" w:type="dxa"/>
            </w:tcMar>
            <w:vAlign w:val="center"/>
          </w:tcPr>
          <w:p w:rsidR="000D13D5" w:rsidRPr="000D13D5" w:rsidRDefault="000D13D5" w:rsidP="000D13D5">
            <w:r w:rsidRPr="000D13D5">
              <w:lastRenderedPageBreak/>
              <w:t>11</w:t>
            </w:r>
          </w:p>
        </w:tc>
        <w:tc>
          <w:tcPr>
            <w:tcW w:w="11792" w:type="dxa"/>
            <w:tcMar>
              <w:top w:w="50" w:type="dxa"/>
              <w:left w:w="100" w:type="dxa"/>
            </w:tcMar>
            <w:vAlign w:val="center"/>
          </w:tcPr>
          <w:p w:rsidR="000D13D5" w:rsidRPr="00C54B84" w:rsidRDefault="000D13D5" w:rsidP="000D13D5">
            <w:pPr>
              <w:rPr>
                <w:lang w:val="ru-RU"/>
              </w:rPr>
            </w:pPr>
            <w:r w:rsidRPr="00C54B84">
              <w:rPr>
                <w:lang w:val="ru-RU"/>
              </w:rPr>
              <w:t>Опыт поиска, преобразования и представления информации физического содержания с использованием информационно-коммуникативных технологий; умение оценивать достоверность полученной информации на основе имеющихся знаний и дополнительных источников; умение использовать при выполнении учебных заданий научно-популярную литературу физического содержания, справочные материалы, ресурсы сети Интернет; владение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w:t>
            </w:r>
          </w:p>
        </w:tc>
      </w:tr>
    </w:tbl>
    <w:p w:rsidR="000D13D5" w:rsidRPr="00C54B84" w:rsidRDefault="000D13D5" w:rsidP="000D13D5">
      <w:pPr>
        <w:rPr>
          <w:lang w:val="ru-RU"/>
        </w:rPr>
      </w:pPr>
    </w:p>
    <w:bookmarkEnd w:id="208"/>
    <w:p w:rsidR="000D13D5" w:rsidRPr="00C54B84" w:rsidRDefault="000D13D5" w:rsidP="000D13D5">
      <w:pPr>
        <w:rPr>
          <w:lang w:val="ru-RU"/>
        </w:rPr>
      </w:pPr>
      <w:r w:rsidRPr="00C54B84">
        <w:rPr>
          <w:lang w:val="ru-RU"/>
        </w:rPr>
        <w:t>ПЕРЕЧЕНЬ ЭЛЕМЕНТОВ СОДЕРЖАНИЯ, ПРОВЕРЯЕМЫХ НА ОГЭ ПО ФИЗИКЕ</w:t>
      </w:r>
    </w:p>
    <w:p w:rsidR="000D13D5" w:rsidRPr="00C54B84" w:rsidRDefault="000D13D5" w:rsidP="000D13D5">
      <w:pPr>
        <w:rPr>
          <w:lang w:val="ru-RU"/>
        </w:rPr>
      </w:pPr>
    </w:p>
    <w:tbl>
      <w:tblPr>
        <w:tblW w:w="0" w:type="auto"/>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8179"/>
      </w:tblGrid>
      <w:tr w:rsidR="000D13D5" w:rsidRPr="000D13D5" w:rsidTr="00C54B84">
        <w:trPr>
          <w:trHeight w:val="144"/>
        </w:trPr>
        <w:tc>
          <w:tcPr>
            <w:tcW w:w="993" w:type="dxa"/>
            <w:tcMar>
              <w:top w:w="50" w:type="dxa"/>
              <w:left w:w="100" w:type="dxa"/>
            </w:tcMar>
            <w:vAlign w:val="center"/>
          </w:tcPr>
          <w:p w:rsidR="000D13D5" w:rsidRPr="000D13D5" w:rsidRDefault="000D13D5" w:rsidP="000D13D5">
            <w:r w:rsidRPr="00C54B84">
              <w:rPr>
                <w:lang w:val="ru-RU"/>
              </w:rPr>
              <w:t xml:space="preserve"> </w:t>
            </w:r>
            <w:r w:rsidRPr="000D13D5">
              <w:t xml:space="preserve">Код </w:t>
            </w:r>
          </w:p>
        </w:tc>
        <w:tc>
          <w:tcPr>
            <w:tcW w:w="8179" w:type="dxa"/>
            <w:tcMar>
              <w:top w:w="50" w:type="dxa"/>
              <w:left w:w="100" w:type="dxa"/>
            </w:tcMar>
            <w:vAlign w:val="center"/>
          </w:tcPr>
          <w:p w:rsidR="000D13D5" w:rsidRPr="000D13D5" w:rsidRDefault="000D13D5" w:rsidP="000D13D5">
            <w:r w:rsidRPr="000D13D5">
              <w:t xml:space="preserve"> Проверяемый элемент содержания </w:t>
            </w:r>
          </w:p>
        </w:tc>
      </w:tr>
      <w:tr w:rsidR="000D13D5" w:rsidRPr="000D13D5" w:rsidTr="00C54B84">
        <w:trPr>
          <w:trHeight w:val="144"/>
        </w:trPr>
        <w:tc>
          <w:tcPr>
            <w:tcW w:w="993" w:type="dxa"/>
            <w:tcMar>
              <w:top w:w="50" w:type="dxa"/>
              <w:left w:w="100" w:type="dxa"/>
            </w:tcMar>
            <w:vAlign w:val="center"/>
          </w:tcPr>
          <w:p w:rsidR="000D13D5" w:rsidRPr="000D13D5" w:rsidRDefault="000D13D5" w:rsidP="000D13D5">
            <w:r w:rsidRPr="000D13D5">
              <w:t>1</w:t>
            </w:r>
          </w:p>
        </w:tc>
        <w:tc>
          <w:tcPr>
            <w:tcW w:w="8179" w:type="dxa"/>
            <w:tcMar>
              <w:top w:w="50" w:type="dxa"/>
              <w:left w:w="100" w:type="dxa"/>
            </w:tcMar>
            <w:vAlign w:val="center"/>
          </w:tcPr>
          <w:p w:rsidR="000D13D5" w:rsidRPr="000D13D5" w:rsidRDefault="000D13D5" w:rsidP="000D13D5">
            <w:r w:rsidRPr="000D13D5">
              <w:t>МЕХАНИЧЕСКИЕ ЯВЛЕНИЯ</w:t>
            </w:r>
          </w:p>
        </w:tc>
      </w:tr>
      <w:tr w:rsidR="000D13D5" w:rsidRPr="000D13D5" w:rsidTr="00C54B84">
        <w:trPr>
          <w:trHeight w:val="144"/>
        </w:trPr>
        <w:tc>
          <w:tcPr>
            <w:tcW w:w="993" w:type="dxa"/>
            <w:tcMar>
              <w:top w:w="50" w:type="dxa"/>
              <w:left w:w="100" w:type="dxa"/>
            </w:tcMar>
            <w:vAlign w:val="center"/>
          </w:tcPr>
          <w:p w:rsidR="000D13D5" w:rsidRPr="000D13D5" w:rsidRDefault="000D13D5" w:rsidP="000D13D5">
            <w:r w:rsidRPr="000D13D5">
              <w:t>1.1</w:t>
            </w:r>
          </w:p>
        </w:tc>
        <w:tc>
          <w:tcPr>
            <w:tcW w:w="8179" w:type="dxa"/>
            <w:tcMar>
              <w:top w:w="50" w:type="dxa"/>
              <w:left w:w="100" w:type="dxa"/>
            </w:tcMar>
            <w:vAlign w:val="center"/>
          </w:tcPr>
          <w:p w:rsidR="000D13D5" w:rsidRPr="000D13D5" w:rsidRDefault="000D13D5" w:rsidP="000D13D5">
            <w:r w:rsidRPr="00C54B84">
              <w:rPr>
                <w:lang w:val="ru-RU"/>
              </w:rPr>
              <w:t xml:space="preserve">Механическое движение. Материальная точка. Система отсчёта. </w:t>
            </w:r>
            <w:r w:rsidRPr="000D13D5">
              <w:t>Относительность движения</w:t>
            </w:r>
          </w:p>
        </w:tc>
      </w:tr>
      <w:tr w:rsidR="000D13D5" w:rsidRPr="00C54B84" w:rsidTr="00C54B84">
        <w:trPr>
          <w:trHeight w:val="144"/>
        </w:trPr>
        <w:tc>
          <w:tcPr>
            <w:tcW w:w="993" w:type="dxa"/>
            <w:tcMar>
              <w:top w:w="50" w:type="dxa"/>
              <w:left w:w="100" w:type="dxa"/>
            </w:tcMar>
            <w:vAlign w:val="center"/>
          </w:tcPr>
          <w:p w:rsidR="000D13D5" w:rsidRPr="000D13D5" w:rsidRDefault="000D13D5" w:rsidP="000D13D5">
            <w:r w:rsidRPr="000D13D5">
              <w:t>1.2</w:t>
            </w:r>
          </w:p>
        </w:tc>
        <w:tc>
          <w:tcPr>
            <w:tcW w:w="8179" w:type="dxa"/>
            <w:tcMar>
              <w:top w:w="50" w:type="dxa"/>
              <w:left w:w="100" w:type="dxa"/>
            </w:tcMar>
            <w:vAlign w:val="center"/>
          </w:tcPr>
          <w:p w:rsidR="000D13D5" w:rsidRPr="00C54B84" w:rsidRDefault="000D13D5" w:rsidP="000D13D5">
            <w:pPr>
              <w:rPr>
                <w:lang w:val="ru-RU"/>
              </w:rPr>
            </w:pPr>
            <w:r w:rsidRPr="00C54B84">
              <w:rPr>
                <w:lang w:val="ru-RU"/>
              </w:rPr>
              <w:t xml:space="preserve">Равномерное и неравномерное движение. Средняя скорость. Формула для вычисления средней скорости: </w:t>
            </w:r>
            <w:r w:rsidRPr="000D13D5">
              <w:t>v</w:t>
            </w:r>
            <w:r w:rsidRPr="00C54B84">
              <w:rPr>
                <w:lang w:val="ru-RU"/>
              </w:rPr>
              <w:t xml:space="preserve"> = </w:t>
            </w:r>
            <w:r w:rsidRPr="000D13D5">
              <w:t>S</w:t>
            </w:r>
            <w:r w:rsidRPr="00C54B84">
              <w:rPr>
                <w:lang w:val="ru-RU"/>
              </w:rPr>
              <w:t>/</w:t>
            </w:r>
            <w:r w:rsidRPr="000D13D5">
              <w:t>t</w:t>
            </w:r>
            <w:r w:rsidRPr="00C54B84">
              <w:rPr>
                <w:lang w:val="ru-RU"/>
              </w:rPr>
              <w:t xml:space="preserve"> </w:t>
            </w:r>
          </w:p>
          <w:p w:rsidR="000D13D5" w:rsidRPr="00C54B84" w:rsidRDefault="000D13D5" w:rsidP="000D13D5">
            <w:pPr>
              <w:rPr>
                <w:lang w:val="ru-RU"/>
              </w:rPr>
            </w:pPr>
          </w:p>
        </w:tc>
      </w:tr>
      <w:tr w:rsidR="000D13D5" w:rsidRPr="00C54B84" w:rsidTr="00C54B84">
        <w:trPr>
          <w:trHeight w:val="144"/>
        </w:trPr>
        <w:tc>
          <w:tcPr>
            <w:tcW w:w="993" w:type="dxa"/>
            <w:tcMar>
              <w:top w:w="50" w:type="dxa"/>
              <w:left w:w="100" w:type="dxa"/>
            </w:tcMar>
            <w:vAlign w:val="center"/>
          </w:tcPr>
          <w:p w:rsidR="000D13D5" w:rsidRPr="000D13D5" w:rsidRDefault="000D13D5" w:rsidP="000D13D5">
            <w:r w:rsidRPr="000D13D5">
              <w:t>1.3</w:t>
            </w:r>
          </w:p>
        </w:tc>
        <w:tc>
          <w:tcPr>
            <w:tcW w:w="8179" w:type="dxa"/>
            <w:tcMar>
              <w:top w:w="50" w:type="dxa"/>
              <w:left w:w="100" w:type="dxa"/>
            </w:tcMar>
            <w:vAlign w:val="center"/>
          </w:tcPr>
          <w:p w:rsidR="000D13D5" w:rsidRPr="00C54B84" w:rsidRDefault="000D13D5" w:rsidP="000D13D5">
            <w:pPr>
              <w:rPr>
                <w:lang w:val="ru-RU"/>
              </w:rPr>
            </w:pPr>
            <w:r w:rsidRPr="00C54B84">
              <w:rPr>
                <w:lang w:val="ru-RU"/>
              </w:rPr>
              <w:t>Равномерное прямолинейное движение. Зависимость координаты тела от времени в случае равномерного прямолинейного движения:</w:t>
            </w:r>
          </w:p>
          <w:p w:rsidR="000D13D5" w:rsidRPr="00C54B84" w:rsidRDefault="000D13D5" w:rsidP="000D13D5">
            <w:pPr>
              <w:rPr>
                <w:lang w:val="ru-RU"/>
              </w:rPr>
            </w:pPr>
            <w:r w:rsidRPr="00C54B84">
              <w:rPr>
                <w:lang w:val="ru-RU"/>
              </w:rPr>
              <w:t xml:space="preserve"> </w:t>
            </w:r>
            <w:r w:rsidRPr="000D13D5">
              <w:rPr>
                <w:noProof/>
                <w:lang w:val="ru-RU" w:eastAsia="ru-RU"/>
              </w:rPr>
              <w:drawing>
                <wp:inline distT="0" distB="0" distL="0" distR="0" wp14:anchorId="03CC33F2" wp14:editId="4BF17C11">
                  <wp:extent cx="1057275" cy="381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057275" cy="381000"/>
                          </a:xfrm>
                          <a:prstGeom prst="rect">
                            <a:avLst/>
                          </a:prstGeom>
                        </pic:spPr>
                      </pic:pic>
                    </a:graphicData>
                  </a:graphic>
                </wp:inline>
              </w:drawing>
            </w:r>
            <w:r w:rsidRPr="00C54B84">
              <w:rPr>
                <w:lang w:val="ru-RU"/>
              </w:rPr>
              <w:t xml:space="preserve"> </w:t>
            </w:r>
          </w:p>
          <w:p w:rsidR="000D13D5" w:rsidRPr="00C54B84" w:rsidRDefault="000D13D5" w:rsidP="000D13D5">
            <w:pPr>
              <w:rPr>
                <w:lang w:val="ru-RU"/>
              </w:rPr>
            </w:pPr>
            <w:r w:rsidRPr="00C54B84">
              <w:rPr>
                <w:lang w:val="ru-RU"/>
              </w:rPr>
              <w:t>Графики зависимости от времени для проекции скорости, проекции перемещения, пути, координаты при равномерном прямолинейном движении</w:t>
            </w:r>
          </w:p>
        </w:tc>
      </w:tr>
      <w:tr w:rsidR="000D13D5" w:rsidRPr="00C54B84" w:rsidTr="00C54B84">
        <w:trPr>
          <w:trHeight w:val="144"/>
        </w:trPr>
        <w:tc>
          <w:tcPr>
            <w:tcW w:w="993" w:type="dxa"/>
            <w:tcMar>
              <w:top w:w="50" w:type="dxa"/>
              <w:left w:w="100" w:type="dxa"/>
            </w:tcMar>
            <w:vAlign w:val="center"/>
          </w:tcPr>
          <w:p w:rsidR="000D13D5" w:rsidRPr="000D13D5" w:rsidRDefault="000D13D5" w:rsidP="000D13D5">
            <w:r w:rsidRPr="000D13D5">
              <w:t>1.4</w:t>
            </w:r>
          </w:p>
        </w:tc>
        <w:tc>
          <w:tcPr>
            <w:tcW w:w="8179" w:type="dxa"/>
            <w:tcMar>
              <w:top w:w="50" w:type="dxa"/>
              <w:left w:w="100" w:type="dxa"/>
            </w:tcMar>
            <w:vAlign w:val="center"/>
          </w:tcPr>
          <w:p w:rsidR="000D13D5" w:rsidRPr="00C54B84" w:rsidRDefault="000D13D5" w:rsidP="000D13D5">
            <w:pPr>
              <w:rPr>
                <w:lang w:val="ru-RU"/>
              </w:rPr>
            </w:pPr>
            <w:r w:rsidRPr="00C54B84">
              <w:rPr>
                <w:lang w:val="ru-RU"/>
              </w:rPr>
              <w:t>Зависимость координаты тела от времени в случае равноускоренного прямолинейного движения:</w:t>
            </w:r>
          </w:p>
          <w:p w:rsidR="000D13D5" w:rsidRPr="00C54B84" w:rsidRDefault="000D13D5" w:rsidP="000D13D5">
            <w:pPr>
              <w:rPr>
                <w:lang w:val="ru-RU"/>
              </w:rPr>
            </w:pPr>
            <w:r w:rsidRPr="00C54B84">
              <w:rPr>
                <w:lang w:val="ru-RU"/>
              </w:rPr>
              <w:t xml:space="preserve"> </w:t>
            </w:r>
            <w:r w:rsidRPr="000D13D5">
              <w:rPr>
                <w:noProof/>
                <w:lang w:val="ru-RU" w:eastAsia="ru-RU"/>
              </w:rPr>
              <w:drawing>
                <wp:inline distT="0" distB="0" distL="0" distR="0" wp14:anchorId="0A317803" wp14:editId="26D5CAC8">
                  <wp:extent cx="1362075" cy="533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62075" cy="533400"/>
                          </a:xfrm>
                          <a:prstGeom prst="rect">
                            <a:avLst/>
                          </a:prstGeom>
                        </pic:spPr>
                      </pic:pic>
                    </a:graphicData>
                  </a:graphic>
                </wp:inline>
              </w:drawing>
            </w:r>
            <w:r w:rsidRPr="00C54B84">
              <w:rPr>
                <w:lang w:val="ru-RU"/>
              </w:rPr>
              <w:t xml:space="preserve"> </w:t>
            </w:r>
          </w:p>
          <w:p w:rsidR="000D13D5" w:rsidRPr="00C54B84" w:rsidRDefault="000D13D5" w:rsidP="000D13D5">
            <w:pPr>
              <w:rPr>
                <w:lang w:val="ru-RU"/>
              </w:rPr>
            </w:pPr>
            <w:r w:rsidRPr="00C54B84">
              <w:rPr>
                <w:lang w:val="ru-RU"/>
              </w:rPr>
              <w:t>Формулы для проекции перемещения, проекции скорости и проекции ускорения при равноускоренном прямолинейном движении:</w:t>
            </w:r>
          </w:p>
          <w:p w:rsidR="000D13D5" w:rsidRPr="00C54B84" w:rsidRDefault="000D13D5" w:rsidP="000D13D5">
            <w:pPr>
              <w:rPr>
                <w:lang w:val="ru-RU"/>
              </w:rPr>
            </w:pPr>
            <w:r w:rsidRPr="00C54B84">
              <w:rPr>
                <w:lang w:val="ru-RU"/>
              </w:rPr>
              <w:lastRenderedPageBreak/>
              <w:t xml:space="preserve"> </w:t>
            </w:r>
            <w:r w:rsidRPr="000D13D5">
              <w:rPr>
                <w:noProof/>
                <w:lang w:val="ru-RU" w:eastAsia="ru-RU"/>
              </w:rPr>
              <w:drawing>
                <wp:inline distT="0" distB="0" distL="0" distR="0" wp14:anchorId="72D11D44" wp14:editId="5B5CA5E6">
                  <wp:extent cx="1362075" cy="12763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62075" cy="1276350"/>
                          </a:xfrm>
                          <a:prstGeom prst="rect">
                            <a:avLst/>
                          </a:prstGeom>
                        </pic:spPr>
                      </pic:pic>
                    </a:graphicData>
                  </a:graphic>
                </wp:inline>
              </w:drawing>
            </w:r>
            <w:r w:rsidRPr="00C54B84">
              <w:rPr>
                <w:lang w:val="ru-RU"/>
              </w:rPr>
              <w:t xml:space="preserve"> </w:t>
            </w:r>
          </w:p>
          <w:p w:rsidR="000D13D5" w:rsidRPr="00C54B84" w:rsidRDefault="000D13D5" w:rsidP="000D13D5">
            <w:pPr>
              <w:rPr>
                <w:lang w:val="ru-RU"/>
              </w:rPr>
            </w:pPr>
            <w:r w:rsidRPr="00C54B84">
              <w:rPr>
                <w:lang w:val="ru-RU"/>
              </w:rPr>
              <w:t>Графики зависимости от времени для проекции ускорения, проекции скорости, проекции перемещения, координаты при равноускоренном прямолинейном движении</w:t>
            </w:r>
          </w:p>
        </w:tc>
      </w:tr>
      <w:tr w:rsidR="000D13D5" w:rsidRPr="00C54B84" w:rsidTr="00C54B84">
        <w:trPr>
          <w:trHeight w:val="144"/>
        </w:trPr>
        <w:tc>
          <w:tcPr>
            <w:tcW w:w="993" w:type="dxa"/>
            <w:tcMar>
              <w:top w:w="50" w:type="dxa"/>
              <w:left w:w="100" w:type="dxa"/>
            </w:tcMar>
            <w:vAlign w:val="center"/>
          </w:tcPr>
          <w:p w:rsidR="000D13D5" w:rsidRPr="000D13D5" w:rsidRDefault="000D13D5" w:rsidP="000D13D5">
            <w:r w:rsidRPr="000D13D5">
              <w:lastRenderedPageBreak/>
              <w:t>1.5</w:t>
            </w:r>
          </w:p>
        </w:tc>
        <w:tc>
          <w:tcPr>
            <w:tcW w:w="8179" w:type="dxa"/>
            <w:tcMar>
              <w:top w:w="50" w:type="dxa"/>
              <w:left w:w="100" w:type="dxa"/>
            </w:tcMar>
            <w:vAlign w:val="center"/>
          </w:tcPr>
          <w:p w:rsidR="000D13D5" w:rsidRPr="00C54B84" w:rsidRDefault="000D13D5" w:rsidP="000D13D5">
            <w:pPr>
              <w:rPr>
                <w:lang w:val="ru-RU"/>
              </w:rPr>
            </w:pPr>
            <w:r w:rsidRPr="00C54B84">
              <w:rPr>
                <w:lang w:val="ru-RU"/>
              </w:rPr>
              <w:t>Свободное падение. Формулы, описывающие свободное падение тела по вертикали (движение тела вниз или вверх относительно поверхности Земли). Графики зависимости от времени для проекции ускорения, проекции скорости и координаты при свободном падении тела по вертикали</w:t>
            </w:r>
          </w:p>
        </w:tc>
      </w:tr>
      <w:tr w:rsidR="000D13D5" w:rsidRPr="000D13D5" w:rsidTr="00C54B84">
        <w:trPr>
          <w:trHeight w:val="144"/>
        </w:trPr>
        <w:tc>
          <w:tcPr>
            <w:tcW w:w="993" w:type="dxa"/>
            <w:tcMar>
              <w:top w:w="50" w:type="dxa"/>
              <w:left w:w="100" w:type="dxa"/>
            </w:tcMar>
            <w:vAlign w:val="center"/>
          </w:tcPr>
          <w:p w:rsidR="000D13D5" w:rsidRPr="000D13D5" w:rsidRDefault="000D13D5" w:rsidP="000D13D5">
            <w:r w:rsidRPr="000D13D5">
              <w:t>1.6</w:t>
            </w:r>
          </w:p>
        </w:tc>
        <w:tc>
          <w:tcPr>
            <w:tcW w:w="8179" w:type="dxa"/>
            <w:tcMar>
              <w:top w:w="50" w:type="dxa"/>
              <w:left w:w="100" w:type="dxa"/>
            </w:tcMar>
            <w:vAlign w:val="center"/>
          </w:tcPr>
          <w:p w:rsidR="000D13D5" w:rsidRPr="00C54B84" w:rsidRDefault="000D13D5" w:rsidP="000D13D5">
            <w:pPr>
              <w:rPr>
                <w:lang w:val="ru-RU"/>
              </w:rPr>
            </w:pPr>
            <w:r w:rsidRPr="00C54B84">
              <w:rPr>
                <w:lang w:val="ru-RU"/>
              </w:rPr>
              <w:t>Скорость равномерного движения тела по окружности. Направление скорости.</w:t>
            </w:r>
          </w:p>
          <w:p w:rsidR="000D13D5" w:rsidRPr="00C54B84" w:rsidRDefault="000D13D5" w:rsidP="000D13D5">
            <w:pPr>
              <w:rPr>
                <w:lang w:val="ru-RU"/>
              </w:rPr>
            </w:pPr>
            <w:r w:rsidRPr="00C54B84">
              <w:rPr>
                <w:lang w:val="ru-RU"/>
              </w:rPr>
              <w:t>Формула для вычисления скорости через радиус окружности и период обращения:</w:t>
            </w:r>
          </w:p>
          <w:p w:rsidR="000D13D5" w:rsidRPr="00C54B84" w:rsidRDefault="000D13D5" w:rsidP="000D13D5">
            <w:pPr>
              <w:rPr>
                <w:lang w:val="ru-RU"/>
              </w:rPr>
            </w:pPr>
            <w:r w:rsidRPr="00C54B84">
              <w:rPr>
                <w:lang w:val="ru-RU"/>
              </w:rPr>
              <w:t xml:space="preserve"> </w:t>
            </w:r>
            <w:r w:rsidRPr="000D13D5">
              <w:rPr>
                <w:noProof/>
                <w:lang w:val="ru-RU" w:eastAsia="ru-RU"/>
              </w:rPr>
              <w:drawing>
                <wp:inline distT="0" distB="0" distL="0" distR="0" wp14:anchorId="0C554D7D" wp14:editId="3F8A5B39">
                  <wp:extent cx="733425" cy="4572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33425" cy="457200"/>
                          </a:xfrm>
                          <a:prstGeom prst="rect">
                            <a:avLst/>
                          </a:prstGeom>
                        </pic:spPr>
                      </pic:pic>
                    </a:graphicData>
                  </a:graphic>
                </wp:inline>
              </w:drawing>
            </w:r>
            <w:r w:rsidRPr="00C54B84">
              <w:rPr>
                <w:lang w:val="ru-RU"/>
              </w:rPr>
              <w:t xml:space="preserve"> </w:t>
            </w:r>
          </w:p>
          <w:p w:rsidR="000D13D5" w:rsidRPr="00C54B84" w:rsidRDefault="000D13D5" w:rsidP="000D13D5">
            <w:pPr>
              <w:rPr>
                <w:lang w:val="ru-RU"/>
              </w:rPr>
            </w:pPr>
            <w:r w:rsidRPr="00C54B84">
              <w:rPr>
                <w:lang w:val="ru-RU"/>
              </w:rPr>
              <w:t>Центростремительное ускорение. Направление центростремительного ускорения. Формула для вычисления ускорения:</w:t>
            </w:r>
          </w:p>
          <w:p w:rsidR="000D13D5" w:rsidRPr="00C54B84" w:rsidRDefault="000D13D5" w:rsidP="000D13D5">
            <w:pPr>
              <w:rPr>
                <w:lang w:val="ru-RU"/>
              </w:rPr>
            </w:pPr>
            <w:r w:rsidRPr="00C54B84">
              <w:rPr>
                <w:lang w:val="ru-RU"/>
              </w:rPr>
              <w:t xml:space="preserve"> </w:t>
            </w:r>
            <w:r w:rsidRPr="000D13D5">
              <w:rPr>
                <w:noProof/>
                <w:lang w:val="ru-RU" w:eastAsia="ru-RU"/>
              </w:rPr>
              <w:drawing>
                <wp:inline distT="0" distB="0" distL="0" distR="0" wp14:anchorId="39DA76FE" wp14:editId="0D13CD96">
                  <wp:extent cx="704850" cy="5905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04850" cy="590550"/>
                          </a:xfrm>
                          <a:prstGeom prst="rect">
                            <a:avLst/>
                          </a:prstGeom>
                        </pic:spPr>
                      </pic:pic>
                    </a:graphicData>
                  </a:graphic>
                </wp:inline>
              </w:drawing>
            </w:r>
            <w:r w:rsidRPr="00C54B84">
              <w:rPr>
                <w:lang w:val="ru-RU"/>
              </w:rPr>
              <w:t xml:space="preserve"> </w:t>
            </w:r>
          </w:p>
          <w:p w:rsidR="000D13D5" w:rsidRPr="00C54B84" w:rsidRDefault="000D13D5" w:rsidP="000D13D5">
            <w:pPr>
              <w:rPr>
                <w:lang w:val="ru-RU"/>
              </w:rPr>
            </w:pPr>
            <w:r w:rsidRPr="00C54B84">
              <w:rPr>
                <w:lang w:val="ru-RU"/>
              </w:rPr>
              <w:t xml:space="preserve"> Формула, связывающая период и частоту обращения:</w:t>
            </w:r>
          </w:p>
          <w:p w:rsidR="000D13D5" w:rsidRPr="000D13D5" w:rsidRDefault="000D13D5" w:rsidP="000D13D5">
            <w:r w:rsidRPr="00C54B84">
              <w:rPr>
                <w:lang w:val="ru-RU"/>
              </w:rPr>
              <w:t xml:space="preserve"> </w:t>
            </w:r>
            <w:r w:rsidRPr="000D13D5">
              <w:rPr>
                <w:noProof/>
                <w:lang w:val="ru-RU" w:eastAsia="ru-RU"/>
              </w:rPr>
              <w:drawing>
                <wp:inline distT="0" distB="0" distL="0" distR="0" wp14:anchorId="4BC2A8C4" wp14:editId="05D146AA">
                  <wp:extent cx="638175" cy="4572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8175" cy="457200"/>
                          </a:xfrm>
                          <a:prstGeom prst="rect">
                            <a:avLst/>
                          </a:prstGeom>
                        </pic:spPr>
                      </pic:pic>
                    </a:graphicData>
                  </a:graphic>
                </wp:inline>
              </w:drawing>
            </w:r>
            <w:r w:rsidRPr="000D13D5">
              <w:t xml:space="preserve"> </w:t>
            </w:r>
          </w:p>
          <w:p w:rsidR="000D13D5" w:rsidRPr="000D13D5" w:rsidRDefault="000D13D5" w:rsidP="000D13D5"/>
          <w:p w:rsidR="000D13D5" w:rsidRPr="000D13D5" w:rsidRDefault="000D13D5" w:rsidP="000D13D5"/>
        </w:tc>
      </w:tr>
      <w:tr w:rsidR="000D13D5" w:rsidRPr="000D13D5" w:rsidTr="00C54B84">
        <w:trPr>
          <w:trHeight w:val="144"/>
        </w:trPr>
        <w:tc>
          <w:tcPr>
            <w:tcW w:w="993" w:type="dxa"/>
            <w:tcMar>
              <w:top w:w="50" w:type="dxa"/>
              <w:left w:w="100" w:type="dxa"/>
            </w:tcMar>
            <w:vAlign w:val="center"/>
          </w:tcPr>
          <w:p w:rsidR="000D13D5" w:rsidRPr="000D13D5" w:rsidRDefault="000D13D5" w:rsidP="000D13D5">
            <w:r w:rsidRPr="000D13D5">
              <w:t>1.7</w:t>
            </w:r>
          </w:p>
        </w:tc>
        <w:tc>
          <w:tcPr>
            <w:tcW w:w="8179" w:type="dxa"/>
            <w:tcMar>
              <w:top w:w="50" w:type="dxa"/>
              <w:left w:w="100" w:type="dxa"/>
            </w:tcMar>
            <w:vAlign w:val="center"/>
          </w:tcPr>
          <w:p w:rsidR="000D13D5" w:rsidRPr="00C54B84" w:rsidRDefault="000D13D5" w:rsidP="000D13D5">
            <w:pPr>
              <w:rPr>
                <w:lang w:val="ru-RU"/>
              </w:rPr>
            </w:pPr>
            <w:r w:rsidRPr="00C54B84">
              <w:rPr>
                <w:lang w:val="ru-RU"/>
              </w:rPr>
              <w:t>Масса. Плотность вещества. Формула для вычисления плотности:</w:t>
            </w:r>
          </w:p>
          <w:p w:rsidR="000D13D5" w:rsidRPr="000D13D5" w:rsidRDefault="000D13D5" w:rsidP="000D13D5">
            <w:r w:rsidRPr="00C54B84">
              <w:rPr>
                <w:lang w:val="ru-RU"/>
              </w:rPr>
              <w:t xml:space="preserve"> </w:t>
            </w:r>
            <w:r w:rsidRPr="000D13D5">
              <w:rPr>
                <w:noProof/>
                <w:lang w:val="ru-RU" w:eastAsia="ru-RU"/>
              </w:rPr>
              <w:drawing>
                <wp:inline distT="0" distB="0" distL="0" distR="0" wp14:anchorId="4890AAF8" wp14:editId="70FBC34F">
                  <wp:extent cx="552450" cy="4381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2450" cy="438150"/>
                          </a:xfrm>
                          <a:prstGeom prst="rect">
                            <a:avLst/>
                          </a:prstGeom>
                        </pic:spPr>
                      </pic:pic>
                    </a:graphicData>
                  </a:graphic>
                </wp:inline>
              </w:drawing>
            </w:r>
            <w:r w:rsidRPr="000D13D5">
              <w:t xml:space="preserve"> </w:t>
            </w:r>
          </w:p>
          <w:p w:rsidR="000D13D5" w:rsidRPr="000D13D5" w:rsidRDefault="000D13D5" w:rsidP="000D13D5"/>
          <w:p w:rsidR="000D13D5" w:rsidRPr="000D13D5" w:rsidRDefault="000D13D5" w:rsidP="000D13D5"/>
        </w:tc>
      </w:tr>
      <w:tr w:rsidR="000D13D5" w:rsidRPr="00C54B84" w:rsidTr="00C54B84">
        <w:trPr>
          <w:trHeight w:val="144"/>
        </w:trPr>
        <w:tc>
          <w:tcPr>
            <w:tcW w:w="993" w:type="dxa"/>
            <w:tcMar>
              <w:top w:w="50" w:type="dxa"/>
              <w:left w:w="100" w:type="dxa"/>
            </w:tcMar>
            <w:vAlign w:val="center"/>
          </w:tcPr>
          <w:p w:rsidR="000D13D5" w:rsidRPr="000D13D5" w:rsidRDefault="000D13D5" w:rsidP="000D13D5">
            <w:r w:rsidRPr="000D13D5">
              <w:lastRenderedPageBreak/>
              <w:t>1.8</w:t>
            </w:r>
          </w:p>
        </w:tc>
        <w:tc>
          <w:tcPr>
            <w:tcW w:w="8179" w:type="dxa"/>
            <w:tcMar>
              <w:top w:w="50" w:type="dxa"/>
              <w:left w:w="100" w:type="dxa"/>
            </w:tcMar>
            <w:vAlign w:val="center"/>
          </w:tcPr>
          <w:p w:rsidR="000D13D5" w:rsidRPr="00C54B84" w:rsidRDefault="000D13D5" w:rsidP="000D13D5">
            <w:pPr>
              <w:rPr>
                <w:lang w:val="ru-RU"/>
              </w:rPr>
            </w:pPr>
            <w:r w:rsidRPr="00C54B84">
              <w:rPr>
                <w:lang w:val="ru-RU"/>
              </w:rPr>
              <w:t>Сила – векторная физическая величина. Сложение сил</w:t>
            </w:r>
          </w:p>
        </w:tc>
      </w:tr>
      <w:tr w:rsidR="000D13D5" w:rsidRPr="00C54B84" w:rsidTr="00C54B84">
        <w:trPr>
          <w:trHeight w:val="144"/>
        </w:trPr>
        <w:tc>
          <w:tcPr>
            <w:tcW w:w="993" w:type="dxa"/>
            <w:tcMar>
              <w:top w:w="50" w:type="dxa"/>
              <w:left w:w="100" w:type="dxa"/>
            </w:tcMar>
            <w:vAlign w:val="center"/>
          </w:tcPr>
          <w:p w:rsidR="000D13D5" w:rsidRPr="000D13D5" w:rsidRDefault="000D13D5" w:rsidP="000D13D5">
            <w:r w:rsidRPr="000D13D5">
              <w:t>1.9</w:t>
            </w:r>
          </w:p>
        </w:tc>
        <w:tc>
          <w:tcPr>
            <w:tcW w:w="8179" w:type="dxa"/>
            <w:tcMar>
              <w:top w:w="50" w:type="dxa"/>
              <w:left w:w="100" w:type="dxa"/>
            </w:tcMar>
            <w:vAlign w:val="center"/>
          </w:tcPr>
          <w:p w:rsidR="000D13D5" w:rsidRPr="00C54B84" w:rsidRDefault="000D13D5" w:rsidP="000D13D5">
            <w:pPr>
              <w:rPr>
                <w:lang w:val="ru-RU"/>
              </w:rPr>
            </w:pPr>
            <w:r w:rsidRPr="00C54B84">
              <w:rPr>
                <w:lang w:val="ru-RU"/>
              </w:rPr>
              <w:t>Явление инерции. Первый закон Ньютона</w:t>
            </w:r>
          </w:p>
        </w:tc>
      </w:tr>
      <w:tr w:rsidR="000D13D5" w:rsidRPr="00C54B84" w:rsidTr="00C54B84">
        <w:trPr>
          <w:trHeight w:val="144"/>
        </w:trPr>
        <w:tc>
          <w:tcPr>
            <w:tcW w:w="993" w:type="dxa"/>
            <w:tcMar>
              <w:top w:w="50" w:type="dxa"/>
              <w:left w:w="100" w:type="dxa"/>
            </w:tcMar>
            <w:vAlign w:val="center"/>
          </w:tcPr>
          <w:p w:rsidR="000D13D5" w:rsidRPr="000D13D5" w:rsidRDefault="000D13D5" w:rsidP="000D13D5">
            <w:r w:rsidRPr="000D13D5">
              <w:t>1.10</w:t>
            </w:r>
          </w:p>
        </w:tc>
        <w:tc>
          <w:tcPr>
            <w:tcW w:w="8179" w:type="dxa"/>
            <w:tcMar>
              <w:top w:w="50" w:type="dxa"/>
              <w:left w:w="100" w:type="dxa"/>
            </w:tcMar>
            <w:vAlign w:val="center"/>
          </w:tcPr>
          <w:p w:rsidR="000D13D5" w:rsidRPr="00C54B84" w:rsidRDefault="000D13D5" w:rsidP="000D13D5">
            <w:pPr>
              <w:rPr>
                <w:lang w:val="ru-RU"/>
              </w:rPr>
            </w:pPr>
            <w:r w:rsidRPr="00C54B84">
              <w:rPr>
                <w:lang w:val="ru-RU"/>
              </w:rPr>
              <w:t>Второй закон Ньютона:</w:t>
            </w:r>
          </w:p>
          <w:p w:rsidR="000D13D5" w:rsidRPr="00C54B84" w:rsidRDefault="000D13D5" w:rsidP="000D13D5">
            <w:pPr>
              <w:rPr>
                <w:lang w:val="ru-RU"/>
              </w:rPr>
            </w:pPr>
            <w:r w:rsidRPr="00C54B84">
              <w:rPr>
                <w:lang w:val="ru-RU"/>
              </w:rPr>
              <w:t xml:space="preserve"> </w:t>
            </w:r>
            <w:r w:rsidRPr="000D13D5">
              <w:rPr>
                <w:noProof/>
                <w:lang w:val="ru-RU" w:eastAsia="ru-RU"/>
              </w:rPr>
              <w:drawing>
                <wp:inline distT="0" distB="0" distL="0" distR="0" wp14:anchorId="05809807" wp14:editId="3154EE6E">
                  <wp:extent cx="676275" cy="3143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76275" cy="314325"/>
                          </a:xfrm>
                          <a:prstGeom prst="rect">
                            <a:avLst/>
                          </a:prstGeom>
                        </pic:spPr>
                      </pic:pic>
                    </a:graphicData>
                  </a:graphic>
                </wp:inline>
              </w:drawing>
            </w:r>
            <w:r w:rsidRPr="00C54B84">
              <w:rPr>
                <w:lang w:val="ru-RU"/>
              </w:rPr>
              <w:t xml:space="preserve"> </w:t>
            </w:r>
          </w:p>
          <w:p w:rsidR="000D13D5" w:rsidRPr="00C54B84" w:rsidRDefault="000D13D5" w:rsidP="000D13D5">
            <w:pPr>
              <w:rPr>
                <w:lang w:val="ru-RU"/>
              </w:rPr>
            </w:pPr>
            <w:r w:rsidRPr="00C54B84">
              <w:rPr>
                <w:lang w:val="ru-RU"/>
              </w:rPr>
              <w:t>Сонаправленность вектора ускорения тела и вектора силы, действующей на тело</w:t>
            </w:r>
          </w:p>
        </w:tc>
      </w:tr>
      <w:tr w:rsidR="000D13D5" w:rsidRPr="000D13D5" w:rsidTr="00C54B84">
        <w:trPr>
          <w:trHeight w:val="144"/>
        </w:trPr>
        <w:tc>
          <w:tcPr>
            <w:tcW w:w="993" w:type="dxa"/>
            <w:tcMar>
              <w:top w:w="50" w:type="dxa"/>
              <w:left w:w="100" w:type="dxa"/>
            </w:tcMar>
            <w:vAlign w:val="center"/>
          </w:tcPr>
          <w:p w:rsidR="000D13D5" w:rsidRPr="000D13D5" w:rsidRDefault="000D13D5" w:rsidP="000D13D5">
            <w:r w:rsidRPr="000D13D5">
              <w:t>1.11</w:t>
            </w:r>
          </w:p>
        </w:tc>
        <w:tc>
          <w:tcPr>
            <w:tcW w:w="8179" w:type="dxa"/>
            <w:tcMar>
              <w:top w:w="50" w:type="dxa"/>
              <w:left w:w="100" w:type="dxa"/>
            </w:tcMar>
            <w:vAlign w:val="center"/>
          </w:tcPr>
          <w:p w:rsidR="000D13D5" w:rsidRPr="00C54B84" w:rsidRDefault="000D13D5" w:rsidP="000D13D5">
            <w:pPr>
              <w:rPr>
                <w:lang w:val="ru-RU"/>
              </w:rPr>
            </w:pPr>
            <w:r w:rsidRPr="00C54B84">
              <w:rPr>
                <w:lang w:val="ru-RU"/>
              </w:rPr>
              <w:t xml:space="preserve">Взаимодействие тел. Третий закон Ньютона: </w:t>
            </w:r>
          </w:p>
          <w:p w:rsidR="000D13D5" w:rsidRPr="000D13D5" w:rsidRDefault="000D13D5" w:rsidP="000D13D5">
            <w:r w:rsidRPr="00C54B84">
              <w:rPr>
                <w:lang w:val="ru-RU"/>
              </w:rPr>
              <w:t xml:space="preserve"> </w:t>
            </w:r>
            <w:r w:rsidRPr="000D13D5">
              <w:rPr>
                <w:noProof/>
                <w:lang w:val="ru-RU" w:eastAsia="ru-RU"/>
              </w:rPr>
              <w:drawing>
                <wp:inline distT="0" distB="0" distL="0" distR="0" wp14:anchorId="224BBA0B" wp14:editId="4E2D07CB">
                  <wp:extent cx="1057275" cy="3619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57275" cy="361950"/>
                          </a:xfrm>
                          <a:prstGeom prst="rect">
                            <a:avLst/>
                          </a:prstGeom>
                        </pic:spPr>
                      </pic:pic>
                    </a:graphicData>
                  </a:graphic>
                </wp:inline>
              </w:drawing>
            </w:r>
            <w:r w:rsidRPr="000D13D5">
              <w:t xml:space="preserve"> </w:t>
            </w:r>
          </w:p>
          <w:p w:rsidR="000D13D5" w:rsidRPr="000D13D5" w:rsidRDefault="000D13D5" w:rsidP="000D13D5"/>
          <w:p w:rsidR="000D13D5" w:rsidRPr="000D13D5" w:rsidRDefault="000D13D5" w:rsidP="000D13D5"/>
        </w:tc>
      </w:tr>
      <w:tr w:rsidR="000D13D5" w:rsidRPr="000D13D5" w:rsidTr="00C54B84">
        <w:trPr>
          <w:trHeight w:val="144"/>
        </w:trPr>
        <w:tc>
          <w:tcPr>
            <w:tcW w:w="993" w:type="dxa"/>
            <w:tcMar>
              <w:top w:w="50" w:type="dxa"/>
              <w:left w:w="100" w:type="dxa"/>
            </w:tcMar>
            <w:vAlign w:val="center"/>
          </w:tcPr>
          <w:p w:rsidR="000D13D5" w:rsidRPr="000D13D5" w:rsidRDefault="000D13D5" w:rsidP="000D13D5">
            <w:r w:rsidRPr="000D13D5">
              <w:t>1.12</w:t>
            </w:r>
          </w:p>
        </w:tc>
        <w:tc>
          <w:tcPr>
            <w:tcW w:w="8179" w:type="dxa"/>
            <w:tcMar>
              <w:top w:w="50" w:type="dxa"/>
              <w:left w:w="100" w:type="dxa"/>
            </w:tcMar>
            <w:vAlign w:val="center"/>
          </w:tcPr>
          <w:p w:rsidR="000D13D5" w:rsidRPr="00C54B84" w:rsidRDefault="000D13D5" w:rsidP="000D13D5">
            <w:pPr>
              <w:rPr>
                <w:lang w:val="ru-RU"/>
              </w:rPr>
            </w:pPr>
            <w:r w:rsidRPr="00C54B84">
              <w:rPr>
                <w:lang w:val="ru-RU"/>
              </w:rPr>
              <w:t>Трение покоя и трение скольжения. Формула для вычисления модуля силы трения скольжения:</w:t>
            </w:r>
          </w:p>
          <w:p w:rsidR="000D13D5" w:rsidRPr="000D13D5" w:rsidRDefault="000D13D5" w:rsidP="000D13D5">
            <w:r w:rsidRPr="00C54B84">
              <w:rPr>
                <w:lang w:val="ru-RU"/>
              </w:rPr>
              <w:t xml:space="preserve"> </w:t>
            </w:r>
            <w:r w:rsidRPr="000D13D5">
              <w:rPr>
                <w:noProof/>
                <w:lang w:val="ru-RU" w:eastAsia="ru-RU"/>
              </w:rPr>
              <w:drawing>
                <wp:inline distT="0" distB="0" distL="0" distR="0" wp14:anchorId="3090E1BF" wp14:editId="41311E8C">
                  <wp:extent cx="923925" cy="3238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23925" cy="323850"/>
                          </a:xfrm>
                          <a:prstGeom prst="rect">
                            <a:avLst/>
                          </a:prstGeom>
                        </pic:spPr>
                      </pic:pic>
                    </a:graphicData>
                  </a:graphic>
                </wp:inline>
              </w:drawing>
            </w:r>
            <w:r w:rsidRPr="000D13D5">
              <w:t xml:space="preserve"> </w:t>
            </w:r>
          </w:p>
          <w:p w:rsidR="000D13D5" w:rsidRPr="000D13D5" w:rsidRDefault="000D13D5" w:rsidP="000D13D5"/>
          <w:p w:rsidR="000D13D5" w:rsidRPr="000D13D5" w:rsidRDefault="000D13D5" w:rsidP="000D13D5"/>
        </w:tc>
      </w:tr>
      <w:tr w:rsidR="000D13D5" w:rsidRPr="000D13D5" w:rsidTr="00C54B84">
        <w:trPr>
          <w:trHeight w:val="144"/>
        </w:trPr>
        <w:tc>
          <w:tcPr>
            <w:tcW w:w="993" w:type="dxa"/>
            <w:tcMar>
              <w:top w:w="50" w:type="dxa"/>
              <w:left w:w="100" w:type="dxa"/>
            </w:tcMar>
            <w:vAlign w:val="center"/>
          </w:tcPr>
          <w:p w:rsidR="000D13D5" w:rsidRPr="000D13D5" w:rsidRDefault="000D13D5" w:rsidP="000D13D5">
            <w:r w:rsidRPr="000D13D5">
              <w:t>1.13</w:t>
            </w:r>
          </w:p>
        </w:tc>
        <w:tc>
          <w:tcPr>
            <w:tcW w:w="8179" w:type="dxa"/>
            <w:tcMar>
              <w:top w:w="50" w:type="dxa"/>
              <w:left w:w="100" w:type="dxa"/>
            </w:tcMar>
            <w:vAlign w:val="center"/>
          </w:tcPr>
          <w:p w:rsidR="000D13D5" w:rsidRPr="00C54B84" w:rsidRDefault="000D13D5" w:rsidP="000D13D5">
            <w:pPr>
              <w:rPr>
                <w:lang w:val="ru-RU"/>
              </w:rPr>
            </w:pPr>
            <w:r w:rsidRPr="00C54B84">
              <w:rPr>
                <w:lang w:val="ru-RU"/>
              </w:rPr>
              <w:t>Деформация тела. Упругие и неупругие деформации. Закон упругой деформации (закон Гука):</w:t>
            </w:r>
          </w:p>
          <w:p w:rsidR="000D13D5" w:rsidRPr="000D13D5" w:rsidRDefault="000D13D5" w:rsidP="000D13D5">
            <w:r w:rsidRPr="00C54B84">
              <w:rPr>
                <w:lang w:val="ru-RU"/>
              </w:rPr>
              <w:t xml:space="preserve"> </w:t>
            </w:r>
            <w:r w:rsidRPr="000D13D5">
              <w:rPr>
                <w:noProof/>
                <w:lang w:val="ru-RU" w:eastAsia="ru-RU"/>
              </w:rPr>
              <w:drawing>
                <wp:inline distT="0" distB="0" distL="0" distR="0" wp14:anchorId="146DC99D" wp14:editId="52DC3CF6">
                  <wp:extent cx="800100" cy="3238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00100" cy="323850"/>
                          </a:xfrm>
                          <a:prstGeom prst="rect">
                            <a:avLst/>
                          </a:prstGeom>
                        </pic:spPr>
                      </pic:pic>
                    </a:graphicData>
                  </a:graphic>
                </wp:inline>
              </w:drawing>
            </w:r>
            <w:r w:rsidRPr="000D13D5">
              <w:t xml:space="preserve"> </w:t>
            </w:r>
          </w:p>
          <w:p w:rsidR="000D13D5" w:rsidRPr="000D13D5" w:rsidRDefault="000D13D5" w:rsidP="000D13D5"/>
          <w:p w:rsidR="000D13D5" w:rsidRPr="000D13D5" w:rsidRDefault="000D13D5" w:rsidP="000D13D5"/>
        </w:tc>
      </w:tr>
      <w:tr w:rsidR="000D13D5" w:rsidRPr="000D13D5" w:rsidTr="00C54B84">
        <w:trPr>
          <w:trHeight w:val="144"/>
        </w:trPr>
        <w:tc>
          <w:tcPr>
            <w:tcW w:w="993" w:type="dxa"/>
            <w:tcMar>
              <w:top w:w="50" w:type="dxa"/>
              <w:left w:w="100" w:type="dxa"/>
            </w:tcMar>
            <w:vAlign w:val="center"/>
          </w:tcPr>
          <w:p w:rsidR="000D13D5" w:rsidRPr="000D13D5" w:rsidRDefault="000D13D5" w:rsidP="000D13D5">
            <w:r w:rsidRPr="000D13D5">
              <w:t>1.14</w:t>
            </w:r>
          </w:p>
        </w:tc>
        <w:tc>
          <w:tcPr>
            <w:tcW w:w="8179" w:type="dxa"/>
            <w:tcMar>
              <w:top w:w="50" w:type="dxa"/>
              <w:left w:w="100" w:type="dxa"/>
            </w:tcMar>
            <w:vAlign w:val="center"/>
          </w:tcPr>
          <w:p w:rsidR="000D13D5" w:rsidRPr="00C54B84" w:rsidRDefault="000D13D5" w:rsidP="000D13D5">
            <w:pPr>
              <w:rPr>
                <w:lang w:val="ru-RU"/>
              </w:rPr>
            </w:pPr>
            <w:r w:rsidRPr="00C54B84">
              <w:rPr>
                <w:lang w:val="ru-RU"/>
              </w:rPr>
              <w:t>Всемирное тяготение. Закон всемирного тяготения:</w:t>
            </w:r>
          </w:p>
          <w:p w:rsidR="000D13D5" w:rsidRPr="00C54B84" w:rsidRDefault="000D13D5" w:rsidP="000D13D5">
            <w:pPr>
              <w:rPr>
                <w:lang w:val="ru-RU"/>
              </w:rPr>
            </w:pPr>
            <w:r w:rsidRPr="00C54B84">
              <w:rPr>
                <w:lang w:val="ru-RU"/>
              </w:rPr>
              <w:t xml:space="preserve"> </w:t>
            </w:r>
            <w:r w:rsidRPr="000D13D5">
              <w:rPr>
                <w:noProof/>
                <w:lang w:val="ru-RU" w:eastAsia="ru-RU"/>
              </w:rPr>
              <w:drawing>
                <wp:inline distT="0" distB="0" distL="0" distR="0" wp14:anchorId="661B9AA8" wp14:editId="4C091172">
                  <wp:extent cx="1238250" cy="4381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238250" cy="438150"/>
                          </a:xfrm>
                          <a:prstGeom prst="rect">
                            <a:avLst/>
                          </a:prstGeom>
                        </pic:spPr>
                      </pic:pic>
                    </a:graphicData>
                  </a:graphic>
                </wp:inline>
              </w:drawing>
            </w:r>
            <w:r w:rsidRPr="00C54B84">
              <w:rPr>
                <w:lang w:val="ru-RU"/>
              </w:rPr>
              <w:t xml:space="preserve"> </w:t>
            </w:r>
          </w:p>
          <w:p w:rsidR="000D13D5" w:rsidRPr="00C54B84" w:rsidRDefault="000D13D5" w:rsidP="000D13D5">
            <w:pPr>
              <w:rPr>
                <w:lang w:val="ru-RU"/>
              </w:rPr>
            </w:pPr>
            <w:r w:rsidRPr="00C54B84">
              <w:rPr>
                <w:lang w:val="ru-RU"/>
              </w:rPr>
              <w:t>Сила тяжести. Ускорение свободного падения.</w:t>
            </w:r>
          </w:p>
          <w:p w:rsidR="000D13D5" w:rsidRPr="00C54B84" w:rsidRDefault="000D13D5" w:rsidP="000D13D5">
            <w:pPr>
              <w:rPr>
                <w:lang w:val="ru-RU"/>
              </w:rPr>
            </w:pPr>
            <w:r w:rsidRPr="00C54B84">
              <w:rPr>
                <w:lang w:val="ru-RU"/>
              </w:rPr>
              <w:t xml:space="preserve">Формула для вычисления силы тяжести вблизи поверхности Земли: </w:t>
            </w:r>
            <w:r w:rsidRPr="000D13D5">
              <w:t>F</w:t>
            </w:r>
            <w:r w:rsidRPr="00C54B84">
              <w:rPr>
                <w:lang w:val="ru-RU"/>
              </w:rPr>
              <w:t xml:space="preserve"> = </w:t>
            </w:r>
            <w:r w:rsidRPr="000D13D5">
              <w:t>mg</w:t>
            </w:r>
            <w:r w:rsidRPr="00C54B84">
              <w:rPr>
                <w:lang w:val="ru-RU"/>
              </w:rPr>
              <w:t>.</w:t>
            </w:r>
          </w:p>
          <w:p w:rsidR="000D13D5" w:rsidRPr="000D13D5" w:rsidRDefault="000D13D5" w:rsidP="000D13D5">
            <w:r w:rsidRPr="00C54B84">
              <w:rPr>
                <w:lang w:val="ru-RU"/>
              </w:rPr>
              <w:t xml:space="preserve"> Движение планет вокруг Солнца. Первая космическая скорость. </w:t>
            </w:r>
            <w:r w:rsidRPr="000D13D5">
              <w:t>Невесомость и перегрузки</w:t>
            </w:r>
          </w:p>
        </w:tc>
      </w:tr>
      <w:tr w:rsidR="000D13D5" w:rsidRPr="000D13D5" w:rsidTr="00C54B84">
        <w:trPr>
          <w:trHeight w:val="144"/>
        </w:trPr>
        <w:tc>
          <w:tcPr>
            <w:tcW w:w="993" w:type="dxa"/>
            <w:tcMar>
              <w:top w:w="50" w:type="dxa"/>
              <w:left w:w="100" w:type="dxa"/>
            </w:tcMar>
            <w:vAlign w:val="center"/>
          </w:tcPr>
          <w:p w:rsidR="000D13D5" w:rsidRPr="000D13D5" w:rsidRDefault="000D13D5" w:rsidP="000D13D5">
            <w:r w:rsidRPr="000D13D5">
              <w:lastRenderedPageBreak/>
              <w:t>1.15</w:t>
            </w:r>
          </w:p>
        </w:tc>
        <w:tc>
          <w:tcPr>
            <w:tcW w:w="8179" w:type="dxa"/>
            <w:tcMar>
              <w:top w:w="50" w:type="dxa"/>
              <w:left w:w="100" w:type="dxa"/>
            </w:tcMar>
            <w:vAlign w:val="center"/>
          </w:tcPr>
          <w:p w:rsidR="000D13D5" w:rsidRPr="00C54B84" w:rsidRDefault="000D13D5" w:rsidP="000D13D5">
            <w:pPr>
              <w:rPr>
                <w:lang w:val="ru-RU"/>
              </w:rPr>
            </w:pPr>
            <w:r w:rsidRPr="00C54B84">
              <w:rPr>
                <w:lang w:val="ru-RU"/>
              </w:rPr>
              <w:t>Импульс тела – векторная физическая величина.</w:t>
            </w:r>
          </w:p>
          <w:p w:rsidR="000D13D5" w:rsidRPr="00C54B84" w:rsidRDefault="000D13D5" w:rsidP="000D13D5">
            <w:pPr>
              <w:rPr>
                <w:lang w:val="ru-RU"/>
              </w:rPr>
            </w:pPr>
            <w:r w:rsidRPr="00C54B84">
              <w:rPr>
                <w:lang w:val="ru-RU"/>
              </w:rPr>
              <w:t xml:space="preserve"> </w:t>
            </w:r>
            <w:r w:rsidRPr="000D13D5">
              <w:rPr>
                <w:noProof/>
                <w:lang w:val="ru-RU" w:eastAsia="ru-RU"/>
              </w:rPr>
              <w:drawing>
                <wp:inline distT="0" distB="0" distL="0" distR="0" wp14:anchorId="12EF2A45" wp14:editId="7C354319">
                  <wp:extent cx="619125" cy="2857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9125" cy="285750"/>
                          </a:xfrm>
                          <a:prstGeom prst="rect">
                            <a:avLst/>
                          </a:prstGeom>
                        </pic:spPr>
                      </pic:pic>
                    </a:graphicData>
                  </a:graphic>
                </wp:inline>
              </w:drawing>
            </w:r>
            <w:r w:rsidRPr="00C54B84">
              <w:rPr>
                <w:lang w:val="ru-RU"/>
              </w:rPr>
              <w:t xml:space="preserve"> </w:t>
            </w:r>
          </w:p>
          <w:p w:rsidR="000D13D5" w:rsidRPr="000D13D5" w:rsidRDefault="000D13D5" w:rsidP="000D13D5">
            <w:r w:rsidRPr="00C54B84">
              <w:rPr>
                <w:lang w:val="ru-RU"/>
              </w:rPr>
              <w:t xml:space="preserve">Импульс системы тел. Изменение импульса. </w:t>
            </w:r>
            <w:r w:rsidRPr="000D13D5">
              <w:t>Импульс силы</w:t>
            </w:r>
          </w:p>
        </w:tc>
      </w:tr>
      <w:tr w:rsidR="000D13D5" w:rsidRPr="000D13D5" w:rsidTr="00C54B84">
        <w:trPr>
          <w:trHeight w:val="144"/>
        </w:trPr>
        <w:tc>
          <w:tcPr>
            <w:tcW w:w="993" w:type="dxa"/>
            <w:tcMar>
              <w:top w:w="50" w:type="dxa"/>
              <w:left w:w="100" w:type="dxa"/>
            </w:tcMar>
            <w:vAlign w:val="center"/>
          </w:tcPr>
          <w:p w:rsidR="000D13D5" w:rsidRPr="000D13D5" w:rsidRDefault="000D13D5" w:rsidP="000D13D5">
            <w:r w:rsidRPr="000D13D5">
              <w:t>1.16</w:t>
            </w:r>
          </w:p>
        </w:tc>
        <w:tc>
          <w:tcPr>
            <w:tcW w:w="8179" w:type="dxa"/>
            <w:tcMar>
              <w:top w:w="50" w:type="dxa"/>
              <w:left w:w="100" w:type="dxa"/>
            </w:tcMar>
            <w:vAlign w:val="center"/>
          </w:tcPr>
          <w:p w:rsidR="000D13D5" w:rsidRPr="00C54B84" w:rsidRDefault="000D13D5" w:rsidP="000D13D5">
            <w:pPr>
              <w:rPr>
                <w:lang w:val="ru-RU"/>
              </w:rPr>
            </w:pPr>
            <w:r w:rsidRPr="00C54B84">
              <w:rPr>
                <w:lang w:val="ru-RU"/>
              </w:rPr>
              <w:t>Закон сохранения импульса для замкнутой системы тел:</w:t>
            </w:r>
          </w:p>
          <w:p w:rsidR="000D13D5" w:rsidRPr="000D13D5" w:rsidRDefault="000D13D5" w:rsidP="000D13D5">
            <w:r w:rsidRPr="00C54B84">
              <w:rPr>
                <w:lang w:val="ru-RU"/>
              </w:rPr>
              <w:t xml:space="preserve"> </w:t>
            </w:r>
            <w:r w:rsidRPr="000D13D5">
              <w:rPr>
                <w:noProof/>
                <w:lang w:val="ru-RU" w:eastAsia="ru-RU"/>
              </w:rPr>
              <w:drawing>
                <wp:inline distT="0" distB="0" distL="0" distR="0" wp14:anchorId="225C1277" wp14:editId="413D26CA">
                  <wp:extent cx="1685925" cy="3429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685925" cy="342900"/>
                          </a:xfrm>
                          <a:prstGeom prst="rect">
                            <a:avLst/>
                          </a:prstGeom>
                        </pic:spPr>
                      </pic:pic>
                    </a:graphicData>
                  </a:graphic>
                </wp:inline>
              </w:drawing>
            </w:r>
            <w:r w:rsidRPr="000D13D5">
              <w:t xml:space="preserve"> </w:t>
            </w:r>
          </w:p>
          <w:p w:rsidR="000D13D5" w:rsidRPr="000D13D5" w:rsidRDefault="000D13D5" w:rsidP="000D13D5">
            <w:r w:rsidRPr="000D13D5">
              <w:t>Реактивное движение</w:t>
            </w:r>
          </w:p>
        </w:tc>
      </w:tr>
      <w:tr w:rsidR="000D13D5" w:rsidRPr="000D13D5" w:rsidTr="00C54B84">
        <w:trPr>
          <w:trHeight w:val="144"/>
        </w:trPr>
        <w:tc>
          <w:tcPr>
            <w:tcW w:w="993" w:type="dxa"/>
            <w:tcMar>
              <w:top w:w="50" w:type="dxa"/>
              <w:left w:w="100" w:type="dxa"/>
            </w:tcMar>
            <w:vAlign w:val="center"/>
          </w:tcPr>
          <w:p w:rsidR="000D13D5" w:rsidRPr="000D13D5" w:rsidRDefault="000D13D5" w:rsidP="000D13D5">
            <w:r w:rsidRPr="000D13D5">
              <w:t>1.17</w:t>
            </w:r>
          </w:p>
        </w:tc>
        <w:tc>
          <w:tcPr>
            <w:tcW w:w="8179" w:type="dxa"/>
            <w:tcMar>
              <w:top w:w="50" w:type="dxa"/>
              <w:left w:w="100" w:type="dxa"/>
            </w:tcMar>
            <w:vAlign w:val="center"/>
          </w:tcPr>
          <w:p w:rsidR="000D13D5" w:rsidRPr="00C54B84" w:rsidRDefault="000D13D5" w:rsidP="000D13D5">
            <w:pPr>
              <w:rPr>
                <w:lang w:val="ru-RU"/>
              </w:rPr>
            </w:pPr>
            <w:r w:rsidRPr="00C54B84">
              <w:rPr>
                <w:lang w:val="ru-RU"/>
              </w:rPr>
              <w:t>Механическая работа. Формула для вычисления работы силы:</w:t>
            </w:r>
          </w:p>
          <w:p w:rsidR="000D13D5" w:rsidRPr="000D13D5" w:rsidRDefault="000D13D5" w:rsidP="000D13D5">
            <w:r w:rsidRPr="00C54B84">
              <w:rPr>
                <w:lang w:val="ru-RU"/>
              </w:rPr>
              <w:t xml:space="preserve"> </w:t>
            </w:r>
            <w:r w:rsidRPr="000D13D5">
              <w:rPr>
                <w:noProof/>
                <w:lang w:val="ru-RU" w:eastAsia="ru-RU"/>
              </w:rPr>
              <w:drawing>
                <wp:inline distT="0" distB="0" distL="0" distR="0" wp14:anchorId="6205D8C4" wp14:editId="1559B8B0">
                  <wp:extent cx="819150" cy="3429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19150" cy="342900"/>
                          </a:xfrm>
                          <a:prstGeom prst="rect">
                            <a:avLst/>
                          </a:prstGeom>
                        </pic:spPr>
                      </pic:pic>
                    </a:graphicData>
                  </a:graphic>
                </wp:inline>
              </w:drawing>
            </w:r>
            <w:r w:rsidRPr="000D13D5">
              <w:t xml:space="preserve"> </w:t>
            </w:r>
          </w:p>
          <w:p w:rsidR="000D13D5" w:rsidRPr="000D13D5" w:rsidRDefault="000D13D5" w:rsidP="000D13D5">
            <w:r w:rsidRPr="000D13D5">
              <w:t>Механическая мощность:</w:t>
            </w:r>
          </w:p>
          <w:p w:rsidR="000D13D5" w:rsidRPr="000D13D5" w:rsidRDefault="000D13D5" w:rsidP="000D13D5">
            <w:r w:rsidRPr="000D13D5">
              <w:t xml:space="preserve"> </w:t>
            </w:r>
            <w:r w:rsidRPr="000D13D5">
              <w:rPr>
                <w:noProof/>
                <w:lang w:val="ru-RU" w:eastAsia="ru-RU"/>
              </w:rPr>
              <w:drawing>
                <wp:inline distT="0" distB="0" distL="0" distR="0" wp14:anchorId="2E0EF77A" wp14:editId="0F38DE5D">
                  <wp:extent cx="571500" cy="4762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1500" cy="476250"/>
                          </a:xfrm>
                          <a:prstGeom prst="rect">
                            <a:avLst/>
                          </a:prstGeom>
                        </pic:spPr>
                      </pic:pic>
                    </a:graphicData>
                  </a:graphic>
                </wp:inline>
              </w:drawing>
            </w:r>
            <w:r w:rsidRPr="000D13D5">
              <w:t xml:space="preserve"> </w:t>
            </w:r>
          </w:p>
          <w:p w:rsidR="000D13D5" w:rsidRPr="000D13D5" w:rsidRDefault="000D13D5" w:rsidP="000D13D5"/>
          <w:p w:rsidR="000D13D5" w:rsidRPr="000D13D5" w:rsidRDefault="000D13D5" w:rsidP="000D13D5"/>
        </w:tc>
      </w:tr>
      <w:tr w:rsidR="000D13D5" w:rsidRPr="000D13D5" w:rsidTr="00C54B84">
        <w:trPr>
          <w:trHeight w:val="144"/>
        </w:trPr>
        <w:tc>
          <w:tcPr>
            <w:tcW w:w="993" w:type="dxa"/>
            <w:tcMar>
              <w:top w:w="50" w:type="dxa"/>
              <w:left w:w="100" w:type="dxa"/>
            </w:tcMar>
            <w:vAlign w:val="center"/>
          </w:tcPr>
          <w:p w:rsidR="000D13D5" w:rsidRPr="000D13D5" w:rsidRDefault="000D13D5" w:rsidP="000D13D5">
            <w:r w:rsidRPr="000D13D5">
              <w:t>1.18</w:t>
            </w:r>
          </w:p>
        </w:tc>
        <w:tc>
          <w:tcPr>
            <w:tcW w:w="8179" w:type="dxa"/>
            <w:tcMar>
              <w:top w:w="50" w:type="dxa"/>
              <w:left w:w="100" w:type="dxa"/>
            </w:tcMar>
            <w:vAlign w:val="center"/>
          </w:tcPr>
          <w:p w:rsidR="000D13D5" w:rsidRPr="00C54B84" w:rsidRDefault="000D13D5" w:rsidP="000D13D5">
            <w:pPr>
              <w:rPr>
                <w:lang w:val="ru-RU"/>
              </w:rPr>
            </w:pPr>
            <w:r w:rsidRPr="00C54B84">
              <w:rPr>
                <w:lang w:val="ru-RU"/>
              </w:rPr>
              <w:t>Кинетическая и потенциальная энергия. Формула для вычисления кинетической энергии:</w:t>
            </w:r>
          </w:p>
          <w:p w:rsidR="000D13D5" w:rsidRPr="00C54B84" w:rsidRDefault="000D13D5" w:rsidP="000D13D5">
            <w:pPr>
              <w:rPr>
                <w:lang w:val="ru-RU"/>
              </w:rPr>
            </w:pPr>
            <w:r w:rsidRPr="00C54B84">
              <w:rPr>
                <w:lang w:val="ru-RU"/>
              </w:rPr>
              <w:t xml:space="preserve"> </w:t>
            </w:r>
            <w:r w:rsidRPr="000D13D5">
              <w:rPr>
                <w:noProof/>
                <w:lang w:val="ru-RU" w:eastAsia="ru-RU"/>
              </w:rPr>
              <w:drawing>
                <wp:inline distT="0" distB="0" distL="0" distR="0" wp14:anchorId="13B73D80" wp14:editId="77BF1550">
                  <wp:extent cx="828675" cy="5143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28675" cy="514350"/>
                          </a:xfrm>
                          <a:prstGeom prst="rect">
                            <a:avLst/>
                          </a:prstGeom>
                        </pic:spPr>
                      </pic:pic>
                    </a:graphicData>
                  </a:graphic>
                </wp:inline>
              </w:drawing>
            </w:r>
            <w:r w:rsidRPr="00C54B84">
              <w:rPr>
                <w:lang w:val="ru-RU"/>
              </w:rPr>
              <w:t xml:space="preserve"> </w:t>
            </w:r>
          </w:p>
          <w:p w:rsidR="000D13D5" w:rsidRPr="00C54B84" w:rsidRDefault="000D13D5" w:rsidP="000D13D5">
            <w:pPr>
              <w:rPr>
                <w:lang w:val="ru-RU"/>
              </w:rPr>
            </w:pPr>
            <w:r w:rsidRPr="00C54B84">
              <w:rPr>
                <w:lang w:val="ru-RU"/>
              </w:rPr>
              <w:t>Теорема о кинетической энергии. Формула для вычисления потенциальной энергии тела, поднятого</w:t>
            </w:r>
          </w:p>
          <w:p w:rsidR="000D13D5" w:rsidRPr="000D13D5" w:rsidRDefault="000D13D5" w:rsidP="000D13D5">
            <w:r w:rsidRPr="000D13D5">
              <w:t>над Землёй:</w:t>
            </w:r>
          </w:p>
          <w:p w:rsidR="000D13D5" w:rsidRPr="000D13D5" w:rsidRDefault="000D13D5" w:rsidP="000D13D5">
            <w:r w:rsidRPr="000D13D5">
              <w:t xml:space="preserve"> </w:t>
            </w:r>
            <w:r w:rsidRPr="000D13D5">
              <w:rPr>
                <w:noProof/>
                <w:lang w:val="ru-RU" w:eastAsia="ru-RU"/>
              </w:rPr>
              <w:drawing>
                <wp:inline distT="0" distB="0" distL="0" distR="0" wp14:anchorId="78A198A4" wp14:editId="6A69D212">
                  <wp:extent cx="838200" cy="3143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38200" cy="314325"/>
                          </a:xfrm>
                          <a:prstGeom prst="rect">
                            <a:avLst/>
                          </a:prstGeom>
                        </pic:spPr>
                      </pic:pic>
                    </a:graphicData>
                  </a:graphic>
                </wp:inline>
              </w:drawing>
            </w:r>
            <w:r w:rsidRPr="000D13D5">
              <w:t xml:space="preserve"> </w:t>
            </w:r>
          </w:p>
          <w:p w:rsidR="000D13D5" w:rsidRPr="000D13D5" w:rsidRDefault="000D13D5" w:rsidP="000D13D5"/>
          <w:p w:rsidR="000D13D5" w:rsidRPr="000D13D5" w:rsidRDefault="000D13D5" w:rsidP="000D13D5"/>
        </w:tc>
      </w:tr>
      <w:tr w:rsidR="000D13D5" w:rsidRPr="00C54B84" w:rsidTr="00C54B84">
        <w:trPr>
          <w:trHeight w:val="144"/>
        </w:trPr>
        <w:tc>
          <w:tcPr>
            <w:tcW w:w="993" w:type="dxa"/>
            <w:tcMar>
              <w:top w:w="50" w:type="dxa"/>
              <w:left w:w="100" w:type="dxa"/>
            </w:tcMar>
            <w:vAlign w:val="center"/>
          </w:tcPr>
          <w:p w:rsidR="000D13D5" w:rsidRPr="000D13D5" w:rsidRDefault="000D13D5" w:rsidP="000D13D5">
            <w:r w:rsidRPr="000D13D5">
              <w:t>1.19</w:t>
            </w:r>
          </w:p>
        </w:tc>
        <w:tc>
          <w:tcPr>
            <w:tcW w:w="8179" w:type="dxa"/>
            <w:tcMar>
              <w:top w:w="50" w:type="dxa"/>
              <w:left w:w="100" w:type="dxa"/>
            </w:tcMar>
            <w:vAlign w:val="center"/>
          </w:tcPr>
          <w:p w:rsidR="000D13D5" w:rsidRPr="00C54B84" w:rsidRDefault="000D13D5" w:rsidP="000D13D5">
            <w:pPr>
              <w:rPr>
                <w:lang w:val="ru-RU"/>
              </w:rPr>
            </w:pPr>
            <w:r w:rsidRPr="00C54B84">
              <w:rPr>
                <w:lang w:val="ru-RU"/>
              </w:rPr>
              <w:t>Механическая энергия:</w:t>
            </w:r>
          </w:p>
          <w:p w:rsidR="000D13D5" w:rsidRPr="00C54B84" w:rsidRDefault="000D13D5" w:rsidP="000D13D5">
            <w:pPr>
              <w:rPr>
                <w:lang w:val="ru-RU"/>
              </w:rPr>
            </w:pPr>
            <w:r w:rsidRPr="00C54B84">
              <w:rPr>
                <w:lang w:val="ru-RU"/>
              </w:rPr>
              <w:t xml:space="preserve"> </w:t>
            </w:r>
            <w:r w:rsidRPr="000D13D5">
              <w:rPr>
                <w:noProof/>
                <w:lang w:val="ru-RU" w:eastAsia="ru-RU"/>
              </w:rPr>
              <w:drawing>
                <wp:inline distT="0" distB="0" distL="0" distR="0" wp14:anchorId="78ACFE89" wp14:editId="1FADD398">
                  <wp:extent cx="1057275" cy="3619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057275" cy="361950"/>
                          </a:xfrm>
                          <a:prstGeom prst="rect">
                            <a:avLst/>
                          </a:prstGeom>
                        </pic:spPr>
                      </pic:pic>
                    </a:graphicData>
                  </a:graphic>
                </wp:inline>
              </w:drawing>
            </w:r>
            <w:r w:rsidRPr="00C54B84">
              <w:rPr>
                <w:lang w:val="ru-RU"/>
              </w:rPr>
              <w:t xml:space="preserve"> </w:t>
            </w:r>
          </w:p>
          <w:p w:rsidR="000D13D5" w:rsidRPr="00C54B84" w:rsidRDefault="000D13D5" w:rsidP="000D13D5">
            <w:pPr>
              <w:rPr>
                <w:lang w:val="ru-RU"/>
              </w:rPr>
            </w:pPr>
            <w:r w:rsidRPr="00C54B84">
              <w:rPr>
                <w:lang w:val="ru-RU"/>
              </w:rPr>
              <w:t xml:space="preserve"> Закон сохранения механической энергии. Формула для закона сохранения </w:t>
            </w:r>
            <w:r w:rsidRPr="00C54B84">
              <w:rPr>
                <w:lang w:val="ru-RU"/>
              </w:rPr>
              <w:lastRenderedPageBreak/>
              <w:t xml:space="preserve">механической энергии в отсутствие сил трения: </w:t>
            </w:r>
            <w:r w:rsidRPr="000D13D5">
              <w:t>E</w:t>
            </w:r>
            <w:r w:rsidRPr="00C54B84">
              <w:rPr>
                <w:lang w:val="ru-RU"/>
              </w:rPr>
              <w:t xml:space="preserve"> = </w:t>
            </w:r>
            <w:r w:rsidRPr="000D13D5">
              <w:t>const</w:t>
            </w:r>
            <w:r w:rsidRPr="00C54B84">
              <w:rPr>
                <w:lang w:val="ru-RU"/>
              </w:rPr>
              <w:t>.</w:t>
            </w:r>
          </w:p>
          <w:p w:rsidR="000D13D5" w:rsidRPr="00C54B84" w:rsidRDefault="000D13D5" w:rsidP="000D13D5">
            <w:pPr>
              <w:rPr>
                <w:lang w:val="ru-RU"/>
              </w:rPr>
            </w:pPr>
            <w:r w:rsidRPr="00C54B84">
              <w:rPr>
                <w:lang w:val="ru-RU"/>
              </w:rPr>
              <w:t>Превращение механической энергии при наличии силы трения.</w:t>
            </w:r>
          </w:p>
        </w:tc>
      </w:tr>
      <w:tr w:rsidR="000D13D5" w:rsidRPr="000D13D5" w:rsidTr="00C54B84">
        <w:trPr>
          <w:trHeight w:val="144"/>
        </w:trPr>
        <w:tc>
          <w:tcPr>
            <w:tcW w:w="993" w:type="dxa"/>
            <w:tcMar>
              <w:top w:w="50" w:type="dxa"/>
              <w:left w:w="100" w:type="dxa"/>
            </w:tcMar>
            <w:vAlign w:val="center"/>
          </w:tcPr>
          <w:p w:rsidR="000D13D5" w:rsidRPr="000D13D5" w:rsidRDefault="000D13D5" w:rsidP="000D13D5">
            <w:r w:rsidRPr="000D13D5">
              <w:lastRenderedPageBreak/>
              <w:t>1.20</w:t>
            </w:r>
          </w:p>
        </w:tc>
        <w:tc>
          <w:tcPr>
            <w:tcW w:w="8179" w:type="dxa"/>
            <w:tcMar>
              <w:top w:w="50" w:type="dxa"/>
              <w:left w:w="100" w:type="dxa"/>
            </w:tcMar>
            <w:vAlign w:val="center"/>
          </w:tcPr>
          <w:p w:rsidR="000D13D5" w:rsidRPr="00C54B84" w:rsidRDefault="000D13D5" w:rsidP="000D13D5">
            <w:pPr>
              <w:rPr>
                <w:lang w:val="ru-RU"/>
              </w:rPr>
            </w:pPr>
            <w:r w:rsidRPr="00C54B84">
              <w:rPr>
                <w:lang w:val="ru-RU"/>
              </w:rPr>
              <w:t>Простые механизмы. «Золотое правило» механики.</w:t>
            </w:r>
          </w:p>
          <w:p w:rsidR="000D13D5" w:rsidRPr="00C54B84" w:rsidRDefault="000D13D5" w:rsidP="000D13D5">
            <w:pPr>
              <w:rPr>
                <w:lang w:val="ru-RU"/>
              </w:rPr>
            </w:pPr>
            <w:r w:rsidRPr="00C54B84">
              <w:rPr>
                <w:lang w:val="ru-RU"/>
              </w:rPr>
              <w:t xml:space="preserve">Рычаг. Момент силы: </w:t>
            </w:r>
            <w:r w:rsidRPr="000D13D5">
              <w:t>M</w:t>
            </w:r>
            <w:r w:rsidRPr="00C54B84">
              <w:rPr>
                <w:lang w:val="ru-RU"/>
              </w:rPr>
              <w:t xml:space="preserve"> - </w:t>
            </w:r>
            <w:r w:rsidRPr="000D13D5">
              <w:t>Fl</w:t>
            </w:r>
            <w:r w:rsidRPr="00C54B84">
              <w:rPr>
                <w:lang w:val="ru-RU"/>
              </w:rPr>
              <w:t>.</w:t>
            </w:r>
          </w:p>
          <w:p w:rsidR="000D13D5" w:rsidRPr="00C54B84" w:rsidRDefault="000D13D5" w:rsidP="000D13D5">
            <w:pPr>
              <w:rPr>
                <w:lang w:val="ru-RU"/>
              </w:rPr>
            </w:pPr>
            <w:r w:rsidRPr="00C54B84">
              <w:rPr>
                <w:lang w:val="ru-RU"/>
              </w:rPr>
              <w:t>Условие равновесия рычага:</w:t>
            </w:r>
          </w:p>
          <w:p w:rsidR="000D13D5" w:rsidRPr="00C54B84" w:rsidRDefault="000D13D5" w:rsidP="000D13D5">
            <w:pPr>
              <w:rPr>
                <w:lang w:val="ru-RU"/>
              </w:rPr>
            </w:pPr>
            <w:r w:rsidRPr="00C54B84">
              <w:rPr>
                <w:lang w:val="ru-RU"/>
              </w:rPr>
              <w:t xml:space="preserve"> </w:t>
            </w:r>
            <w:r w:rsidRPr="000D13D5">
              <w:rPr>
                <w:noProof/>
                <w:lang w:val="ru-RU" w:eastAsia="ru-RU"/>
              </w:rPr>
              <w:drawing>
                <wp:inline distT="0" distB="0" distL="0" distR="0" wp14:anchorId="6A9B3194" wp14:editId="5EC9DFEB">
                  <wp:extent cx="1304925" cy="3524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304925" cy="352425"/>
                          </a:xfrm>
                          <a:prstGeom prst="rect">
                            <a:avLst/>
                          </a:prstGeom>
                        </pic:spPr>
                      </pic:pic>
                    </a:graphicData>
                  </a:graphic>
                </wp:inline>
              </w:drawing>
            </w:r>
            <w:r w:rsidRPr="00C54B84">
              <w:rPr>
                <w:lang w:val="ru-RU"/>
              </w:rPr>
              <w:t xml:space="preserve"> </w:t>
            </w:r>
          </w:p>
          <w:p w:rsidR="000D13D5" w:rsidRPr="000D13D5" w:rsidRDefault="000D13D5" w:rsidP="000D13D5">
            <w:pPr>
              <w:rPr>
                <w:lang w:val="ru-RU"/>
              </w:rPr>
            </w:pPr>
            <w:r w:rsidRPr="00C54B84">
              <w:rPr>
                <w:lang w:val="ru-RU"/>
              </w:rPr>
              <w:t xml:space="preserve">Подвижный и неподвижный блоки. </w:t>
            </w:r>
            <w:r w:rsidRPr="000D13D5">
              <w:rPr>
                <w:lang w:val="ru-RU"/>
              </w:rPr>
              <w:t>КПД простых механизмов,</w:t>
            </w:r>
          </w:p>
          <w:p w:rsidR="000D13D5" w:rsidRPr="000D13D5" w:rsidRDefault="000D13D5" w:rsidP="000D13D5">
            <w:r w:rsidRPr="000D13D5">
              <w:rPr>
                <w:lang w:val="ru-RU"/>
              </w:rPr>
              <w:t xml:space="preserve"> </w:t>
            </w:r>
            <w:r w:rsidRPr="000D13D5">
              <w:rPr>
                <w:noProof/>
                <w:lang w:val="ru-RU" w:eastAsia="ru-RU"/>
              </w:rPr>
              <w:drawing>
                <wp:inline distT="0" distB="0" distL="0" distR="0" wp14:anchorId="01A01C75" wp14:editId="76705F0F">
                  <wp:extent cx="1095375" cy="5238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095375" cy="523875"/>
                          </a:xfrm>
                          <a:prstGeom prst="rect">
                            <a:avLst/>
                          </a:prstGeom>
                        </pic:spPr>
                      </pic:pic>
                    </a:graphicData>
                  </a:graphic>
                </wp:inline>
              </w:drawing>
            </w:r>
            <w:r w:rsidRPr="000D13D5">
              <w:t xml:space="preserve"> </w:t>
            </w:r>
          </w:p>
          <w:p w:rsidR="000D13D5" w:rsidRPr="000D13D5" w:rsidRDefault="000D13D5" w:rsidP="000D13D5"/>
        </w:tc>
      </w:tr>
      <w:tr w:rsidR="000D13D5" w:rsidRPr="000D13D5" w:rsidTr="00C54B84">
        <w:trPr>
          <w:trHeight w:val="144"/>
        </w:trPr>
        <w:tc>
          <w:tcPr>
            <w:tcW w:w="993" w:type="dxa"/>
            <w:tcMar>
              <w:top w:w="50" w:type="dxa"/>
              <w:left w:w="100" w:type="dxa"/>
            </w:tcMar>
            <w:vAlign w:val="center"/>
          </w:tcPr>
          <w:p w:rsidR="000D13D5" w:rsidRPr="000D13D5" w:rsidRDefault="000D13D5" w:rsidP="000D13D5">
            <w:r w:rsidRPr="000D13D5">
              <w:t>1.21</w:t>
            </w:r>
          </w:p>
        </w:tc>
        <w:tc>
          <w:tcPr>
            <w:tcW w:w="8179" w:type="dxa"/>
            <w:tcMar>
              <w:top w:w="50" w:type="dxa"/>
              <w:left w:w="100" w:type="dxa"/>
            </w:tcMar>
            <w:vAlign w:val="center"/>
          </w:tcPr>
          <w:p w:rsidR="000D13D5" w:rsidRPr="00C54B84" w:rsidRDefault="000D13D5" w:rsidP="000D13D5">
            <w:pPr>
              <w:rPr>
                <w:lang w:val="ru-RU"/>
              </w:rPr>
            </w:pPr>
            <w:r w:rsidRPr="00C54B84">
              <w:rPr>
                <w:lang w:val="ru-RU"/>
              </w:rPr>
              <w:t xml:space="preserve">Давление твёрдого тела. </w:t>
            </w:r>
          </w:p>
          <w:p w:rsidR="000D13D5" w:rsidRPr="00C54B84" w:rsidRDefault="000D13D5" w:rsidP="000D13D5">
            <w:pPr>
              <w:rPr>
                <w:lang w:val="ru-RU"/>
              </w:rPr>
            </w:pPr>
            <w:r w:rsidRPr="00C54B84">
              <w:rPr>
                <w:lang w:val="ru-RU"/>
              </w:rPr>
              <w:t>Формула для вычисления давления твёрдого тела:</w:t>
            </w:r>
          </w:p>
          <w:p w:rsidR="000D13D5" w:rsidRPr="00C54B84" w:rsidRDefault="000D13D5" w:rsidP="000D13D5">
            <w:pPr>
              <w:rPr>
                <w:lang w:val="ru-RU"/>
              </w:rPr>
            </w:pPr>
            <w:r w:rsidRPr="00C54B84">
              <w:rPr>
                <w:lang w:val="ru-RU"/>
              </w:rPr>
              <w:t xml:space="preserve"> </w:t>
            </w:r>
            <w:r w:rsidRPr="000D13D5">
              <w:rPr>
                <w:noProof/>
                <w:lang w:val="ru-RU" w:eastAsia="ru-RU"/>
              </w:rPr>
              <w:drawing>
                <wp:inline distT="0" distB="0" distL="0" distR="0" wp14:anchorId="4FFBC93F" wp14:editId="09645294">
                  <wp:extent cx="600075" cy="4000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00075" cy="400050"/>
                          </a:xfrm>
                          <a:prstGeom prst="rect">
                            <a:avLst/>
                          </a:prstGeom>
                        </pic:spPr>
                      </pic:pic>
                    </a:graphicData>
                  </a:graphic>
                </wp:inline>
              </w:drawing>
            </w:r>
            <w:r w:rsidRPr="00C54B84">
              <w:rPr>
                <w:lang w:val="ru-RU"/>
              </w:rPr>
              <w:t xml:space="preserve"> </w:t>
            </w:r>
          </w:p>
          <w:p w:rsidR="000D13D5" w:rsidRPr="00C54B84" w:rsidRDefault="000D13D5" w:rsidP="000D13D5">
            <w:pPr>
              <w:rPr>
                <w:lang w:val="ru-RU"/>
              </w:rPr>
            </w:pPr>
            <w:r w:rsidRPr="00C54B84">
              <w:rPr>
                <w:lang w:val="ru-RU"/>
              </w:rPr>
              <w:t xml:space="preserve"> Давление газа. Атмосферное давление.</w:t>
            </w:r>
          </w:p>
          <w:p w:rsidR="000D13D5" w:rsidRPr="00C54B84" w:rsidRDefault="000D13D5" w:rsidP="000D13D5">
            <w:pPr>
              <w:rPr>
                <w:lang w:val="ru-RU"/>
              </w:rPr>
            </w:pPr>
            <w:r w:rsidRPr="00C54B84">
              <w:rPr>
                <w:lang w:val="ru-RU"/>
              </w:rPr>
              <w:t xml:space="preserve">Гидростатическое давление внутри жидкости. </w:t>
            </w:r>
          </w:p>
          <w:p w:rsidR="000D13D5" w:rsidRPr="00C54B84" w:rsidRDefault="000D13D5" w:rsidP="000D13D5">
            <w:pPr>
              <w:rPr>
                <w:lang w:val="ru-RU"/>
              </w:rPr>
            </w:pPr>
            <w:r w:rsidRPr="00C54B84">
              <w:rPr>
                <w:lang w:val="ru-RU"/>
              </w:rPr>
              <w:t>Формула для вычисления давления внутри жидкости:</w:t>
            </w:r>
          </w:p>
          <w:p w:rsidR="000D13D5" w:rsidRPr="000D13D5" w:rsidRDefault="000D13D5" w:rsidP="000D13D5">
            <w:r w:rsidRPr="00C54B84">
              <w:rPr>
                <w:lang w:val="ru-RU"/>
              </w:rPr>
              <w:t xml:space="preserve"> </w:t>
            </w:r>
            <w:r w:rsidRPr="000D13D5">
              <w:rPr>
                <w:noProof/>
                <w:lang w:val="ru-RU" w:eastAsia="ru-RU"/>
              </w:rPr>
              <w:drawing>
                <wp:inline distT="0" distB="0" distL="0" distR="0" wp14:anchorId="68C09F53" wp14:editId="40AD2FC2">
                  <wp:extent cx="1114425" cy="4000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114425" cy="400050"/>
                          </a:xfrm>
                          <a:prstGeom prst="rect">
                            <a:avLst/>
                          </a:prstGeom>
                        </pic:spPr>
                      </pic:pic>
                    </a:graphicData>
                  </a:graphic>
                </wp:inline>
              </w:drawing>
            </w:r>
            <w:r w:rsidRPr="000D13D5">
              <w:t xml:space="preserve"> </w:t>
            </w:r>
          </w:p>
          <w:p w:rsidR="000D13D5" w:rsidRPr="000D13D5" w:rsidRDefault="000D13D5" w:rsidP="000D13D5"/>
        </w:tc>
      </w:tr>
      <w:tr w:rsidR="000D13D5" w:rsidRPr="000D13D5" w:rsidTr="00C54B84">
        <w:trPr>
          <w:trHeight w:val="144"/>
        </w:trPr>
        <w:tc>
          <w:tcPr>
            <w:tcW w:w="993" w:type="dxa"/>
            <w:tcMar>
              <w:top w:w="50" w:type="dxa"/>
              <w:left w:w="100" w:type="dxa"/>
            </w:tcMar>
            <w:vAlign w:val="center"/>
          </w:tcPr>
          <w:p w:rsidR="000D13D5" w:rsidRPr="000D13D5" w:rsidRDefault="000D13D5" w:rsidP="000D13D5">
            <w:r w:rsidRPr="000D13D5">
              <w:t>1.22</w:t>
            </w:r>
          </w:p>
        </w:tc>
        <w:tc>
          <w:tcPr>
            <w:tcW w:w="8179" w:type="dxa"/>
            <w:tcMar>
              <w:top w:w="50" w:type="dxa"/>
              <w:left w:w="100" w:type="dxa"/>
            </w:tcMar>
            <w:vAlign w:val="center"/>
          </w:tcPr>
          <w:p w:rsidR="000D13D5" w:rsidRPr="000D13D5" w:rsidRDefault="000D13D5" w:rsidP="000D13D5">
            <w:r w:rsidRPr="000D13D5">
              <w:t>Закон Паскаля. Гидравлический пресс</w:t>
            </w:r>
          </w:p>
        </w:tc>
      </w:tr>
      <w:tr w:rsidR="000D13D5" w:rsidRPr="00C54B84" w:rsidTr="00C54B84">
        <w:trPr>
          <w:trHeight w:val="144"/>
        </w:trPr>
        <w:tc>
          <w:tcPr>
            <w:tcW w:w="993" w:type="dxa"/>
            <w:tcMar>
              <w:top w:w="50" w:type="dxa"/>
              <w:left w:w="100" w:type="dxa"/>
            </w:tcMar>
            <w:vAlign w:val="center"/>
          </w:tcPr>
          <w:p w:rsidR="000D13D5" w:rsidRPr="000D13D5" w:rsidRDefault="000D13D5" w:rsidP="000D13D5">
            <w:r w:rsidRPr="000D13D5">
              <w:t>1.23</w:t>
            </w:r>
          </w:p>
        </w:tc>
        <w:tc>
          <w:tcPr>
            <w:tcW w:w="8179" w:type="dxa"/>
            <w:tcMar>
              <w:top w:w="50" w:type="dxa"/>
              <w:left w:w="100" w:type="dxa"/>
            </w:tcMar>
            <w:vAlign w:val="center"/>
          </w:tcPr>
          <w:p w:rsidR="000D13D5" w:rsidRPr="00C54B84" w:rsidRDefault="000D13D5" w:rsidP="000D13D5">
            <w:pPr>
              <w:rPr>
                <w:lang w:val="ru-RU"/>
              </w:rPr>
            </w:pPr>
            <w:r w:rsidRPr="00C54B84">
              <w:rPr>
                <w:lang w:val="ru-RU"/>
              </w:rPr>
              <w:t>Закон Архимеда. Формула для определения выталкивающей силы, действующей на тело, погружённое в жидкость или газ:</w:t>
            </w:r>
          </w:p>
          <w:p w:rsidR="000D13D5" w:rsidRPr="00C54B84" w:rsidRDefault="000D13D5" w:rsidP="000D13D5">
            <w:pPr>
              <w:rPr>
                <w:lang w:val="ru-RU"/>
              </w:rPr>
            </w:pPr>
            <w:r w:rsidRPr="00C54B84">
              <w:rPr>
                <w:lang w:val="ru-RU"/>
              </w:rPr>
              <w:t xml:space="preserve"> </w:t>
            </w:r>
            <w:r w:rsidRPr="000D13D5">
              <w:rPr>
                <w:noProof/>
                <w:lang w:val="ru-RU" w:eastAsia="ru-RU"/>
              </w:rPr>
              <w:drawing>
                <wp:inline distT="0" distB="0" distL="0" distR="0" wp14:anchorId="4F0E01F0" wp14:editId="676D3392">
                  <wp:extent cx="952500" cy="3810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952500" cy="381000"/>
                          </a:xfrm>
                          <a:prstGeom prst="rect">
                            <a:avLst/>
                          </a:prstGeom>
                        </pic:spPr>
                      </pic:pic>
                    </a:graphicData>
                  </a:graphic>
                </wp:inline>
              </w:drawing>
            </w:r>
            <w:r w:rsidRPr="00C54B84">
              <w:rPr>
                <w:lang w:val="ru-RU"/>
              </w:rPr>
              <w:t xml:space="preserve"> </w:t>
            </w:r>
          </w:p>
          <w:p w:rsidR="000D13D5" w:rsidRPr="00C54B84" w:rsidRDefault="000D13D5" w:rsidP="000D13D5">
            <w:pPr>
              <w:rPr>
                <w:lang w:val="ru-RU"/>
              </w:rPr>
            </w:pPr>
            <w:r w:rsidRPr="00C54B84">
              <w:rPr>
                <w:lang w:val="ru-RU"/>
              </w:rPr>
              <w:t>Условие плавания тела. Плавание судов и воздухоплавание</w:t>
            </w:r>
          </w:p>
        </w:tc>
      </w:tr>
      <w:tr w:rsidR="000D13D5" w:rsidRPr="000D13D5" w:rsidTr="00C54B84">
        <w:trPr>
          <w:trHeight w:val="144"/>
        </w:trPr>
        <w:tc>
          <w:tcPr>
            <w:tcW w:w="993" w:type="dxa"/>
            <w:tcMar>
              <w:top w:w="50" w:type="dxa"/>
              <w:left w:w="100" w:type="dxa"/>
            </w:tcMar>
            <w:vAlign w:val="center"/>
          </w:tcPr>
          <w:p w:rsidR="000D13D5" w:rsidRPr="000D13D5" w:rsidRDefault="000D13D5" w:rsidP="000D13D5">
            <w:r w:rsidRPr="000D13D5">
              <w:t>1.24</w:t>
            </w:r>
          </w:p>
        </w:tc>
        <w:tc>
          <w:tcPr>
            <w:tcW w:w="8179" w:type="dxa"/>
            <w:tcMar>
              <w:top w:w="50" w:type="dxa"/>
              <w:left w:w="100" w:type="dxa"/>
            </w:tcMar>
            <w:vAlign w:val="center"/>
          </w:tcPr>
          <w:p w:rsidR="000D13D5" w:rsidRPr="00C54B84" w:rsidRDefault="000D13D5" w:rsidP="000D13D5">
            <w:pPr>
              <w:rPr>
                <w:lang w:val="ru-RU"/>
              </w:rPr>
            </w:pPr>
            <w:r w:rsidRPr="00C54B84">
              <w:rPr>
                <w:lang w:val="ru-RU"/>
              </w:rPr>
              <w:t>Механические колебания. Амплитуда, период и частота колебаний. Формула, связывающая частоту и период колебаний:</w:t>
            </w:r>
          </w:p>
          <w:p w:rsidR="000D13D5" w:rsidRPr="000D13D5" w:rsidRDefault="000D13D5" w:rsidP="000D13D5">
            <w:r w:rsidRPr="00C54B84">
              <w:rPr>
                <w:lang w:val="ru-RU"/>
              </w:rPr>
              <w:lastRenderedPageBreak/>
              <w:t xml:space="preserve"> </w:t>
            </w:r>
            <w:r w:rsidRPr="000D13D5">
              <w:rPr>
                <w:noProof/>
                <w:lang w:val="ru-RU" w:eastAsia="ru-RU"/>
              </w:rPr>
              <w:drawing>
                <wp:inline distT="0" distB="0" distL="0" distR="0" wp14:anchorId="63604AA5" wp14:editId="001C7749">
                  <wp:extent cx="600075" cy="40957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00075" cy="409575"/>
                          </a:xfrm>
                          <a:prstGeom prst="rect">
                            <a:avLst/>
                          </a:prstGeom>
                        </pic:spPr>
                      </pic:pic>
                    </a:graphicData>
                  </a:graphic>
                </wp:inline>
              </w:drawing>
            </w:r>
            <w:r w:rsidRPr="000D13D5">
              <w:t xml:space="preserve"> </w:t>
            </w:r>
          </w:p>
        </w:tc>
      </w:tr>
      <w:tr w:rsidR="000D13D5" w:rsidRPr="00C54B84" w:rsidTr="00C54B84">
        <w:trPr>
          <w:trHeight w:val="144"/>
        </w:trPr>
        <w:tc>
          <w:tcPr>
            <w:tcW w:w="993" w:type="dxa"/>
            <w:tcMar>
              <w:top w:w="50" w:type="dxa"/>
              <w:left w:w="100" w:type="dxa"/>
            </w:tcMar>
            <w:vAlign w:val="center"/>
          </w:tcPr>
          <w:p w:rsidR="000D13D5" w:rsidRPr="000D13D5" w:rsidRDefault="000D13D5" w:rsidP="000D13D5">
            <w:r w:rsidRPr="000D13D5">
              <w:lastRenderedPageBreak/>
              <w:t>1.25</w:t>
            </w:r>
          </w:p>
        </w:tc>
        <w:tc>
          <w:tcPr>
            <w:tcW w:w="8179" w:type="dxa"/>
            <w:tcMar>
              <w:top w:w="50" w:type="dxa"/>
              <w:left w:w="100" w:type="dxa"/>
            </w:tcMar>
            <w:vAlign w:val="center"/>
          </w:tcPr>
          <w:p w:rsidR="000D13D5" w:rsidRPr="00C54B84" w:rsidRDefault="000D13D5" w:rsidP="000D13D5">
            <w:pPr>
              <w:rPr>
                <w:lang w:val="ru-RU"/>
              </w:rPr>
            </w:pPr>
            <w:r w:rsidRPr="00C54B84">
              <w:rPr>
                <w:lang w:val="ru-RU"/>
              </w:rPr>
              <w:t>Математический и пружинный маятники. Превращение энергии при колебательном движении</w:t>
            </w:r>
          </w:p>
        </w:tc>
      </w:tr>
      <w:tr w:rsidR="000D13D5" w:rsidRPr="00C54B84" w:rsidTr="00C54B84">
        <w:trPr>
          <w:trHeight w:val="144"/>
        </w:trPr>
        <w:tc>
          <w:tcPr>
            <w:tcW w:w="993" w:type="dxa"/>
            <w:tcMar>
              <w:top w:w="50" w:type="dxa"/>
              <w:left w:w="100" w:type="dxa"/>
            </w:tcMar>
            <w:vAlign w:val="center"/>
          </w:tcPr>
          <w:p w:rsidR="000D13D5" w:rsidRPr="000D13D5" w:rsidRDefault="000D13D5" w:rsidP="000D13D5">
            <w:r w:rsidRPr="000D13D5">
              <w:t>1.26</w:t>
            </w:r>
          </w:p>
        </w:tc>
        <w:tc>
          <w:tcPr>
            <w:tcW w:w="8179" w:type="dxa"/>
            <w:tcMar>
              <w:top w:w="50" w:type="dxa"/>
              <w:left w:w="100" w:type="dxa"/>
            </w:tcMar>
            <w:vAlign w:val="center"/>
          </w:tcPr>
          <w:p w:rsidR="000D13D5" w:rsidRPr="00C54B84" w:rsidRDefault="000D13D5" w:rsidP="000D13D5">
            <w:pPr>
              <w:rPr>
                <w:lang w:val="ru-RU"/>
              </w:rPr>
            </w:pPr>
            <w:r w:rsidRPr="00C54B84">
              <w:rPr>
                <w:lang w:val="ru-RU"/>
              </w:rPr>
              <w:t>Затухающие колебания. Вынужденные колебания. Резонанс</w:t>
            </w:r>
          </w:p>
        </w:tc>
      </w:tr>
      <w:tr w:rsidR="000D13D5" w:rsidRPr="000D13D5" w:rsidTr="00C54B84">
        <w:trPr>
          <w:trHeight w:val="144"/>
        </w:trPr>
        <w:tc>
          <w:tcPr>
            <w:tcW w:w="993" w:type="dxa"/>
            <w:tcMar>
              <w:top w:w="50" w:type="dxa"/>
              <w:left w:w="100" w:type="dxa"/>
            </w:tcMar>
            <w:vAlign w:val="center"/>
          </w:tcPr>
          <w:p w:rsidR="000D13D5" w:rsidRPr="000D13D5" w:rsidRDefault="000D13D5" w:rsidP="000D13D5">
            <w:r w:rsidRPr="000D13D5">
              <w:t>1.27</w:t>
            </w:r>
          </w:p>
        </w:tc>
        <w:tc>
          <w:tcPr>
            <w:tcW w:w="8179" w:type="dxa"/>
            <w:tcMar>
              <w:top w:w="50" w:type="dxa"/>
              <w:left w:w="100" w:type="dxa"/>
            </w:tcMar>
            <w:vAlign w:val="center"/>
          </w:tcPr>
          <w:p w:rsidR="000D13D5" w:rsidRPr="00C54B84" w:rsidRDefault="000D13D5" w:rsidP="000D13D5">
            <w:pPr>
              <w:rPr>
                <w:lang w:val="ru-RU"/>
              </w:rPr>
            </w:pPr>
            <w:r w:rsidRPr="00C54B84">
              <w:rPr>
                <w:lang w:val="ru-RU"/>
              </w:rPr>
              <w:t>Механические волны. Продольные и поперечные волны. Длина волны и скорость распространения волны:</w:t>
            </w:r>
          </w:p>
          <w:p w:rsidR="000D13D5" w:rsidRPr="000D13D5" w:rsidRDefault="000D13D5" w:rsidP="000D13D5">
            <w:r w:rsidRPr="00C54B84">
              <w:rPr>
                <w:lang w:val="ru-RU"/>
              </w:rPr>
              <w:t xml:space="preserve"> </w:t>
            </w:r>
            <w:r w:rsidRPr="000D13D5">
              <w:rPr>
                <w:noProof/>
                <w:lang w:val="ru-RU" w:eastAsia="ru-RU"/>
              </w:rPr>
              <w:drawing>
                <wp:inline distT="0" distB="0" distL="0" distR="0" wp14:anchorId="5F18C8BD" wp14:editId="54D9F4B8">
                  <wp:extent cx="771525" cy="23812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771525" cy="238125"/>
                          </a:xfrm>
                          <a:prstGeom prst="rect">
                            <a:avLst/>
                          </a:prstGeom>
                        </pic:spPr>
                      </pic:pic>
                    </a:graphicData>
                  </a:graphic>
                </wp:inline>
              </w:drawing>
            </w:r>
            <w:r w:rsidRPr="000D13D5">
              <w:t xml:space="preserve"> </w:t>
            </w:r>
          </w:p>
          <w:p w:rsidR="000D13D5" w:rsidRPr="000D13D5" w:rsidRDefault="000D13D5" w:rsidP="000D13D5"/>
        </w:tc>
      </w:tr>
      <w:tr w:rsidR="000D13D5" w:rsidRPr="000D13D5" w:rsidTr="00C54B84">
        <w:trPr>
          <w:trHeight w:val="144"/>
        </w:trPr>
        <w:tc>
          <w:tcPr>
            <w:tcW w:w="993" w:type="dxa"/>
            <w:tcMar>
              <w:top w:w="50" w:type="dxa"/>
              <w:left w:w="100" w:type="dxa"/>
            </w:tcMar>
            <w:vAlign w:val="center"/>
          </w:tcPr>
          <w:p w:rsidR="000D13D5" w:rsidRPr="000D13D5" w:rsidRDefault="000D13D5" w:rsidP="000D13D5">
            <w:r w:rsidRPr="000D13D5">
              <w:t>1.28</w:t>
            </w:r>
          </w:p>
        </w:tc>
        <w:tc>
          <w:tcPr>
            <w:tcW w:w="8179" w:type="dxa"/>
            <w:tcMar>
              <w:top w:w="50" w:type="dxa"/>
              <w:left w:w="100" w:type="dxa"/>
            </w:tcMar>
            <w:vAlign w:val="center"/>
          </w:tcPr>
          <w:p w:rsidR="000D13D5" w:rsidRPr="000D13D5" w:rsidRDefault="000D13D5" w:rsidP="000D13D5">
            <w:r w:rsidRPr="00C54B84">
              <w:rPr>
                <w:lang w:val="ru-RU"/>
              </w:rPr>
              <w:t xml:space="preserve">Звук. Громкость и высота звука. Отражение звуковой волны на границе двух сред. </w:t>
            </w:r>
            <w:r w:rsidRPr="000D13D5">
              <w:t>Инфразвук и ультразвук</w:t>
            </w:r>
          </w:p>
        </w:tc>
      </w:tr>
      <w:tr w:rsidR="000D13D5" w:rsidRPr="000D13D5" w:rsidTr="00C54B84">
        <w:trPr>
          <w:trHeight w:val="144"/>
        </w:trPr>
        <w:tc>
          <w:tcPr>
            <w:tcW w:w="993" w:type="dxa"/>
            <w:tcMar>
              <w:top w:w="50" w:type="dxa"/>
              <w:left w:w="100" w:type="dxa"/>
            </w:tcMar>
            <w:vAlign w:val="center"/>
          </w:tcPr>
          <w:p w:rsidR="000D13D5" w:rsidRPr="000D13D5" w:rsidRDefault="000D13D5" w:rsidP="000D13D5">
            <w:r w:rsidRPr="000D13D5">
              <w:t>1.29</w:t>
            </w:r>
          </w:p>
        </w:tc>
        <w:tc>
          <w:tcPr>
            <w:tcW w:w="8179" w:type="dxa"/>
            <w:tcMar>
              <w:top w:w="50" w:type="dxa"/>
              <w:left w:w="100" w:type="dxa"/>
            </w:tcMar>
            <w:vAlign w:val="center"/>
          </w:tcPr>
          <w:p w:rsidR="000D13D5" w:rsidRPr="00C54B84" w:rsidRDefault="000D13D5" w:rsidP="000D13D5">
            <w:pPr>
              <w:rPr>
                <w:lang w:val="ru-RU"/>
              </w:rPr>
            </w:pPr>
            <w:r w:rsidRPr="00C54B84">
              <w:rPr>
                <w:lang w:val="ru-RU"/>
              </w:rPr>
              <w:t xml:space="preserve">Практические работы </w:t>
            </w:r>
          </w:p>
          <w:p w:rsidR="000D13D5" w:rsidRPr="00C54B84" w:rsidRDefault="000D13D5" w:rsidP="000D13D5">
            <w:pPr>
              <w:rPr>
                <w:lang w:val="ru-RU"/>
              </w:rPr>
            </w:pPr>
            <w:r w:rsidRPr="00C54B84">
              <w:rPr>
                <w:lang w:val="ru-RU"/>
              </w:rPr>
              <w:t>Измерение средней плотности вещества; архимедовой силы; жёсткости пружины; коэффициента трения скольжения; работы силы трения, силы упругости; средней скорости движения бруска по наклонной плоскости; ускорения бруска при движении по наклонной плоскости; частоты и периода колебаний математического маятника; частоты и периода колебаний пружинного маятника; момента силы, действующего на рычаг; работы силы упругости при подъёме груза с помощью неподвижного блока; работы силы упругости при подъёме груза с помощью подвижного блока.</w:t>
            </w:r>
          </w:p>
          <w:p w:rsidR="000D13D5" w:rsidRPr="000D13D5" w:rsidRDefault="000D13D5" w:rsidP="000D13D5">
            <w:r w:rsidRPr="00C54B84">
              <w:rPr>
                <w:lang w:val="ru-RU"/>
              </w:rPr>
              <w:t xml:space="preserve">Исследование зависимости архимедовой силы от объёма погружённой части тела и от плотности жидкости; независимости выталкивающей силы от массы тела; силы трения скольжения от силы нормального давления и от рода поверхности; силы упругости, возникающей в пружине, от степени деформации пружины; ускорения бруска от угла наклона направляющей; периода (частоты) колебаний нитяного маятника от длины нити; периода колебаний пружинного маятника от массы груза и жёсткости пружины; исследование независимости периода колебаний нитяного маятника от массы груза. </w:t>
            </w:r>
            <w:r w:rsidRPr="000D13D5">
              <w:t>Проверка условия равновесия рычага</w:t>
            </w:r>
          </w:p>
        </w:tc>
      </w:tr>
      <w:tr w:rsidR="000D13D5" w:rsidRPr="00C54B84" w:rsidTr="00C54B84">
        <w:trPr>
          <w:trHeight w:val="144"/>
        </w:trPr>
        <w:tc>
          <w:tcPr>
            <w:tcW w:w="993" w:type="dxa"/>
            <w:tcMar>
              <w:top w:w="50" w:type="dxa"/>
              <w:left w:w="100" w:type="dxa"/>
            </w:tcMar>
            <w:vAlign w:val="center"/>
          </w:tcPr>
          <w:p w:rsidR="000D13D5" w:rsidRPr="000D13D5" w:rsidRDefault="000D13D5" w:rsidP="000D13D5">
            <w:r w:rsidRPr="000D13D5">
              <w:t>1.30</w:t>
            </w:r>
          </w:p>
        </w:tc>
        <w:tc>
          <w:tcPr>
            <w:tcW w:w="8179" w:type="dxa"/>
            <w:tcMar>
              <w:top w:w="50" w:type="dxa"/>
              <w:left w:w="100" w:type="dxa"/>
            </w:tcMar>
            <w:vAlign w:val="center"/>
          </w:tcPr>
          <w:p w:rsidR="000D13D5" w:rsidRPr="00C54B84" w:rsidRDefault="000D13D5" w:rsidP="000D13D5">
            <w:pPr>
              <w:rPr>
                <w:lang w:val="ru-RU"/>
              </w:rPr>
            </w:pPr>
            <w:r w:rsidRPr="00C54B84">
              <w:rPr>
                <w:lang w:val="ru-RU"/>
              </w:rPr>
              <w:t>Физические явления в природе: примеры движения с различными скоростями в живой и неживой природе, действие силы трения в природе и технике, приливы и отливы, движение планет Солнечной системы, реактивное движение живых организмов, рычаги в теле человека, влияние атмосферного давления на живой организм, плавание рыб, восприятие звуков животными, землетрясение, сейсмические волны, цунами, эхо</w:t>
            </w:r>
          </w:p>
        </w:tc>
      </w:tr>
      <w:tr w:rsidR="000D13D5" w:rsidRPr="00C54B84" w:rsidTr="00C54B84">
        <w:trPr>
          <w:trHeight w:val="144"/>
        </w:trPr>
        <w:tc>
          <w:tcPr>
            <w:tcW w:w="993" w:type="dxa"/>
            <w:tcMar>
              <w:top w:w="50" w:type="dxa"/>
              <w:left w:w="100" w:type="dxa"/>
            </w:tcMar>
            <w:vAlign w:val="center"/>
          </w:tcPr>
          <w:p w:rsidR="000D13D5" w:rsidRPr="000D13D5" w:rsidRDefault="000D13D5" w:rsidP="000D13D5">
            <w:r w:rsidRPr="000D13D5">
              <w:t>1.31</w:t>
            </w:r>
          </w:p>
        </w:tc>
        <w:tc>
          <w:tcPr>
            <w:tcW w:w="8179" w:type="dxa"/>
            <w:tcMar>
              <w:top w:w="50" w:type="dxa"/>
              <w:left w:w="100" w:type="dxa"/>
            </w:tcMar>
            <w:vAlign w:val="center"/>
          </w:tcPr>
          <w:p w:rsidR="000D13D5" w:rsidRPr="00C54B84" w:rsidRDefault="000D13D5" w:rsidP="000D13D5">
            <w:pPr>
              <w:rPr>
                <w:lang w:val="ru-RU"/>
              </w:rPr>
            </w:pPr>
            <w:r w:rsidRPr="00C54B84">
              <w:rPr>
                <w:lang w:val="ru-RU"/>
              </w:rPr>
              <w:t xml:space="preserve">Технические устройства: спидометр, датчики положения, расстояния и ускорения, динамометр, подшипники, ракеты, рычаг, подвижный и неподвижный блоки, наклонная плоскость, простые механизмы в быту, сообщающиеся сосуды, </w:t>
            </w:r>
            <w:r w:rsidRPr="00C54B84">
              <w:rPr>
                <w:lang w:val="ru-RU"/>
              </w:rPr>
              <w:lastRenderedPageBreak/>
              <w:t>устройство водопровода, гидравлический пресс, манометр, барометр, высотомер, поршневой насос, ареометр, эхолот, использование ультразвука в быту и технике</w:t>
            </w:r>
          </w:p>
        </w:tc>
      </w:tr>
      <w:tr w:rsidR="000D13D5" w:rsidRPr="000D13D5" w:rsidTr="00C54B84">
        <w:trPr>
          <w:trHeight w:val="144"/>
        </w:trPr>
        <w:tc>
          <w:tcPr>
            <w:tcW w:w="993" w:type="dxa"/>
            <w:tcMar>
              <w:top w:w="50" w:type="dxa"/>
              <w:left w:w="100" w:type="dxa"/>
            </w:tcMar>
            <w:vAlign w:val="center"/>
          </w:tcPr>
          <w:p w:rsidR="000D13D5" w:rsidRPr="000D13D5" w:rsidRDefault="000D13D5" w:rsidP="000D13D5">
            <w:r w:rsidRPr="000D13D5">
              <w:lastRenderedPageBreak/>
              <w:t>2</w:t>
            </w:r>
          </w:p>
        </w:tc>
        <w:tc>
          <w:tcPr>
            <w:tcW w:w="8179" w:type="dxa"/>
            <w:tcMar>
              <w:top w:w="50" w:type="dxa"/>
              <w:left w:w="100" w:type="dxa"/>
            </w:tcMar>
            <w:vAlign w:val="center"/>
          </w:tcPr>
          <w:p w:rsidR="000D13D5" w:rsidRPr="000D13D5" w:rsidRDefault="000D13D5" w:rsidP="000D13D5">
            <w:r w:rsidRPr="000D13D5">
              <w:t>ТЕПЛОВЫЕ ЯВЛЕНИЯ</w:t>
            </w:r>
          </w:p>
        </w:tc>
      </w:tr>
      <w:tr w:rsidR="000D13D5" w:rsidRPr="00C54B84" w:rsidTr="00C54B84">
        <w:trPr>
          <w:trHeight w:val="144"/>
        </w:trPr>
        <w:tc>
          <w:tcPr>
            <w:tcW w:w="993" w:type="dxa"/>
            <w:tcMar>
              <w:top w:w="50" w:type="dxa"/>
              <w:left w:w="100" w:type="dxa"/>
            </w:tcMar>
            <w:vAlign w:val="center"/>
          </w:tcPr>
          <w:p w:rsidR="000D13D5" w:rsidRPr="000D13D5" w:rsidRDefault="000D13D5" w:rsidP="000D13D5">
            <w:r w:rsidRPr="000D13D5">
              <w:t>2.1</w:t>
            </w:r>
          </w:p>
        </w:tc>
        <w:tc>
          <w:tcPr>
            <w:tcW w:w="8179" w:type="dxa"/>
            <w:tcMar>
              <w:top w:w="50" w:type="dxa"/>
              <w:left w:w="100" w:type="dxa"/>
            </w:tcMar>
            <w:vAlign w:val="center"/>
          </w:tcPr>
          <w:p w:rsidR="000D13D5" w:rsidRPr="00C54B84" w:rsidRDefault="000D13D5" w:rsidP="000D13D5">
            <w:pPr>
              <w:rPr>
                <w:lang w:val="ru-RU"/>
              </w:rPr>
            </w:pPr>
            <w:r w:rsidRPr="00C54B84">
              <w:rPr>
                <w:lang w:val="ru-RU"/>
              </w:rPr>
              <w:t>Основные положения молекулярно-кинетической теории строения вещества. Модели твёрдого, жидкого и газообразного состояний вещества. Кристаллические и аморфные тела</w:t>
            </w:r>
          </w:p>
        </w:tc>
      </w:tr>
      <w:tr w:rsidR="000D13D5" w:rsidRPr="000D13D5" w:rsidTr="00C54B84">
        <w:trPr>
          <w:trHeight w:val="144"/>
        </w:trPr>
        <w:tc>
          <w:tcPr>
            <w:tcW w:w="993" w:type="dxa"/>
            <w:tcMar>
              <w:top w:w="50" w:type="dxa"/>
              <w:left w:w="100" w:type="dxa"/>
            </w:tcMar>
            <w:vAlign w:val="center"/>
          </w:tcPr>
          <w:p w:rsidR="000D13D5" w:rsidRPr="000D13D5" w:rsidRDefault="000D13D5" w:rsidP="000D13D5">
            <w:r w:rsidRPr="000D13D5">
              <w:t>2.2</w:t>
            </w:r>
          </w:p>
        </w:tc>
        <w:tc>
          <w:tcPr>
            <w:tcW w:w="8179" w:type="dxa"/>
            <w:tcMar>
              <w:top w:w="50" w:type="dxa"/>
              <w:left w:w="100" w:type="dxa"/>
            </w:tcMar>
            <w:vAlign w:val="center"/>
          </w:tcPr>
          <w:p w:rsidR="000D13D5" w:rsidRPr="000D13D5" w:rsidRDefault="000D13D5" w:rsidP="000D13D5">
            <w:r w:rsidRPr="00C54B84">
              <w:rPr>
                <w:lang w:val="ru-RU"/>
              </w:rPr>
              <w:t xml:space="preserve">Движение частиц вещества. Связь скорости движения частиц с температурой. </w:t>
            </w:r>
            <w:r w:rsidRPr="000D13D5">
              <w:t>Броуновское движение, диффузия</w:t>
            </w:r>
          </w:p>
        </w:tc>
      </w:tr>
      <w:tr w:rsidR="000D13D5" w:rsidRPr="000D13D5" w:rsidTr="00C54B84">
        <w:trPr>
          <w:trHeight w:val="144"/>
        </w:trPr>
        <w:tc>
          <w:tcPr>
            <w:tcW w:w="993" w:type="dxa"/>
            <w:tcMar>
              <w:top w:w="50" w:type="dxa"/>
              <w:left w:w="100" w:type="dxa"/>
            </w:tcMar>
            <w:vAlign w:val="center"/>
          </w:tcPr>
          <w:p w:rsidR="000D13D5" w:rsidRPr="000D13D5" w:rsidRDefault="000D13D5" w:rsidP="000D13D5">
            <w:r w:rsidRPr="000D13D5">
              <w:t>2.3</w:t>
            </w:r>
          </w:p>
        </w:tc>
        <w:tc>
          <w:tcPr>
            <w:tcW w:w="8179" w:type="dxa"/>
            <w:tcMar>
              <w:top w:w="50" w:type="dxa"/>
              <w:left w:w="100" w:type="dxa"/>
            </w:tcMar>
            <w:vAlign w:val="center"/>
          </w:tcPr>
          <w:p w:rsidR="000D13D5" w:rsidRPr="000D13D5" w:rsidRDefault="000D13D5" w:rsidP="000D13D5">
            <w:r w:rsidRPr="000D13D5">
              <w:t>Смачивание и капиллярные явления</w:t>
            </w:r>
          </w:p>
        </w:tc>
      </w:tr>
      <w:tr w:rsidR="000D13D5" w:rsidRPr="000D13D5" w:rsidTr="00C54B84">
        <w:trPr>
          <w:trHeight w:val="144"/>
        </w:trPr>
        <w:tc>
          <w:tcPr>
            <w:tcW w:w="993" w:type="dxa"/>
            <w:tcMar>
              <w:top w:w="50" w:type="dxa"/>
              <w:left w:w="100" w:type="dxa"/>
            </w:tcMar>
            <w:vAlign w:val="center"/>
          </w:tcPr>
          <w:p w:rsidR="000D13D5" w:rsidRPr="000D13D5" w:rsidRDefault="000D13D5" w:rsidP="000D13D5">
            <w:r w:rsidRPr="000D13D5">
              <w:t>2.4</w:t>
            </w:r>
          </w:p>
        </w:tc>
        <w:tc>
          <w:tcPr>
            <w:tcW w:w="8179" w:type="dxa"/>
            <w:tcMar>
              <w:top w:w="50" w:type="dxa"/>
              <w:left w:w="100" w:type="dxa"/>
            </w:tcMar>
            <w:vAlign w:val="center"/>
          </w:tcPr>
          <w:p w:rsidR="000D13D5" w:rsidRPr="000D13D5" w:rsidRDefault="000D13D5" w:rsidP="000D13D5">
            <w:r w:rsidRPr="000D13D5">
              <w:t>Тепловое расширение и сжатие</w:t>
            </w:r>
          </w:p>
        </w:tc>
      </w:tr>
      <w:tr w:rsidR="000D13D5" w:rsidRPr="000D13D5" w:rsidTr="00C54B84">
        <w:trPr>
          <w:trHeight w:val="144"/>
        </w:trPr>
        <w:tc>
          <w:tcPr>
            <w:tcW w:w="993" w:type="dxa"/>
            <w:tcMar>
              <w:top w:w="50" w:type="dxa"/>
              <w:left w:w="100" w:type="dxa"/>
            </w:tcMar>
            <w:vAlign w:val="center"/>
          </w:tcPr>
          <w:p w:rsidR="000D13D5" w:rsidRPr="000D13D5" w:rsidRDefault="000D13D5" w:rsidP="000D13D5">
            <w:r w:rsidRPr="000D13D5">
              <w:t>2.5</w:t>
            </w:r>
          </w:p>
        </w:tc>
        <w:tc>
          <w:tcPr>
            <w:tcW w:w="8179" w:type="dxa"/>
            <w:tcMar>
              <w:top w:w="50" w:type="dxa"/>
              <w:left w:w="100" w:type="dxa"/>
            </w:tcMar>
            <w:vAlign w:val="center"/>
          </w:tcPr>
          <w:p w:rsidR="000D13D5" w:rsidRPr="000D13D5" w:rsidRDefault="000D13D5" w:rsidP="000D13D5">
            <w:r w:rsidRPr="000D13D5">
              <w:t>Тепловое равновесие</w:t>
            </w:r>
          </w:p>
        </w:tc>
      </w:tr>
      <w:tr w:rsidR="000D13D5" w:rsidRPr="00C54B84" w:rsidTr="00C54B84">
        <w:trPr>
          <w:trHeight w:val="144"/>
        </w:trPr>
        <w:tc>
          <w:tcPr>
            <w:tcW w:w="993" w:type="dxa"/>
            <w:tcMar>
              <w:top w:w="50" w:type="dxa"/>
              <w:left w:w="100" w:type="dxa"/>
            </w:tcMar>
            <w:vAlign w:val="center"/>
          </w:tcPr>
          <w:p w:rsidR="000D13D5" w:rsidRPr="000D13D5" w:rsidRDefault="000D13D5" w:rsidP="000D13D5">
            <w:r w:rsidRPr="000D13D5">
              <w:t>2.6</w:t>
            </w:r>
          </w:p>
        </w:tc>
        <w:tc>
          <w:tcPr>
            <w:tcW w:w="8179" w:type="dxa"/>
            <w:tcMar>
              <w:top w:w="50" w:type="dxa"/>
              <w:left w:w="100" w:type="dxa"/>
            </w:tcMar>
            <w:vAlign w:val="center"/>
          </w:tcPr>
          <w:p w:rsidR="000D13D5" w:rsidRPr="00C54B84" w:rsidRDefault="000D13D5" w:rsidP="000D13D5">
            <w:pPr>
              <w:rPr>
                <w:lang w:val="ru-RU"/>
              </w:rPr>
            </w:pPr>
            <w:r w:rsidRPr="00C54B84">
              <w:rPr>
                <w:lang w:val="ru-RU"/>
              </w:rPr>
              <w:t>Внутренняя энергия. Работа и теплопередача как способы изменения внутренней энергии</w:t>
            </w:r>
          </w:p>
        </w:tc>
      </w:tr>
      <w:tr w:rsidR="000D13D5" w:rsidRPr="00C54B84" w:rsidTr="00C54B84">
        <w:trPr>
          <w:trHeight w:val="144"/>
        </w:trPr>
        <w:tc>
          <w:tcPr>
            <w:tcW w:w="993" w:type="dxa"/>
            <w:tcMar>
              <w:top w:w="50" w:type="dxa"/>
              <w:left w:w="100" w:type="dxa"/>
            </w:tcMar>
            <w:vAlign w:val="center"/>
          </w:tcPr>
          <w:p w:rsidR="000D13D5" w:rsidRPr="000D13D5" w:rsidRDefault="000D13D5" w:rsidP="000D13D5">
            <w:r w:rsidRPr="000D13D5">
              <w:t>2.7</w:t>
            </w:r>
          </w:p>
        </w:tc>
        <w:tc>
          <w:tcPr>
            <w:tcW w:w="8179" w:type="dxa"/>
            <w:tcMar>
              <w:top w:w="50" w:type="dxa"/>
              <w:left w:w="100" w:type="dxa"/>
            </w:tcMar>
            <w:vAlign w:val="center"/>
          </w:tcPr>
          <w:p w:rsidR="000D13D5" w:rsidRPr="00C54B84" w:rsidRDefault="000D13D5" w:rsidP="000D13D5">
            <w:pPr>
              <w:rPr>
                <w:lang w:val="ru-RU"/>
              </w:rPr>
            </w:pPr>
            <w:r w:rsidRPr="00C54B84">
              <w:rPr>
                <w:lang w:val="ru-RU"/>
              </w:rPr>
              <w:t>Виды теплопередачи: теплопроводность, конвекция, излучение</w:t>
            </w:r>
          </w:p>
        </w:tc>
      </w:tr>
      <w:tr w:rsidR="000D13D5" w:rsidRPr="000D13D5" w:rsidTr="00C54B84">
        <w:trPr>
          <w:trHeight w:val="144"/>
        </w:trPr>
        <w:tc>
          <w:tcPr>
            <w:tcW w:w="993" w:type="dxa"/>
            <w:tcMar>
              <w:top w:w="50" w:type="dxa"/>
              <w:left w:w="100" w:type="dxa"/>
            </w:tcMar>
            <w:vAlign w:val="center"/>
          </w:tcPr>
          <w:p w:rsidR="000D13D5" w:rsidRPr="000D13D5" w:rsidRDefault="000D13D5" w:rsidP="000D13D5">
            <w:r w:rsidRPr="000D13D5">
              <w:t>2.8</w:t>
            </w:r>
          </w:p>
        </w:tc>
        <w:tc>
          <w:tcPr>
            <w:tcW w:w="8179" w:type="dxa"/>
            <w:tcMar>
              <w:top w:w="50" w:type="dxa"/>
              <w:left w:w="100" w:type="dxa"/>
            </w:tcMar>
            <w:vAlign w:val="center"/>
          </w:tcPr>
          <w:p w:rsidR="000D13D5" w:rsidRPr="000D13D5" w:rsidRDefault="000D13D5" w:rsidP="000D13D5">
            <w:r w:rsidRPr="00C54B84">
              <w:rPr>
                <w:lang w:val="ru-RU"/>
              </w:rPr>
              <w:t xml:space="preserve">Нагревание и охлаждение тел. Количество теплоты. </w:t>
            </w:r>
            <w:r w:rsidRPr="000D13D5">
              <w:t>Удельная теплоёмкость:</w:t>
            </w:r>
          </w:p>
          <w:p w:rsidR="000D13D5" w:rsidRPr="000D13D5" w:rsidRDefault="000D13D5" w:rsidP="000D13D5">
            <w:r w:rsidRPr="000D13D5">
              <w:t xml:space="preserve"> </w:t>
            </w:r>
            <w:r w:rsidRPr="000D13D5">
              <w:rPr>
                <w:noProof/>
                <w:lang w:val="ru-RU" w:eastAsia="ru-RU"/>
              </w:rPr>
              <w:drawing>
                <wp:inline distT="0" distB="0" distL="0" distR="0" wp14:anchorId="488E1AF3" wp14:editId="0EACA988">
                  <wp:extent cx="1152525" cy="3238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152525" cy="323850"/>
                          </a:xfrm>
                          <a:prstGeom prst="rect">
                            <a:avLst/>
                          </a:prstGeom>
                        </pic:spPr>
                      </pic:pic>
                    </a:graphicData>
                  </a:graphic>
                </wp:inline>
              </w:drawing>
            </w:r>
            <w:r w:rsidRPr="000D13D5">
              <w:t xml:space="preserve"> </w:t>
            </w:r>
          </w:p>
          <w:p w:rsidR="000D13D5" w:rsidRPr="000D13D5" w:rsidRDefault="000D13D5" w:rsidP="000D13D5"/>
        </w:tc>
      </w:tr>
      <w:tr w:rsidR="000D13D5" w:rsidRPr="000D13D5" w:rsidTr="00C54B84">
        <w:trPr>
          <w:trHeight w:val="144"/>
        </w:trPr>
        <w:tc>
          <w:tcPr>
            <w:tcW w:w="993" w:type="dxa"/>
            <w:tcMar>
              <w:top w:w="50" w:type="dxa"/>
              <w:left w:w="100" w:type="dxa"/>
            </w:tcMar>
            <w:vAlign w:val="center"/>
          </w:tcPr>
          <w:p w:rsidR="000D13D5" w:rsidRPr="000D13D5" w:rsidRDefault="000D13D5" w:rsidP="000D13D5">
            <w:r w:rsidRPr="000D13D5">
              <w:t>2.9</w:t>
            </w:r>
          </w:p>
        </w:tc>
        <w:tc>
          <w:tcPr>
            <w:tcW w:w="8179" w:type="dxa"/>
            <w:tcMar>
              <w:top w:w="50" w:type="dxa"/>
              <w:left w:w="100" w:type="dxa"/>
            </w:tcMar>
            <w:vAlign w:val="center"/>
          </w:tcPr>
          <w:p w:rsidR="000D13D5" w:rsidRPr="000D13D5" w:rsidRDefault="000D13D5" w:rsidP="000D13D5">
            <w:r w:rsidRPr="00C54B84">
              <w:rPr>
                <w:lang w:val="ru-RU"/>
              </w:rPr>
              <w:t xml:space="preserve">Закон сохранения энергии в тепловых процессах. </w:t>
            </w:r>
            <w:r w:rsidRPr="000D13D5">
              <w:t>Уравнение теплового баланса:</w:t>
            </w:r>
          </w:p>
          <w:p w:rsidR="000D13D5" w:rsidRPr="000D13D5" w:rsidRDefault="000D13D5" w:rsidP="000D13D5">
            <w:r w:rsidRPr="000D13D5">
              <w:t xml:space="preserve"> </w:t>
            </w:r>
            <w:r w:rsidRPr="000D13D5">
              <w:rPr>
                <w:noProof/>
                <w:lang w:val="ru-RU" w:eastAsia="ru-RU"/>
              </w:rPr>
              <w:drawing>
                <wp:inline distT="0" distB="0" distL="0" distR="0" wp14:anchorId="10F0844D" wp14:editId="761032CB">
                  <wp:extent cx="1162050" cy="3048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162050" cy="304800"/>
                          </a:xfrm>
                          <a:prstGeom prst="rect">
                            <a:avLst/>
                          </a:prstGeom>
                        </pic:spPr>
                      </pic:pic>
                    </a:graphicData>
                  </a:graphic>
                </wp:inline>
              </w:drawing>
            </w:r>
            <w:r w:rsidRPr="000D13D5">
              <w:t xml:space="preserve"> </w:t>
            </w:r>
          </w:p>
          <w:p w:rsidR="000D13D5" w:rsidRPr="000D13D5" w:rsidRDefault="000D13D5" w:rsidP="000D13D5"/>
        </w:tc>
      </w:tr>
      <w:tr w:rsidR="000D13D5" w:rsidRPr="000D13D5" w:rsidTr="00C54B84">
        <w:trPr>
          <w:trHeight w:val="144"/>
        </w:trPr>
        <w:tc>
          <w:tcPr>
            <w:tcW w:w="993" w:type="dxa"/>
            <w:tcMar>
              <w:top w:w="50" w:type="dxa"/>
              <w:left w:w="100" w:type="dxa"/>
            </w:tcMar>
            <w:vAlign w:val="center"/>
          </w:tcPr>
          <w:p w:rsidR="000D13D5" w:rsidRPr="000D13D5" w:rsidRDefault="000D13D5" w:rsidP="000D13D5">
            <w:r w:rsidRPr="000D13D5">
              <w:t>2.10</w:t>
            </w:r>
          </w:p>
        </w:tc>
        <w:tc>
          <w:tcPr>
            <w:tcW w:w="8179" w:type="dxa"/>
            <w:tcMar>
              <w:top w:w="50" w:type="dxa"/>
              <w:left w:w="100" w:type="dxa"/>
            </w:tcMar>
            <w:vAlign w:val="center"/>
          </w:tcPr>
          <w:p w:rsidR="000D13D5" w:rsidRPr="000D13D5" w:rsidRDefault="000D13D5" w:rsidP="000D13D5">
            <w:r w:rsidRPr="00C54B84">
              <w:rPr>
                <w:lang w:val="ru-RU"/>
              </w:rPr>
              <w:t xml:space="preserve">Испарение и конденсация. Изменение внутренней энергии в процессе испарения и конденсации. </w:t>
            </w:r>
            <w:r w:rsidRPr="000D13D5">
              <w:t>Кипение жидкости. Удельная теплота парообразования: L = Q/m</w:t>
            </w:r>
          </w:p>
          <w:p w:rsidR="000D13D5" w:rsidRPr="000D13D5" w:rsidRDefault="000D13D5" w:rsidP="000D13D5"/>
        </w:tc>
      </w:tr>
      <w:tr w:rsidR="000D13D5" w:rsidRPr="000D13D5" w:rsidTr="00C54B84">
        <w:trPr>
          <w:trHeight w:val="144"/>
        </w:trPr>
        <w:tc>
          <w:tcPr>
            <w:tcW w:w="993" w:type="dxa"/>
            <w:tcMar>
              <w:top w:w="50" w:type="dxa"/>
              <w:left w:w="100" w:type="dxa"/>
            </w:tcMar>
            <w:vAlign w:val="center"/>
          </w:tcPr>
          <w:p w:rsidR="000D13D5" w:rsidRPr="000D13D5" w:rsidRDefault="000D13D5" w:rsidP="000D13D5">
            <w:r w:rsidRPr="000D13D5">
              <w:t>2.11</w:t>
            </w:r>
          </w:p>
        </w:tc>
        <w:tc>
          <w:tcPr>
            <w:tcW w:w="8179" w:type="dxa"/>
            <w:tcMar>
              <w:top w:w="50" w:type="dxa"/>
              <w:left w:w="100" w:type="dxa"/>
            </w:tcMar>
            <w:vAlign w:val="center"/>
          </w:tcPr>
          <w:p w:rsidR="000D13D5" w:rsidRPr="000D13D5" w:rsidRDefault="000D13D5" w:rsidP="000D13D5">
            <w:r w:rsidRPr="000D13D5">
              <w:t>Влажность воздуха</w:t>
            </w:r>
          </w:p>
        </w:tc>
      </w:tr>
      <w:tr w:rsidR="000D13D5" w:rsidRPr="000D13D5" w:rsidTr="00C54B84">
        <w:trPr>
          <w:trHeight w:val="144"/>
        </w:trPr>
        <w:tc>
          <w:tcPr>
            <w:tcW w:w="993" w:type="dxa"/>
            <w:tcMar>
              <w:top w:w="50" w:type="dxa"/>
              <w:left w:w="100" w:type="dxa"/>
            </w:tcMar>
            <w:vAlign w:val="center"/>
          </w:tcPr>
          <w:p w:rsidR="000D13D5" w:rsidRPr="000D13D5" w:rsidRDefault="000D13D5" w:rsidP="000D13D5">
            <w:r w:rsidRPr="000D13D5">
              <w:t>2.12</w:t>
            </w:r>
          </w:p>
        </w:tc>
        <w:tc>
          <w:tcPr>
            <w:tcW w:w="8179" w:type="dxa"/>
            <w:tcMar>
              <w:top w:w="50" w:type="dxa"/>
              <w:left w:w="100" w:type="dxa"/>
            </w:tcMar>
            <w:vAlign w:val="center"/>
          </w:tcPr>
          <w:p w:rsidR="000D13D5" w:rsidRPr="000D13D5" w:rsidRDefault="000D13D5" w:rsidP="000D13D5">
            <w:r w:rsidRPr="00C54B84">
              <w:rPr>
                <w:lang w:val="ru-RU"/>
              </w:rPr>
              <w:t xml:space="preserve">Плавление и кристаллизация. Изменение внутренней энергии при плавлении и кристаллизации. </w:t>
            </w:r>
            <w:r w:rsidRPr="000D13D5">
              <w:t>Удельная теплота плавления:</w:t>
            </w:r>
          </w:p>
          <w:p w:rsidR="000D13D5" w:rsidRPr="000D13D5" w:rsidRDefault="000D13D5" w:rsidP="000D13D5">
            <w:r w:rsidRPr="000D13D5">
              <w:t xml:space="preserve"> </w:t>
            </w:r>
            <w:r w:rsidRPr="000D13D5">
              <w:rPr>
                <w:noProof/>
                <w:lang w:val="ru-RU" w:eastAsia="ru-RU"/>
              </w:rPr>
              <w:drawing>
                <wp:inline distT="0" distB="0" distL="0" distR="0" wp14:anchorId="6679981F" wp14:editId="61CDB932">
                  <wp:extent cx="590550" cy="54292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0550" cy="542925"/>
                          </a:xfrm>
                          <a:prstGeom prst="rect">
                            <a:avLst/>
                          </a:prstGeom>
                        </pic:spPr>
                      </pic:pic>
                    </a:graphicData>
                  </a:graphic>
                </wp:inline>
              </w:drawing>
            </w:r>
            <w:r w:rsidRPr="000D13D5">
              <w:t xml:space="preserve"> </w:t>
            </w:r>
          </w:p>
          <w:p w:rsidR="000D13D5" w:rsidRPr="000D13D5" w:rsidRDefault="000D13D5" w:rsidP="000D13D5"/>
        </w:tc>
      </w:tr>
      <w:tr w:rsidR="000D13D5" w:rsidRPr="00C54B84" w:rsidTr="00C54B84">
        <w:trPr>
          <w:trHeight w:val="144"/>
        </w:trPr>
        <w:tc>
          <w:tcPr>
            <w:tcW w:w="993" w:type="dxa"/>
            <w:tcMar>
              <w:top w:w="50" w:type="dxa"/>
              <w:left w:w="100" w:type="dxa"/>
            </w:tcMar>
            <w:vAlign w:val="center"/>
          </w:tcPr>
          <w:p w:rsidR="000D13D5" w:rsidRPr="000D13D5" w:rsidRDefault="000D13D5" w:rsidP="000D13D5">
            <w:r w:rsidRPr="000D13D5">
              <w:lastRenderedPageBreak/>
              <w:t>2.13</w:t>
            </w:r>
          </w:p>
        </w:tc>
        <w:tc>
          <w:tcPr>
            <w:tcW w:w="8179" w:type="dxa"/>
            <w:tcMar>
              <w:top w:w="50" w:type="dxa"/>
              <w:left w:w="100" w:type="dxa"/>
            </w:tcMar>
            <w:vAlign w:val="center"/>
          </w:tcPr>
          <w:p w:rsidR="000D13D5" w:rsidRPr="00C54B84" w:rsidRDefault="000D13D5" w:rsidP="000D13D5">
            <w:pPr>
              <w:rPr>
                <w:lang w:val="ru-RU"/>
              </w:rPr>
            </w:pPr>
            <w:r w:rsidRPr="00C54B84">
              <w:rPr>
                <w:lang w:val="ru-RU"/>
              </w:rPr>
              <w:t xml:space="preserve">Внутренняя энергия сгорания топлива. Удельная теплота сгорания топлива: </w:t>
            </w:r>
            <w:r w:rsidRPr="000D13D5">
              <w:t>q</w:t>
            </w:r>
            <w:r w:rsidRPr="00C54B84">
              <w:rPr>
                <w:lang w:val="ru-RU"/>
              </w:rPr>
              <w:t xml:space="preserve"> = </w:t>
            </w:r>
            <w:r w:rsidRPr="000D13D5">
              <w:t>Q</w:t>
            </w:r>
            <w:r w:rsidRPr="00C54B84">
              <w:rPr>
                <w:lang w:val="ru-RU"/>
              </w:rPr>
              <w:t>/</w:t>
            </w:r>
            <w:r w:rsidRPr="000D13D5">
              <w:t>m</w:t>
            </w:r>
          </w:p>
          <w:p w:rsidR="000D13D5" w:rsidRPr="00C54B84" w:rsidRDefault="000D13D5" w:rsidP="000D13D5">
            <w:pPr>
              <w:rPr>
                <w:lang w:val="ru-RU"/>
              </w:rPr>
            </w:pPr>
          </w:p>
        </w:tc>
      </w:tr>
      <w:tr w:rsidR="000D13D5" w:rsidRPr="00C54B84" w:rsidTr="00C54B84">
        <w:trPr>
          <w:trHeight w:val="144"/>
        </w:trPr>
        <w:tc>
          <w:tcPr>
            <w:tcW w:w="993" w:type="dxa"/>
            <w:tcMar>
              <w:top w:w="50" w:type="dxa"/>
              <w:left w:w="100" w:type="dxa"/>
            </w:tcMar>
            <w:vAlign w:val="center"/>
          </w:tcPr>
          <w:p w:rsidR="000D13D5" w:rsidRPr="000D13D5" w:rsidRDefault="000D13D5" w:rsidP="000D13D5">
            <w:r w:rsidRPr="000D13D5">
              <w:t>2.14</w:t>
            </w:r>
          </w:p>
        </w:tc>
        <w:tc>
          <w:tcPr>
            <w:tcW w:w="8179" w:type="dxa"/>
            <w:tcMar>
              <w:top w:w="50" w:type="dxa"/>
              <w:left w:w="100" w:type="dxa"/>
            </w:tcMar>
            <w:vAlign w:val="center"/>
          </w:tcPr>
          <w:p w:rsidR="000D13D5" w:rsidRPr="00C54B84" w:rsidRDefault="000D13D5" w:rsidP="000D13D5">
            <w:pPr>
              <w:rPr>
                <w:lang w:val="ru-RU"/>
              </w:rPr>
            </w:pPr>
            <w:r w:rsidRPr="00C54B84">
              <w:rPr>
                <w:lang w:val="ru-RU"/>
              </w:rPr>
              <w:t>Принципы работы тепловых двигателей. КПД теплового двигателя</w:t>
            </w:r>
          </w:p>
        </w:tc>
      </w:tr>
      <w:tr w:rsidR="000D13D5" w:rsidRPr="00C54B84" w:rsidTr="00C54B84">
        <w:trPr>
          <w:trHeight w:val="144"/>
        </w:trPr>
        <w:tc>
          <w:tcPr>
            <w:tcW w:w="993" w:type="dxa"/>
            <w:tcMar>
              <w:top w:w="50" w:type="dxa"/>
              <w:left w:w="100" w:type="dxa"/>
            </w:tcMar>
            <w:vAlign w:val="center"/>
          </w:tcPr>
          <w:p w:rsidR="000D13D5" w:rsidRPr="000D13D5" w:rsidRDefault="000D13D5" w:rsidP="000D13D5">
            <w:r w:rsidRPr="000D13D5">
              <w:t>2.15</w:t>
            </w:r>
          </w:p>
        </w:tc>
        <w:tc>
          <w:tcPr>
            <w:tcW w:w="8179" w:type="dxa"/>
            <w:tcMar>
              <w:top w:w="50" w:type="dxa"/>
              <w:left w:w="100" w:type="dxa"/>
            </w:tcMar>
            <w:vAlign w:val="center"/>
          </w:tcPr>
          <w:p w:rsidR="000D13D5" w:rsidRPr="00C54B84" w:rsidRDefault="000D13D5" w:rsidP="000D13D5">
            <w:pPr>
              <w:rPr>
                <w:lang w:val="ru-RU"/>
              </w:rPr>
            </w:pPr>
            <w:r w:rsidRPr="00C54B84">
              <w:rPr>
                <w:lang w:val="ru-RU"/>
              </w:rPr>
              <w:t xml:space="preserve">Практические работы </w:t>
            </w:r>
          </w:p>
          <w:p w:rsidR="000D13D5" w:rsidRPr="00C54B84" w:rsidRDefault="000D13D5" w:rsidP="000D13D5">
            <w:pPr>
              <w:rPr>
                <w:lang w:val="ru-RU"/>
              </w:rPr>
            </w:pPr>
            <w:r w:rsidRPr="00C54B84">
              <w:rPr>
                <w:lang w:val="ru-RU"/>
              </w:rPr>
              <w:t>Измерение удельной теплоёмкости металлического цилиндра; количества теплоты, полученного водой комнатной температуры фиксированной массы, в которую опущен нагретый цилиндр; количества теплоты, отданного нагретым цилиндром, после опускания его в воду комнатной температуры; относительной влажности воздуха; удельной теплоты плавления льда. Исследование изменения температуры воды при различных условиях; явления теплообмена при смешивании холодной и горячей воды; процесса испарения</w:t>
            </w:r>
          </w:p>
        </w:tc>
      </w:tr>
      <w:tr w:rsidR="000D13D5" w:rsidRPr="00C54B84" w:rsidTr="00C54B84">
        <w:trPr>
          <w:trHeight w:val="144"/>
        </w:trPr>
        <w:tc>
          <w:tcPr>
            <w:tcW w:w="993" w:type="dxa"/>
            <w:tcMar>
              <w:top w:w="50" w:type="dxa"/>
              <w:left w:w="100" w:type="dxa"/>
            </w:tcMar>
            <w:vAlign w:val="center"/>
          </w:tcPr>
          <w:p w:rsidR="000D13D5" w:rsidRPr="000D13D5" w:rsidRDefault="000D13D5" w:rsidP="000D13D5">
            <w:r w:rsidRPr="000D13D5">
              <w:t>2.16</w:t>
            </w:r>
          </w:p>
        </w:tc>
        <w:tc>
          <w:tcPr>
            <w:tcW w:w="8179" w:type="dxa"/>
            <w:tcMar>
              <w:top w:w="50" w:type="dxa"/>
              <w:left w:w="100" w:type="dxa"/>
            </w:tcMar>
            <w:vAlign w:val="center"/>
          </w:tcPr>
          <w:p w:rsidR="000D13D5" w:rsidRPr="00C54B84" w:rsidRDefault="000D13D5" w:rsidP="000D13D5">
            <w:pPr>
              <w:rPr>
                <w:lang w:val="ru-RU"/>
              </w:rPr>
            </w:pPr>
            <w:r w:rsidRPr="00C54B84">
              <w:rPr>
                <w:lang w:val="ru-RU"/>
              </w:rPr>
              <w:t>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w:t>
            </w:r>
          </w:p>
        </w:tc>
      </w:tr>
      <w:tr w:rsidR="000D13D5" w:rsidRPr="00C54B84" w:rsidTr="00C54B84">
        <w:trPr>
          <w:trHeight w:val="144"/>
        </w:trPr>
        <w:tc>
          <w:tcPr>
            <w:tcW w:w="993" w:type="dxa"/>
            <w:tcMar>
              <w:top w:w="50" w:type="dxa"/>
              <w:left w:w="100" w:type="dxa"/>
            </w:tcMar>
            <w:vAlign w:val="center"/>
          </w:tcPr>
          <w:p w:rsidR="000D13D5" w:rsidRPr="000D13D5" w:rsidRDefault="000D13D5" w:rsidP="000D13D5">
            <w:r w:rsidRPr="000D13D5">
              <w:t>2.17</w:t>
            </w:r>
          </w:p>
        </w:tc>
        <w:tc>
          <w:tcPr>
            <w:tcW w:w="8179" w:type="dxa"/>
            <w:tcMar>
              <w:top w:w="50" w:type="dxa"/>
              <w:left w:w="100" w:type="dxa"/>
            </w:tcMar>
            <w:vAlign w:val="center"/>
          </w:tcPr>
          <w:p w:rsidR="000D13D5" w:rsidRPr="00C54B84" w:rsidRDefault="000D13D5" w:rsidP="000D13D5">
            <w:pPr>
              <w:rPr>
                <w:lang w:val="ru-RU"/>
              </w:rPr>
            </w:pPr>
            <w:r w:rsidRPr="00C54B84">
              <w:rPr>
                <w:lang w:val="ru-RU"/>
              </w:rPr>
              <w:t>Технические устройства: капилляры, примеры использования кристаллов, жидкостный термометр, датчик температуры, термос, система отопления домов, гигрометры, психрометр, паровая турбина, двигатель внутреннего сгорания</w:t>
            </w:r>
          </w:p>
        </w:tc>
      </w:tr>
      <w:tr w:rsidR="000D13D5" w:rsidRPr="000D13D5" w:rsidTr="00C54B84">
        <w:trPr>
          <w:trHeight w:val="144"/>
        </w:trPr>
        <w:tc>
          <w:tcPr>
            <w:tcW w:w="993" w:type="dxa"/>
            <w:tcMar>
              <w:top w:w="50" w:type="dxa"/>
              <w:left w:w="100" w:type="dxa"/>
            </w:tcMar>
            <w:vAlign w:val="center"/>
          </w:tcPr>
          <w:p w:rsidR="000D13D5" w:rsidRPr="000D13D5" w:rsidRDefault="000D13D5" w:rsidP="000D13D5">
            <w:r w:rsidRPr="000D13D5">
              <w:t>3</w:t>
            </w:r>
          </w:p>
        </w:tc>
        <w:tc>
          <w:tcPr>
            <w:tcW w:w="8179" w:type="dxa"/>
            <w:tcMar>
              <w:top w:w="50" w:type="dxa"/>
              <w:left w:w="100" w:type="dxa"/>
            </w:tcMar>
            <w:vAlign w:val="center"/>
          </w:tcPr>
          <w:p w:rsidR="000D13D5" w:rsidRPr="000D13D5" w:rsidRDefault="000D13D5" w:rsidP="000D13D5">
            <w:r w:rsidRPr="000D13D5">
              <w:t>ЭЛЕКТРОМАГНИТНЫЕ ЯВЛЕНИЯ</w:t>
            </w:r>
          </w:p>
        </w:tc>
      </w:tr>
      <w:tr w:rsidR="000D13D5" w:rsidRPr="00C54B84" w:rsidTr="00C54B84">
        <w:trPr>
          <w:trHeight w:val="144"/>
        </w:trPr>
        <w:tc>
          <w:tcPr>
            <w:tcW w:w="993" w:type="dxa"/>
            <w:tcMar>
              <w:top w:w="50" w:type="dxa"/>
              <w:left w:w="100" w:type="dxa"/>
            </w:tcMar>
            <w:vAlign w:val="center"/>
          </w:tcPr>
          <w:p w:rsidR="000D13D5" w:rsidRPr="000D13D5" w:rsidRDefault="000D13D5" w:rsidP="000D13D5">
            <w:r w:rsidRPr="000D13D5">
              <w:t>3.1</w:t>
            </w:r>
          </w:p>
        </w:tc>
        <w:tc>
          <w:tcPr>
            <w:tcW w:w="8179" w:type="dxa"/>
            <w:tcMar>
              <w:top w:w="50" w:type="dxa"/>
              <w:left w:w="100" w:type="dxa"/>
            </w:tcMar>
            <w:vAlign w:val="center"/>
          </w:tcPr>
          <w:p w:rsidR="000D13D5" w:rsidRPr="00C54B84" w:rsidRDefault="000D13D5" w:rsidP="000D13D5">
            <w:pPr>
              <w:rPr>
                <w:lang w:val="ru-RU"/>
              </w:rPr>
            </w:pPr>
            <w:r w:rsidRPr="00C54B84">
              <w:rPr>
                <w:lang w:val="ru-RU"/>
              </w:rPr>
              <w:t>Электризация тел. Два вида электрических зарядов</w:t>
            </w:r>
          </w:p>
        </w:tc>
      </w:tr>
      <w:tr w:rsidR="000D13D5" w:rsidRPr="00C54B84" w:rsidTr="00C54B84">
        <w:trPr>
          <w:trHeight w:val="144"/>
        </w:trPr>
        <w:tc>
          <w:tcPr>
            <w:tcW w:w="993" w:type="dxa"/>
            <w:tcMar>
              <w:top w:w="50" w:type="dxa"/>
              <w:left w:w="100" w:type="dxa"/>
            </w:tcMar>
            <w:vAlign w:val="center"/>
          </w:tcPr>
          <w:p w:rsidR="000D13D5" w:rsidRPr="000D13D5" w:rsidRDefault="000D13D5" w:rsidP="000D13D5">
            <w:r w:rsidRPr="000D13D5">
              <w:t>3.2</w:t>
            </w:r>
          </w:p>
        </w:tc>
        <w:tc>
          <w:tcPr>
            <w:tcW w:w="8179" w:type="dxa"/>
            <w:tcMar>
              <w:top w:w="50" w:type="dxa"/>
              <w:left w:w="100" w:type="dxa"/>
            </w:tcMar>
            <w:vAlign w:val="center"/>
          </w:tcPr>
          <w:p w:rsidR="000D13D5" w:rsidRPr="00C54B84" w:rsidRDefault="000D13D5" w:rsidP="000D13D5">
            <w:pPr>
              <w:rPr>
                <w:lang w:val="ru-RU"/>
              </w:rPr>
            </w:pPr>
            <w:r w:rsidRPr="00C54B84">
              <w:rPr>
                <w:lang w:val="ru-RU"/>
              </w:rPr>
              <w:t>Взаимодействие заряженных тел. Закон Кулона</w:t>
            </w:r>
          </w:p>
        </w:tc>
      </w:tr>
      <w:tr w:rsidR="000D13D5" w:rsidRPr="000D13D5" w:rsidTr="00C54B84">
        <w:trPr>
          <w:trHeight w:val="144"/>
        </w:trPr>
        <w:tc>
          <w:tcPr>
            <w:tcW w:w="993" w:type="dxa"/>
            <w:tcMar>
              <w:top w:w="50" w:type="dxa"/>
              <w:left w:w="100" w:type="dxa"/>
            </w:tcMar>
            <w:vAlign w:val="center"/>
          </w:tcPr>
          <w:p w:rsidR="000D13D5" w:rsidRPr="000D13D5" w:rsidRDefault="000D13D5" w:rsidP="000D13D5">
            <w:r w:rsidRPr="000D13D5">
              <w:t>3.3</w:t>
            </w:r>
          </w:p>
        </w:tc>
        <w:tc>
          <w:tcPr>
            <w:tcW w:w="8179" w:type="dxa"/>
            <w:tcMar>
              <w:top w:w="50" w:type="dxa"/>
              <w:left w:w="100" w:type="dxa"/>
            </w:tcMar>
            <w:vAlign w:val="center"/>
          </w:tcPr>
          <w:p w:rsidR="000D13D5" w:rsidRPr="000D13D5" w:rsidRDefault="000D13D5" w:rsidP="000D13D5">
            <w:r w:rsidRPr="000D13D5">
              <w:t>Закон сохранения электрического заряда</w:t>
            </w:r>
          </w:p>
        </w:tc>
      </w:tr>
      <w:tr w:rsidR="000D13D5" w:rsidRPr="00C54B84" w:rsidTr="00C54B84">
        <w:trPr>
          <w:trHeight w:val="144"/>
        </w:trPr>
        <w:tc>
          <w:tcPr>
            <w:tcW w:w="993" w:type="dxa"/>
            <w:tcMar>
              <w:top w:w="50" w:type="dxa"/>
              <w:left w:w="100" w:type="dxa"/>
            </w:tcMar>
            <w:vAlign w:val="center"/>
          </w:tcPr>
          <w:p w:rsidR="000D13D5" w:rsidRPr="000D13D5" w:rsidRDefault="000D13D5" w:rsidP="000D13D5">
            <w:r w:rsidRPr="000D13D5">
              <w:t>3.4</w:t>
            </w:r>
          </w:p>
        </w:tc>
        <w:tc>
          <w:tcPr>
            <w:tcW w:w="8179" w:type="dxa"/>
            <w:tcMar>
              <w:top w:w="50" w:type="dxa"/>
              <w:left w:w="100" w:type="dxa"/>
            </w:tcMar>
            <w:vAlign w:val="center"/>
          </w:tcPr>
          <w:p w:rsidR="000D13D5" w:rsidRPr="00C54B84" w:rsidRDefault="000D13D5" w:rsidP="000D13D5">
            <w:pPr>
              <w:rPr>
                <w:lang w:val="ru-RU"/>
              </w:rPr>
            </w:pPr>
            <w:r w:rsidRPr="00C54B84">
              <w:rPr>
                <w:lang w:val="ru-RU"/>
              </w:rPr>
              <w:t>Электрическое поле. Напряжённость электрического поля. Принцип суперпозиции электрических полей (на качественном уровне)</w:t>
            </w:r>
          </w:p>
        </w:tc>
      </w:tr>
      <w:tr w:rsidR="000D13D5" w:rsidRPr="000D13D5" w:rsidTr="00C54B84">
        <w:trPr>
          <w:trHeight w:val="144"/>
        </w:trPr>
        <w:tc>
          <w:tcPr>
            <w:tcW w:w="993" w:type="dxa"/>
            <w:tcMar>
              <w:top w:w="50" w:type="dxa"/>
              <w:left w:w="100" w:type="dxa"/>
            </w:tcMar>
            <w:vAlign w:val="center"/>
          </w:tcPr>
          <w:p w:rsidR="000D13D5" w:rsidRPr="000D13D5" w:rsidRDefault="000D13D5" w:rsidP="000D13D5">
            <w:r w:rsidRPr="000D13D5">
              <w:t>3.5</w:t>
            </w:r>
          </w:p>
        </w:tc>
        <w:tc>
          <w:tcPr>
            <w:tcW w:w="8179" w:type="dxa"/>
            <w:tcMar>
              <w:top w:w="50" w:type="dxa"/>
              <w:left w:w="100" w:type="dxa"/>
            </w:tcMar>
            <w:vAlign w:val="center"/>
          </w:tcPr>
          <w:p w:rsidR="000D13D5" w:rsidRPr="000D13D5" w:rsidRDefault="000D13D5" w:rsidP="000D13D5">
            <w:r w:rsidRPr="00C54B84">
              <w:rPr>
                <w:lang w:val="ru-RU"/>
              </w:rPr>
              <w:t xml:space="preserve">Носители электрических зарядов. Действие электрического поля на электрические заряды. </w:t>
            </w:r>
            <w:r w:rsidRPr="000D13D5">
              <w:t>Проводники и диэлектрики</w:t>
            </w:r>
          </w:p>
        </w:tc>
      </w:tr>
      <w:tr w:rsidR="000D13D5" w:rsidRPr="00C54B84" w:rsidTr="00C54B84">
        <w:trPr>
          <w:trHeight w:val="144"/>
        </w:trPr>
        <w:tc>
          <w:tcPr>
            <w:tcW w:w="993" w:type="dxa"/>
            <w:tcMar>
              <w:top w:w="50" w:type="dxa"/>
              <w:left w:w="100" w:type="dxa"/>
            </w:tcMar>
            <w:vAlign w:val="center"/>
          </w:tcPr>
          <w:p w:rsidR="000D13D5" w:rsidRPr="000D13D5" w:rsidRDefault="000D13D5" w:rsidP="000D13D5">
            <w:r w:rsidRPr="000D13D5">
              <w:t>3.6</w:t>
            </w:r>
          </w:p>
        </w:tc>
        <w:tc>
          <w:tcPr>
            <w:tcW w:w="8179" w:type="dxa"/>
            <w:tcMar>
              <w:top w:w="50" w:type="dxa"/>
              <w:left w:w="100" w:type="dxa"/>
            </w:tcMar>
            <w:vAlign w:val="center"/>
          </w:tcPr>
          <w:p w:rsidR="000D13D5" w:rsidRPr="00C54B84" w:rsidRDefault="000D13D5" w:rsidP="000D13D5">
            <w:pPr>
              <w:rPr>
                <w:lang w:val="ru-RU"/>
              </w:rPr>
            </w:pPr>
            <w:r w:rsidRPr="00C54B84">
              <w:rPr>
                <w:lang w:val="ru-RU"/>
              </w:rPr>
              <w:t>Постоянный электрический ток. Действия электрического тока. Сила тока. Напряжение.</w:t>
            </w:r>
          </w:p>
          <w:p w:rsidR="000D13D5" w:rsidRPr="00C54B84" w:rsidRDefault="000D13D5" w:rsidP="000D13D5">
            <w:pPr>
              <w:rPr>
                <w:lang w:val="ru-RU"/>
              </w:rPr>
            </w:pPr>
            <w:r w:rsidRPr="000D13D5">
              <w:t>I</w:t>
            </w:r>
            <w:r w:rsidRPr="00C54B84">
              <w:rPr>
                <w:lang w:val="ru-RU"/>
              </w:rPr>
              <w:t xml:space="preserve"> = </w:t>
            </w:r>
            <w:r w:rsidRPr="000D13D5">
              <w:t>q</w:t>
            </w:r>
            <w:r w:rsidRPr="00C54B84">
              <w:rPr>
                <w:lang w:val="ru-RU"/>
              </w:rPr>
              <w:t>/</w:t>
            </w:r>
            <w:r w:rsidRPr="000D13D5">
              <w:t>t</w:t>
            </w:r>
            <w:r w:rsidRPr="00C54B84">
              <w:rPr>
                <w:lang w:val="ru-RU"/>
              </w:rPr>
              <w:t xml:space="preserve"> , </w:t>
            </w:r>
            <w:r w:rsidRPr="000D13D5">
              <w:t>U</w:t>
            </w:r>
            <w:r w:rsidRPr="00C54B84">
              <w:rPr>
                <w:lang w:val="ru-RU"/>
              </w:rPr>
              <w:t xml:space="preserve"> = </w:t>
            </w:r>
            <w:r w:rsidRPr="000D13D5">
              <w:t>A</w:t>
            </w:r>
            <w:r w:rsidRPr="00C54B84">
              <w:rPr>
                <w:lang w:val="ru-RU"/>
              </w:rPr>
              <w:t>/</w:t>
            </w:r>
            <w:r w:rsidRPr="000D13D5">
              <w:t>q</w:t>
            </w:r>
          </w:p>
          <w:p w:rsidR="000D13D5" w:rsidRPr="00C54B84" w:rsidRDefault="000D13D5" w:rsidP="000D13D5">
            <w:pPr>
              <w:rPr>
                <w:lang w:val="ru-RU"/>
              </w:rPr>
            </w:pPr>
          </w:p>
          <w:p w:rsidR="000D13D5" w:rsidRPr="00C54B84" w:rsidRDefault="000D13D5" w:rsidP="000D13D5">
            <w:pPr>
              <w:rPr>
                <w:lang w:val="ru-RU"/>
              </w:rPr>
            </w:pPr>
          </w:p>
        </w:tc>
      </w:tr>
      <w:tr w:rsidR="000D13D5" w:rsidRPr="000D13D5" w:rsidTr="00C54B84">
        <w:trPr>
          <w:trHeight w:val="144"/>
        </w:trPr>
        <w:tc>
          <w:tcPr>
            <w:tcW w:w="993" w:type="dxa"/>
            <w:tcMar>
              <w:top w:w="50" w:type="dxa"/>
              <w:left w:w="100" w:type="dxa"/>
            </w:tcMar>
            <w:vAlign w:val="center"/>
          </w:tcPr>
          <w:p w:rsidR="000D13D5" w:rsidRPr="000D13D5" w:rsidRDefault="000D13D5" w:rsidP="000D13D5">
            <w:r w:rsidRPr="000D13D5">
              <w:lastRenderedPageBreak/>
              <w:t>3.7</w:t>
            </w:r>
          </w:p>
        </w:tc>
        <w:tc>
          <w:tcPr>
            <w:tcW w:w="8179" w:type="dxa"/>
            <w:tcMar>
              <w:top w:w="50" w:type="dxa"/>
              <w:left w:w="100" w:type="dxa"/>
            </w:tcMar>
            <w:vAlign w:val="center"/>
          </w:tcPr>
          <w:p w:rsidR="000D13D5" w:rsidRPr="00C54B84" w:rsidRDefault="000D13D5" w:rsidP="000D13D5">
            <w:pPr>
              <w:rPr>
                <w:lang w:val="ru-RU"/>
              </w:rPr>
            </w:pPr>
            <w:r w:rsidRPr="00C54B84">
              <w:rPr>
                <w:lang w:val="ru-RU"/>
              </w:rPr>
              <w:t>Электрическое сопротивление. Удельное электрическое сопротивление:</w:t>
            </w:r>
          </w:p>
          <w:p w:rsidR="000D13D5" w:rsidRPr="000D13D5" w:rsidRDefault="000D13D5" w:rsidP="000D13D5">
            <w:r w:rsidRPr="000D13D5">
              <w:t>R = pl/S</w:t>
            </w:r>
          </w:p>
          <w:p w:rsidR="000D13D5" w:rsidRPr="000D13D5" w:rsidRDefault="000D13D5" w:rsidP="000D13D5"/>
        </w:tc>
      </w:tr>
      <w:tr w:rsidR="000D13D5" w:rsidRPr="00C54B84" w:rsidTr="00C54B84">
        <w:trPr>
          <w:trHeight w:val="144"/>
        </w:trPr>
        <w:tc>
          <w:tcPr>
            <w:tcW w:w="993" w:type="dxa"/>
            <w:tcMar>
              <w:top w:w="50" w:type="dxa"/>
              <w:left w:w="100" w:type="dxa"/>
            </w:tcMar>
            <w:vAlign w:val="center"/>
          </w:tcPr>
          <w:p w:rsidR="000D13D5" w:rsidRPr="000D13D5" w:rsidRDefault="000D13D5" w:rsidP="000D13D5">
            <w:r w:rsidRPr="000D13D5">
              <w:t>3.8</w:t>
            </w:r>
          </w:p>
        </w:tc>
        <w:tc>
          <w:tcPr>
            <w:tcW w:w="8179" w:type="dxa"/>
            <w:tcMar>
              <w:top w:w="50" w:type="dxa"/>
              <w:left w:w="100" w:type="dxa"/>
            </w:tcMar>
            <w:vAlign w:val="center"/>
          </w:tcPr>
          <w:p w:rsidR="000D13D5" w:rsidRPr="00C54B84" w:rsidRDefault="000D13D5" w:rsidP="000D13D5">
            <w:pPr>
              <w:rPr>
                <w:lang w:val="ru-RU"/>
              </w:rPr>
            </w:pPr>
            <w:r w:rsidRPr="00C54B84">
              <w:rPr>
                <w:lang w:val="ru-RU"/>
              </w:rPr>
              <w:t xml:space="preserve">Закон Ома для участка электрической цепи: </w:t>
            </w:r>
            <w:r w:rsidRPr="000D13D5">
              <w:t>I</w:t>
            </w:r>
            <w:r w:rsidRPr="00C54B84">
              <w:rPr>
                <w:lang w:val="ru-RU"/>
              </w:rPr>
              <w:t xml:space="preserve"> = </w:t>
            </w:r>
            <w:r w:rsidRPr="000D13D5">
              <w:t>U</w:t>
            </w:r>
            <w:r w:rsidRPr="00C54B84">
              <w:rPr>
                <w:lang w:val="ru-RU"/>
              </w:rPr>
              <w:t>/</w:t>
            </w:r>
            <w:r w:rsidRPr="000D13D5">
              <w:t>R</w:t>
            </w:r>
          </w:p>
          <w:p w:rsidR="000D13D5" w:rsidRPr="00C54B84" w:rsidRDefault="000D13D5" w:rsidP="000D13D5">
            <w:pPr>
              <w:rPr>
                <w:lang w:val="ru-RU"/>
              </w:rPr>
            </w:pPr>
          </w:p>
        </w:tc>
      </w:tr>
      <w:tr w:rsidR="000D13D5" w:rsidRPr="000D13D5" w:rsidTr="00C54B84">
        <w:trPr>
          <w:trHeight w:val="144"/>
        </w:trPr>
        <w:tc>
          <w:tcPr>
            <w:tcW w:w="993" w:type="dxa"/>
            <w:tcMar>
              <w:top w:w="50" w:type="dxa"/>
              <w:left w:w="100" w:type="dxa"/>
            </w:tcMar>
            <w:vAlign w:val="center"/>
          </w:tcPr>
          <w:p w:rsidR="000D13D5" w:rsidRPr="000D13D5" w:rsidRDefault="000D13D5" w:rsidP="000D13D5">
            <w:r w:rsidRPr="000D13D5">
              <w:t>3.9</w:t>
            </w:r>
          </w:p>
        </w:tc>
        <w:tc>
          <w:tcPr>
            <w:tcW w:w="8179" w:type="dxa"/>
            <w:tcMar>
              <w:top w:w="50" w:type="dxa"/>
              <w:left w:w="100" w:type="dxa"/>
            </w:tcMar>
            <w:vAlign w:val="center"/>
          </w:tcPr>
          <w:p w:rsidR="000D13D5" w:rsidRPr="00C54B84" w:rsidRDefault="000D13D5" w:rsidP="000D13D5">
            <w:pPr>
              <w:rPr>
                <w:lang w:val="ru-RU"/>
              </w:rPr>
            </w:pPr>
            <w:r w:rsidRPr="00C54B84">
              <w:rPr>
                <w:lang w:val="ru-RU"/>
              </w:rPr>
              <w:t>Последовательное соединение проводников:</w:t>
            </w:r>
          </w:p>
          <w:p w:rsidR="000D13D5" w:rsidRPr="00C54B84" w:rsidRDefault="000D13D5" w:rsidP="000D13D5">
            <w:pPr>
              <w:rPr>
                <w:lang w:val="ru-RU"/>
              </w:rPr>
            </w:pPr>
            <w:r w:rsidRPr="00C54B84">
              <w:rPr>
                <w:lang w:val="ru-RU"/>
              </w:rPr>
              <w:t xml:space="preserve"> </w:t>
            </w:r>
            <w:r w:rsidRPr="000D13D5">
              <w:rPr>
                <w:noProof/>
                <w:lang w:val="ru-RU" w:eastAsia="ru-RU"/>
              </w:rPr>
              <w:drawing>
                <wp:inline distT="0" distB="0" distL="0" distR="0" wp14:anchorId="2C46AE7F" wp14:editId="2EA1173A">
                  <wp:extent cx="2333625" cy="46672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333625" cy="466725"/>
                          </a:xfrm>
                          <a:prstGeom prst="rect">
                            <a:avLst/>
                          </a:prstGeom>
                        </pic:spPr>
                      </pic:pic>
                    </a:graphicData>
                  </a:graphic>
                </wp:inline>
              </w:drawing>
            </w:r>
            <w:r w:rsidRPr="00C54B84">
              <w:rPr>
                <w:lang w:val="ru-RU"/>
              </w:rPr>
              <w:t xml:space="preserve"> </w:t>
            </w:r>
          </w:p>
          <w:p w:rsidR="000D13D5" w:rsidRPr="00C54B84" w:rsidRDefault="000D13D5" w:rsidP="000D13D5">
            <w:pPr>
              <w:rPr>
                <w:lang w:val="ru-RU"/>
              </w:rPr>
            </w:pPr>
            <w:r w:rsidRPr="00C54B84">
              <w:rPr>
                <w:lang w:val="ru-RU"/>
              </w:rPr>
              <w:t>Параллельное соединение проводников равного сопротивления:</w:t>
            </w:r>
          </w:p>
          <w:p w:rsidR="000D13D5" w:rsidRPr="000D13D5" w:rsidRDefault="000D13D5" w:rsidP="000D13D5">
            <w:r w:rsidRPr="00C54B84">
              <w:rPr>
                <w:lang w:val="ru-RU"/>
              </w:rPr>
              <w:t xml:space="preserve"> </w:t>
            </w:r>
            <w:r w:rsidRPr="000D13D5">
              <w:rPr>
                <w:noProof/>
                <w:lang w:val="ru-RU" w:eastAsia="ru-RU"/>
              </w:rPr>
              <w:drawing>
                <wp:inline distT="0" distB="0" distL="0" distR="0" wp14:anchorId="7504E4C8" wp14:editId="57C9CF41">
                  <wp:extent cx="1857375" cy="54292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857375" cy="542925"/>
                          </a:xfrm>
                          <a:prstGeom prst="rect">
                            <a:avLst/>
                          </a:prstGeom>
                        </pic:spPr>
                      </pic:pic>
                    </a:graphicData>
                  </a:graphic>
                </wp:inline>
              </w:drawing>
            </w:r>
            <w:r w:rsidRPr="000D13D5">
              <w:t xml:space="preserve"> </w:t>
            </w:r>
          </w:p>
          <w:p w:rsidR="000D13D5" w:rsidRPr="000D13D5" w:rsidRDefault="000D13D5" w:rsidP="000D13D5">
            <w:r w:rsidRPr="000D13D5">
              <w:t>Смешанные соединения проводников</w:t>
            </w:r>
          </w:p>
        </w:tc>
      </w:tr>
      <w:tr w:rsidR="000D13D5" w:rsidRPr="000D13D5" w:rsidTr="00C54B84">
        <w:trPr>
          <w:trHeight w:val="144"/>
        </w:trPr>
        <w:tc>
          <w:tcPr>
            <w:tcW w:w="993" w:type="dxa"/>
            <w:tcMar>
              <w:top w:w="50" w:type="dxa"/>
              <w:left w:w="100" w:type="dxa"/>
            </w:tcMar>
            <w:vAlign w:val="center"/>
          </w:tcPr>
          <w:p w:rsidR="000D13D5" w:rsidRPr="000D13D5" w:rsidRDefault="000D13D5" w:rsidP="000D13D5">
            <w:r w:rsidRPr="000D13D5">
              <w:t>3.10</w:t>
            </w:r>
          </w:p>
        </w:tc>
        <w:tc>
          <w:tcPr>
            <w:tcW w:w="8179" w:type="dxa"/>
            <w:tcMar>
              <w:top w:w="50" w:type="dxa"/>
              <w:left w:w="100" w:type="dxa"/>
            </w:tcMar>
            <w:vAlign w:val="center"/>
          </w:tcPr>
          <w:p w:rsidR="000D13D5" w:rsidRPr="000D13D5" w:rsidRDefault="000D13D5" w:rsidP="000D13D5">
            <w:r w:rsidRPr="00C54B84">
              <w:rPr>
                <w:lang w:val="ru-RU"/>
              </w:rPr>
              <w:t xml:space="preserve">Работа и мощность электрического тока. </w:t>
            </w:r>
            <w:r w:rsidRPr="000D13D5">
              <w:t>A = UIt, P = UI</w:t>
            </w:r>
          </w:p>
          <w:p w:rsidR="000D13D5" w:rsidRPr="000D13D5" w:rsidRDefault="000D13D5" w:rsidP="000D13D5"/>
        </w:tc>
      </w:tr>
      <w:tr w:rsidR="000D13D5" w:rsidRPr="000D13D5" w:rsidTr="00C54B84">
        <w:trPr>
          <w:trHeight w:val="144"/>
        </w:trPr>
        <w:tc>
          <w:tcPr>
            <w:tcW w:w="993" w:type="dxa"/>
            <w:tcMar>
              <w:top w:w="50" w:type="dxa"/>
              <w:left w:w="100" w:type="dxa"/>
            </w:tcMar>
            <w:vAlign w:val="center"/>
          </w:tcPr>
          <w:p w:rsidR="000D13D5" w:rsidRPr="000D13D5" w:rsidRDefault="000D13D5" w:rsidP="000D13D5">
            <w:r w:rsidRPr="000D13D5">
              <w:t>3.11</w:t>
            </w:r>
          </w:p>
        </w:tc>
        <w:tc>
          <w:tcPr>
            <w:tcW w:w="8179" w:type="dxa"/>
            <w:tcMar>
              <w:top w:w="50" w:type="dxa"/>
              <w:left w:w="100" w:type="dxa"/>
            </w:tcMar>
            <w:vAlign w:val="center"/>
          </w:tcPr>
          <w:p w:rsidR="000D13D5" w:rsidRPr="000D13D5" w:rsidRDefault="000D13D5" w:rsidP="000D13D5">
            <w:r w:rsidRPr="000D13D5">
              <w:t>Закон Джоуля – Ленца:</w:t>
            </w:r>
          </w:p>
          <w:p w:rsidR="000D13D5" w:rsidRPr="000D13D5" w:rsidRDefault="000D13D5" w:rsidP="000D13D5">
            <w:r w:rsidRPr="000D13D5">
              <w:t xml:space="preserve"> </w:t>
            </w:r>
            <w:r w:rsidRPr="000D13D5">
              <w:rPr>
                <w:noProof/>
                <w:lang w:val="ru-RU" w:eastAsia="ru-RU"/>
              </w:rPr>
              <w:drawing>
                <wp:inline distT="0" distB="0" distL="0" distR="0" wp14:anchorId="7420E187" wp14:editId="2C78EDFB">
                  <wp:extent cx="885825" cy="3619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885825" cy="361950"/>
                          </a:xfrm>
                          <a:prstGeom prst="rect">
                            <a:avLst/>
                          </a:prstGeom>
                        </pic:spPr>
                      </pic:pic>
                    </a:graphicData>
                  </a:graphic>
                </wp:inline>
              </w:drawing>
            </w:r>
            <w:r w:rsidRPr="000D13D5">
              <w:t xml:space="preserve"> </w:t>
            </w:r>
          </w:p>
          <w:p w:rsidR="000D13D5" w:rsidRPr="000D13D5" w:rsidRDefault="000D13D5" w:rsidP="000D13D5"/>
        </w:tc>
      </w:tr>
      <w:tr w:rsidR="000D13D5" w:rsidRPr="000D13D5" w:rsidTr="00C54B84">
        <w:trPr>
          <w:trHeight w:val="144"/>
        </w:trPr>
        <w:tc>
          <w:tcPr>
            <w:tcW w:w="993" w:type="dxa"/>
            <w:tcMar>
              <w:top w:w="50" w:type="dxa"/>
              <w:left w:w="100" w:type="dxa"/>
            </w:tcMar>
            <w:vAlign w:val="center"/>
          </w:tcPr>
          <w:p w:rsidR="000D13D5" w:rsidRPr="000D13D5" w:rsidRDefault="000D13D5" w:rsidP="000D13D5">
            <w:r w:rsidRPr="000D13D5">
              <w:t>3.12</w:t>
            </w:r>
          </w:p>
        </w:tc>
        <w:tc>
          <w:tcPr>
            <w:tcW w:w="8179" w:type="dxa"/>
            <w:tcMar>
              <w:top w:w="50" w:type="dxa"/>
              <w:left w:w="100" w:type="dxa"/>
            </w:tcMar>
            <w:vAlign w:val="center"/>
          </w:tcPr>
          <w:p w:rsidR="000D13D5" w:rsidRPr="000D13D5" w:rsidRDefault="000D13D5" w:rsidP="000D13D5">
            <w:r w:rsidRPr="00C54B84">
              <w:rPr>
                <w:lang w:val="ru-RU"/>
              </w:rPr>
              <w:t xml:space="preserve">Опыт Эрстеда. Магнитное поле прямого проводника с током. </w:t>
            </w:r>
            <w:r w:rsidRPr="000D13D5">
              <w:t xml:space="preserve">Линии магнитной индукции </w:t>
            </w:r>
          </w:p>
        </w:tc>
      </w:tr>
      <w:tr w:rsidR="000D13D5" w:rsidRPr="00C54B84" w:rsidTr="00C54B84">
        <w:trPr>
          <w:trHeight w:val="144"/>
        </w:trPr>
        <w:tc>
          <w:tcPr>
            <w:tcW w:w="993" w:type="dxa"/>
            <w:tcMar>
              <w:top w:w="50" w:type="dxa"/>
              <w:left w:w="100" w:type="dxa"/>
            </w:tcMar>
            <w:vAlign w:val="center"/>
          </w:tcPr>
          <w:p w:rsidR="000D13D5" w:rsidRPr="000D13D5" w:rsidRDefault="000D13D5" w:rsidP="000D13D5">
            <w:r w:rsidRPr="000D13D5">
              <w:t>3.13</w:t>
            </w:r>
          </w:p>
        </w:tc>
        <w:tc>
          <w:tcPr>
            <w:tcW w:w="8179" w:type="dxa"/>
            <w:tcMar>
              <w:top w:w="50" w:type="dxa"/>
              <w:left w:w="100" w:type="dxa"/>
            </w:tcMar>
            <w:vAlign w:val="center"/>
          </w:tcPr>
          <w:p w:rsidR="000D13D5" w:rsidRPr="00C54B84" w:rsidRDefault="000D13D5" w:rsidP="000D13D5">
            <w:pPr>
              <w:rPr>
                <w:lang w:val="ru-RU"/>
              </w:rPr>
            </w:pPr>
            <w:r w:rsidRPr="00C54B84">
              <w:rPr>
                <w:lang w:val="ru-RU"/>
              </w:rPr>
              <w:t xml:space="preserve">Магнитное поле постоянного магнита. Взаимодействие постоянных магнитов </w:t>
            </w:r>
          </w:p>
        </w:tc>
      </w:tr>
      <w:tr w:rsidR="000D13D5" w:rsidRPr="00C54B84" w:rsidTr="00C54B84">
        <w:trPr>
          <w:trHeight w:val="144"/>
        </w:trPr>
        <w:tc>
          <w:tcPr>
            <w:tcW w:w="993" w:type="dxa"/>
            <w:tcMar>
              <w:top w:w="50" w:type="dxa"/>
              <w:left w:w="100" w:type="dxa"/>
            </w:tcMar>
            <w:vAlign w:val="center"/>
          </w:tcPr>
          <w:p w:rsidR="000D13D5" w:rsidRPr="000D13D5" w:rsidRDefault="000D13D5" w:rsidP="000D13D5">
            <w:r w:rsidRPr="000D13D5">
              <w:t>3.14</w:t>
            </w:r>
          </w:p>
        </w:tc>
        <w:tc>
          <w:tcPr>
            <w:tcW w:w="8179" w:type="dxa"/>
            <w:tcMar>
              <w:top w:w="50" w:type="dxa"/>
              <w:left w:w="100" w:type="dxa"/>
            </w:tcMar>
            <w:vAlign w:val="center"/>
          </w:tcPr>
          <w:p w:rsidR="000D13D5" w:rsidRPr="00C54B84" w:rsidRDefault="000D13D5" w:rsidP="000D13D5">
            <w:pPr>
              <w:rPr>
                <w:lang w:val="ru-RU"/>
              </w:rPr>
            </w:pPr>
            <w:r w:rsidRPr="00C54B84">
              <w:rPr>
                <w:lang w:val="ru-RU"/>
              </w:rPr>
              <w:t>Действие магнитного поля на проводник с током</w:t>
            </w:r>
          </w:p>
        </w:tc>
      </w:tr>
      <w:tr w:rsidR="000D13D5" w:rsidRPr="000D13D5" w:rsidTr="00C54B84">
        <w:trPr>
          <w:trHeight w:val="144"/>
        </w:trPr>
        <w:tc>
          <w:tcPr>
            <w:tcW w:w="993" w:type="dxa"/>
            <w:tcMar>
              <w:top w:w="50" w:type="dxa"/>
              <w:left w:w="100" w:type="dxa"/>
            </w:tcMar>
            <w:vAlign w:val="center"/>
          </w:tcPr>
          <w:p w:rsidR="000D13D5" w:rsidRPr="000D13D5" w:rsidRDefault="000D13D5" w:rsidP="000D13D5">
            <w:r w:rsidRPr="000D13D5">
              <w:t>3.15</w:t>
            </w:r>
          </w:p>
        </w:tc>
        <w:tc>
          <w:tcPr>
            <w:tcW w:w="8179" w:type="dxa"/>
            <w:tcMar>
              <w:top w:w="50" w:type="dxa"/>
              <w:left w:w="100" w:type="dxa"/>
            </w:tcMar>
            <w:vAlign w:val="center"/>
          </w:tcPr>
          <w:p w:rsidR="000D13D5" w:rsidRPr="000D13D5" w:rsidRDefault="000D13D5" w:rsidP="000D13D5">
            <w:r w:rsidRPr="00C54B84">
              <w:rPr>
                <w:lang w:val="ru-RU"/>
              </w:rPr>
              <w:t xml:space="preserve">Опыты Фарадея. Явление электромагнитной индукции. </w:t>
            </w:r>
            <w:r w:rsidRPr="000D13D5">
              <w:t>Правило Ленца</w:t>
            </w:r>
          </w:p>
        </w:tc>
      </w:tr>
      <w:tr w:rsidR="000D13D5" w:rsidRPr="00C54B84" w:rsidTr="00C54B84">
        <w:trPr>
          <w:trHeight w:val="144"/>
        </w:trPr>
        <w:tc>
          <w:tcPr>
            <w:tcW w:w="993" w:type="dxa"/>
            <w:tcMar>
              <w:top w:w="50" w:type="dxa"/>
              <w:left w:w="100" w:type="dxa"/>
            </w:tcMar>
            <w:vAlign w:val="center"/>
          </w:tcPr>
          <w:p w:rsidR="000D13D5" w:rsidRPr="000D13D5" w:rsidRDefault="000D13D5" w:rsidP="000D13D5">
            <w:r w:rsidRPr="000D13D5">
              <w:t>3.16</w:t>
            </w:r>
          </w:p>
        </w:tc>
        <w:tc>
          <w:tcPr>
            <w:tcW w:w="8179" w:type="dxa"/>
            <w:tcMar>
              <w:top w:w="50" w:type="dxa"/>
              <w:left w:w="100" w:type="dxa"/>
            </w:tcMar>
            <w:vAlign w:val="center"/>
          </w:tcPr>
          <w:p w:rsidR="000D13D5" w:rsidRPr="00C54B84" w:rsidRDefault="000D13D5" w:rsidP="000D13D5">
            <w:pPr>
              <w:rPr>
                <w:lang w:val="ru-RU"/>
              </w:rPr>
            </w:pPr>
            <w:r w:rsidRPr="00C54B84">
              <w:rPr>
                <w:lang w:val="ru-RU"/>
              </w:rPr>
              <w:t>Практические работы</w:t>
            </w:r>
          </w:p>
          <w:p w:rsidR="000D13D5" w:rsidRPr="00C54B84" w:rsidRDefault="000D13D5" w:rsidP="000D13D5">
            <w:pPr>
              <w:rPr>
                <w:lang w:val="ru-RU"/>
              </w:rPr>
            </w:pPr>
            <w:r w:rsidRPr="00C54B84">
              <w:rPr>
                <w:lang w:val="ru-RU"/>
              </w:rPr>
              <w:t>Измерение электрического сопротивления резистора; мощности электрического тока; работы электрического тока.</w:t>
            </w:r>
          </w:p>
          <w:p w:rsidR="000D13D5" w:rsidRPr="00C54B84" w:rsidRDefault="000D13D5" w:rsidP="000D13D5">
            <w:pPr>
              <w:rPr>
                <w:lang w:val="ru-RU"/>
              </w:rPr>
            </w:pPr>
            <w:r w:rsidRPr="00C54B84">
              <w:rPr>
                <w:lang w:val="ru-RU"/>
              </w:rPr>
              <w:t>Исследование зависимости силы тока, возникающего в проводнике (резисторы, лампочка), от напряжения на концах проводника; зависимости сопротивления от длины проводника, площади его поперечного сечения и удельного сопротивления.</w:t>
            </w:r>
          </w:p>
          <w:p w:rsidR="000D13D5" w:rsidRPr="00C54B84" w:rsidRDefault="000D13D5" w:rsidP="000D13D5">
            <w:pPr>
              <w:rPr>
                <w:lang w:val="ru-RU"/>
              </w:rPr>
            </w:pPr>
            <w:r w:rsidRPr="00C54B84">
              <w:rPr>
                <w:lang w:val="ru-RU"/>
              </w:rPr>
              <w:lastRenderedPageBreak/>
              <w:t>Проверка правила для электрического напряжения при последовательном соединении проводников; правила для силы электрического тока при параллельном соединении проводников (резисторы и лампочка)</w:t>
            </w:r>
          </w:p>
        </w:tc>
      </w:tr>
      <w:tr w:rsidR="000D13D5" w:rsidRPr="00C54B84" w:rsidTr="00C54B84">
        <w:trPr>
          <w:trHeight w:val="144"/>
        </w:trPr>
        <w:tc>
          <w:tcPr>
            <w:tcW w:w="993" w:type="dxa"/>
            <w:tcMar>
              <w:top w:w="50" w:type="dxa"/>
              <w:left w:w="100" w:type="dxa"/>
            </w:tcMar>
            <w:vAlign w:val="center"/>
          </w:tcPr>
          <w:p w:rsidR="000D13D5" w:rsidRPr="000D13D5" w:rsidRDefault="000D13D5" w:rsidP="000D13D5">
            <w:r w:rsidRPr="000D13D5">
              <w:lastRenderedPageBreak/>
              <w:t>3.17</w:t>
            </w:r>
          </w:p>
        </w:tc>
        <w:tc>
          <w:tcPr>
            <w:tcW w:w="8179" w:type="dxa"/>
            <w:tcMar>
              <w:top w:w="50" w:type="dxa"/>
              <w:left w:w="100" w:type="dxa"/>
            </w:tcMar>
            <w:vAlign w:val="center"/>
          </w:tcPr>
          <w:p w:rsidR="000D13D5" w:rsidRPr="00C54B84" w:rsidRDefault="000D13D5" w:rsidP="000D13D5">
            <w:pPr>
              <w:rPr>
                <w:lang w:val="ru-RU"/>
              </w:rPr>
            </w:pPr>
            <w:r w:rsidRPr="00C54B84">
              <w:rPr>
                <w:lang w:val="ru-RU"/>
              </w:rPr>
              <w:t>Физические явления в природе: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w:t>
            </w:r>
          </w:p>
        </w:tc>
      </w:tr>
      <w:tr w:rsidR="000D13D5" w:rsidRPr="00C54B84" w:rsidTr="00C54B84">
        <w:trPr>
          <w:trHeight w:val="144"/>
        </w:trPr>
        <w:tc>
          <w:tcPr>
            <w:tcW w:w="993" w:type="dxa"/>
            <w:tcMar>
              <w:top w:w="50" w:type="dxa"/>
              <w:left w:w="100" w:type="dxa"/>
            </w:tcMar>
            <w:vAlign w:val="center"/>
          </w:tcPr>
          <w:p w:rsidR="000D13D5" w:rsidRPr="000D13D5" w:rsidRDefault="000D13D5" w:rsidP="000D13D5">
            <w:r w:rsidRPr="000D13D5">
              <w:t>3.18</w:t>
            </w:r>
          </w:p>
        </w:tc>
        <w:tc>
          <w:tcPr>
            <w:tcW w:w="8179" w:type="dxa"/>
            <w:tcMar>
              <w:top w:w="50" w:type="dxa"/>
              <w:left w:w="100" w:type="dxa"/>
            </w:tcMar>
            <w:vAlign w:val="center"/>
          </w:tcPr>
          <w:p w:rsidR="000D13D5" w:rsidRPr="00C54B84" w:rsidRDefault="000D13D5" w:rsidP="000D13D5">
            <w:pPr>
              <w:rPr>
                <w:lang w:val="ru-RU"/>
              </w:rPr>
            </w:pPr>
            <w:r w:rsidRPr="00C54B84">
              <w:rPr>
                <w:lang w:val="ru-RU"/>
              </w:rPr>
              <w:t>Технические устройства: электроскоп, амперметр, вольтметр, реостат,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генератор постоянного тока</w:t>
            </w:r>
          </w:p>
        </w:tc>
      </w:tr>
      <w:tr w:rsidR="000D13D5" w:rsidRPr="00C54B84" w:rsidTr="00C54B84">
        <w:trPr>
          <w:trHeight w:val="144"/>
        </w:trPr>
        <w:tc>
          <w:tcPr>
            <w:tcW w:w="993" w:type="dxa"/>
            <w:tcMar>
              <w:top w:w="50" w:type="dxa"/>
              <w:left w:w="100" w:type="dxa"/>
            </w:tcMar>
            <w:vAlign w:val="center"/>
          </w:tcPr>
          <w:p w:rsidR="000D13D5" w:rsidRPr="000D13D5" w:rsidRDefault="000D13D5" w:rsidP="000D13D5">
            <w:r w:rsidRPr="000D13D5">
              <w:t>3.19</w:t>
            </w:r>
          </w:p>
        </w:tc>
        <w:tc>
          <w:tcPr>
            <w:tcW w:w="8179" w:type="dxa"/>
            <w:tcMar>
              <w:top w:w="50" w:type="dxa"/>
              <w:left w:w="100" w:type="dxa"/>
            </w:tcMar>
            <w:vAlign w:val="center"/>
          </w:tcPr>
          <w:p w:rsidR="000D13D5" w:rsidRPr="00C54B84" w:rsidRDefault="000D13D5" w:rsidP="000D13D5">
            <w:pPr>
              <w:rPr>
                <w:lang w:val="ru-RU"/>
              </w:rPr>
            </w:pPr>
            <w:r w:rsidRPr="00C54B84">
              <w:rPr>
                <w:lang w:val="ru-RU"/>
              </w:rPr>
              <w:t>Электромагнитные волны. Шкала электромагнитных волн</w:t>
            </w:r>
          </w:p>
        </w:tc>
      </w:tr>
      <w:tr w:rsidR="000D13D5" w:rsidRPr="00C54B84" w:rsidTr="00C54B84">
        <w:trPr>
          <w:trHeight w:val="144"/>
        </w:trPr>
        <w:tc>
          <w:tcPr>
            <w:tcW w:w="993" w:type="dxa"/>
            <w:tcMar>
              <w:top w:w="50" w:type="dxa"/>
              <w:left w:w="100" w:type="dxa"/>
            </w:tcMar>
            <w:vAlign w:val="center"/>
          </w:tcPr>
          <w:p w:rsidR="000D13D5" w:rsidRPr="000D13D5" w:rsidRDefault="000D13D5" w:rsidP="000D13D5">
            <w:r w:rsidRPr="000D13D5">
              <w:t>3.20</w:t>
            </w:r>
          </w:p>
        </w:tc>
        <w:tc>
          <w:tcPr>
            <w:tcW w:w="8179" w:type="dxa"/>
            <w:tcMar>
              <w:top w:w="50" w:type="dxa"/>
              <w:left w:w="100" w:type="dxa"/>
            </w:tcMar>
            <w:vAlign w:val="center"/>
          </w:tcPr>
          <w:p w:rsidR="000D13D5" w:rsidRPr="00C54B84" w:rsidRDefault="000D13D5" w:rsidP="000D13D5">
            <w:pPr>
              <w:rPr>
                <w:lang w:val="ru-RU"/>
              </w:rPr>
            </w:pPr>
            <w:r w:rsidRPr="00C54B84">
              <w:rPr>
                <w:lang w:val="ru-RU"/>
              </w:rPr>
              <w:t>Лучевая модель света. Прямолинейное распространение света</w:t>
            </w:r>
          </w:p>
        </w:tc>
      </w:tr>
      <w:tr w:rsidR="000D13D5" w:rsidRPr="00C54B84" w:rsidTr="00C54B84">
        <w:trPr>
          <w:trHeight w:val="144"/>
        </w:trPr>
        <w:tc>
          <w:tcPr>
            <w:tcW w:w="993" w:type="dxa"/>
            <w:tcMar>
              <w:top w:w="50" w:type="dxa"/>
              <w:left w:w="100" w:type="dxa"/>
            </w:tcMar>
            <w:vAlign w:val="center"/>
          </w:tcPr>
          <w:p w:rsidR="000D13D5" w:rsidRPr="000D13D5" w:rsidRDefault="000D13D5" w:rsidP="000D13D5">
            <w:r w:rsidRPr="000D13D5">
              <w:t>3.21</w:t>
            </w:r>
          </w:p>
        </w:tc>
        <w:tc>
          <w:tcPr>
            <w:tcW w:w="8179" w:type="dxa"/>
            <w:tcMar>
              <w:top w:w="50" w:type="dxa"/>
              <w:left w:w="100" w:type="dxa"/>
            </w:tcMar>
            <w:vAlign w:val="center"/>
          </w:tcPr>
          <w:p w:rsidR="000D13D5" w:rsidRPr="00C54B84" w:rsidRDefault="000D13D5" w:rsidP="000D13D5">
            <w:pPr>
              <w:rPr>
                <w:lang w:val="ru-RU"/>
              </w:rPr>
            </w:pPr>
            <w:r w:rsidRPr="00C54B84">
              <w:rPr>
                <w:lang w:val="ru-RU"/>
              </w:rPr>
              <w:t>Закон отражения света. Плоское зеркало</w:t>
            </w:r>
          </w:p>
        </w:tc>
      </w:tr>
      <w:tr w:rsidR="000D13D5" w:rsidRPr="00C54B84" w:rsidTr="00C54B84">
        <w:trPr>
          <w:trHeight w:val="144"/>
        </w:trPr>
        <w:tc>
          <w:tcPr>
            <w:tcW w:w="993" w:type="dxa"/>
            <w:tcMar>
              <w:top w:w="50" w:type="dxa"/>
              <w:left w:w="100" w:type="dxa"/>
            </w:tcMar>
            <w:vAlign w:val="center"/>
          </w:tcPr>
          <w:p w:rsidR="000D13D5" w:rsidRPr="000D13D5" w:rsidRDefault="000D13D5" w:rsidP="000D13D5">
            <w:r w:rsidRPr="000D13D5">
              <w:t>3.22</w:t>
            </w:r>
          </w:p>
        </w:tc>
        <w:tc>
          <w:tcPr>
            <w:tcW w:w="8179" w:type="dxa"/>
            <w:tcMar>
              <w:top w:w="50" w:type="dxa"/>
              <w:left w:w="100" w:type="dxa"/>
            </w:tcMar>
            <w:vAlign w:val="center"/>
          </w:tcPr>
          <w:p w:rsidR="000D13D5" w:rsidRPr="00C54B84" w:rsidRDefault="000D13D5" w:rsidP="000D13D5">
            <w:pPr>
              <w:rPr>
                <w:lang w:val="ru-RU"/>
              </w:rPr>
            </w:pPr>
            <w:r w:rsidRPr="00C54B84">
              <w:rPr>
                <w:lang w:val="ru-RU"/>
              </w:rPr>
              <w:t xml:space="preserve">Преломление света. Закон преломления света </w:t>
            </w:r>
          </w:p>
        </w:tc>
      </w:tr>
      <w:tr w:rsidR="000D13D5" w:rsidRPr="000D13D5" w:rsidTr="00C54B84">
        <w:trPr>
          <w:trHeight w:val="144"/>
        </w:trPr>
        <w:tc>
          <w:tcPr>
            <w:tcW w:w="993" w:type="dxa"/>
            <w:tcMar>
              <w:top w:w="50" w:type="dxa"/>
              <w:left w:w="100" w:type="dxa"/>
            </w:tcMar>
            <w:vAlign w:val="center"/>
          </w:tcPr>
          <w:p w:rsidR="000D13D5" w:rsidRPr="000D13D5" w:rsidRDefault="000D13D5" w:rsidP="000D13D5">
            <w:r w:rsidRPr="000D13D5">
              <w:t>3.23</w:t>
            </w:r>
          </w:p>
        </w:tc>
        <w:tc>
          <w:tcPr>
            <w:tcW w:w="8179" w:type="dxa"/>
            <w:tcMar>
              <w:top w:w="50" w:type="dxa"/>
              <w:left w:w="100" w:type="dxa"/>
            </w:tcMar>
            <w:vAlign w:val="center"/>
          </w:tcPr>
          <w:p w:rsidR="000D13D5" w:rsidRPr="000D13D5" w:rsidRDefault="000D13D5" w:rsidP="000D13D5">
            <w:r w:rsidRPr="000D13D5">
              <w:t>Дисперсия света</w:t>
            </w:r>
          </w:p>
        </w:tc>
      </w:tr>
      <w:tr w:rsidR="000D13D5" w:rsidRPr="00C54B84" w:rsidTr="00C54B84">
        <w:trPr>
          <w:trHeight w:val="144"/>
        </w:trPr>
        <w:tc>
          <w:tcPr>
            <w:tcW w:w="993" w:type="dxa"/>
            <w:tcMar>
              <w:top w:w="50" w:type="dxa"/>
              <w:left w:w="100" w:type="dxa"/>
            </w:tcMar>
            <w:vAlign w:val="center"/>
          </w:tcPr>
          <w:p w:rsidR="000D13D5" w:rsidRPr="000D13D5" w:rsidRDefault="000D13D5" w:rsidP="000D13D5">
            <w:r w:rsidRPr="000D13D5">
              <w:t>3.24</w:t>
            </w:r>
          </w:p>
        </w:tc>
        <w:tc>
          <w:tcPr>
            <w:tcW w:w="8179" w:type="dxa"/>
            <w:tcMar>
              <w:top w:w="50" w:type="dxa"/>
              <w:left w:w="100" w:type="dxa"/>
            </w:tcMar>
            <w:vAlign w:val="center"/>
          </w:tcPr>
          <w:p w:rsidR="000D13D5" w:rsidRPr="00C54B84" w:rsidRDefault="000D13D5" w:rsidP="000D13D5">
            <w:pPr>
              <w:rPr>
                <w:lang w:val="ru-RU"/>
              </w:rPr>
            </w:pPr>
            <w:r w:rsidRPr="00C54B84">
              <w:rPr>
                <w:lang w:val="ru-RU"/>
              </w:rPr>
              <w:t xml:space="preserve">Линза. Ход лучей в линзе. Фокусное расстояние линзы. Оптическая сила линзы: </w:t>
            </w:r>
            <w:r w:rsidRPr="000D13D5">
              <w:t>D</w:t>
            </w:r>
            <w:r w:rsidRPr="00C54B84">
              <w:rPr>
                <w:lang w:val="ru-RU"/>
              </w:rPr>
              <w:t xml:space="preserve"> = 1/</w:t>
            </w:r>
            <w:r w:rsidRPr="000D13D5">
              <w:t>F</w:t>
            </w:r>
          </w:p>
        </w:tc>
      </w:tr>
      <w:tr w:rsidR="000D13D5" w:rsidRPr="00C54B84" w:rsidTr="00C54B84">
        <w:trPr>
          <w:trHeight w:val="144"/>
        </w:trPr>
        <w:tc>
          <w:tcPr>
            <w:tcW w:w="993" w:type="dxa"/>
            <w:tcMar>
              <w:top w:w="50" w:type="dxa"/>
              <w:left w:w="100" w:type="dxa"/>
            </w:tcMar>
            <w:vAlign w:val="center"/>
          </w:tcPr>
          <w:p w:rsidR="000D13D5" w:rsidRPr="000D13D5" w:rsidRDefault="000D13D5" w:rsidP="000D13D5">
            <w:r w:rsidRPr="000D13D5">
              <w:t>3.25</w:t>
            </w:r>
          </w:p>
        </w:tc>
        <w:tc>
          <w:tcPr>
            <w:tcW w:w="8179" w:type="dxa"/>
            <w:tcMar>
              <w:top w:w="50" w:type="dxa"/>
              <w:left w:w="100" w:type="dxa"/>
            </w:tcMar>
            <w:vAlign w:val="center"/>
          </w:tcPr>
          <w:p w:rsidR="000D13D5" w:rsidRPr="00C54B84" w:rsidRDefault="000D13D5" w:rsidP="000D13D5">
            <w:pPr>
              <w:rPr>
                <w:lang w:val="ru-RU"/>
              </w:rPr>
            </w:pPr>
            <w:r w:rsidRPr="00C54B84">
              <w:rPr>
                <w:lang w:val="ru-RU"/>
              </w:rPr>
              <w:t>Глаз как оптическая система. Оптические приборы</w:t>
            </w:r>
          </w:p>
        </w:tc>
      </w:tr>
      <w:tr w:rsidR="000D13D5" w:rsidRPr="00C54B84" w:rsidTr="00C54B84">
        <w:trPr>
          <w:trHeight w:val="144"/>
        </w:trPr>
        <w:tc>
          <w:tcPr>
            <w:tcW w:w="993" w:type="dxa"/>
            <w:tcMar>
              <w:top w:w="50" w:type="dxa"/>
              <w:left w:w="100" w:type="dxa"/>
            </w:tcMar>
            <w:vAlign w:val="center"/>
          </w:tcPr>
          <w:p w:rsidR="000D13D5" w:rsidRPr="000D13D5" w:rsidRDefault="000D13D5" w:rsidP="000D13D5">
            <w:r w:rsidRPr="000D13D5">
              <w:t>3.26</w:t>
            </w:r>
          </w:p>
        </w:tc>
        <w:tc>
          <w:tcPr>
            <w:tcW w:w="8179" w:type="dxa"/>
            <w:tcMar>
              <w:top w:w="50" w:type="dxa"/>
              <w:left w:w="100" w:type="dxa"/>
            </w:tcMar>
            <w:vAlign w:val="center"/>
          </w:tcPr>
          <w:p w:rsidR="000D13D5" w:rsidRPr="00C54B84" w:rsidRDefault="000D13D5" w:rsidP="000D13D5">
            <w:pPr>
              <w:rPr>
                <w:lang w:val="ru-RU"/>
              </w:rPr>
            </w:pPr>
            <w:r w:rsidRPr="00C54B84">
              <w:rPr>
                <w:lang w:val="ru-RU"/>
              </w:rPr>
              <w:t>Практические работы</w:t>
            </w:r>
          </w:p>
          <w:p w:rsidR="000D13D5" w:rsidRPr="00C54B84" w:rsidRDefault="000D13D5" w:rsidP="000D13D5">
            <w:pPr>
              <w:rPr>
                <w:lang w:val="ru-RU"/>
              </w:rPr>
            </w:pPr>
            <w:r w:rsidRPr="00C54B84">
              <w:rPr>
                <w:lang w:val="ru-RU"/>
              </w:rPr>
              <w:t>Измерение оптической силы собирающей линзы; фокусного расстояния собирающей линзы (по свойству равенства размеров предмета и изображения, когда предмет расположен в двойном фокусе), показателя преломления стекла.</w:t>
            </w:r>
          </w:p>
          <w:p w:rsidR="000D13D5" w:rsidRPr="00C54B84" w:rsidRDefault="000D13D5" w:rsidP="000D13D5">
            <w:pPr>
              <w:rPr>
                <w:lang w:val="ru-RU"/>
              </w:rPr>
            </w:pPr>
            <w:r w:rsidRPr="00C54B84">
              <w:rPr>
                <w:lang w:val="ru-RU"/>
              </w:rPr>
              <w:t>Исследование свойства изображения, полученного с помощью собирающей линзы; изменения фокусного расстояния двух сложенных линз; зависимости угла преломления светового луча от угла падения на границе «воздух – стекло»</w:t>
            </w:r>
          </w:p>
        </w:tc>
      </w:tr>
      <w:tr w:rsidR="000D13D5" w:rsidRPr="00C54B84" w:rsidTr="00C54B84">
        <w:trPr>
          <w:trHeight w:val="144"/>
        </w:trPr>
        <w:tc>
          <w:tcPr>
            <w:tcW w:w="993" w:type="dxa"/>
            <w:tcMar>
              <w:top w:w="50" w:type="dxa"/>
              <w:left w:w="100" w:type="dxa"/>
            </w:tcMar>
            <w:vAlign w:val="center"/>
          </w:tcPr>
          <w:p w:rsidR="000D13D5" w:rsidRPr="000D13D5" w:rsidRDefault="000D13D5" w:rsidP="000D13D5">
            <w:r w:rsidRPr="000D13D5">
              <w:t>3.27</w:t>
            </w:r>
          </w:p>
        </w:tc>
        <w:tc>
          <w:tcPr>
            <w:tcW w:w="8179" w:type="dxa"/>
            <w:tcMar>
              <w:top w:w="50" w:type="dxa"/>
              <w:left w:w="100" w:type="dxa"/>
            </w:tcMar>
            <w:vAlign w:val="center"/>
          </w:tcPr>
          <w:p w:rsidR="000D13D5" w:rsidRPr="00C54B84" w:rsidRDefault="000D13D5" w:rsidP="000D13D5">
            <w:pPr>
              <w:rPr>
                <w:lang w:val="ru-RU"/>
              </w:rPr>
            </w:pPr>
            <w:r w:rsidRPr="00C54B84">
              <w:rPr>
                <w:lang w:val="ru-RU"/>
              </w:rPr>
              <w:t>Физические явления в природе: затмения Солнца и Луны, цвета тел, оптические явления в атмосфере (цвет неба, рефракция, радуга, мираж)</w:t>
            </w:r>
          </w:p>
        </w:tc>
      </w:tr>
      <w:tr w:rsidR="000D13D5" w:rsidRPr="00C54B84" w:rsidTr="00C54B84">
        <w:trPr>
          <w:trHeight w:val="144"/>
        </w:trPr>
        <w:tc>
          <w:tcPr>
            <w:tcW w:w="993" w:type="dxa"/>
            <w:tcMar>
              <w:top w:w="50" w:type="dxa"/>
              <w:left w:w="100" w:type="dxa"/>
            </w:tcMar>
            <w:vAlign w:val="center"/>
          </w:tcPr>
          <w:p w:rsidR="000D13D5" w:rsidRPr="000D13D5" w:rsidRDefault="000D13D5" w:rsidP="000D13D5">
            <w:r w:rsidRPr="000D13D5">
              <w:t>3.28</w:t>
            </w:r>
          </w:p>
        </w:tc>
        <w:tc>
          <w:tcPr>
            <w:tcW w:w="8179" w:type="dxa"/>
            <w:tcMar>
              <w:top w:w="50" w:type="dxa"/>
              <w:left w:w="100" w:type="dxa"/>
            </w:tcMar>
            <w:vAlign w:val="center"/>
          </w:tcPr>
          <w:p w:rsidR="000D13D5" w:rsidRPr="00C54B84" w:rsidRDefault="000D13D5" w:rsidP="000D13D5">
            <w:pPr>
              <w:rPr>
                <w:lang w:val="ru-RU"/>
              </w:rPr>
            </w:pPr>
            <w:r w:rsidRPr="00C54B84">
              <w:rPr>
                <w:lang w:val="ru-RU"/>
              </w:rPr>
              <w:t>Технические устройства: очки, перископ, фотоаппарат, оптические световоды</w:t>
            </w:r>
          </w:p>
        </w:tc>
      </w:tr>
      <w:tr w:rsidR="000D13D5" w:rsidRPr="000D13D5" w:rsidTr="00C54B84">
        <w:trPr>
          <w:trHeight w:val="144"/>
        </w:trPr>
        <w:tc>
          <w:tcPr>
            <w:tcW w:w="993" w:type="dxa"/>
            <w:tcMar>
              <w:top w:w="50" w:type="dxa"/>
              <w:left w:w="100" w:type="dxa"/>
            </w:tcMar>
            <w:vAlign w:val="center"/>
          </w:tcPr>
          <w:p w:rsidR="000D13D5" w:rsidRPr="000D13D5" w:rsidRDefault="000D13D5" w:rsidP="000D13D5">
            <w:r w:rsidRPr="000D13D5">
              <w:t>4</w:t>
            </w:r>
          </w:p>
        </w:tc>
        <w:tc>
          <w:tcPr>
            <w:tcW w:w="8179" w:type="dxa"/>
            <w:tcMar>
              <w:top w:w="50" w:type="dxa"/>
              <w:left w:w="100" w:type="dxa"/>
            </w:tcMar>
            <w:vAlign w:val="center"/>
          </w:tcPr>
          <w:p w:rsidR="000D13D5" w:rsidRPr="000D13D5" w:rsidRDefault="000D13D5" w:rsidP="000D13D5">
            <w:r w:rsidRPr="000D13D5">
              <w:t>КВАНТОВЫЕ ЯВЛЕНИЯ</w:t>
            </w:r>
          </w:p>
        </w:tc>
      </w:tr>
      <w:tr w:rsidR="000D13D5" w:rsidRPr="00C54B84" w:rsidTr="00C54B84">
        <w:trPr>
          <w:trHeight w:val="144"/>
        </w:trPr>
        <w:tc>
          <w:tcPr>
            <w:tcW w:w="993" w:type="dxa"/>
            <w:tcMar>
              <w:top w:w="50" w:type="dxa"/>
              <w:left w:w="100" w:type="dxa"/>
            </w:tcMar>
            <w:vAlign w:val="center"/>
          </w:tcPr>
          <w:p w:rsidR="000D13D5" w:rsidRPr="000D13D5" w:rsidRDefault="000D13D5" w:rsidP="000D13D5">
            <w:r w:rsidRPr="000D13D5">
              <w:t>4.1</w:t>
            </w:r>
          </w:p>
        </w:tc>
        <w:tc>
          <w:tcPr>
            <w:tcW w:w="8179" w:type="dxa"/>
            <w:tcMar>
              <w:top w:w="50" w:type="dxa"/>
              <w:left w:w="100" w:type="dxa"/>
            </w:tcMar>
            <w:vAlign w:val="center"/>
          </w:tcPr>
          <w:p w:rsidR="000D13D5" w:rsidRPr="00C54B84" w:rsidRDefault="000D13D5" w:rsidP="000D13D5">
            <w:pPr>
              <w:rPr>
                <w:lang w:val="ru-RU"/>
              </w:rPr>
            </w:pPr>
            <w:r w:rsidRPr="00C54B84">
              <w:rPr>
                <w:lang w:val="ru-RU"/>
              </w:rPr>
              <w:t>Радиоактивность. Альфа-, бета-, гамма-излучения. Реакции альфа-и бета-распада</w:t>
            </w:r>
          </w:p>
        </w:tc>
      </w:tr>
      <w:tr w:rsidR="000D13D5" w:rsidRPr="000D13D5" w:rsidTr="00C54B84">
        <w:trPr>
          <w:trHeight w:val="144"/>
        </w:trPr>
        <w:tc>
          <w:tcPr>
            <w:tcW w:w="993" w:type="dxa"/>
            <w:tcMar>
              <w:top w:w="50" w:type="dxa"/>
              <w:left w:w="100" w:type="dxa"/>
            </w:tcMar>
            <w:vAlign w:val="center"/>
          </w:tcPr>
          <w:p w:rsidR="000D13D5" w:rsidRPr="000D13D5" w:rsidRDefault="000D13D5" w:rsidP="000D13D5">
            <w:r w:rsidRPr="000D13D5">
              <w:t>4.2</w:t>
            </w:r>
          </w:p>
        </w:tc>
        <w:tc>
          <w:tcPr>
            <w:tcW w:w="8179" w:type="dxa"/>
            <w:tcMar>
              <w:top w:w="50" w:type="dxa"/>
              <w:left w:w="100" w:type="dxa"/>
            </w:tcMar>
            <w:vAlign w:val="center"/>
          </w:tcPr>
          <w:p w:rsidR="000D13D5" w:rsidRPr="000D13D5" w:rsidRDefault="000D13D5" w:rsidP="000D13D5">
            <w:r w:rsidRPr="00C54B84">
              <w:rPr>
                <w:lang w:val="ru-RU"/>
              </w:rPr>
              <w:t xml:space="preserve">Опыты Резерфорда по рассеянию альфа-частиц. </w:t>
            </w:r>
            <w:r w:rsidRPr="000D13D5">
              <w:t>Планетарная модель атома</w:t>
            </w:r>
          </w:p>
        </w:tc>
      </w:tr>
      <w:tr w:rsidR="000D13D5" w:rsidRPr="000D13D5" w:rsidTr="00C54B84">
        <w:trPr>
          <w:trHeight w:val="144"/>
        </w:trPr>
        <w:tc>
          <w:tcPr>
            <w:tcW w:w="993" w:type="dxa"/>
            <w:tcMar>
              <w:top w:w="50" w:type="dxa"/>
              <w:left w:w="100" w:type="dxa"/>
            </w:tcMar>
            <w:vAlign w:val="center"/>
          </w:tcPr>
          <w:p w:rsidR="000D13D5" w:rsidRPr="000D13D5" w:rsidRDefault="000D13D5" w:rsidP="000D13D5">
            <w:r w:rsidRPr="000D13D5">
              <w:lastRenderedPageBreak/>
              <w:t>4.3</w:t>
            </w:r>
          </w:p>
        </w:tc>
        <w:tc>
          <w:tcPr>
            <w:tcW w:w="8179" w:type="dxa"/>
            <w:tcMar>
              <w:top w:w="50" w:type="dxa"/>
              <w:left w:w="100" w:type="dxa"/>
            </w:tcMar>
            <w:vAlign w:val="center"/>
          </w:tcPr>
          <w:p w:rsidR="000D13D5" w:rsidRPr="000D13D5" w:rsidRDefault="000D13D5" w:rsidP="000D13D5">
            <w:r w:rsidRPr="000D13D5">
              <w:t>Состав атомного ядра. Изотопы</w:t>
            </w:r>
          </w:p>
        </w:tc>
      </w:tr>
      <w:tr w:rsidR="000D13D5" w:rsidRPr="000D13D5" w:rsidTr="00C54B84">
        <w:trPr>
          <w:trHeight w:val="144"/>
        </w:trPr>
        <w:tc>
          <w:tcPr>
            <w:tcW w:w="993" w:type="dxa"/>
            <w:tcMar>
              <w:top w:w="50" w:type="dxa"/>
              <w:left w:w="100" w:type="dxa"/>
            </w:tcMar>
            <w:vAlign w:val="center"/>
          </w:tcPr>
          <w:p w:rsidR="000D13D5" w:rsidRPr="000D13D5" w:rsidRDefault="000D13D5" w:rsidP="000D13D5">
            <w:r w:rsidRPr="000D13D5">
              <w:t>4.4</w:t>
            </w:r>
          </w:p>
        </w:tc>
        <w:tc>
          <w:tcPr>
            <w:tcW w:w="8179" w:type="dxa"/>
            <w:tcMar>
              <w:top w:w="50" w:type="dxa"/>
              <w:left w:w="100" w:type="dxa"/>
            </w:tcMar>
            <w:vAlign w:val="center"/>
          </w:tcPr>
          <w:p w:rsidR="000D13D5" w:rsidRPr="000D13D5" w:rsidRDefault="000D13D5" w:rsidP="000D13D5">
            <w:r w:rsidRPr="000D13D5">
              <w:t>Период полураспада атомных ядер</w:t>
            </w:r>
          </w:p>
        </w:tc>
      </w:tr>
      <w:tr w:rsidR="000D13D5" w:rsidRPr="00C54B84" w:rsidTr="00C54B84">
        <w:trPr>
          <w:trHeight w:val="144"/>
        </w:trPr>
        <w:tc>
          <w:tcPr>
            <w:tcW w:w="993" w:type="dxa"/>
            <w:tcMar>
              <w:top w:w="50" w:type="dxa"/>
              <w:left w:w="100" w:type="dxa"/>
            </w:tcMar>
            <w:vAlign w:val="center"/>
          </w:tcPr>
          <w:p w:rsidR="000D13D5" w:rsidRPr="000D13D5" w:rsidRDefault="000D13D5" w:rsidP="000D13D5">
            <w:r w:rsidRPr="000D13D5">
              <w:t>4.5</w:t>
            </w:r>
          </w:p>
        </w:tc>
        <w:tc>
          <w:tcPr>
            <w:tcW w:w="8179" w:type="dxa"/>
            <w:tcMar>
              <w:top w:w="50" w:type="dxa"/>
              <w:left w:w="100" w:type="dxa"/>
            </w:tcMar>
            <w:vAlign w:val="center"/>
          </w:tcPr>
          <w:p w:rsidR="000D13D5" w:rsidRPr="00C54B84" w:rsidRDefault="000D13D5" w:rsidP="000D13D5">
            <w:pPr>
              <w:rPr>
                <w:lang w:val="ru-RU"/>
              </w:rPr>
            </w:pPr>
            <w:r w:rsidRPr="00C54B84">
              <w:rPr>
                <w:lang w:val="ru-RU"/>
              </w:rPr>
              <w:t>Ядерные реакции. Законы сохранения зарядового и массового чисел</w:t>
            </w:r>
          </w:p>
        </w:tc>
      </w:tr>
      <w:tr w:rsidR="000D13D5" w:rsidRPr="00C54B84" w:rsidTr="00C54B84">
        <w:trPr>
          <w:trHeight w:val="144"/>
        </w:trPr>
        <w:tc>
          <w:tcPr>
            <w:tcW w:w="993" w:type="dxa"/>
            <w:tcMar>
              <w:top w:w="50" w:type="dxa"/>
              <w:left w:w="100" w:type="dxa"/>
            </w:tcMar>
            <w:vAlign w:val="center"/>
          </w:tcPr>
          <w:p w:rsidR="000D13D5" w:rsidRPr="000D13D5" w:rsidRDefault="000D13D5" w:rsidP="000D13D5">
            <w:r w:rsidRPr="000D13D5">
              <w:t>4.6</w:t>
            </w:r>
          </w:p>
        </w:tc>
        <w:tc>
          <w:tcPr>
            <w:tcW w:w="8179" w:type="dxa"/>
            <w:tcMar>
              <w:top w:w="50" w:type="dxa"/>
              <w:left w:w="100" w:type="dxa"/>
            </w:tcMar>
            <w:vAlign w:val="center"/>
          </w:tcPr>
          <w:p w:rsidR="000D13D5" w:rsidRPr="00C54B84" w:rsidRDefault="000D13D5" w:rsidP="000D13D5">
            <w:pPr>
              <w:rPr>
                <w:lang w:val="ru-RU"/>
              </w:rPr>
            </w:pPr>
            <w:r w:rsidRPr="00C54B84">
              <w:rPr>
                <w:lang w:val="ru-RU"/>
              </w:rPr>
              <w:t>Физические явления в природе: естественный радиоактивный фон, космические лучи, радиоактивное излучение природных минералов, действие радиоактивных излучений на организм человека</w:t>
            </w:r>
          </w:p>
        </w:tc>
      </w:tr>
      <w:tr w:rsidR="000D13D5" w:rsidRPr="00C54B84" w:rsidTr="00C54B84">
        <w:trPr>
          <w:trHeight w:val="144"/>
        </w:trPr>
        <w:tc>
          <w:tcPr>
            <w:tcW w:w="993" w:type="dxa"/>
            <w:tcMar>
              <w:top w:w="50" w:type="dxa"/>
              <w:left w:w="100" w:type="dxa"/>
            </w:tcMar>
            <w:vAlign w:val="center"/>
          </w:tcPr>
          <w:p w:rsidR="000D13D5" w:rsidRPr="000D13D5" w:rsidRDefault="000D13D5" w:rsidP="000D13D5">
            <w:r w:rsidRPr="000D13D5">
              <w:t>4.7</w:t>
            </w:r>
          </w:p>
        </w:tc>
        <w:tc>
          <w:tcPr>
            <w:tcW w:w="8179" w:type="dxa"/>
            <w:tcMar>
              <w:top w:w="50" w:type="dxa"/>
              <w:left w:w="100" w:type="dxa"/>
            </w:tcMar>
            <w:vAlign w:val="center"/>
          </w:tcPr>
          <w:p w:rsidR="000D13D5" w:rsidRPr="00C54B84" w:rsidRDefault="000D13D5" w:rsidP="000D13D5">
            <w:pPr>
              <w:rPr>
                <w:lang w:val="ru-RU"/>
              </w:rPr>
            </w:pPr>
            <w:r w:rsidRPr="00C54B84">
              <w:rPr>
                <w:lang w:val="ru-RU"/>
              </w:rPr>
              <w:t>Технические устройства: спектроскоп, индивидуальный дозиметр, камера Вильсона, ядерная энергетика</w:t>
            </w:r>
          </w:p>
        </w:tc>
      </w:tr>
    </w:tbl>
    <w:p w:rsidR="000D13D5" w:rsidRPr="00C54B84" w:rsidRDefault="000D13D5" w:rsidP="000D13D5">
      <w:pPr>
        <w:rPr>
          <w:lang w:val="ru-RU"/>
        </w:rPr>
      </w:pPr>
      <w:bookmarkStart w:id="209" w:name="информатика"/>
    </w:p>
    <w:p w:rsidR="000D13D5" w:rsidRPr="000D34D3" w:rsidRDefault="000D13D5" w:rsidP="000D13D5">
      <w:pPr>
        <w:rPr>
          <w:b/>
          <w:lang w:val="ru-RU"/>
        </w:rPr>
      </w:pPr>
      <w:bookmarkStart w:id="210" w:name="_Toc204610652"/>
      <w:bookmarkStart w:id="211" w:name="_Toc205375866"/>
      <w:bookmarkStart w:id="212" w:name="_Toc205375926"/>
      <w:r w:rsidRPr="000D34D3">
        <w:rPr>
          <w:b/>
          <w:lang w:val="ru-RU"/>
        </w:rPr>
        <w:t>РАБОЧАЯ ПРОГРАММА УЧЕБНОГО ПРЕДМЕТА «ИНФОРМАТИКА»</w:t>
      </w:r>
      <w:bookmarkEnd w:id="210"/>
      <w:bookmarkEnd w:id="211"/>
      <w:bookmarkEnd w:id="212"/>
    </w:p>
    <w:bookmarkEnd w:id="209"/>
    <w:p w:rsidR="000D13D5" w:rsidRPr="00C54B84" w:rsidRDefault="000D13D5" w:rsidP="000D13D5">
      <w:pPr>
        <w:rPr>
          <w:lang w:val="ru-RU"/>
        </w:rPr>
      </w:pPr>
      <w:r w:rsidRPr="00C54B84">
        <w:rPr>
          <w:lang w:val="ru-RU"/>
        </w:rPr>
        <w:t>1.Пояснительная записка.</w:t>
      </w:r>
    </w:p>
    <w:p w:rsidR="000D13D5" w:rsidRPr="00C54B84" w:rsidRDefault="000D13D5" w:rsidP="000D13D5">
      <w:pPr>
        <w:rPr>
          <w:lang w:val="ru-RU"/>
        </w:rPr>
      </w:pPr>
      <w:r w:rsidRPr="00C54B84">
        <w:rPr>
          <w:lang w:val="ru-RU"/>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0D13D5" w:rsidRPr="00C54B84" w:rsidRDefault="000D13D5" w:rsidP="000D13D5">
      <w:pPr>
        <w:rPr>
          <w:lang w:val="ru-RU"/>
        </w:rPr>
      </w:pPr>
      <w:r w:rsidRPr="00C54B84">
        <w:rPr>
          <w:lang w:val="ru-RU"/>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0D13D5" w:rsidRPr="00C54B84" w:rsidRDefault="000D13D5" w:rsidP="000D13D5">
      <w:pPr>
        <w:rPr>
          <w:lang w:val="ru-RU"/>
        </w:rPr>
      </w:pPr>
      <w:r w:rsidRPr="00C54B84">
        <w:rPr>
          <w:lang w:val="ru-RU"/>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0D13D5" w:rsidRPr="00C54B84" w:rsidRDefault="000D13D5" w:rsidP="000D13D5">
      <w:pPr>
        <w:rPr>
          <w:lang w:val="ru-RU"/>
        </w:rPr>
      </w:pPr>
      <w:r w:rsidRPr="00C54B84">
        <w:rPr>
          <w:lang w:val="ru-RU"/>
        </w:rPr>
        <w:t>Программа по информатике является основой для составления авторских учебных программ, тематического планирования курса учителем.</w:t>
      </w:r>
    </w:p>
    <w:p w:rsidR="000D13D5" w:rsidRPr="00C54B84" w:rsidRDefault="000D13D5" w:rsidP="000D13D5">
      <w:pPr>
        <w:rPr>
          <w:lang w:val="ru-RU"/>
        </w:rPr>
      </w:pPr>
      <w:r w:rsidRPr="00C54B84">
        <w:rPr>
          <w:lang w:val="ru-RU"/>
        </w:rPr>
        <w:t xml:space="preserve">Целями изучения информатики на уровне основного общего образования являются: </w:t>
      </w:r>
    </w:p>
    <w:p w:rsidR="000D13D5" w:rsidRPr="00C54B84" w:rsidRDefault="000D13D5" w:rsidP="000D13D5">
      <w:pPr>
        <w:rPr>
          <w:lang w:val="ru-RU"/>
        </w:rPr>
      </w:pPr>
      <w:r w:rsidRPr="00C54B84">
        <w:rPr>
          <w:lang w:val="ru-RU"/>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0D13D5" w:rsidRPr="00C54B84" w:rsidRDefault="000D13D5" w:rsidP="000D13D5">
      <w:pPr>
        <w:rPr>
          <w:lang w:val="ru-RU"/>
        </w:rPr>
      </w:pPr>
      <w:r w:rsidRPr="00C54B84">
        <w:rPr>
          <w:lang w:val="ru-RU"/>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0D13D5" w:rsidRPr="00C54B84" w:rsidRDefault="000D13D5" w:rsidP="000D13D5">
      <w:pPr>
        <w:rPr>
          <w:lang w:val="ru-RU"/>
        </w:rPr>
      </w:pPr>
      <w:r w:rsidRPr="00C54B84">
        <w:rPr>
          <w:lang w:val="ru-RU"/>
        </w:rPr>
        <w:t xml:space="preserve">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w:t>
      </w:r>
      <w:r w:rsidRPr="00C54B84">
        <w:rPr>
          <w:lang w:val="ru-RU"/>
        </w:rPr>
        <w:lastRenderedPageBreak/>
        <w:t>информационной безопасности личности обучающегося;</w:t>
      </w:r>
    </w:p>
    <w:p w:rsidR="000D13D5" w:rsidRPr="00C54B84" w:rsidRDefault="000D13D5" w:rsidP="000D13D5">
      <w:pPr>
        <w:rPr>
          <w:lang w:val="ru-RU"/>
        </w:rPr>
      </w:pPr>
      <w:r w:rsidRPr="00C54B84">
        <w:rPr>
          <w:lang w:val="ru-RU"/>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0D13D5" w:rsidRPr="00C54B84" w:rsidRDefault="000D13D5" w:rsidP="000D13D5">
      <w:pPr>
        <w:rPr>
          <w:lang w:val="ru-RU"/>
        </w:rPr>
      </w:pPr>
      <w:r w:rsidRPr="00C54B84">
        <w:rPr>
          <w:lang w:val="ru-RU"/>
        </w:rPr>
        <w:t>Информатика в основном общем образовании отражает:</w:t>
      </w:r>
    </w:p>
    <w:p w:rsidR="000D13D5" w:rsidRPr="00C54B84" w:rsidRDefault="000D13D5" w:rsidP="000D13D5">
      <w:pPr>
        <w:rPr>
          <w:lang w:val="ru-RU"/>
        </w:rPr>
      </w:pPr>
      <w:r w:rsidRPr="00C54B84">
        <w:rPr>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0D13D5" w:rsidRPr="00C54B84" w:rsidRDefault="000D13D5" w:rsidP="000D13D5">
      <w:pPr>
        <w:rPr>
          <w:lang w:val="ru-RU"/>
        </w:rPr>
      </w:pPr>
      <w:r w:rsidRPr="00C54B84">
        <w:rPr>
          <w:lang w:val="ru-RU"/>
        </w:rPr>
        <w:t>основные области применения информатики, прежде всего информационные технологии, управление и социальную сферу;</w:t>
      </w:r>
    </w:p>
    <w:p w:rsidR="000D13D5" w:rsidRPr="00C54B84" w:rsidRDefault="000D13D5" w:rsidP="000D13D5">
      <w:pPr>
        <w:rPr>
          <w:lang w:val="ru-RU"/>
        </w:rPr>
      </w:pPr>
      <w:r w:rsidRPr="00C54B84">
        <w:rPr>
          <w:lang w:val="ru-RU"/>
        </w:rPr>
        <w:t>междисциплинарный характер информатики и информационной деятельности.</w:t>
      </w:r>
    </w:p>
    <w:p w:rsidR="000D13D5" w:rsidRPr="00C54B84" w:rsidRDefault="000D13D5" w:rsidP="000D13D5">
      <w:pPr>
        <w:rPr>
          <w:lang w:val="ru-RU"/>
        </w:rPr>
      </w:pPr>
      <w:r w:rsidRPr="00C54B84">
        <w:rPr>
          <w:lang w:val="ru-RU"/>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0D13D5" w:rsidRPr="00C54B84" w:rsidRDefault="000D13D5" w:rsidP="000D13D5">
      <w:pPr>
        <w:rPr>
          <w:lang w:val="ru-RU"/>
        </w:rPr>
      </w:pPr>
      <w:r w:rsidRPr="00C54B84">
        <w:rPr>
          <w:lang w:val="ru-RU"/>
        </w:rPr>
        <w:t xml:space="preserve">Основные задачи учебного предмета «Информатика» – сформировать у обучающихся: </w:t>
      </w:r>
    </w:p>
    <w:p w:rsidR="000D13D5" w:rsidRPr="00C54B84" w:rsidRDefault="000D13D5" w:rsidP="000D13D5">
      <w:pPr>
        <w:rPr>
          <w:lang w:val="ru-RU"/>
        </w:rPr>
      </w:pPr>
      <w:r w:rsidRPr="00C54B84">
        <w:rPr>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0D13D5" w:rsidRPr="00C54B84" w:rsidRDefault="000D13D5" w:rsidP="000D13D5">
      <w:pPr>
        <w:rPr>
          <w:lang w:val="ru-RU"/>
        </w:rPr>
      </w:pPr>
      <w:r w:rsidRPr="00C54B84">
        <w:rPr>
          <w:lang w:val="ru-RU"/>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0D13D5" w:rsidRPr="00C54B84" w:rsidRDefault="000D13D5" w:rsidP="000D13D5">
      <w:pPr>
        <w:rPr>
          <w:lang w:val="ru-RU"/>
        </w:rPr>
      </w:pPr>
      <w:r w:rsidRPr="00C54B84">
        <w:rPr>
          <w:lang w:val="ru-RU"/>
        </w:rPr>
        <w:t>базовые знания об информационном моделировании, в том числе о математическом моделировании;</w:t>
      </w:r>
    </w:p>
    <w:p w:rsidR="000D13D5" w:rsidRPr="00C54B84" w:rsidRDefault="000D13D5" w:rsidP="000D13D5">
      <w:pPr>
        <w:rPr>
          <w:lang w:val="ru-RU"/>
        </w:rPr>
      </w:pPr>
      <w:r w:rsidRPr="00C54B84">
        <w:rPr>
          <w:lang w:val="ru-RU"/>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0D13D5" w:rsidRPr="00C54B84" w:rsidRDefault="000D13D5" w:rsidP="000D13D5">
      <w:pPr>
        <w:rPr>
          <w:lang w:val="ru-RU"/>
        </w:rPr>
      </w:pPr>
      <w:r w:rsidRPr="00C54B84">
        <w:rPr>
          <w:lang w:val="ru-RU"/>
        </w:rPr>
        <w:t>умения и навыки составления простых программ по построенному алгоритму на одном из языков программирования высокого уровня;</w:t>
      </w:r>
    </w:p>
    <w:p w:rsidR="000D13D5" w:rsidRPr="00C54B84" w:rsidRDefault="000D13D5" w:rsidP="000D13D5">
      <w:pPr>
        <w:rPr>
          <w:lang w:val="ru-RU"/>
        </w:rPr>
      </w:pPr>
      <w:r w:rsidRPr="00C54B84">
        <w:rPr>
          <w:lang w:val="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0D13D5" w:rsidRPr="00C54B84" w:rsidRDefault="000D13D5" w:rsidP="000D13D5">
      <w:pPr>
        <w:rPr>
          <w:lang w:val="ru-RU"/>
        </w:rPr>
      </w:pPr>
      <w:r w:rsidRPr="00C54B84">
        <w:rPr>
          <w:lang w:val="ru-RU"/>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0D13D5" w:rsidRPr="00C54B84" w:rsidRDefault="000D13D5" w:rsidP="000D13D5">
      <w:pPr>
        <w:rPr>
          <w:lang w:val="ru-RU"/>
        </w:rPr>
      </w:pPr>
      <w:r w:rsidRPr="00C54B84">
        <w:rPr>
          <w:lang w:val="ru-RU"/>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0D13D5" w:rsidRPr="00C54B84" w:rsidRDefault="000D13D5" w:rsidP="000D13D5">
      <w:pPr>
        <w:rPr>
          <w:lang w:val="ru-RU"/>
        </w:rPr>
      </w:pPr>
      <w:r w:rsidRPr="00C54B84">
        <w:rPr>
          <w:lang w:val="ru-RU"/>
        </w:rPr>
        <w:lastRenderedPageBreak/>
        <w:t>цифровая грамотность;</w:t>
      </w:r>
    </w:p>
    <w:p w:rsidR="000D13D5" w:rsidRPr="00C54B84" w:rsidRDefault="000D13D5" w:rsidP="000D13D5">
      <w:pPr>
        <w:rPr>
          <w:lang w:val="ru-RU"/>
        </w:rPr>
      </w:pPr>
      <w:r w:rsidRPr="00C54B84">
        <w:rPr>
          <w:lang w:val="ru-RU"/>
        </w:rPr>
        <w:t>теоретические основы информатики;</w:t>
      </w:r>
    </w:p>
    <w:p w:rsidR="000D13D5" w:rsidRPr="00C54B84" w:rsidRDefault="000D13D5" w:rsidP="000D13D5">
      <w:pPr>
        <w:rPr>
          <w:lang w:val="ru-RU"/>
        </w:rPr>
      </w:pPr>
      <w:r w:rsidRPr="00C54B84">
        <w:rPr>
          <w:lang w:val="ru-RU"/>
        </w:rPr>
        <w:t>алгоритмы и программирование;</w:t>
      </w:r>
    </w:p>
    <w:p w:rsidR="000D13D5" w:rsidRPr="00C54B84" w:rsidRDefault="000D13D5" w:rsidP="000D13D5">
      <w:pPr>
        <w:rPr>
          <w:lang w:val="ru-RU"/>
        </w:rPr>
      </w:pPr>
      <w:r w:rsidRPr="00C54B84">
        <w:rPr>
          <w:lang w:val="ru-RU"/>
        </w:rPr>
        <w:t>информационные технологии.</w:t>
      </w:r>
    </w:p>
    <w:p w:rsidR="000D13D5" w:rsidRPr="00C54B84" w:rsidRDefault="000D13D5" w:rsidP="000D13D5">
      <w:pPr>
        <w:rPr>
          <w:lang w:val="ru-RU"/>
        </w:rPr>
      </w:pPr>
      <w:r w:rsidRPr="00C54B84">
        <w:rPr>
          <w:lang w:val="ru-RU"/>
        </w:rPr>
        <w:t>Общее число часов,   для изучения информатики на базовом уровне, – 102 часа: в 7 классе – 34 часа (1 час в неделю), в 8 классе – 34 часа (1 час в неделю ), в 9 классе – 34 часа (1 час в неделю).</w:t>
      </w:r>
    </w:p>
    <w:p w:rsidR="000D13D5" w:rsidRPr="00C54B84" w:rsidRDefault="000D13D5" w:rsidP="000D13D5">
      <w:pPr>
        <w:rPr>
          <w:lang w:val="ru-RU"/>
        </w:rPr>
      </w:pPr>
      <w:r w:rsidRPr="00C54B84">
        <w:rPr>
          <w:lang w:val="ru-RU"/>
        </w:rPr>
        <w:t>2.    Содержание обучения</w:t>
      </w:r>
    </w:p>
    <w:p w:rsidR="000D13D5" w:rsidRPr="00C54B84" w:rsidRDefault="000D13D5" w:rsidP="000D13D5">
      <w:pPr>
        <w:rPr>
          <w:lang w:val="ru-RU"/>
        </w:rPr>
      </w:pPr>
      <w:r w:rsidRPr="00C54B84">
        <w:rPr>
          <w:lang w:val="ru-RU"/>
        </w:rPr>
        <w:t>Содержание обучения в 7 классе.</w:t>
      </w:r>
    </w:p>
    <w:p w:rsidR="000D13D5" w:rsidRPr="00C54B84" w:rsidRDefault="000D13D5" w:rsidP="000D13D5">
      <w:pPr>
        <w:rPr>
          <w:lang w:val="ru-RU"/>
        </w:rPr>
      </w:pPr>
      <w:r w:rsidRPr="00C54B84">
        <w:rPr>
          <w:lang w:val="ru-RU"/>
        </w:rPr>
        <w:t>Цифровая грамотность.</w:t>
      </w:r>
    </w:p>
    <w:p w:rsidR="000D13D5" w:rsidRPr="00C54B84" w:rsidRDefault="000D13D5" w:rsidP="000D13D5">
      <w:pPr>
        <w:rPr>
          <w:lang w:val="ru-RU"/>
        </w:rPr>
      </w:pPr>
      <w:r w:rsidRPr="00C54B84">
        <w:rPr>
          <w:lang w:val="ru-RU"/>
        </w:rPr>
        <w:t>Компьютер – универсальное устройство обработки данных.</w:t>
      </w:r>
    </w:p>
    <w:p w:rsidR="000D13D5" w:rsidRPr="00C54B84" w:rsidRDefault="000D13D5" w:rsidP="000D13D5">
      <w:pPr>
        <w:rPr>
          <w:lang w:val="ru-RU"/>
        </w:rPr>
      </w:pPr>
      <w:r w:rsidRPr="00C54B84">
        <w:rPr>
          <w:lang w:val="ru-RU"/>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0D13D5" w:rsidRPr="00C54B84" w:rsidRDefault="000D13D5" w:rsidP="000D13D5">
      <w:pPr>
        <w:rPr>
          <w:lang w:val="ru-RU"/>
        </w:rPr>
      </w:pPr>
      <w:r w:rsidRPr="00C54B84">
        <w:rPr>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0D13D5" w:rsidRPr="00C54B84" w:rsidRDefault="000D13D5" w:rsidP="000D13D5">
      <w:pPr>
        <w:rPr>
          <w:lang w:val="ru-RU"/>
        </w:rPr>
      </w:pPr>
      <w:r w:rsidRPr="00C54B84">
        <w:rPr>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0D13D5" w:rsidRPr="00C54B84" w:rsidRDefault="000D13D5" w:rsidP="000D13D5">
      <w:pPr>
        <w:rPr>
          <w:lang w:val="ru-RU"/>
        </w:rPr>
      </w:pPr>
      <w:r w:rsidRPr="00C54B84">
        <w:rPr>
          <w:lang w:val="ru-RU"/>
        </w:rPr>
        <w:t>Параллельные вычисления.</w:t>
      </w:r>
    </w:p>
    <w:p w:rsidR="000D13D5" w:rsidRPr="00C54B84" w:rsidRDefault="000D13D5" w:rsidP="000D13D5">
      <w:pPr>
        <w:rPr>
          <w:lang w:val="ru-RU"/>
        </w:rPr>
      </w:pPr>
      <w:r w:rsidRPr="00C54B84">
        <w:rPr>
          <w:lang w:val="ru-RU"/>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0D13D5" w:rsidRPr="00C54B84" w:rsidRDefault="000D13D5" w:rsidP="000D13D5">
      <w:pPr>
        <w:rPr>
          <w:lang w:val="ru-RU"/>
        </w:rPr>
      </w:pPr>
      <w:r w:rsidRPr="00C54B84">
        <w:rPr>
          <w:lang w:val="ru-RU"/>
        </w:rPr>
        <w:t>Техника безопасности и правила работы на компьютере.</w:t>
      </w:r>
    </w:p>
    <w:p w:rsidR="000D13D5" w:rsidRPr="00C54B84" w:rsidRDefault="000D13D5" w:rsidP="000D13D5">
      <w:pPr>
        <w:rPr>
          <w:lang w:val="ru-RU"/>
        </w:rPr>
      </w:pPr>
      <w:r w:rsidRPr="00C54B84">
        <w:rPr>
          <w:lang w:val="ru-RU"/>
        </w:rPr>
        <w:t>Программы и данные.</w:t>
      </w:r>
    </w:p>
    <w:p w:rsidR="000D13D5" w:rsidRPr="00C54B84" w:rsidRDefault="000D13D5" w:rsidP="000D13D5">
      <w:pPr>
        <w:rPr>
          <w:lang w:val="ru-RU"/>
        </w:rPr>
      </w:pPr>
      <w:r w:rsidRPr="00C54B84">
        <w:rPr>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0D13D5" w:rsidRPr="00C54B84" w:rsidRDefault="000D13D5" w:rsidP="000D13D5">
      <w:pPr>
        <w:rPr>
          <w:lang w:val="ru-RU"/>
        </w:rPr>
      </w:pPr>
      <w:r w:rsidRPr="00C54B84">
        <w:rPr>
          <w:lang w:val="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0D13D5" w:rsidRPr="00C54B84" w:rsidRDefault="000D13D5" w:rsidP="000D13D5">
      <w:pPr>
        <w:rPr>
          <w:lang w:val="ru-RU"/>
        </w:rPr>
      </w:pPr>
      <w:r w:rsidRPr="00C54B84">
        <w:rPr>
          <w:lang w:val="ru-RU"/>
        </w:rPr>
        <w:t>Компьютерные вирусы и другие вредоносные программы. Программы для защиты от вирусов.</w:t>
      </w:r>
    </w:p>
    <w:p w:rsidR="000D13D5" w:rsidRPr="00C54B84" w:rsidRDefault="000D13D5" w:rsidP="000D13D5">
      <w:pPr>
        <w:rPr>
          <w:lang w:val="ru-RU"/>
        </w:rPr>
      </w:pPr>
      <w:r w:rsidRPr="00C54B84">
        <w:rPr>
          <w:lang w:val="ru-RU"/>
        </w:rPr>
        <w:lastRenderedPageBreak/>
        <w:t>Компьютерные сети.</w:t>
      </w:r>
    </w:p>
    <w:p w:rsidR="000D13D5" w:rsidRPr="00C54B84" w:rsidRDefault="000D13D5" w:rsidP="000D13D5">
      <w:pPr>
        <w:rPr>
          <w:lang w:val="ru-RU"/>
        </w:rPr>
      </w:pPr>
      <w:r w:rsidRPr="00C54B84">
        <w:rPr>
          <w:lang w:val="ru-RU"/>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0D13D5" w:rsidRPr="00C54B84" w:rsidRDefault="000D13D5" w:rsidP="000D13D5">
      <w:pPr>
        <w:rPr>
          <w:lang w:val="ru-RU"/>
        </w:rPr>
      </w:pPr>
      <w:r w:rsidRPr="00C54B84">
        <w:rPr>
          <w:lang w:val="ru-RU"/>
        </w:rPr>
        <w:t>Современные сервисы интернет-коммуникаций.</w:t>
      </w:r>
    </w:p>
    <w:p w:rsidR="000D13D5" w:rsidRPr="00C54B84" w:rsidRDefault="000D13D5" w:rsidP="000D13D5">
      <w:pPr>
        <w:rPr>
          <w:lang w:val="ru-RU"/>
        </w:rPr>
      </w:pPr>
      <w:r w:rsidRPr="00C54B84">
        <w:rPr>
          <w:lang w:val="ru-RU"/>
        </w:rPr>
        <w:t>Сетевой этикет, базовые нормы информационной этики и права при работе в Интернете. Стратегии безопасного поведения в Интернете.</w:t>
      </w:r>
    </w:p>
    <w:p w:rsidR="000D13D5" w:rsidRPr="00C54B84" w:rsidRDefault="000D13D5" w:rsidP="000D13D5">
      <w:pPr>
        <w:rPr>
          <w:lang w:val="ru-RU"/>
        </w:rPr>
      </w:pPr>
      <w:r w:rsidRPr="00C54B84">
        <w:rPr>
          <w:lang w:val="ru-RU"/>
        </w:rPr>
        <w:t>Теоретические основы информатики.</w:t>
      </w:r>
    </w:p>
    <w:p w:rsidR="000D13D5" w:rsidRPr="00C54B84" w:rsidRDefault="000D13D5" w:rsidP="000D13D5">
      <w:pPr>
        <w:rPr>
          <w:lang w:val="ru-RU"/>
        </w:rPr>
      </w:pPr>
      <w:r w:rsidRPr="00C54B84">
        <w:rPr>
          <w:lang w:val="ru-RU"/>
        </w:rPr>
        <w:t>Информация и информационные процессы.</w:t>
      </w:r>
    </w:p>
    <w:p w:rsidR="000D13D5" w:rsidRPr="00C54B84" w:rsidRDefault="000D13D5" w:rsidP="000D13D5">
      <w:pPr>
        <w:rPr>
          <w:lang w:val="ru-RU"/>
        </w:rPr>
      </w:pPr>
      <w:r w:rsidRPr="00C54B84">
        <w:rPr>
          <w:lang w:val="ru-RU"/>
        </w:rPr>
        <w:t>Информация – одно из основных понятий современной науки.</w:t>
      </w:r>
    </w:p>
    <w:p w:rsidR="000D13D5" w:rsidRPr="00C54B84" w:rsidRDefault="000D13D5" w:rsidP="000D13D5">
      <w:pPr>
        <w:rPr>
          <w:lang w:val="ru-RU"/>
        </w:rPr>
      </w:pPr>
      <w:r w:rsidRPr="00C54B84">
        <w:rPr>
          <w:lang w:val="ru-RU"/>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0D13D5" w:rsidRPr="00C54B84" w:rsidRDefault="000D13D5" w:rsidP="000D13D5">
      <w:pPr>
        <w:rPr>
          <w:lang w:val="ru-RU"/>
        </w:rPr>
      </w:pPr>
      <w:r w:rsidRPr="00C54B84">
        <w:rPr>
          <w:lang w:val="ru-RU"/>
        </w:rPr>
        <w:t>Дискретность данных. Возможность описания непрерывных объектов и процессов с помощью дискретных данных.</w:t>
      </w:r>
    </w:p>
    <w:p w:rsidR="000D13D5" w:rsidRPr="00C54B84" w:rsidRDefault="000D13D5" w:rsidP="000D13D5">
      <w:pPr>
        <w:rPr>
          <w:lang w:val="ru-RU"/>
        </w:rPr>
      </w:pPr>
      <w:r w:rsidRPr="00C54B84">
        <w:rPr>
          <w:lang w:val="ru-RU"/>
        </w:rPr>
        <w:t>Информационные процессы – процессы, связанные с хранением, преобразованием и передачей данных.</w:t>
      </w:r>
    </w:p>
    <w:p w:rsidR="000D13D5" w:rsidRPr="00C54B84" w:rsidRDefault="000D13D5" w:rsidP="000D13D5">
      <w:pPr>
        <w:rPr>
          <w:lang w:val="ru-RU"/>
        </w:rPr>
      </w:pPr>
      <w:r w:rsidRPr="00C54B84">
        <w:rPr>
          <w:lang w:val="ru-RU"/>
        </w:rPr>
        <w:t>Представление информации</w:t>
      </w:r>
    </w:p>
    <w:p w:rsidR="000D13D5" w:rsidRPr="00C54B84" w:rsidRDefault="000D13D5" w:rsidP="000D13D5">
      <w:pPr>
        <w:rPr>
          <w:lang w:val="ru-RU"/>
        </w:rPr>
      </w:pPr>
      <w:r w:rsidRPr="00C54B84">
        <w:rPr>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0D13D5" w:rsidRPr="00C54B84" w:rsidRDefault="000D13D5" w:rsidP="000D13D5">
      <w:pPr>
        <w:rPr>
          <w:lang w:val="ru-RU"/>
        </w:rPr>
      </w:pPr>
      <w:r w:rsidRPr="00C54B84">
        <w:rPr>
          <w:lang w:val="ru-RU"/>
        </w:rPr>
        <w:t>Кодирование символов одного алфавита с помощью кодовых слов в другом алфавите, кодовая таблица, декодирование.</w:t>
      </w:r>
    </w:p>
    <w:p w:rsidR="000D13D5" w:rsidRPr="00C54B84" w:rsidRDefault="000D13D5" w:rsidP="000D13D5">
      <w:pPr>
        <w:rPr>
          <w:lang w:val="ru-RU"/>
        </w:rPr>
      </w:pPr>
      <w:r w:rsidRPr="00C54B84">
        <w:rPr>
          <w:lang w:val="ru-RU"/>
        </w:rPr>
        <w:t>Двоичный код. Представление данных в компьютере как текстов в двоичном алфавите.</w:t>
      </w:r>
    </w:p>
    <w:p w:rsidR="000D13D5" w:rsidRPr="00C54B84" w:rsidRDefault="000D13D5" w:rsidP="000D13D5">
      <w:pPr>
        <w:rPr>
          <w:lang w:val="ru-RU"/>
        </w:rPr>
      </w:pPr>
      <w:r w:rsidRPr="00C54B84">
        <w:rPr>
          <w:lang w:val="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0D13D5" w:rsidRPr="00C54B84" w:rsidRDefault="000D13D5" w:rsidP="000D13D5">
      <w:pPr>
        <w:rPr>
          <w:lang w:val="ru-RU"/>
        </w:rPr>
      </w:pPr>
      <w:r w:rsidRPr="00C54B84">
        <w:rPr>
          <w:lang w:val="ru-RU"/>
        </w:rPr>
        <w:t>Скорость передачи данных. Единицы скорости передачи данных.</w:t>
      </w:r>
    </w:p>
    <w:p w:rsidR="000D13D5" w:rsidRPr="00C54B84" w:rsidRDefault="000D13D5" w:rsidP="000D13D5">
      <w:pPr>
        <w:rPr>
          <w:lang w:val="ru-RU"/>
        </w:rPr>
      </w:pPr>
      <w:r w:rsidRPr="00C54B84">
        <w:rPr>
          <w:lang w:val="ru-RU"/>
        </w:rPr>
        <w:t xml:space="preserve">Кодирование текстов. Равномерный код. Неравномерный код. Кодировка </w:t>
      </w:r>
      <w:r w:rsidRPr="000D13D5">
        <w:t>ASCII</w:t>
      </w:r>
      <w:r w:rsidRPr="00C54B84">
        <w:rPr>
          <w:lang w:val="ru-RU"/>
        </w:rPr>
        <w:t xml:space="preserve">. Восьмибитные кодировки. Понятие о кодировках </w:t>
      </w:r>
      <w:r w:rsidRPr="000D13D5">
        <w:t>UNICODE</w:t>
      </w:r>
      <w:r w:rsidRPr="00C54B84">
        <w:rPr>
          <w:lang w:val="ru-RU"/>
        </w:rPr>
        <w:t>. Декодирование сообщений с использованием равномерного и неравномерного кода. Информационный объём текста.</w:t>
      </w:r>
    </w:p>
    <w:p w:rsidR="000D13D5" w:rsidRPr="00C54B84" w:rsidRDefault="000D13D5" w:rsidP="000D13D5">
      <w:pPr>
        <w:rPr>
          <w:lang w:val="ru-RU"/>
        </w:rPr>
      </w:pPr>
      <w:r w:rsidRPr="00C54B84">
        <w:rPr>
          <w:lang w:val="ru-RU"/>
        </w:rPr>
        <w:t>Искажение информации при передаче.</w:t>
      </w:r>
    </w:p>
    <w:p w:rsidR="000D13D5" w:rsidRPr="00C54B84" w:rsidRDefault="000D13D5" w:rsidP="000D13D5">
      <w:pPr>
        <w:rPr>
          <w:lang w:val="ru-RU"/>
        </w:rPr>
      </w:pPr>
      <w:r w:rsidRPr="00C54B84">
        <w:rPr>
          <w:lang w:val="ru-RU"/>
        </w:rPr>
        <w:t>Общее представление о цифровом представлении аудиовизуальных и других непрерывных данных.</w:t>
      </w:r>
    </w:p>
    <w:p w:rsidR="000D13D5" w:rsidRPr="00C54B84" w:rsidRDefault="000D13D5" w:rsidP="000D13D5">
      <w:pPr>
        <w:rPr>
          <w:lang w:val="ru-RU"/>
        </w:rPr>
      </w:pPr>
      <w:r w:rsidRPr="00C54B84">
        <w:rPr>
          <w:lang w:val="ru-RU"/>
        </w:rPr>
        <w:t xml:space="preserve">Кодирование цвета. Цветовые модели. Модель </w:t>
      </w:r>
      <w:r w:rsidRPr="000D13D5">
        <w:t>RGB</w:t>
      </w:r>
      <w:r w:rsidRPr="00C54B84">
        <w:rPr>
          <w:lang w:val="ru-RU"/>
        </w:rPr>
        <w:t>. Глубина кодирования. Палитра.</w:t>
      </w:r>
    </w:p>
    <w:p w:rsidR="000D13D5" w:rsidRPr="00C54B84" w:rsidRDefault="000D13D5" w:rsidP="000D13D5">
      <w:pPr>
        <w:rPr>
          <w:lang w:val="ru-RU"/>
        </w:rPr>
      </w:pPr>
      <w:r w:rsidRPr="00C54B84">
        <w:rPr>
          <w:lang w:val="ru-RU"/>
        </w:rPr>
        <w:t xml:space="preserve">Растровое и векторное представление изображений. Пиксель. Оценка информационного объёма графических </w:t>
      </w:r>
      <w:r w:rsidRPr="00C54B84">
        <w:rPr>
          <w:lang w:val="ru-RU"/>
        </w:rPr>
        <w:lastRenderedPageBreak/>
        <w:t>данных для растрового изображения.</w:t>
      </w:r>
    </w:p>
    <w:p w:rsidR="000D13D5" w:rsidRPr="00C54B84" w:rsidRDefault="000D13D5" w:rsidP="000D13D5">
      <w:pPr>
        <w:rPr>
          <w:lang w:val="ru-RU"/>
        </w:rPr>
      </w:pPr>
      <w:r w:rsidRPr="00C54B84">
        <w:rPr>
          <w:lang w:val="ru-RU"/>
        </w:rPr>
        <w:t>Кодирование звука. Разрядность и частота записи. Количество каналов записи.</w:t>
      </w:r>
    </w:p>
    <w:p w:rsidR="000D13D5" w:rsidRPr="00C54B84" w:rsidRDefault="000D13D5" w:rsidP="000D13D5">
      <w:pPr>
        <w:rPr>
          <w:lang w:val="ru-RU"/>
        </w:rPr>
      </w:pPr>
      <w:r w:rsidRPr="00C54B84">
        <w:rPr>
          <w:lang w:val="ru-RU"/>
        </w:rPr>
        <w:t>Оценка количественных параметров, связанных с представлением и хранением звуковых файлов.</w:t>
      </w:r>
    </w:p>
    <w:p w:rsidR="000D13D5" w:rsidRPr="00C54B84" w:rsidRDefault="000D13D5" w:rsidP="000D13D5">
      <w:pPr>
        <w:rPr>
          <w:lang w:val="ru-RU"/>
        </w:rPr>
      </w:pPr>
      <w:r w:rsidRPr="00C54B84">
        <w:rPr>
          <w:lang w:val="ru-RU"/>
        </w:rPr>
        <w:t>Информационные технологии.</w:t>
      </w:r>
    </w:p>
    <w:p w:rsidR="000D13D5" w:rsidRPr="00C54B84" w:rsidRDefault="000D13D5" w:rsidP="000D13D5">
      <w:pPr>
        <w:rPr>
          <w:lang w:val="ru-RU"/>
        </w:rPr>
      </w:pPr>
      <w:r w:rsidRPr="00C54B84">
        <w:rPr>
          <w:lang w:val="ru-RU"/>
        </w:rPr>
        <w:t>Текстовые документы.</w:t>
      </w:r>
    </w:p>
    <w:p w:rsidR="000D13D5" w:rsidRPr="00C54B84" w:rsidRDefault="000D13D5" w:rsidP="000D13D5">
      <w:pPr>
        <w:rPr>
          <w:lang w:val="ru-RU"/>
        </w:rPr>
      </w:pPr>
      <w:r w:rsidRPr="00C54B84">
        <w:rPr>
          <w:lang w:val="ru-RU"/>
        </w:rPr>
        <w:t>Текстовые документы и их структурные элементы (страница, абзац, строка, слово, символ).</w:t>
      </w:r>
    </w:p>
    <w:p w:rsidR="000D13D5" w:rsidRPr="00C54B84" w:rsidRDefault="000D13D5" w:rsidP="000D13D5">
      <w:pPr>
        <w:rPr>
          <w:lang w:val="ru-RU"/>
        </w:rPr>
      </w:pPr>
      <w:r w:rsidRPr="00C54B84">
        <w:rPr>
          <w:lang w:val="ru-RU"/>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0D13D5" w:rsidRPr="00C54B84" w:rsidRDefault="000D13D5" w:rsidP="000D13D5">
      <w:pPr>
        <w:rPr>
          <w:lang w:val="ru-RU"/>
        </w:rPr>
      </w:pPr>
      <w:r w:rsidRPr="00C54B84">
        <w:rPr>
          <w:lang w:val="ru-RU"/>
        </w:rPr>
        <w:t>Структурирование информации с помощью списков и таблиц. Многоуровневые списки. Добавление таблиц в текстовые документы.</w:t>
      </w:r>
    </w:p>
    <w:p w:rsidR="000D13D5" w:rsidRPr="00C54B84" w:rsidRDefault="000D13D5" w:rsidP="000D13D5">
      <w:pPr>
        <w:rPr>
          <w:lang w:val="ru-RU"/>
        </w:rPr>
      </w:pPr>
      <w:r w:rsidRPr="00C54B84">
        <w:rPr>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0D13D5" w:rsidRPr="00C54B84" w:rsidRDefault="000D13D5" w:rsidP="000D13D5">
      <w:pPr>
        <w:rPr>
          <w:lang w:val="ru-RU"/>
        </w:rPr>
      </w:pPr>
      <w:r w:rsidRPr="00C54B84">
        <w:rPr>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0D13D5" w:rsidRPr="00C54B84" w:rsidRDefault="000D13D5" w:rsidP="000D13D5">
      <w:pPr>
        <w:rPr>
          <w:lang w:val="ru-RU"/>
        </w:rPr>
      </w:pPr>
      <w:r w:rsidRPr="00C54B84">
        <w:rPr>
          <w:lang w:val="ru-RU"/>
        </w:rPr>
        <w:t>Компьютерная графика.</w:t>
      </w:r>
    </w:p>
    <w:p w:rsidR="000D13D5" w:rsidRPr="00C54B84" w:rsidRDefault="000D13D5" w:rsidP="000D13D5">
      <w:pPr>
        <w:rPr>
          <w:lang w:val="ru-RU"/>
        </w:rPr>
      </w:pPr>
      <w:r w:rsidRPr="00C54B84">
        <w:rPr>
          <w:lang w:val="ru-RU"/>
        </w:rPr>
        <w:t>Знакомство с графическими редакторами. Растровые рисунки. Использование графических примитивов.</w:t>
      </w:r>
    </w:p>
    <w:p w:rsidR="000D13D5" w:rsidRPr="00C54B84" w:rsidRDefault="000D13D5" w:rsidP="000D13D5">
      <w:pPr>
        <w:rPr>
          <w:lang w:val="ru-RU"/>
        </w:rPr>
      </w:pPr>
      <w:r w:rsidRPr="00C54B84">
        <w:rPr>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0D13D5" w:rsidRPr="00C54B84" w:rsidRDefault="000D13D5" w:rsidP="000D13D5">
      <w:pPr>
        <w:rPr>
          <w:lang w:val="ru-RU"/>
        </w:rPr>
      </w:pPr>
      <w:r w:rsidRPr="00C54B84">
        <w:rPr>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0D13D5" w:rsidRPr="00C54B84" w:rsidRDefault="000D13D5" w:rsidP="000D13D5">
      <w:pPr>
        <w:rPr>
          <w:lang w:val="ru-RU"/>
        </w:rPr>
      </w:pPr>
      <w:r w:rsidRPr="00C54B84">
        <w:rPr>
          <w:lang w:val="ru-RU"/>
        </w:rPr>
        <w:t xml:space="preserve"> </w:t>
      </w:r>
      <w:r w:rsidRPr="000D13D5">
        <w:t> </w:t>
      </w:r>
      <w:r w:rsidRPr="00C54B84">
        <w:rPr>
          <w:lang w:val="ru-RU"/>
        </w:rPr>
        <w:t>Мультимедийные презентации.</w:t>
      </w:r>
    </w:p>
    <w:p w:rsidR="000D13D5" w:rsidRPr="00C54B84" w:rsidRDefault="000D13D5" w:rsidP="000D13D5">
      <w:pPr>
        <w:rPr>
          <w:lang w:val="ru-RU"/>
        </w:rPr>
      </w:pPr>
      <w:r w:rsidRPr="00C54B84">
        <w:rPr>
          <w:lang w:val="ru-RU"/>
        </w:rPr>
        <w:t>Подготовка мультимедийных презентаций. Слайд. Добавление на слайд текста и изображений. Работа с несколькими слайдами.</w:t>
      </w:r>
    </w:p>
    <w:p w:rsidR="000D13D5" w:rsidRPr="00C54B84" w:rsidRDefault="000D13D5" w:rsidP="000D13D5">
      <w:pPr>
        <w:rPr>
          <w:lang w:val="ru-RU"/>
        </w:rPr>
      </w:pPr>
      <w:r w:rsidRPr="00C54B84">
        <w:rPr>
          <w:lang w:val="ru-RU"/>
        </w:rPr>
        <w:t>Добавление на слайд аудиовизуальных данных. Анимация. Гиперссылки.</w:t>
      </w:r>
    </w:p>
    <w:p w:rsidR="000D13D5" w:rsidRPr="00C54B84" w:rsidRDefault="000D13D5" w:rsidP="000D13D5">
      <w:pPr>
        <w:rPr>
          <w:lang w:val="ru-RU"/>
        </w:rPr>
      </w:pPr>
      <w:r w:rsidRPr="00C54B84">
        <w:rPr>
          <w:lang w:val="ru-RU"/>
        </w:rPr>
        <w:t xml:space="preserve"> </w:t>
      </w:r>
      <w:r w:rsidRPr="000D13D5">
        <w:t> </w:t>
      </w:r>
      <w:r w:rsidRPr="00C54B84">
        <w:rPr>
          <w:lang w:val="ru-RU"/>
        </w:rPr>
        <w:t xml:space="preserve"> </w:t>
      </w:r>
    </w:p>
    <w:p w:rsidR="000D13D5" w:rsidRPr="00C54B84" w:rsidRDefault="000D13D5" w:rsidP="000D13D5">
      <w:pPr>
        <w:rPr>
          <w:lang w:val="ru-RU"/>
        </w:rPr>
      </w:pPr>
      <w:r w:rsidRPr="00C54B84">
        <w:rPr>
          <w:lang w:val="ru-RU"/>
        </w:rPr>
        <w:t xml:space="preserve"> </w:t>
      </w:r>
      <w:r w:rsidRPr="000D13D5">
        <w:t> </w:t>
      </w:r>
      <w:r w:rsidRPr="00C54B84">
        <w:rPr>
          <w:lang w:val="ru-RU"/>
        </w:rPr>
        <w:t>Теоретические основы информатики.</w:t>
      </w:r>
    </w:p>
    <w:p w:rsidR="000D13D5" w:rsidRPr="00C54B84" w:rsidRDefault="000D13D5" w:rsidP="000D13D5">
      <w:pPr>
        <w:rPr>
          <w:lang w:val="ru-RU"/>
        </w:rPr>
      </w:pPr>
      <w:r w:rsidRPr="00C54B84">
        <w:rPr>
          <w:lang w:val="ru-RU"/>
        </w:rPr>
        <w:t xml:space="preserve"> </w:t>
      </w:r>
      <w:r w:rsidRPr="000D13D5">
        <w:t> </w:t>
      </w:r>
      <w:r w:rsidRPr="00C54B84">
        <w:rPr>
          <w:lang w:val="ru-RU"/>
        </w:rPr>
        <w:t>Системы счисления.</w:t>
      </w:r>
    </w:p>
    <w:p w:rsidR="000D13D5" w:rsidRPr="00C54B84" w:rsidRDefault="000D13D5" w:rsidP="000D13D5">
      <w:pPr>
        <w:rPr>
          <w:lang w:val="ru-RU"/>
        </w:rPr>
      </w:pPr>
      <w:r w:rsidRPr="00C54B84">
        <w:rPr>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0D13D5" w:rsidRPr="00C54B84" w:rsidRDefault="000D13D5" w:rsidP="000D13D5">
      <w:pPr>
        <w:rPr>
          <w:lang w:val="ru-RU"/>
        </w:rPr>
      </w:pPr>
      <w:r w:rsidRPr="00C54B84">
        <w:rPr>
          <w:lang w:val="ru-RU"/>
        </w:rPr>
        <w:t>Римская система счисления.</w:t>
      </w:r>
    </w:p>
    <w:p w:rsidR="000D13D5" w:rsidRPr="00C54B84" w:rsidRDefault="000D13D5" w:rsidP="000D13D5">
      <w:pPr>
        <w:rPr>
          <w:lang w:val="ru-RU"/>
        </w:rPr>
      </w:pPr>
      <w:r w:rsidRPr="00C54B84">
        <w:rPr>
          <w:lang w:val="ru-RU"/>
        </w:rPr>
        <w:lastRenderedPageBreak/>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0D13D5" w:rsidRPr="00C54B84" w:rsidRDefault="000D13D5" w:rsidP="000D13D5">
      <w:pPr>
        <w:rPr>
          <w:lang w:val="ru-RU"/>
        </w:rPr>
      </w:pPr>
      <w:r w:rsidRPr="00C54B84">
        <w:rPr>
          <w:lang w:val="ru-RU"/>
        </w:rPr>
        <w:t>Арифметические операции в двоичной системе счисления.</w:t>
      </w:r>
    </w:p>
    <w:p w:rsidR="000D13D5" w:rsidRPr="00C54B84" w:rsidRDefault="000D13D5" w:rsidP="000D13D5">
      <w:pPr>
        <w:rPr>
          <w:lang w:val="ru-RU"/>
        </w:rPr>
      </w:pPr>
      <w:r w:rsidRPr="00C54B84">
        <w:rPr>
          <w:lang w:val="ru-RU"/>
        </w:rPr>
        <w:t xml:space="preserve"> </w:t>
      </w:r>
      <w:r w:rsidRPr="000D13D5">
        <w:t> </w:t>
      </w:r>
      <w:r w:rsidRPr="00C54B84">
        <w:rPr>
          <w:lang w:val="ru-RU"/>
        </w:rPr>
        <w:t>Элементы математической логики.</w:t>
      </w:r>
    </w:p>
    <w:p w:rsidR="000D13D5" w:rsidRPr="00C54B84" w:rsidRDefault="000D13D5" w:rsidP="000D13D5">
      <w:pPr>
        <w:rPr>
          <w:lang w:val="ru-RU"/>
        </w:rPr>
      </w:pPr>
      <w:r w:rsidRPr="00C54B84">
        <w:rPr>
          <w:lang w:val="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0D13D5" w:rsidRPr="00C54B84" w:rsidRDefault="000D13D5" w:rsidP="000D13D5">
      <w:pPr>
        <w:rPr>
          <w:lang w:val="ru-RU"/>
        </w:rPr>
      </w:pPr>
      <w:r w:rsidRPr="00C54B84">
        <w:rPr>
          <w:lang w:val="ru-RU"/>
        </w:rPr>
        <w:t>Логические элементы. Знакомство с логическими основами компьютера.</w:t>
      </w:r>
    </w:p>
    <w:p w:rsidR="000D13D5" w:rsidRPr="00C54B84" w:rsidRDefault="000D13D5" w:rsidP="000D13D5">
      <w:pPr>
        <w:rPr>
          <w:lang w:val="ru-RU"/>
        </w:rPr>
      </w:pPr>
      <w:r w:rsidRPr="00C54B84">
        <w:rPr>
          <w:lang w:val="ru-RU"/>
        </w:rPr>
        <w:t xml:space="preserve">  Алгоритмы и программирование.</w:t>
      </w:r>
    </w:p>
    <w:p w:rsidR="000D13D5" w:rsidRPr="00C54B84" w:rsidRDefault="000D13D5" w:rsidP="000D13D5">
      <w:pPr>
        <w:rPr>
          <w:lang w:val="ru-RU"/>
        </w:rPr>
      </w:pPr>
      <w:r w:rsidRPr="00C54B84">
        <w:rPr>
          <w:lang w:val="ru-RU"/>
        </w:rPr>
        <w:t xml:space="preserve"> </w:t>
      </w:r>
      <w:r w:rsidRPr="000D13D5">
        <w:t> </w:t>
      </w:r>
      <w:r w:rsidRPr="00C54B84">
        <w:rPr>
          <w:lang w:val="ru-RU"/>
        </w:rPr>
        <w:t>Исполнители и алгоритмы. Алгоритмические конструкции.</w:t>
      </w:r>
    </w:p>
    <w:p w:rsidR="000D13D5" w:rsidRPr="00C54B84" w:rsidRDefault="000D13D5" w:rsidP="000D13D5">
      <w:pPr>
        <w:rPr>
          <w:lang w:val="ru-RU"/>
        </w:rPr>
      </w:pPr>
      <w:r w:rsidRPr="00C54B84">
        <w:rPr>
          <w:lang w:val="ru-RU"/>
        </w:rPr>
        <w:t>Понятие алгоритма. Исполнители алгоритмов. Алгоритм как план управления исполнителем.</w:t>
      </w:r>
    </w:p>
    <w:p w:rsidR="000D13D5" w:rsidRPr="00C54B84" w:rsidRDefault="000D13D5" w:rsidP="000D13D5">
      <w:pPr>
        <w:rPr>
          <w:lang w:val="ru-RU"/>
        </w:rPr>
      </w:pPr>
      <w:r w:rsidRPr="00C54B84">
        <w:rPr>
          <w:lang w:val="ru-RU"/>
        </w:rPr>
        <w:t>Свойства алгоритма. Способы записи алгоритма (словесный, в виде блок-схемы, программа).</w:t>
      </w:r>
    </w:p>
    <w:p w:rsidR="000D13D5" w:rsidRPr="00C54B84" w:rsidRDefault="000D13D5" w:rsidP="000D13D5">
      <w:pPr>
        <w:rPr>
          <w:lang w:val="ru-RU"/>
        </w:rPr>
      </w:pPr>
      <w:r w:rsidRPr="00C54B84">
        <w:rPr>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0D13D5" w:rsidRPr="00C54B84" w:rsidRDefault="000D13D5" w:rsidP="000D13D5">
      <w:pPr>
        <w:rPr>
          <w:lang w:val="ru-RU"/>
        </w:rPr>
      </w:pPr>
      <w:r w:rsidRPr="00C54B84">
        <w:rPr>
          <w:lang w:val="ru-RU"/>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0D13D5" w:rsidRPr="00C54B84" w:rsidRDefault="000D13D5" w:rsidP="000D13D5">
      <w:pPr>
        <w:rPr>
          <w:lang w:val="ru-RU"/>
        </w:rPr>
      </w:pPr>
      <w:r w:rsidRPr="00C54B84">
        <w:rPr>
          <w:lang w:val="ru-RU"/>
        </w:rPr>
        <w:t>Конструкция «повторения»: циклы с заданным числом повторений, с условием выполнения, с переменной цикла.</w:t>
      </w:r>
    </w:p>
    <w:p w:rsidR="000D13D5" w:rsidRPr="00C54B84" w:rsidRDefault="000D13D5" w:rsidP="000D13D5">
      <w:pPr>
        <w:rPr>
          <w:lang w:val="ru-RU"/>
        </w:rPr>
      </w:pPr>
      <w:r w:rsidRPr="00C54B84">
        <w:rPr>
          <w:lang w:val="ru-RU"/>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0D13D5" w:rsidRPr="00C54B84" w:rsidRDefault="000D13D5" w:rsidP="000D13D5">
      <w:pPr>
        <w:rPr>
          <w:lang w:val="ru-RU"/>
        </w:rPr>
      </w:pPr>
      <w:r w:rsidRPr="00C54B84">
        <w:rPr>
          <w:lang w:val="ru-RU"/>
        </w:rPr>
        <w:t xml:space="preserve">  </w:t>
      </w:r>
      <w:r w:rsidRPr="000D13D5">
        <w:t> </w:t>
      </w:r>
      <w:r w:rsidRPr="00C54B84">
        <w:rPr>
          <w:lang w:val="ru-RU"/>
        </w:rPr>
        <w:t>Язык программирования.</w:t>
      </w:r>
    </w:p>
    <w:p w:rsidR="000D13D5" w:rsidRPr="00C54B84" w:rsidRDefault="000D13D5" w:rsidP="000D13D5">
      <w:pPr>
        <w:rPr>
          <w:lang w:val="ru-RU"/>
        </w:rPr>
      </w:pPr>
      <w:r w:rsidRPr="00C54B84">
        <w:rPr>
          <w:lang w:val="ru-RU"/>
        </w:rPr>
        <w:t>Язык программирования (</w:t>
      </w:r>
      <w:r w:rsidRPr="000D13D5">
        <w:t>Python</w:t>
      </w:r>
      <w:r w:rsidRPr="00C54B84">
        <w:rPr>
          <w:lang w:val="ru-RU"/>
        </w:rPr>
        <w:t xml:space="preserve">, </w:t>
      </w:r>
      <w:r w:rsidRPr="000D13D5">
        <w:t>C</w:t>
      </w:r>
      <w:r w:rsidRPr="00C54B84">
        <w:rPr>
          <w:lang w:val="ru-RU"/>
        </w:rPr>
        <w:t xml:space="preserve">++, Паскаль, </w:t>
      </w:r>
      <w:r w:rsidRPr="000D13D5">
        <w:t>Java</w:t>
      </w:r>
      <w:r w:rsidRPr="00C54B84">
        <w:rPr>
          <w:lang w:val="ru-RU"/>
        </w:rPr>
        <w:t xml:space="preserve">, </w:t>
      </w:r>
      <w:r w:rsidRPr="000D13D5">
        <w:t>C</w:t>
      </w:r>
      <w:r w:rsidRPr="00C54B84">
        <w:rPr>
          <w:lang w:val="ru-RU"/>
        </w:rPr>
        <w:t>#, Школьный Алгоритмический Язык).</w:t>
      </w:r>
    </w:p>
    <w:p w:rsidR="000D13D5" w:rsidRPr="00C54B84" w:rsidRDefault="000D13D5" w:rsidP="000D13D5">
      <w:pPr>
        <w:rPr>
          <w:lang w:val="ru-RU"/>
        </w:rPr>
      </w:pPr>
      <w:r w:rsidRPr="00C54B84">
        <w:rPr>
          <w:lang w:val="ru-RU"/>
        </w:rPr>
        <w:t>Система программирования: редактор текста программ, транслятор, отладчик.</w:t>
      </w:r>
    </w:p>
    <w:p w:rsidR="000D13D5" w:rsidRPr="00C54B84" w:rsidRDefault="000D13D5" w:rsidP="000D13D5">
      <w:pPr>
        <w:rPr>
          <w:lang w:val="ru-RU"/>
        </w:rPr>
      </w:pPr>
      <w:r w:rsidRPr="00C54B84">
        <w:rPr>
          <w:lang w:val="ru-RU"/>
        </w:rPr>
        <w:t>Переменная: тип, имя, значение. Целые, вещественные и символьные переменные.</w:t>
      </w:r>
    </w:p>
    <w:p w:rsidR="000D13D5" w:rsidRPr="00C54B84" w:rsidRDefault="000D13D5" w:rsidP="000D13D5">
      <w:pPr>
        <w:rPr>
          <w:lang w:val="ru-RU"/>
        </w:rPr>
      </w:pPr>
      <w:r w:rsidRPr="00C54B84">
        <w:rPr>
          <w:lang w:val="ru-RU"/>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0D13D5" w:rsidRPr="00C54B84" w:rsidRDefault="000D13D5" w:rsidP="000D13D5">
      <w:pPr>
        <w:rPr>
          <w:lang w:val="ru-RU"/>
        </w:rPr>
      </w:pPr>
      <w:r w:rsidRPr="00C54B84">
        <w:rPr>
          <w:lang w:val="ru-RU"/>
        </w:rPr>
        <w:t xml:space="preserve">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w:t>
      </w:r>
      <w:r w:rsidRPr="00C54B84">
        <w:rPr>
          <w:lang w:val="ru-RU"/>
        </w:rPr>
        <w:lastRenderedPageBreak/>
        <w:t>имеющего вещественные корни.</w:t>
      </w:r>
    </w:p>
    <w:p w:rsidR="000D13D5" w:rsidRPr="00C54B84" w:rsidRDefault="000D13D5" w:rsidP="000D13D5">
      <w:pPr>
        <w:rPr>
          <w:lang w:val="ru-RU"/>
        </w:rPr>
      </w:pPr>
      <w:r w:rsidRPr="00C54B84">
        <w:rPr>
          <w:lang w:val="ru-RU"/>
        </w:rPr>
        <w:t>Диалоговая отладка программ: пошаговое выполнение, просмотр значений величин, отладочный вывод, выбор точки останова.</w:t>
      </w:r>
    </w:p>
    <w:p w:rsidR="000D13D5" w:rsidRPr="00C54B84" w:rsidRDefault="000D13D5" w:rsidP="000D13D5">
      <w:pPr>
        <w:rPr>
          <w:lang w:val="ru-RU"/>
        </w:rPr>
      </w:pPr>
      <w:r w:rsidRPr="00C54B84">
        <w:rPr>
          <w:lang w:val="ru-RU"/>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0D13D5" w:rsidRPr="00C54B84" w:rsidRDefault="000D13D5" w:rsidP="000D13D5">
      <w:pPr>
        <w:rPr>
          <w:lang w:val="ru-RU"/>
        </w:rPr>
      </w:pPr>
      <w:r w:rsidRPr="00C54B84">
        <w:rPr>
          <w:lang w:val="ru-RU"/>
        </w:rPr>
        <w:t>Цикл с переменной. Алгоритмы проверки делимости одного целого числа на другое, проверки натурального числа на простоту.</w:t>
      </w:r>
    </w:p>
    <w:p w:rsidR="000D13D5" w:rsidRPr="00C54B84" w:rsidRDefault="000D13D5" w:rsidP="000D13D5">
      <w:pPr>
        <w:rPr>
          <w:lang w:val="ru-RU"/>
        </w:rPr>
      </w:pPr>
      <w:r w:rsidRPr="00C54B84">
        <w:rPr>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0D13D5" w:rsidRPr="00C54B84" w:rsidRDefault="000D13D5" w:rsidP="000D13D5">
      <w:pPr>
        <w:rPr>
          <w:lang w:val="ru-RU"/>
        </w:rPr>
      </w:pPr>
      <w:r w:rsidRPr="00C54B84">
        <w:rPr>
          <w:lang w:val="ru-RU"/>
        </w:rPr>
        <w:t xml:space="preserve"> </w:t>
      </w:r>
      <w:r w:rsidRPr="000D13D5">
        <w:t> </w:t>
      </w:r>
      <w:r w:rsidRPr="00C54B84">
        <w:rPr>
          <w:lang w:val="ru-RU"/>
        </w:rPr>
        <w:t>Анализ алгоритмов.</w:t>
      </w:r>
    </w:p>
    <w:p w:rsidR="000D13D5" w:rsidRPr="00C54B84" w:rsidRDefault="000D13D5" w:rsidP="000D13D5">
      <w:pPr>
        <w:rPr>
          <w:lang w:val="ru-RU"/>
        </w:rPr>
      </w:pPr>
      <w:r w:rsidRPr="00C54B84">
        <w:rPr>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0D13D5" w:rsidRPr="00C54B84" w:rsidRDefault="000D13D5" w:rsidP="000D13D5">
      <w:pPr>
        <w:rPr>
          <w:lang w:val="ru-RU"/>
        </w:rPr>
      </w:pPr>
      <w:r w:rsidRPr="00C54B84">
        <w:rPr>
          <w:lang w:val="ru-RU"/>
        </w:rPr>
        <w:t xml:space="preserve"> </w:t>
      </w:r>
      <w:r w:rsidRPr="000D13D5">
        <w:t> </w:t>
      </w:r>
      <w:r w:rsidRPr="00C54B84">
        <w:rPr>
          <w:lang w:val="ru-RU"/>
        </w:rPr>
        <w:t>Содержание обучения в 9 классе.</w:t>
      </w:r>
    </w:p>
    <w:p w:rsidR="000D13D5" w:rsidRPr="00C54B84" w:rsidRDefault="000D13D5" w:rsidP="000D13D5">
      <w:pPr>
        <w:rPr>
          <w:lang w:val="ru-RU"/>
        </w:rPr>
      </w:pPr>
      <w:r w:rsidRPr="00C54B84">
        <w:rPr>
          <w:lang w:val="ru-RU"/>
        </w:rPr>
        <w:t xml:space="preserve"> </w:t>
      </w:r>
      <w:r w:rsidRPr="000D13D5">
        <w:t> </w:t>
      </w:r>
      <w:r w:rsidRPr="00C54B84">
        <w:rPr>
          <w:lang w:val="ru-RU"/>
        </w:rPr>
        <w:t>Цифровая грамотность.</w:t>
      </w:r>
    </w:p>
    <w:p w:rsidR="000D13D5" w:rsidRPr="00C54B84" w:rsidRDefault="000D13D5" w:rsidP="000D13D5">
      <w:pPr>
        <w:rPr>
          <w:lang w:val="ru-RU"/>
        </w:rPr>
      </w:pPr>
      <w:r w:rsidRPr="00C54B84">
        <w:rPr>
          <w:lang w:val="ru-RU"/>
        </w:rPr>
        <w:t xml:space="preserve"> </w:t>
      </w:r>
      <w:r w:rsidRPr="000D13D5">
        <w:t> </w:t>
      </w:r>
      <w:r w:rsidRPr="00C54B84">
        <w:rPr>
          <w:lang w:val="ru-RU"/>
        </w:rPr>
        <w:t>Глобальная сеть Интернет и стратегии безопасного поведения в ней.</w:t>
      </w:r>
    </w:p>
    <w:p w:rsidR="000D13D5" w:rsidRPr="00C54B84" w:rsidRDefault="000D13D5" w:rsidP="000D13D5">
      <w:pPr>
        <w:rPr>
          <w:lang w:val="ru-RU"/>
        </w:rPr>
      </w:pPr>
      <w:r w:rsidRPr="00C54B84">
        <w:rPr>
          <w:lang w:val="ru-RU"/>
        </w:rPr>
        <w:t xml:space="preserve">Глобальная сеть Интернет. </w:t>
      </w:r>
      <w:r w:rsidRPr="000D13D5">
        <w:t>IP</w:t>
      </w:r>
      <w:r w:rsidRPr="00C54B84">
        <w:rPr>
          <w:lang w:val="ru-RU"/>
        </w:rPr>
        <w:t>-адреса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0D13D5" w:rsidRPr="00C54B84" w:rsidRDefault="000D13D5" w:rsidP="000D13D5">
      <w:pPr>
        <w:rPr>
          <w:lang w:val="ru-RU"/>
        </w:rPr>
      </w:pPr>
      <w:r w:rsidRPr="00C54B84">
        <w:rPr>
          <w:lang w:val="ru-RU"/>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0D13D5" w:rsidRPr="00C54B84" w:rsidRDefault="000D13D5" w:rsidP="000D13D5">
      <w:pPr>
        <w:rPr>
          <w:lang w:val="ru-RU"/>
        </w:rPr>
      </w:pPr>
      <w:r w:rsidRPr="00C54B84">
        <w:rPr>
          <w:lang w:val="ru-RU"/>
        </w:rPr>
        <w:t xml:space="preserve"> </w:t>
      </w:r>
      <w:r w:rsidRPr="000D13D5">
        <w:t> </w:t>
      </w:r>
      <w:r w:rsidRPr="00C54B84">
        <w:rPr>
          <w:lang w:val="ru-RU"/>
        </w:rPr>
        <w:t>Работа в информационном пространстве.</w:t>
      </w:r>
    </w:p>
    <w:p w:rsidR="000D13D5" w:rsidRPr="00C54B84" w:rsidRDefault="000D13D5" w:rsidP="000D13D5">
      <w:pPr>
        <w:rPr>
          <w:lang w:val="ru-RU"/>
        </w:rPr>
      </w:pPr>
      <w:r w:rsidRPr="00C54B84">
        <w:rPr>
          <w:lang w:val="ru-RU"/>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0D13D5" w:rsidRPr="00C54B84" w:rsidRDefault="000D13D5" w:rsidP="000D13D5">
      <w:pPr>
        <w:rPr>
          <w:lang w:val="ru-RU"/>
        </w:rPr>
      </w:pPr>
      <w:r w:rsidRPr="00C54B84">
        <w:rPr>
          <w:lang w:val="ru-RU"/>
        </w:rPr>
        <w:t xml:space="preserve"> </w:t>
      </w:r>
      <w:r w:rsidRPr="000D13D5">
        <w:t> </w:t>
      </w:r>
      <w:r w:rsidRPr="00C54B84">
        <w:rPr>
          <w:lang w:val="ru-RU"/>
        </w:rPr>
        <w:t>Теоретические основы информатики.</w:t>
      </w:r>
    </w:p>
    <w:p w:rsidR="000D13D5" w:rsidRPr="00C54B84" w:rsidRDefault="000D13D5" w:rsidP="000D13D5">
      <w:pPr>
        <w:rPr>
          <w:lang w:val="ru-RU"/>
        </w:rPr>
      </w:pPr>
      <w:r w:rsidRPr="00C54B84">
        <w:rPr>
          <w:lang w:val="ru-RU"/>
        </w:rPr>
        <w:t xml:space="preserve"> </w:t>
      </w:r>
      <w:r w:rsidRPr="000D13D5">
        <w:t> </w:t>
      </w:r>
      <w:r w:rsidRPr="00C54B84">
        <w:rPr>
          <w:lang w:val="ru-RU"/>
        </w:rPr>
        <w:t>Моделирование как метод познания.</w:t>
      </w:r>
    </w:p>
    <w:p w:rsidR="000D13D5" w:rsidRPr="00C54B84" w:rsidRDefault="000D13D5" w:rsidP="000D13D5">
      <w:pPr>
        <w:rPr>
          <w:lang w:val="ru-RU"/>
        </w:rPr>
      </w:pPr>
      <w:r w:rsidRPr="00C54B84">
        <w:rPr>
          <w:lang w:val="ru-RU"/>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rsidR="000D13D5" w:rsidRPr="00C54B84" w:rsidRDefault="000D13D5" w:rsidP="000D13D5">
      <w:pPr>
        <w:rPr>
          <w:lang w:val="ru-RU"/>
        </w:rPr>
      </w:pPr>
      <w:r w:rsidRPr="00C54B84">
        <w:rPr>
          <w:lang w:val="ru-RU"/>
        </w:rPr>
        <w:t>Табличные модели. Таблица как представление отношения.</w:t>
      </w:r>
    </w:p>
    <w:p w:rsidR="000D13D5" w:rsidRPr="00C54B84" w:rsidRDefault="000D13D5" w:rsidP="000D13D5">
      <w:pPr>
        <w:rPr>
          <w:lang w:val="ru-RU"/>
        </w:rPr>
      </w:pPr>
      <w:r w:rsidRPr="00C54B84">
        <w:rPr>
          <w:lang w:val="ru-RU"/>
        </w:rPr>
        <w:lastRenderedPageBreak/>
        <w:t>Базы данных. Отбор в таблице строк, удовлетворяющих заданному условию.</w:t>
      </w:r>
    </w:p>
    <w:p w:rsidR="000D13D5" w:rsidRPr="00C54B84" w:rsidRDefault="000D13D5" w:rsidP="000D13D5">
      <w:pPr>
        <w:rPr>
          <w:lang w:val="ru-RU"/>
        </w:rPr>
      </w:pPr>
      <w:r w:rsidRPr="00C54B84">
        <w:rPr>
          <w:lang w:val="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0D13D5" w:rsidRPr="00C54B84" w:rsidRDefault="000D13D5" w:rsidP="000D13D5">
      <w:pPr>
        <w:rPr>
          <w:lang w:val="ru-RU"/>
        </w:rPr>
      </w:pPr>
      <w:r w:rsidRPr="00C54B84">
        <w:rPr>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0D13D5" w:rsidRPr="00C54B84" w:rsidRDefault="000D13D5" w:rsidP="000D13D5">
      <w:pPr>
        <w:rPr>
          <w:lang w:val="ru-RU"/>
        </w:rPr>
      </w:pPr>
      <w:r w:rsidRPr="00C54B84">
        <w:rPr>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0D13D5" w:rsidRPr="00C54B84" w:rsidRDefault="000D13D5" w:rsidP="000D13D5">
      <w:pPr>
        <w:rPr>
          <w:lang w:val="ru-RU"/>
        </w:rPr>
      </w:pPr>
      <w:r w:rsidRPr="00C54B84">
        <w:rPr>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0D13D5" w:rsidRPr="00C54B84" w:rsidRDefault="000D13D5" w:rsidP="000D13D5">
      <w:pPr>
        <w:rPr>
          <w:lang w:val="ru-RU"/>
        </w:rPr>
      </w:pPr>
      <w:r w:rsidRPr="00C54B84">
        <w:rPr>
          <w:lang w:val="ru-RU"/>
        </w:rPr>
        <w:t xml:space="preserve"> </w:t>
      </w:r>
      <w:r w:rsidRPr="000D13D5">
        <w:t> </w:t>
      </w:r>
      <w:r w:rsidRPr="00C54B84">
        <w:rPr>
          <w:lang w:val="ru-RU"/>
        </w:rPr>
        <w:t>Алгоритмы и программирование.</w:t>
      </w:r>
    </w:p>
    <w:p w:rsidR="000D13D5" w:rsidRPr="00C54B84" w:rsidRDefault="000D13D5" w:rsidP="000D13D5">
      <w:pPr>
        <w:rPr>
          <w:lang w:val="ru-RU"/>
        </w:rPr>
      </w:pPr>
      <w:r w:rsidRPr="00C54B84">
        <w:rPr>
          <w:lang w:val="ru-RU"/>
        </w:rPr>
        <w:t xml:space="preserve"> </w:t>
      </w:r>
      <w:r w:rsidRPr="000D13D5">
        <w:t> </w:t>
      </w:r>
      <w:r w:rsidRPr="00C54B84">
        <w:rPr>
          <w:lang w:val="ru-RU"/>
        </w:rPr>
        <w:t>Разработка алгоритмов и программ.</w:t>
      </w:r>
    </w:p>
    <w:p w:rsidR="000D13D5" w:rsidRPr="00C54B84" w:rsidRDefault="000D13D5" w:rsidP="000D13D5">
      <w:pPr>
        <w:rPr>
          <w:lang w:val="ru-RU"/>
        </w:rPr>
      </w:pPr>
      <w:r w:rsidRPr="00C54B84">
        <w:rPr>
          <w:lang w:val="ru-RU"/>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0D13D5" w:rsidRPr="00C54B84" w:rsidRDefault="000D13D5" w:rsidP="000D13D5">
      <w:pPr>
        <w:rPr>
          <w:lang w:val="ru-RU"/>
        </w:rPr>
      </w:pPr>
      <w:r w:rsidRPr="00C54B84">
        <w:rPr>
          <w:lang w:val="ru-RU"/>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0D13D5">
        <w:t>Python</w:t>
      </w:r>
      <w:r w:rsidRPr="00C54B84">
        <w:rPr>
          <w:lang w:val="ru-RU"/>
        </w:rPr>
        <w:t xml:space="preserve">, </w:t>
      </w:r>
      <w:r w:rsidRPr="000D13D5">
        <w:t>C</w:t>
      </w:r>
      <w:r w:rsidRPr="00C54B84">
        <w:rPr>
          <w:lang w:val="ru-RU"/>
        </w:rPr>
        <w:t xml:space="preserve">++, Паскаль, </w:t>
      </w:r>
      <w:r w:rsidRPr="000D13D5">
        <w:t>Java</w:t>
      </w:r>
      <w:r w:rsidRPr="00C54B84">
        <w:rPr>
          <w:lang w:val="ru-RU"/>
        </w:rPr>
        <w:t xml:space="preserve">, </w:t>
      </w:r>
      <w:r w:rsidRPr="000D13D5">
        <w:t>C</w:t>
      </w:r>
      <w:r w:rsidRPr="00C54B84">
        <w:rPr>
          <w:lang w:val="ru-RU"/>
        </w:rPr>
        <w:t>#,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0D13D5" w:rsidRPr="00C54B84" w:rsidRDefault="000D13D5" w:rsidP="000D13D5">
      <w:pPr>
        <w:rPr>
          <w:lang w:val="ru-RU"/>
        </w:rPr>
      </w:pPr>
      <w:r w:rsidRPr="00C54B84">
        <w:rPr>
          <w:lang w:val="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0D13D5" w:rsidRPr="00C54B84" w:rsidRDefault="000D13D5" w:rsidP="000D13D5">
      <w:pPr>
        <w:rPr>
          <w:lang w:val="ru-RU"/>
        </w:rPr>
      </w:pPr>
      <w:r w:rsidRPr="00C54B84">
        <w:rPr>
          <w:lang w:val="ru-RU"/>
        </w:rPr>
        <w:t xml:space="preserve"> </w:t>
      </w:r>
      <w:r w:rsidRPr="000D13D5">
        <w:t> </w:t>
      </w:r>
      <w:r w:rsidRPr="00C54B84">
        <w:rPr>
          <w:lang w:val="ru-RU"/>
        </w:rPr>
        <w:t>Управление.</w:t>
      </w:r>
    </w:p>
    <w:p w:rsidR="000D13D5" w:rsidRPr="00C54B84" w:rsidRDefault="000D13D5" w:rsidP="000D13D5">
      <w:pPr>
        <w:rPr>
          <w:lang w:val="ru-RU"/>
        </w:rPr>
      </w:pPr>
      <w:r w:rsidRPr="00C54B84">
        <w:rPr>
          <w:lang w:val="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0D13D5" w:rsidRPr="00C54B84" w:rsidRDefault="000D13D5" w:rsidP="000D13D5">
      <w:pPr>
        <w:rPr>
          <w:lang w:val="ru-RU"/>
        </w:rPr>
      </w:pPr>
      <w:r w:rsidRPr="00C54B84">
        <w:rPr>
          <w:lang w:val="ru-RU"/>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0D13D5" w:rsidRPr="00C54B84" w:rsidRDefault="000D13D5" w:rsidP="000D13D5">
      <w:pPr>
        <w:rPr>
          <w:lang w:val="ru-RU"/>
        </w:rPr>
      </w:pPr>
      <w:r w:rsidRPr="00C54B84">
        <w:rPr>
          <w:lang w:val="ru-RU"/>
        </w:rPr>
        <w:t xml:space="preserve"> </w:t>
      </w:r>
      <w:r w:rsidRPr="000D13D5">
        <w:t> </w:t>
      </w:r>
      <w:r w:rsidRPr="00C54B84">
        <w:rPr>
          <w:lang w:val="ru-RU"/>
        </w:rPr>
        <w:t>Информационные технологии.</w:t>
      </w:r>
    </w:p>
    <w:p w:rsidR="000D13D5" w:rsidRPr="00C54B84" w:rsidRDefault="000D13D5" w:rsidP="000D13D5">
      <w:pPr>
        <w:rPr>
          <w:lang w:val="ru-RU"/>
        </w:rPr>
      </w:pPr>
      <w:r w:rsidRPr="00C54B84">
        <w:rPr>
          <w:lang w:val="ru-RU"/>
        </w:rPr>
        <w:t xml:space="preserve"> </w:t>
      </w:r>
      <w:r w:rsidRPr="000D13D5">
        <w:t> </w:t>
      </w:r>
      <w:r w:rsidRPr="00C54B84">
        <w:rPr>
          <w:lang w:val="ru-RU"/>
        </w:rPr>
        <w:t>Электронные таблицы.</w:t>
      </w:r>
    </w:p>
    <w:p w:rsidR="000D13D5" w:rsidRPr="00C54B84" w:rsidRDefault="000D13D5" w:rsidP="000D13D5">
      <w:pPr>
        <w:rPr>
          <w:lang w:val="ru-RU"/>
        </w:rPr>
      </w:pPr>
      <w:r w:rsidRPr="00C54B84">
        <w:rPr>
          <w:lang w:val="ru-RU"/>
        </w:rPr>
        <w:t xml:space="preserve">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w:t>
      </w:r>
      <w:r w:rsidRPr="00C54B84">
        <w:rPr>
          <w:lang w:val="ru-RU"/>
        </w:rPr>
        <w:lastRenderedPageBreak/>
        <w:t>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0D13D5" w:rsidRPr="00C54B84" w:rsidRDefault="000D13D5" w:rsidP="000D13D5">
      <w:pPr>
        <w:rPr>
          <w:lang w:val="ru-RU"/>
        </w:rPr>
      </w:pPr>
      <w:r w:rsidRPr="00C54B84">
        <w:rPr>
          <w:lang w:val="ru-RU"/>
        </w:rPr>
        <w:t>Преобразование формул при копировании. Относительная, абсолютная и смешанная адресация.</w:t>
      </w:r>
    </w:p>
    <w:p w:rsidR="000D13D5" w:rsidRPr="00C54B84" w:rsidRDefault="000D13D5" w:rsidP="000D13D5">
      <w:pPr>
        <w:rPr>
          <w:lang w:val="ru-RU"/>
        </w:rPr>
      </w:pPr>
      <w:r w:rsidRPr="00C54B84">
        <w:rPr>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0D13D5" w:rsidRPr="00C54B84" w:rsidRDefault="000D13D5" w:rsidP="000D13D5">
      <w:pPr>
        <w:rPr>
          <w:lang w:val="ru-RU"/>
        </w:rPr>
      </w:pPr>
      <w:r w:rsidRPr="00C54B84">
        <w:rPr>
          <w:lang w:val="ru-RU"/>
        </w:rPr>
        <w:t xml:space="preserve"> </w:t>
      </w:r>
      <w:r w:rsidRPr="000D13D5">
        <w:t> </w:t>
      </w:r>
      <w:r w:rsidRPr="00C54B84">
        <w:rPr>
          <w:lang w:val="ru-RU"/>
        </w:rPr>
        <w:t>Информационные технологии в современном обществе.</w:t>
      </w:r>
    </w:p>
    <w:p w:rsidR="000D13D5" w:rsidRPr="00C54B84" w:rsidRDefault="000D13D5" w:rsidP="000D13D5">
      <w:pPr>
        <w:rPr>
          <w:lang w:val="ru-RU"/>
        </w:rPr>
      </w:pPr>
      <w:r w:rsidRPr="00C54B84">
        <w:rPr>
          <w:lang w:val="ru-RU"/>
        </w:rPr>
        <w:t>Роль информационных технологий в развитии экономики мира, страны, региона. Открытые образовательные ресурсы.</w:t>
      </w:r>
    </w:p>
    <w:p w:rsidR="000D13D5" w:rsidRPr="00C54B84" w:rsidRDefault="000D13D5" w:rsidP="000D13D5">
      <w:pPr>
        <w:rPr>
          <w:lang w:val="ru-RU"/>
        </w:rPr>
      </w:pPr>
      <w:r w:rsidRPr="00C54B84">
        <w:rPr>
          <w:lang w:val="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0D13D5" w:rsidRPr="00C54B84" w:rsidRDefault="000D13D5" w:rsidP="000D13D5">
      <w:pPr>
        <w:rPr>
          <w:lang w:val="ru-RU"/>
        </w:rPr>
      </w:pPr>
      <w:r w:rsidRPr="00C54B84">
        <w:rPr>
          <w:lang w:val="ru-RU"/>
        </w:rPr>
        <w:t xml:space="preserve"> 3.</w:t>
      </w:r>
      <w:r w:rsidRPr="000D13D5">
        <w:t> </w:t>
      </w:r>
      <w:r w:rsidRPr="00C54B84">
        <w:rPr>
          <w:lang w:val="ru-RU"/>
        </w:rPr>
        <w:t xml:space="preserve">Планируемые результаты </w:t>
      </w:r>
    </w:p>
    <w:p w:rsidR="000D13D5" w:rsidRPr="00C93DCD" w:rsidRDefault="000D13D5" w:rsidP="000D13D5">
      <w:pPr>
        <w:rPr>
          <w:lang w:val="ru-RU"/>
        </w:rPr>
      </w:pPr>
      <w:r w:rsidRPr="00C54B84">
        <w:rPr>
          <w:lang w:val="ru-RU"/>
        </w:rPr>
        <w:t xml:space="preserve"> </w:t>
      </w:r>
      <w:r w:rsidRPr="000D13D5">
        <w:t> </w:t>
      </w:r>
      <w:r w:rsidRPr="00C93DCD">
        <w:rPr>
          <w:lang w:val="ru-RU"/>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0D13D5" w:rsidRPr="00C93DCD" w:rsidRDefault="000D13D5" w:rsidP="000D13D5">
      <w:pPr>
        <w:rPr>
          <w:lang w:val="ru-RU"/>
        </w:rPr>
      </w:pPr>
      <w:r w:rsidRPr="00C93DCD">
        <w:rPr>
          <w:lang w:val="ru-RU"/>
        </w:rPr>
        <w:t xml:space="preserve"> </w:t>
      </w:r>
      <w:r w:rsidRPr="000D13D5">
        <w:t> </w:t>
      </w:r>
      <w:r w:rsidRPr="00C93DCD">
        <w:rPr>
          <w:lang w:val="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0D13D5" w:rsidRPr="00C93DCD" w:rsidRDefault="000D13D5" w:rsidP="000D13D5">
      <w:pPr>
        <w:rPr>
          <w:lang w:val="ru-RU"/>
        </w:rPr>
      </w:pPr>
      <w:r w:rsidRPr="00C93DCD">
        <w:rPr>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0D13D5" w:rsidRPr="00C54B84" w:rsidRDefault="000D13D5" w:rsidP="000D13D5">
      <w:pPr>
        <w:rPr>
          <w:lang w:val="ru-RU"/>
        </w:rPr>
      </w:pPr>
      <w:r w:rsidRPr="00C54B84">
        <w:rPr>
          <w:lang w:val="ru-RU"/>
        </w:rPr>
        <w:t>патриотического воспитания:</w:t>
      </w:r>
    </w:p>
    <w:p w:rsidR="000D13D5" w:rsidRPr="00C93DCD" w:rsidRDefault="000D13D5" w:rsidP="000D13D5">
      <w:pPr>
        <w:rPr>
          <w:lang w:val="ru-RU"/>
        </w:rPr>
      </w:pPr>
      <w:r w:rsidRPr="00C93DCD">
        <w:rPr>
          <w:lang w:val="ru-RU"/>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0D13D5" w:rsidRPr="00C54B84" w:rsidRDefault="000D13D5" w:rsidP="000D13D5">
      <w:pPr>
        <w:rPr>
          <w:lang w:val="ru-RU"/>
        </w:rPr>
      </w:pPr>
      <w:r w:rsidRPr="00C54B84">
        <w:rPr>
          <w:lang w:val="ru-RU"/>
        </w:rPr>
        <w:t>2)</w:t>
      </w:r>
      <w:r w:rsidRPr="000D13D5">
        <w:t> </w:t>
      </w:r>
      <w:r w:rsidRPr="00C54B84">
        <w:rPr>
          <w:lang w:val="ru-RU"/>
        </w:rPr>
        <w:t>духовно-нравственного воспитания:</w:t>
      </w:r>
    </w:p>
    <w:p w:rsidR="000D13D5" w:rsidRPr="00C93DCD" w:rsidRDefault="000D13D5" w:rsidP="000D13D5">
      <w:pPr>
        <w:rPr>
          <w:lang w:val="ru-RU"/>
        </w:rPr>
      </w:pPr>
      <w:r w:rsidRPr="00C93DCD">
        <w:rPr>
          <w:lang w:val="ru-RU"/>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rsidR="000D13D5" w:rsidRPr="00C54B84" w:rsidRDefault="000D13D5" w:rsidP="000D13D5">
      <w:pPr>
        <w:rPr>
          <w:lang w:val="ru-RU"/>
        </w:rPr>
      </w:pPr>
      <w:r w:rsidRPr="00C54B84">
        <w:rPr>
          <w:lang w:val="ru-RU"/>
        </w:rPr>
        <w:t>3)</w:t>
      </w:r>
      <w:r w:rsidRPr="000D13D5">
        <w:t> </w:t>
      </w:r>
      <w:r w:rsidRPr="00C54B84">
        <w:rPr>
          <w:lang w:val="ru-RU"/>
        </w:rPr>
        <w:t>гражданского воспитания:</w:t>
      </w:r>
    </w:p>
    <w:p w:rsidR="000D13D5" w:rsidRPr="00C93DCD" w:rsidRDefault="000D13D5" w:rsidP="000D13D5">
      <w:pPr>
        <w:rPr>
          <w:lang w:val="ru-RU"/>
        </w:rPr>
      </w:pPr>
      <w:r w:rsidRPr="00C93DCD">
        <w:rPr>
          <w:lang w:val="ru-RU"/>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0D13D5" w:rsidRPr="00C54B84" w:rsidRDefault="000D13D5" w:rsidP="000D13D5">
      <w:pPr>
        <w:rPr>
          <w:lang w:val="ru-RU"/>
        </w:rPr>
      </w:pPr>
      <w:r w:rsidRPr="00C54B84">
        <w:rPr>
          <w:lang w:val="ru-RU"/>
        </w:rPr>
        <w:t>4) ценностей научного познания:</w:t>
      </w:r>
    </w:p>
    <w:p w:rsidR="000D13D5" w:rsidRPr="00C93DCD" w:rsidRDefault="000D13D5" w:rsidP="000D13D5">
      <w:pPr>
        <w:rPr>
          <w:lang w:val="ru-RU"/>
        </w:rPr>
      </w:pPr>
      <w:r w:rsidRPr="00C93DCD">
        <w:rPr>
          <w:lang w:val="ru-RU"/>
        </w:rPr>
        <w:lastRenderedPageBreak/>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0D13D5" w:rsidRPr="00C93DCD" w:rsidRDefault="000D13D5" w:rsidP="000D13D5">
      <w:pPr>
        <w:rPr>
          <w:lang w:val="ru-RU"/>
        </w:rPr>
      </w:pPr>
      <w:r w:rsidRPr="00C93DCD">
        <w:rPr>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0D13D5" w:rsidRPr="00C93DCD" w:rsidRDefault="000D13D5" w:rsidP="000D13D5">
      <w:pPr>
        <w:rPr>
          <w:lang w:val="ru-RU"/>
        </w:rPr>
      </w:pPr>
      <w:r w:rsidRPr="00C93DCD">
        <w:rPr>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D13D5" w:rsidRPr="00C93DCD" w:rsidRDefault="000D13D5" w:rsidP="000D13D5">
      <w:pPr>
        <w:rPr>
          <w:lang w:val="ru-RU"/>
        </w:rPr>
      </w:pPr>
      <w:r w:rsidRPr="00C93DCD">
        <w:rPr>
          <w:lang w:val="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0D13D5" w:rsidRPr="00C93DCD" w:rsidRDefault="000D13D5" w:rsidP="000D13D5">
      <w:pPr>
        <w:rPr>
          <w:lang w:val="ru-RU"/>
        </w:rPr>
      </w:pPr>
      <w:r w:rsidRPr="00C93DCD">
        <w:rPr>
          <w:lang w:val="ru-RU"/>
        </w:rPr>
        <w:t>5) формирования культуры здоровья:</w:t>
      </w:r>
    </w:p>
    <w:p w:rsidR="000D13D5" w:rsidRPr="00C93DCD" w:rsidRDefault="000D13D5" w:rsidP="000D13D5">
      <w:pPr>
        <w:rPr>
          <w:lang w:val="ru-RU"/>
        </w:rPr>
      </w:pPr>
      <w:r w:rsidRPr="00C93DCD">
        <w:rPr>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0D13D5" w:rsidRPr="00C93DCD" w:rsidRDefault="000D13D5" w:rsidP="000D13D5">
      <w:pPr>
        <w:rPr>
          <w:lang w:val="ru-RU"/>
        </w:rPr>
      </w:pPr>
      <w:r w:rsidRPr="00C93DCD">
        <w:rPr>
          <w:lang w:val="ru-RU"/>
        </w:rPr>
        <w:t>6) трудового воспитания:</w:t>
      </w:r>
    </w:p>
    <w:p w:rsidR="000D13D5" w:rsidRPr="00C93DCD" w:rsidRDefault="000D13D5" w:rsidP="000D13D5">
      <w:pPr>
        <w:rPr>
          <w:lang w:val="ru-RU"/>
        </w:rPr>
      </w:pPr>
      <w:r w:rsidRPr="00C93DCD">
        <w:rPr>
          <w:lang w:val="ru-RU"/>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0D13D5" w:rsidRPr="00C93DCD" w:rsidRDefault="000D13D5" w:rsidP="000D13D5">
      <w:pPr>
        <w:rPr>
          <w:lang w:val="ru-RU"/>
        </w:rPr>
      </w:pPr>
      <w:r w:rsidRPr="00C93DCD">
        <w:rPr>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0D13D5" w:rsidRPr="00C93DCD" w:rsidRDefault="000D13D5" w:rsidP="000D13D5">
      <w:pPr>
        <w:rPr>
          <w:lang w:val="ru-RU"/>
        </w:rPr>
      </w:pPr>
      <w:r w:rsidRPr="00C93DCD">
        <w:rPr>
          <w:lang w:val="ru-RU"/>
        </w:rPr>
        <w:t>7) экологического воспитания:</w:t>
      </w:r>
    </w:p>
    <w:p w:rsidR="000D13D5" w:rsidRPr="00C93DCD" w:rsidRDefault="000D13D5" w:rsidP="000D13D5">
      <w:pPr>
        <w:rPr>
          <w:lang w:val="ru-RU"/>
        </w:rPr>
      </w:pPr>
      <w:r w:rsidRPr="00C93DCD">
        <w:rPr>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0D13D5" w:rsidRPr="00C93DCD" w:rsidRDefault="000D13D5" w:rsidP="000D13D5">
      <w:pPr>
        <w:rPr>
          <w:lang w:val="ru-RU"/>
        </w:rPr>
      </w:pPr>
      <w:r w:rsidRPr="00C93DCD">
        <w:rPr>
          <w:lang w:val="ru-RU"/>
        </w:rPr>
        <w:t>8) адаптации обучающегося к изменяющимся условиям социальной и природной среды:</w:t>
      </w:r>
    </w:p>
    <w:p w:rsidR="000D13D5" w:rsidRPr="00C93DCD" w:rsidRDefault="000D13D5" w:rsidP="000D13D5">
      <w:pPr>
        <w:rPr>
          <w:lang w:val="ru-RU"/>
        </w:rPr>
      </w:pPr>
      <w:r w:rsidRPr="00C93DCD">
        <w:rPr>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0D13D5" w:rsidRPr="00C93DCD" w:rsidRDefault="000D13D5" w:rsidP="000D13D5">
      <w:pPr>
        <w:rPr>
          <w:lang w:val="ru-RU"/>
        </w:rPr>
      </w:pPr>
      <w:r w:rsidRPr="00C93DCD">
        <w:rPr>
          <w:lang w:val="ru-RU"/>
        </w:rPr>
        <w:t xml:space="preserve"> </w:t>
      </w:r>
      <w:r w:rsidRPr="000D13D5">
        <w:t> </w:t>
      </w:r>
      <w:r w:rsidRPr="00C93DCD">
        <w:rPr>
          <w:lang w:val="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0D13D5" w:rsidRPr="00C93DCD" w:rsidRDefault="000D13D5" w:rsidP="000D13D5">
      <w:pPr>
        <w:rPr>
          <w:lang w:val="ru-RU"/>
        </w:rPr>
      </w:pPr>
      <w:r w:rsidRPr="00C93DCD">
        <w:rPr>
          <w:lang w:val="ru-RU"/>
        </w:rPr>
        <w:t xml:space="preserve"> </w:t>
      </w:r>
      <w:r w:rsidRPr="000D13D5">
        <w:t> </w:t>
      </w:r>
      <w:r w:rsidRPr="00C93DCD">
        <w:rPr>
          <w:lang w:val="ru-RU"/>
        </w:rPr>
        <w:t>Овладение универсальными учебными познавательными действиями:</w:t>
      </w:r>
    </w:p>
    <w:p w:rsidR="000D13D5" w:rsidRPr="00C93DCD" w:rsidRDefault="000D13D5" w:rsidP="000D13D5">
      <w:pPr>
        <w:rPr>
          <w:lang w:val="ru-RU"/>
        </w:rPr>
      </w:pPr>
      <w:r w:rsidRPr="00C93DCD">
        <w:rPr>
          <w:lang w:val="ru-RU"/>
        </w:rPr>
        <w:t>1) базовые логические действия:</w:t>
      </w:r>
    </w:p>
    <w:p w:rsidR="000D13D5" w:rsidRPr="00C93DCD" w:rsidRDefault="000D13D5" w:rsidP="000D13D5">
      <w:pPr>
        <w:rPr>
          <w:lang w:val="ru-RU"/>
        </w:rPr>
      </w:pPr>
      <w:r w:rsidRPr="00C93DCD">
        <w:rPr>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w:t>
      </w:r>
      <w:r w:rsidRPr="00C93DCD">
        <w:rPr>
          <w:lang w:val="ru-RU"/>
        </w:rPr>
        <w:lastRenderedPageBreak/>
        <w:t>и выводы;</w:t>
      </w:r>
    </w:p>
    <w:p w:rsidR="000D13D5" w:rsidRPr="00C93DCD" w:rsidRDefault="000D13D5" w:rsidP="000D13D5">
      <w:pPr>
        <w:rPr>
          <w:lang w:val="ru-RU"/>
        </w:rPr>
      </w:pPr>
      <w:r w:rsidRPr="00C93DCD">
        <w:rPr>
          <w:lang w:val="ru-RU"/>
        </w:rPr>
        <w:t>умение создавать, применять и преобразовывать знаки и символы, модели и схемы для решения учебных и познавательных задач;</w:t>
      </w:r>
    </w:p>
    <w:p w:rsidR="000D13D5" w:rsidRPr="00C93DCD" w:rsidRDefault="000D13D5" w:rsidP="000D13D5">
      <w:pPr>
        <w:rPr>
          <w:lang w:val="ru-RU"/>
        </w:rPr>
      </w:pPr>
      <w:r w:rsidRPr="00C93DCD">
        <w:rPr>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D13D5" w:rsidRPr="00C93DCD" w:rsidRDefault="000D13D5" w:rsidP="000D13D5">
      <w:pPr>
        <w:rPr>
          <w:lang w:val="ru-RU"/>
        </w:rPr>
      </w:pPr>
      <w:r w:rsidRPr="00C93DCD">
        <w:rPr>
          <w:lang w:val="ru-RU"/>
        </w:rPr>
        <w:t>2) базовые исследовательские действия:</w:t>
      </w:r>
    </w:p>
    <w:p w:rsidR="000D13D5" w:rsidRPr="00C93DCD" w:rsidRDefault="000D13D5" w:rsidP="000D13D5">
      <w:pPr>
        <w:rPr>
          <w:lang w:val="ru-RU"/>
        </w:rPr>
      </w:pPr>
      <w:r w:rsidRPr="00C93DCD">
        <w:rPr>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0D13D5" w:rsidRPr="00C93DCD" w:rsidRDefault="000D13D5" w:rsidP="000D13D5">
      <w:pPr>
        <w:rPr>
          <w:lang w:val="ru-RU"/>
        </w:rPr>
      </w:pPr>
      <w:r w:rsidRPr="00C93DCD">
        <w:rPr>
          <w:lang w:val="ru-RU"/>
        </w:rPr>
        <w:t>оценивать на применимость и достоверность информацию, полученную в ходе исследования;</w:t>
      </w:r>
    </w:p>
    <w:p w:rsidR="000D13D5" w:rsidRPr="00C93DCD" w:rsidRDefault="000D13D5" w:rsidP="000D13D5">
      <w:pPr>
        <w:rPr>
          <w:lang w:val="ru-RU"/>
        </w:rPr>
      </w:pPr>
      <w:r w:rsidRPr="00C93DCD">
        <w:rPr>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0D13D5" w:rsidRPr="00C93DCD" w:rsidRDefault="000D13D5" w:rsidP="000D13D5">
      <w:pPr>
        <w:rPr>
          <w:lang w:val="ru-RU"/>
        </w:rPr>
      </w:pPr>
      <w:r w:rsidRPr="00C93DCD">
        <w:rPr>
          <w:lang w:val="ru-RU"/>
        </w:rPr>
        <w:t>3) работа с информацией:</w:t>
      </w:r>
    </w:p>
    <w:p w:rsidR="000D13D5" w:rsidRPr="00C93DCD" w:rsidRDefault="000D13D5" w:rsidP="000D13D5">
      <w:pPr>
        <w:rPr>
          <w:lang w:val="ru-RU"/>
        </w:rPr>
      </w:pPr>
      <w:r w:rsidRPr="00C93DCD">
        <w:rPr>
          <w:lang w:val="ru-RU"/>
        </w:rPr>
        <w:t>выявлять дефицит информации, данных, необходимых для решения поставленной задачи;</w:t>
      </w:r>
    </w:p>
    <w:p w:rsidR="000D13D5" w:rsidRPr="00C93DCD" w:rsidRDefault="000D13D5" w:rsidP="000D13D5">
      <w:pPr>
        <w:rPr>
          <w:lang w:val="ru-RU"/>
        </w:rPr>
      </w:pPr>
      <w:r w:rsidRPr="00C93DCD">
        <w:rPr>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0D13D5" w:rsidRPr="00C93DCD" w:rsidRDefault="000D13D5" w:rsidP="000D13D5">
      <w:pPr>
        <w:rPr>
          <w:lang w:val="ru-RU"/>
        </w:rPr>
      </w:pPr>
      <w:r w:rsidRPr="00C93DCD">
        <w:rPr>
          <w:lang w:val="ru-RU"/>
        </w:rPr>
        <w:t>выбирать, анализировать, систематизировать и интерпретировать информацию различных видов и форм представления;</w:t>
      </w:r>
    </w:p>
    <w:p w:rsidR="000D13D5" w:rsidRPr="00C93DCD" w:rsidRDefault="000D13D5" w:rsidP="000D13D5">
      <w:pPr>
        <w:rPr>
          <w:lang w:val="ru-RU"/>
        </w:rPr>
      </w:pPr>
      <w:r w:rsidRPr="00C93DCD">
        <w:rPr>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D13D5" w:rsidRPr="00C93DCD" w:rsidRDefault="000D13D5" w:rsidP="000D13D5">
      <w:pPr>
        <w:rPr>
          <w:lang w:val="ru-RU"/>
        </w:rPr>
      </w:pPr>
      <w:r w:rsidRPr="00C93DCD">
        <w:rPr>
          <w:lang w:val="ru-RU"/>
        </w:rPr>
        <w:t>оценивать надёжность информации по критериям, предложенным учителем или сформулированным самостоятельно;</w:t>
      </w:r>
    </w:p>
    <w:p w:rsidR="000D13D5" w:rsidRPr="00C93DCD" w:rsidRDefault="000D13D5" w:rsidP="000D13D5">
      <w:pPr>
        <w:rPr>
          <w:lang w:val="ru-RU"/>
        </w:rPr>
      </w:pPr>
      <w:r w:rsidRPr="00C93DCD">
        <w:rPr>
          <w:lang w:val="ru-RU"/>
        </w:rPr>
        <w:t>эффективно запоминать и систематизировать информацию.</w:t>
      </w:r>
    </w:p>
    <w:p w:rsidR="000D13D5" w:rsidRPr="00C93DCD" w:rsidRDefault="000D13D5" w:rsidP="000D13D5">
      <w:pPr>
        <w:rPr>
          <w:lang w:val="ru-RU"/>
        </w:rPr>
      </w:pPr>
      <w:r w:rsidRPr="00C93DCD">
        <w:rPr>
          <w:lang w:val="ru-RU"/>
        </w:rPr>
        <w:t>Овладение универсальными учебными коммуникативными действиями:</w:t>
      </w:r>
    </w:p>
    <w:p w:rsidR="000D13D5" w:rsidRPr="00C93DCD" w:rsidRDefault="000D13D5" w:rsidP="000D13D5">
      <w:pPr>
        <w:rPr>
          <w:lang w:val="ru-RU"/>
        </w:rPr>
      </w:pPr>
      <w:r w:rsidRPr="00C93DCD">
        <w:rPr>
          <w:lang w:val="ru-RU"/>
        </w:rPr>
        <w:t>1) общение:</w:t>
      </w:r>
    </w:p>
    <w:p w:rsidR="000D13D5" w:rsidRPr="00C93DCD" w:rsidRDefault="000D13D5" w:rsidP="000D13D5">
      <w:pPr>
        <w:rPr>
          <w:lang w:val="ru-RU"/>
        </w:rPr>
      </w:pPr>
      <w:r w:rsidRPr="00C93DCD">
        <w:rPr>
          <w:lang w:val="ru-RU"/>
        </w:rPr>
        <w:t>сопоставлять свои суждения с суждениями других участников диалога, обнаруживать различие и сходство позиций;</w:t>
      </w:r>
    </w:p>
    <w:p w:rsidR="000D13D5" w:rsidRPr="00C93DCD" w:rsidRDefault="000D13D5" w:rsidP="000D13D5">
      <w:pPr>
        <w:rPr>
          <w:lang w:val="ru-RU"/>
        </w:rPr>
      </w:pPr>
      <w:r w:rsidRPr="00C93DCD">
        <w:rPr>
          <w:lang w:val="ru-RU"/>
        </w:rPr>
        <w:t>публично представлять результаты выполненного опыта (эксперимента, исследования, проекта);</w:t>
      </w:r>
    </w:p>
    <w:p w:rsidR="000D13D5" w:rsidRPr="00C93DCD" w:rsidRDefault="000D13D5" w:rsidP="000D13D5">
      <w:pPr>
        <w:rPr>
          <w:lang w:val="ru-RU"/>
        </w:rPr>
      </w:pPr>
      <w:r w:rsidRPr="00C93DCD">
        <w:rPr>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D13D5" w:rsidRPr="00C93DCD" w:rsidRDefault="000D13D5" w:rsidP="000D13D5">
      <w:pPr>
        <w:rPr>
          <w:lang w:val="ru-RU"/>
        </w:rPr>
      </w:pPr>
      <w:r w:rsidRPr="00C93DCD">
        <w:rPr>
          <w:lang w:val="ru-RU"/>
        </w:rPr>
        <w:t>2) совместная деятельность (сотрудничество):</w:t>
      </w:r>
    </w:p>
    <w:p w:rsidR="000D13D5" w:rsidRPr="00C93DCD" w:rsidRDefault="000D13D5" w:rsidP="000D13D5">
      <w:pPr>
        <w:rPr>
          <w:lang w:val="ru-RU"/>
        </w:rPr>
      </w:pPr>
      <w:r w:rsidRPr="00C93DCD">
        <w:rPr>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0D13D5" w:rsidRPr="00C93DCD" w:rsidRDefault="000D13D5" w:rsidP="000D13D5">
      <w:pPr>
        <w:rPr>
          <w:lang w:val="ru-RU"/>
        </w:rPr>
      </w:pPr>
      <w:r w:rsidRPr="00C93DCD">
        <w:rPr>
          <w:lang w:val="ru-RU"/>
        </w:rPr>
        <w:t xml:space="preserve">принимать цель совместной информационной деятельности по сбору, обработке, передаче, формализации </w:t>
      </w:r>
      <w:r w:rsidRPr="00C93DCD">
        <w:rPr>
          <w:lang w:val="ru-RU"/>
        </w:rPr>
        <w:lastRenderedPageBreak/>
        <w:t>информации, коллективно строить действия по её достижению: распределять роли, договариваться, обсуждать процесс и результат совместной работы;</w:t>
      </w:r>
    </w:p>
    <w:p w:rsidR="000D13D5" w:rsidRPr="00C93DCD" w:rsidRDefault="000D13D5" w:rsidP="000D13D5">
      <w:pPr>
        <w:rPr>
          <w:lang w:val="ru-RU"/>
        </w:rPr>
      </w:pPr>
      <w:r w:rsidRPr="00C93DCD">
        <w:rPr>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0D13D5" w:rsidRPr="00C93DCD" w:rsidRDefault="000D13D5" w:rsidP="000D13D5">
      <w:pPr>
        <w:rPr>
          <w:lang w:val="ru-RU"/>
        </w:rPr>
      </w:pPr>
      <w:r w:rsidRPr="00C93DCD">
        <w:rPr>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0D13D5" w:rsidRPr="00C93DCD" w:rsidRDefault="000D13D5" w:rsidP="000D13D5">
      <w:pPr>
        <w:rPr>
          <w:lang w:val="ru-RU"/>
        </w:rPr>
      </w:pPr>
      <w:r w:rsidRPr="00C93DCD">
        <w:rPr>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D13D5" w:rsidRPr="00C93DCD" w:rsidRDefault="000D13D5" w:rsidP="000D13D5">
      <w:pPr>
        <w:rPr>
          <w:lang w:val="ru-RU"/>
        </w:rPr>
      </w:pPr>
      <w:r w:rsidRPr="00C93DCD">
        <w:rPr>
          <w:lang w:val="ru-RU"/>
        </w:rPr>
        <w:t xml:space="preserve"> </w:t>
      </w:r>
      <w:r w:rsidRPr="000D13D5">
        <w:t> </w:t>
      </w:r>
      <w:r w:rsidRPr="00C93DCD">
        <w:rPr>
          <w:lang w:val="ru-RU"/>
        </w:rPr>
        <w:t>Овладение универсальными учебными регулятивными действиями:</w:t>
      </w:r>
    </w:p>
    <w:p w:rsidR="000D13D5" w:rsidRPr="00C93DCD" w:rsidRDefault="000D13D5" w:rsidP="000D13D5">
      <w:pPr>
        <w:rPr>
          <w:lang w:val="ru-RU"/>
        </w:rPr>
      </w:pPr>
      <w:r w:rsidRPr="00C93DCD">
        <w:rPr>
          <w:lang w:val="ru-RU"/>
        </w:rPr>
        <w:t>1) самоорганизация:</w:t>
      </w:r>
    </w:p>
    <w:p w:rsidR="000D13D5" w:rsidRPr="00C93DCD" w:rsidRDefault="000D13D5" w:rsidP="000D13D5">
      <w:pPr>
        <w:rPr>
          <w:lang w:val="ru-RU"/>
        </w:rPr>
      </w:pPr>
      <w:r w:rsidRPr="00C93DCD">
        <w:rPr>
          <w:lang w:val="ru-RU"/>
        </w:rPr>
        <w:t>выявлять в жизненных и учебных ситуациях проблемы, требующие решения;</w:t>
      </w:r>
    </w:p>
    <w:p w:rsidR="000D13D5" w:rsidRPr="00C93DCD" w:rsidRDefault="000D13D5" w:rsidP="000D13D5">
      <w:pPr>
        <w:rPr>
          <w:lang w:val="ru-RU"/>
        </w:rPr>
      </w:pPr>
      <w:r w:rsidRPr="00C93DCD">
        <w:rPr>
          <w:lang w:val="ru-RU"/>
        </w:rPr>
        <w:t>ориентироваться в различных подходах к принятию решений (индивидуальное принятие решений, принятие решений в группе);</w:t>
      </w:r>
    </w:p>
    <w:p w:rsidR="000D13D5" w:rsidRPr="00C93DCD" w:rsidRDefault="000D13D5" w:rsidP="000D13D5">
      <w:pPr>
        <w:rPr>
          <w:lang w:val="ru-RU"/>
        </w:rPr>
      </w:pPr>
      <w:r w:rsidRPr="00C93DCD">
        <w:rPr>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0D13D5" w:rsidRPr="00C93DCD" w:rsidRDefault="000D13D5" w:rsidP="000D13D5">
      <w:pPr>
        <w:rPr>
          <w:lang w:val="ru-RU"/>
        </w:rPr>
      </w:pPr>
      <w:r w:rsidRPr="00C93DCD">
        <w:rPr>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0D13D5" w:rsidRPr="00C93DCD" w:rsidRDefault="000D13D5" w:rsidP="000D13D5">
      <w:pPr>
        <w:rPr>
          <w:lang w:val="ru-RU"/>
        </w:rPr>
      </w:pPr>
      <w:r w:rsidRPr="00C93DCD">
        <w:rPr>
          <w:lang w:val="ru-RU"/>
        </w:rPr>
        <w:t>проводить выбор в условиях противоречивой информации и брать ответственность за решение.</w:t>
      </w:r>
    </w:p>
    <w:p w:rsidR="000D13D5" w:rsidRPr="00C93DCD" w:rsidRDefault="000D13D5" w:rsidP="000D13D5">
      <w:pPr>
        <w:rPr>
          <w:lang w:val="ru-RU"/>
        </w:rPr>
      </w:pPr>
      <w:r w:rsidRPr="00C93DCD">
        <w:rPr>
          <w:lang w:val="ru-RU"/>
        </w:rPr>
        <w:t>2) самоконтроль (рефлексия):</w:t>
      </w:r>
    </w:p>
    <w:p w:rsidR="000D13D5" w:rsidRPr="00C93DCD" w:rsidRDefault="000D13D5" w:rsidP="000D13D5">
      <w:pPr>
        <w:rPr>
          <w:lang w:val="ru-RU"/>
        </w:rPr>
      </w:pPr>
      <w:r w:rsidRPr="00C93DCD">
        <w:rPr>
          <w:lang w:val="ru-RU"/>
        </w:rPr>
        <w:t>владеть способами самоконтроля, самомотивации и рефлексии;</w:t>
      </w:r>
    </w:p>
    <w:p w:rsidR="000D13D5" w:rsidRPr="00C93DCD" w:rsidRDefault="000D13D5" w:rsidP="000D13D5">
      <w:pPr>
        <w:rPr>
          <w:lang w:val="ru-RU"/>
        </w:rPr>
      </w:pPr>
      <w:r w:rsidRPr="00C93DCD">
        <w:rPr>
          <w:lang w:val="ru-RU"/>
        </w:rPr>
        <w:t>давать оценку ситуации и предлагать план её изменения;</w:t>
      </w:r>
    </w:p>
    <w:p w:rsidR="000D13D5" w:rsidRPr="00C93DCD" w:rsidRDefault="000D13D5" w:rsidP="000D13D5">
      <w:pPr>
        <w:rPr>
          <w:lang w:val="ru-RU"/>
        </w:rPr>
      </w:pPr>
      <w:r w:rsidRPr="00C93DCD">
        <w:rPr>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0D13D5" w:rsidRPr="00C93DCD" w:rsidRDefault="000D13D5" w:rsidP="000D13D5">
      <w:pPr>
        <w:rPr>
          <w:lang w:val="ru-RU"/>
        </w:rPr>
      </w:pPr>
      <w:r w:rsidRPr="00C93DCD">
        <w:rPr>
          <w:lang w:val="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0D13D5" w:rsidRPr="00C93DCD" w:rsidRDefault="000D13D5" w:rsidP="000D13D5">
      <w:pPr>
        <w:rPr>
          <w:lang w:val="ru-RU"/>
        </w:rPr>
      </w:pPr>
      <w:r w:rsidRPr="00C93DCD">
        <w:rPr>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0D13D5" w:rsidRPr="00C93DCD" w:rsidRDefault="000D13D5" w:rsidP="000D13D5">
      <w:pPr>
        <w:rPr>
          <w:lang w:val="ru-RU"/>
        </w:rPr>
      </w:pPr>
      <w:r w:rsidRPr="00C93DCD">
        <w:rPr>
          <w:lang w:val="ru-RU"/>
        </w:rPr>
        <w:t>оценивать соответствие результата цели и условиям.</w:t>
      </w:r>
    </w:p>
    <w:p w:rsidR="000D13D5" w:rsidRPr="00C93DCD" w:rsidRDefault="000D13D5" w:rsidP="000D13D5">
      <w:pPr>
        <w:rPr>
          <w:lang w:val="ru-RU"/>
        </w:rPr>
      </w:pPr>
      <w:r w:rsidRPr="00C93DCD">
        <w:rPr>
          <w:lang w:val="ru-RU"/>
        </w:rPr>
        <w:t>3) эмоциональный интеллект:</w:t>
      </w:r>
    </w:p>
    <w:p w:rsidR="000D13D5" w:rsidRPr="00C93DCD" w:rsidRDefault="000D13D5" w:rsidP="000D13D5">
      <w:pPr>
        <w:rPr>
          <w:lang w:val="ru-RU"/>
        </w:rPr>
      </w:pPr>
      <w:r w:rsidRPr="00C93DCD">
        <w:rPr>
          <w:lang w:val="ru-RU"/>
        </w:rPr>
        <w:t>ставить себя на место другого человека, понимать мотивы и намерения другого.</w:t>
      </w:r>
    </w:p>
    <w:p w:rsidR="000D13D5" w:rsidRPr="00C93DCD" w:rsidRDefault="000D13D5" w:rsidP="000D13D5">
      <w:pPr>
        <w:rPr>
          <w:lang w:val="ru-RU"/>
        </w:rPr>
      </w:pPr>
      <w:r w:rsidRPr="00C93DCD">
        <w:rPr>
          <w:lang w:val="ru-RU"/>
        </w:rPr>
        <w:t>4) принятие себя и других:</w:t>
      </w:r>
    </w:p>
    <w:p w:rsidR="000D13D5" w:rsidRPr="00C93DCD" w:rsidRDefault="000D13D5" w:rsidP="000D13D5">
      <w:pPr>
        <w:rPr>
          <w:lang w:val="ru-RU"/>
        </w:rPr>
      </w:pPr>
      <w:r w:rsidRPr="00C93DCD">
        <w:rPr>
          <w:lang w:val="ru-RU"/>
        </w:rPr>
        <w:t xml:space="preserve">осознавать невозможность контролировать всё вокруг даже в условиях открытого доступа к любым объёмам </w:t>
      </w:r>
      <w:r w:rsidRPr="00C93DCD">
        <w:rPr>
          <w:lang w:val="ru-RU"/>
        </w:rPr>
        <w:lastRenderedPageBreak/>
        <w:t>информации.</w:t>
      </w:r>
    </w:p>
    <w:p w:rsidR="000D13D5" w:rsidRPr="00C93DCD" w:rsidRDefault="000D13D5" w:rsidP="000D13D5">
      <w:pPr>
        <w:rPr>
          <w:lang w:val="ru-RU"/>
        </w:rPr>
      </w:pPr>
      <w:r w:rsidRPr="00C93DCD">
        <w:rPr>
          <w:lang w:val="ru-RU"/>
        </w:rPr>
        <w:t xml:space="preserve"> Предметные результаты освоения программы по информатике на уровне основного общего образования.</w:t>
      </w:r>
    </w:p>
    <w:p w:rsidR="000D13D5" w:rsidRPr="00C93DCD" w:rsidRDefault="000D13D5" w:rsidP="000D13D5">
      <w:pPr>
        <w:rPr>
          <w:lang w:val="ru-RU"/>
        </w:rPr>
      </w:pPr>
      <w:r w:rsidRPr="00C93DCD">
        <w:rPr>
          <w:lang w:val="ru-RU"/>
        </w:rPr>
        <w:t xml:space="preserve"> </w:t>
      </w:r>
      <w:r w:rsidRPr="000D13D5">
        <w:t> </w:t>
      </w:r>
      <w:r w:rsidRPr="00C93DCD">
        <w:rPr>
          <w:lang w:val="ru-RU"/>
        </w:rPr>
        <w:t>К концу обучения в 7 классе у обучающегося будут сформированы умения:</w:t>
      </w:r>
    </w:p>
    <w:p w:rsidR="000D13D5" w:rsidRPr="00C93DCD" w:rsidRDefault="000D13D5" w:rsidP="000D13D5">
      <w:pPr>
        <w:rPr>
          <w:lang w:val="ru-RU"/>
        </w:rPr>
      </w:pPr>
      <w:r w:rsidRPr="00C93DCD">
        <w:rPr>
          <w:lang w:val="ru-RU"/>
        </w:rPr>
        <w:t>пояснять на примерах смысл понятий «информация», «информационный процесс», «обработка информации», «хранение информации», «передача информации»;</w:t>
      </w:r>
    </w:p>
    <w:p w:rsidR="000D13D5" w:rsidRPr="00C93DCD" w:rsidRDefault="000D13D5" w:rsidP="000D13D5">
      <w:pPr>
        <w:rPr>
          <w:lang w:val="ru-RU"/>
        </w:rPr>
      </w:pPr>
      <w:r w:rsidRPr="00C93DCD">
        <w:rPr>
          <w:lang w:val="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0D13D5" w:rsidRPr="00C93DCD" w:rsidRDefault="000D13D5" w:rsidP="000D13D5">
      <w:pPr>
        <w:rPr>
          <w:lang w:val="ru-RU"/>
        </w:rPr>
      </w:pPr>
      <w:r w:rsidRPr="00C93DCD">
        <w:rPr>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0D13D5" w:rsidRPr="00C93DCD" w:rsidRDefault="000D13D5" w:rsidP="000D13D5">
      <w:pPr>
        <w:rPr>
          <w:lang w:val="ru-RU"/>
        </w:rPr>
      </w:pPr>
      <w:r w:rsidRPr="00C93DCD">
        <w:rPr>
          <w:lang w:val="ru-RU"/>
        </w:rPr>
        <w:t>оценивать и сравнивать размеры текстовых, графических, звуковых файлов и видеофайлов;</w:t>
      </w:r>
    </w:p>
    <w:p w:rsidR="000D13D5" w:rsidRPr="00C93DCD" w:rsidRDefault="000D13D5" w:rsidP="000D13D5">
      <w:pPr>
        <w:rPr>
          <w:lang w:val="ru-RU"/>
        </w:rPr>
      </w:pPr>
      <w:r w:rsidRPr="00C93DCD">
        <w:rPr>
          <w:lang w:val="ru-RU"/>
        </w:rPr>
        <w:t>приводить примеры современных устройств хранения и передачи информации, сравнивать их количественные характеристики;</w:t>
      </w:r>
    </w:p>
    <w:p w:rsidR="000D13D5" w:rsidRPr="00C93DCD" w:rsidRDefault="000D13D5" w:rsidP="000D13D5">
      <w:pPr>
        <w:rPr>
          <w:lang w:val="ru-RU"/>
        </w:rPr>
      </w:pPr>
      <w:r w:rsidRPr="00C93DCD">
        <w:rPr>
          <w:lang w:val="ru-RU"/>
        </w:rPr>
        <w:t>выделять основные этапы в истории и понимать тенденции развития компьютеров и программного обеспечения;</w:t>
      </w:r>
    </w:p>
    <w:p w:rsidR="000D13D5" w:rsidRPr="00C93DCD" w:rsidRDefault="000D13D5" w:rsidP="000D13D5">
      <w:pPr>
        <w:rPr>
          <w:lang w:val="ru-RU"/>
        </w:rPr>
      </w:pPr>
      <w:r w:rsidRPr="00C93DCD">
        <w:rPr>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0D13D5" w:rsidRPr="00C93DCD" w:rsidRDefault="000D13D5" w:rsidP="000D13D5">
      <w:pPr>
        <w:rPr>
          <w:lang w:val="ru-RU"/>
        </w:rPr>
      </w:pPr>
      <w:r w:rsidRPr="00C93DCD">
        <w:rPr>
          <w:lang w:val="ru-RU"/>
        </w:rPr>
        <w:t>соотносить характеристики компьютера с задачами, решаемыми с его помощью;</w:t>
      </w:r>
    </w:p>
    <w:p w:rsidR="000D13D5" w:rsidRPr="00C93DCD" w:rsidRDefault="000D13D5" w:rsidP="000D13D5">
      <w:pPr>
        <w:rPr>
          <w:lang w:val="ru-RU"/>
        </w:rPr>
      </w:pPr>
      <w:r w:rsidRPr="00C93DCD">
        <w:rPr>
          <w:lang w:val="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0D13D5" w:rsidRPr="00C93DCD" w:rsidRDefault="000D13D5" w:rsidP="000D13D5">
      <w:pPr>
        <w:rPr>
          <w:lang w:val="ru-RU"/>
        </w:rPr>
      </w:pPr>
      <w:r w:rsidRPr="00C93DCD">
        <w:rPr>
          <w:lang w:val="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0D13D5" w:rsidRPr="00C93DCD" w:rsidRDefault="000D13D5" w:rsidP="000D13D5">
      <w:pPr>
        <w:rPr>
          <w:lang w:val="ru-RU"/>
        </w:rPr>
      </w:pPr>
      <w:r w:rsidRPr="00C93DCD">
        <w:rPr>
          <w:lang w:val="ru-RU"/>
        </w:rPr>
        <w:t>представлять результаты своей деятельности в виде структурированных иллюстрированных документов, мультимедийных презентаций;</w:t>
      </w:r>
    </w:p>
    <w:p w:rsidR="000D13D5" w:rsidRPr="00C93DCD" w:rsidRDefault="000D13D5" w:rsidP="000D13D5">
      <w:pPr>
        <w:rPr>
          <w:lang w:val="ru-RU"/>
        </w:rPr>
      </w:pPr>
      <w:r w:rsidRPr="00C93DCD">
        <w:rPr>
          <w:lang w:val="ru-RU"/>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0D13D5" w:rsidRPr="00C93DCD" w:rsidRDefault="000D13D5" w:rsidP="000D13D5">
      <w:pPr>
        <w:rPr>
          <w:lang w:val="ru-RU"/>
        </w:rPr>
      </w:pPr>
      <w:r w:rsidRPr="00C93DCD">
        <w:rPr>
          <w:lang w:val="ru-RU"/>
        </w:rPr>
        <w:t>понимать структуру адресов веб-ресурсов;</w:t>
      </w:r>
    </w:p>
    <w:p w:rsidR="000D13D5" w:rsidRPr="00C93DCD" w:rsidRDefault="000D13D5" w:rsidP="000D13D5">
      <w:pPr>
        <w:rPr>
          <w:lang w:val="ru-RU"/>
        </w:rPr>
      </w:pPr>
      <w:r w:rsidRPr="00C93DCD">
        <w:rPr>
          <w:lang w:val="ru-RU"/>
        </w:rPr>
        <w:t>использовать современные сервисы интернет-коммуникаций;</w:t>
      </w:r>
    </w:p>
    <w:p w:rsidR="000D13D5" w:rsidRPr="00C93DCD" w:rsidRDefault="000D13D5" w:rsidP="000D13D5">
      <w:pPr>
        <w:rPr>
          <w:lang w:val="ru-RU"/>
        </w:rPr>
      </w:pPr>
      <w:r w:rsidRPr="00C93DCD">
        <w:rPr>
          <w:lang w:val="ru-RU"/>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0D13D5" w:rsidRPr="00C93DCD" w:rsidRDefault="000D13D5" w:rsidP="000D13D5">
      <w:pPr>
        <w:rPr>
          <w:lang w:val="ru-RU"/>
        </w:rPr>
      </w:pPr>
      <w:r w:rsidRPr="00C93DCD">
        <w:rPr>
          <w:lang w:val="ru-RU"/>
        </w:rPr>
        <w:t>применять методы профилактики негативного влияния средств информационных и коммуникационных технологий на здоровье пользователя.</w:t>
      </w:r>
    </w:p>
    <w:p w:rsidR="000D13D5" w:rsidRPr="00C93DCD" w:rsidRDefault="000D13D5" w:rsidP="000D13D5">
      <w:pPr>
        <w:rPr>
          <w:lang w:val="ru-RU"/>
        </w:rPr>
      </w:pPr>
      <w:r w:rsidRPr="00C93DCD">
        <w:rPr>
          <w:lang w:val="ru-RU"/>
        </w:rPr>
        <w:lastRenderedPageBreak/>
        <w:t xml:space="preserve"> </w:t>
      </w:r>
      <w:r w:rsidRPr="000D13D5">
        <w:t> </w:t>
      </w:r>
      <w:r w:rsidRPr="00C93DCD">
        <w:rPr>
          <w:lang w:val="ru-RU"/>
        </w:rPr>
        <w:t>К концу обучения в 8 классе у обучающегося будут сформированы умения:</w:t>
      </w:r>
    </w:p>
    <w:p w:rsidR="000D13D5" w:rsidRPr="00C93DCD" w:rsidRDefault="000D13D5" w:rsidP="000D13D5">
      <w:pPr>
        <w:rPr>
          <w:lang w:val="ru-RU"/>
        </w:rPr>
      </w:pPr>
      <w:r w:rsidRPr="00C93DCD">
        <w:rPr>
          <w:lang w:val="ru-RU"/>
        </w:rPr>
        <w:t>пояснять на примерах различия между позиционными и непозиционными системами счисления;</w:t>
      </w:r>
    </w:p>
    <w:p w:rsidR="000D13D5" w:rsidRPr="00C93DCD" w:rsidRDefault="000D13D5" w:rsidP="000D13D5">
      <w:pPr>
        <w:rPr>
          <w:lang w:val="ru-RU"/>
        </w:rPr>
      </w:pPr>
      <w:r w:rsidRPr="00C93DCD">
        <w:rPr>
          <w:lang w:val="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0D13D5" w:rsidRPr="00C93DCD" w:rsidRDefault="000D13D5" w:rsidP="000D13D5">
      <w:pPr>
        <w:rPr>
          <w:lang w:val="ru-RU"/>
        </w:rPr>
      </w:pPr>
      <w:r w:rsidRPr="00C93DCD">
        <w:rPr>
          <w:lang w:val="ru-RU"/>
        </w:rPr>
        <w:t>раскрывать смысл понятий «высказывание», «логическая операция», «логическое выражение»;</w:t>
      </w:r>
    </w:p>
    <w:p w:rsidR="000D13D5" w:rsidRPr="00C93DCD" w:rsidRDefault="000D13D5" w:rsidP="000D13D5">
      <w:pPr>
        <w:rPr>
          <w:lang w:val="ru-RU"/>
        </w:rPr>
      </w:pPr>
      <w:r w:rsidRPr="00C93DCD">
        <w:rPr>
          <w:lang w:val="ru-RU"/>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0D13D5" w:rsidRPr="00C93DCD" w:rsidRDefault="000D13D5" w:rsidP="000D13D5">
      <w:pPr>
        <w:rPr>
          <w:lang w:val="ru-RU"/>
        </w:rPr>
      </w:pPr>
      <w:r w:rsidRPr="00C93DCD">
        <w:rPr>
          <w:lang w:val="ru-RU"/>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0D13D5" w:rsidRPr="00C93DCD" w:rsidRDefault="000D13D5" w:rsidP="000D13D5">
      <w:pPr>
        <w:rPr>
          <w:lang w:val="ru-RU"/>
        </w:rPr>
      </w:pPr>
      <w:r w:rsidRPr="00C93DCD">
        <w:rPr>
          <w:lang w:val="ru-RU"/>
        </w:rPr>
        <w:t>описывать алгоритм решения задачи различными способами, в том числе в виде блок-схемы;</w:t>
      </w:r>
    </w:p>
    <w:p w:rsidR="000D13D5" w:rsidRPr="00C93DCD" w:rsidRDefault="000D13D5" w:rsidP="000D13D5">
      <w:pPr>
        <w:rPr>
          <w:lang w:val="ru-RU"/>
        </w:rPr>
      </w:pPr>
      <w:r w:rsidRPr="00C93DCD">
        <w:rPr>
          <w:lang w:val="ru-RU"/>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0D13D5" w:rsidRPr="00C93DCD" w:rsidRDefault="000D13D5" w:rsidP="000D13D5">
      <w:pPr>
        <w:rPr>
          <w:lang w:val="ru-RU"/>
        </w:rPr>
      </w:pPr>
      <w:r w:rsidRPr="00C93DCD">
        <w:rPr>
          <w:lang w:val="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0D13D5" w:rsidRPr="00C93DCD" w:rsidRDefault="000D13D5" w:rsidP="000D13D5">
      <w:pPr>
        <w:rPr>
          <w:lang w:val="ru-RU"/>
        </w:rPr>
      </w:pPr>
      <w:r w:rsidRPr="00C93DCD">
        <w:rPr>
          <w:lang w:val="ru-RU"/>
        </w:rPr>
        <w:t>использовать при разработке программ логические значения, операции и выражения с ними;</w:t>
      </w:r>
    </w:p>
    <w:p w:rsidR="000D13D5" w:rsidRPr="00C93DCD" w:rsidRDefault="000D13D5" w:rsidP="000D13D5">
      <w:pPr>
        <w:rPr>
          <w:lang w:val="ru-RU"/>
        </w:rPr>
      </w:pPr>
      <w:r w:rsidRPr="00C93DCD">
        <w:rPr>
          <w:lang w:val="ru-RU"/>
        </w:rPr>
        <w:t>анализировать предложенные алгоритмы, в том числе определять, какие результаты возможны при заданном множестве исходных значений;</w:t>
      </w:r>
    </w:p>
    <w:p w:rsidR="000D13D5" w:rsidRPr="00C93DCD" w:rsidRDefault="000D13D5" w:rsidP="000D13D5">
      <w:pPr>
        <w:rPr>
          <w:lang w:val="ru-RU"/>
        </w:rPr>
      </w:pPr>
      <w:r w:rsidRPr="00C93DCD">
        <w:rPr>
          <w:lang w:val="ru-RU"/>
        </w:rPr>
        <w:t>создавать и отлаживать программы на одном из языков программирования (</w:t>
      </w:r>
      <w:r w:rsidRPr="000D13D5">
        <w:t>Python</w:t>
      </w:r>
      <w:r w:rsidRPr="00C93DCD">
        <w:rPr>
          <w:lang w:val="ru-RU"/>
        </w:rPr>
        <w:t xml:space="preserve">, </w:t>
      </w:r>
      <w:r w:rsidRPr="000D13D5">
        <w:t>C</w:t>
      </w:r>
      <w:r w:rsidRPr="00C93DCD">
        <w:rPr>
          <w:lang w:val="ru-RU"/>
        </w:rPr>
        <w:t xml:space="preserve">++, Паскаль, </w:t>
      </w:r>
      <w:r w:rsidRPr="000D13D5">
        <w:t>Java</w:t>
      </w:r>
      <w:r w:rsidRPr="00C93DCD">
        <w:rPr>
          <w:lang w:val="ru-RU"/>
        </w:rPr>
        <w:t xml:space="preserve">, </w:t>
      </w:r>
      <w:r w:rsidRPr="000D13D5">
        <w:t>C</w:t>
      </w:r>
      <w:r w:rsidRPr="00C93DCD">
        <w:rPr>
          <w:lang w:val="ru-RU"/>
        </w:rPr>
        <w:t>#,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0D13D5" w:rsidRPr="00C93DCD" w:rsidRDefault="000D13D5" w:rsidP="000D13D5">
      <w:pPr>
        <w:rPr>
          <w:lang w:val="ru-RU"/>
        </w:rPr>
      </w:pPr>
      <w:r w:rsidRPr="00C93DCD">
        <w:rPr>
          <w:lang w:val="ru-RU"/>
        </w:rPr>
        <w:t xml:space="preserve"> </w:t>
      </w:r>
      <w:r w:rsidRPr="000D13D5">
        <w:t> </w:t>
      </w:r>
      <w:r w:rsidRPr="00C93DCD">
        <w:rPr>
          <w:lang w:val="ru-RU"/>
        </w:rPr>
        <w:t>К концу обучения в 9 классе у обучающегося будут сформированы умения:</w:t>
      </w:r>
    </w:p>
    <w:p w:rsidR="000D13D5" w:rsidRPr="00C93DCD" w:rsidRDefault="000D13D5" w:rsidP="000D13D5">
      <w:pPr>
        <w:rPr>
          <w:lang w:val="ru-RU"/>
        </w:rPr>
      </w:pPr>
      <w:r w:rsidRPr="00C93DCD">
        <w:rPr>
          <w:lang w:val="ru-RU"/>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0D13D5" w:rsidRPr="00C93DCD" w:rsidRDefault="000D13D5" w:rsidP="000D13D5">
      <w:pPr>
        <w:rPr>
          <w:lang w:val="ru-RU"/>
        </w:rPr>
      </w:pPr>
      <w:r w:rsidRPr="00C93DCD">
        <w:rPr>
          <w:lang w:val="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0D13D5">
        <w:t>Python</w:t>
      </w:r>
      <w:r w:rsidRPr="00C93DCD">
        <w:rPr>
          <w:lang w:val="ru-RU"/>
        </w:rPr>
        <w:t xml:space="preserve">, </w:t>
      </w:r>
      <w:r w:rsidRPr="000D13D5">
        <w:t>C</w:t>
      </w:r>
      <w:r w:rsidRPr="00C93DCD">
        <w:rPr>
          <w:lang w:val="ru-RU"/>
        </w:rPr>
        <w:t xml:space="preserve">++, Паскаль, </w:t>
      </w:r>
      <w:r w:rsidRPr="000D13D5">
        <w:t>Java</w:t>
      </w:r>
      <w:r w:rsidRPr="00C93DCD">
        <w:rPr>
          <w:lang w:val="ru-RU"/>
        </w:rPr>
        <w:t xml:space="preserve">, </w:t>
      </w:r>
      <w:r w:rsidRPr="000D13D5">
        <w:t>C</w:t>
      </w:r>
      <w:r w:rsidRPr="00C93DCD">
        <w:rPr>
          <w:lang w:val="ru-RU"/>
        </w:rPr>
        <w:t>#, Школьный Алгоритмический Язык);</w:t>
      </w:r>
    </w:p>
    <w:p w:rsidR="000D13D5" w:rsidRPr="00C93DCD" w:rsidRDefault="000D13D5" w:rsidP="000D13D5">
      <w:pPr>
        <w:rPr>
          <w:lang w:val="ru-RU"/>
        </w:rPr>
      </w:pPr>
      <w:r w:rsidRPr="00C93DCD">
        <w:rPr>
          <w:lang w:val="ru-RU"/>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0D13D5" w:rsidRPr="00C93DCD" w:rsidRDefault="000D13D5" w:rsidP="000D13D5">
      <w:pPr>
        <w:rPr>
          <w:lang w:val="ru-RU"/>
        </w:rPr>
      </w:pPr>
      <w:r w:rsidRPr="00C93DCD">
        <w:rPr>
          <w:lang w:val="ru-RU"/>
        </w:rPr>
        <w:t>использовать графы и деревья для моделирования систем сетевой и иерархической структуры, находить кратчайший путь в графе;</w:t>
      </w:r>
    </w:p>
    <w:p w:rsidR="000D13D5" w:rsidRPr="00C93DCD" w:rsidRDefault="000D13D5" w:rsidP="000D13D5">
      <w:pPr>
        <w:rPr>
          <w:lang w:val="ru-RU"/>
        </w:rPr>
      </w:pPr>
      <w:r w:rsidRPr="00C93DCD">
        <w:rPr>
          <w:lang w:val="ru-RU"/>
        </w:rPr>
        <w:t xml:space="preserve">выбирать способ представления данных в соответствии с поставленной задачей (таблицы, схемы, графики, </w:t>
      </w:r>
      <w:r w:rsidRPr="00C93DCD">
        <w:rPr>
          <w:lang w:val="ru-RU"/>
        </w:rPr>
        <w:lastRenderedPageBreak/>
        <w:t>диаграммы) с использованием соответствующих программных средств обработки данных;</w:t>
      </w:r>
    </w:p>
    <w:p w:rsidR="000D13D5" w:rsidRPr="000D13D5" w:rsidRDefault="000D13D5" w:rsidP="000D13D5">
      <w:pPr>
        <w:rPr>
          <w:lang w:val="ru-RU"/>
        </w:rPr>
      </w:pPr>
      <w:r w:rsidRPr="000D13D5">
        <w:rPr>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0D13D5" w:rsidRPr="000D13D5" w:rsidRDefault="000D13D5" w:rsidP="000D13D5">
      <w:pPr>
        <w:rPr>
          <w:lang w:val="ru-RU"/>
        </w:rPr>
      </w:pPr>
      <w:r w:rsidRPr="000D13D5">
        <w:rPr>
          <w:lang w:val="ru-RU"/>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0D13D5" w:rsidRPr="000D13D5" w:rsidRDefault="000D13D5" w:rsidP="000D13D5">
      <w:pPr>
        <w:rPr>
          <w:lang w:val="ru-RU"/>
        </w:rPr>
      </w:pPr>
      <w:r w:rsidRPr="000D13D5">
        <w:rPr>
          <w:lang w:val="ru-RU"/>
        </w:rPr>
        <w:t>использовать электронные таблицы для численного моделирования в простых задачах из разных предметных областей;</w:t>
      </w:r>
    </w:p>
    <w:p w:rsidR="000D13D5" w:rsidRPr="000D13D5" w:rsidRDefault="000D13D5" w:rsidP="000D13D5">
      <w:pPr>
        <w:rPr>
          <w:lang w:val="ru-RU"/>
        </w:rPr>
      </w:pPr>
      <w:r w:rsidRPr="000D13D5">
        <w:rPr>
          <w:lang w:val="ru-RU"/>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0D13D5" w:rsidRPr="000D13D5" w:rsidRDefault="000D13D5" w:rsidP="000D13D5">
      <w:pPr>
        <w:rPr>
          <w:lang w:val="ru-RU"/>
        </w:rPr>
      </w:pPr>
      <w:r w:rsidRPr="000D13D5">
        <w:rPr>
          <w:lang w:val="ru-RU"/>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0D13D5" w:rsidRPr="000D13D5" w:rsidRDefault="000D13D5" w:rsidP="000D13D5">
      <w:pPr>
        <w:rPr>
          <w:lang w:val="ru-RU"/>
        </w:rPr>
      </w:pPr>
      <w:r w:rsidRPr="000D13D5">
        <w:rPr>
          <w:lang w:val="ru-RU"/>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0D13D5" w:rsidRPr="000D13D5" w:rsidRDefault="000D13D5" w:rsidP="000D13D5">
      <w:pPr>
        <w:rPr>
          <w:lang w:val="ru-RU"/>
        </w:rPr>
      </w:pPr>
      <w:r w:rsidRPr="000D13D5">
        <w:rPr>
          <w:lang w:val="ru-RU"/>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0D13D5" w:rsidRPr="00C93DCD" w:rsidRDefault="000D13D5" w:rsidP="000D13D5">
      <w:pPr>
        <w:spacing w:before="199" w:after="199" w:line="336" w:lineRule="auto"/>
        <w:ind w:left="120"/>
        <w:jc w:val="both"/>
        <w:rPr>
          <w:rFonts w:ascii="Times New Roman" w:hAnsi="Times New Roman"/>
          <w:lang w:val="ru-RU"/>
        </w:rPr>
      </w:pPr>
      <w:bookmarkStart w:id="213" w:name="block-51414653"/>
      <w:r w:rsidRPr="00C93DCD">
        <w:rPr>
          <w:rFonts w:ascii="Times New Roman" w:hAnsi="Times New Roman"/>
          <w:b/>
          <w:sz w:val="28"/>
          <w:lang w:val="ru-RU"/>
        </w:rPr>
        <w:t>ПРОВЕРЯЕМЫЕ ТРЕБОВАНИЯ К РЕЗУЛЬТАТАМ ОСВОЕНИЯ ОСНОВНОЙ ОБРАЗОВАТЕЛЬНОЙ ПРОГРАММЫ</w:t>
      </w:r>
    </w:p>
    <w:p w:rsidR="000D13D5" w:rsidRPr="003C60CC" w:rsidRDefault="000D13D5" w:rsidP="000D13D5">
      <w:pPr>
        <w:spacing w:before="199" w:after="199" w:line="336" w:lineRule="auto"/>
        <w:ind w:left="120"/>
        <w:jc w:val="both"/>
        <w:rPr>
          <w:rFonts w:ascii="Times New Roman" w:hAnsi="Times New Roman"/>
        </w:rPr>
      </w:pPr>
      <w:r w:rsidRPr="003C60CC">
        <w:rPr>
          <w:rFonts w:ascii="Times New Roman" w:hAnsi="Times New Roman"/>
          <w:b/>
          <w:sz w:val="28"/>
        </w:rPr>
        <w:t>7 КЛАСС</w:t>
      </w:r>
    </w:p>
    <w:p w:rsidR="000D13D5" w:rsidRPr="003C60CC" w:rsidRDefault="000D13D5" w:rsidP="000D13D5">
      <w:pPr>
        <w:spacing w:after="0"/>
        <w:ind w:left="120"/>
        <w:jc w:val="both"/>
        <w:rPr>
          <w:rFonts w:ascii="Times New Roman" w:hAnsi="Times New Roman"/>
        </w:rPr>
      </w:pPr>
    </w:p>
    <w:tbl>
      <w:tblPr>
        <w:tblW w:w="0" w:type="auto"/>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1"/>
        <w:gridCol w:w="8403"/>
      </w:tblGrid>
      <w:tr w:rsidR="000D13D5" w:rsidRPr="00C54B84" w:rsidTr="00C54B84">
        <w:trPr>
          <w:trHeight w:val="144"/>
        </w:trPr>
        <w:tc>
          <w:tcPr>
            <w:tcW w:w="1780" w:type="dxa"/>
            <w:tcMar>
              <w:top w:w="50" w:type="dxa"/>
              <w:left w:w="100" w:type="dxa"/>
            </w:tcMar>
            <w:vAlign w:val="center"/>
          </w:tcPr>
          <w:p w:rsidR="000D13D5" w:rsidRPr="003C60CC" w:rsidRDefault="000D13D5" w:rsidP="00C54B84">
            <w:pPr>
              <w:spacing w:after="0"/>
              <w:ind w:left="242"/>
              <w:jc w:val="both"/>
              <w:rPr>
                <w:rFonts w:ascii="Times New Roman" w:hAnsi="Times New Roman"/>
              </w:rPr>
            </w:pPr>
            <w:r w:rsidRPr="003C60CC">
              <w:rPr>
                <w:rFonts w:ascii="Times New Roman" w:hAnsi="Times New Roman"/>
                <w:b/>
                <w:sz w:val="24"/>
              </w:rPr>
              <w:t xml:space="preserve"> Код проверяемого результата </w:t>
            </w:r>
          </w:p>
        </w:tc>
        <w:tc>
          <w:tcPr>
            <w:tcW w:w="12172" w:type="dxa"/>
            <w:tcMar>
              <w:top w:w="50" w:type="dxa"/>
              <w:left w:w="100" w:type="dxa"/>
            </w:tcMar>
            <w:vAlign w:val="center"/>
          </w:tcPr>
          <w:p w:rsidR="000D13D5" w:rsidRPr="00C93DCD" w:rsidRDefault="000D13D5" w:rsidP="00C54B84">
            <w:pPr>
              <w:spacing w:after="0"/>
              <w:ind w:left="242"/>
              <w:jc w:val="both"/>
              <w:rPr>
                <w:rFonts w:ascii="Times New Roman" w:hAnsi="Times New Roman"/>
                <w:lang w:val="ru-RU"/>
              </w:rPr>
            </w:pPr>
            <w:r w:rsidRPr="00C93DCD">
              <w:rPr>
                <w:rFonts w:ascii="Times New Roman" w:hAnsi="Times New Roman"/>
                <w:b/>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0D13D5" w:rsidRPr="003C60CC" w:rsidTr="00C54B84">
        <w:trPr>
          <w:trHeight w:val="144"/>
        </w:trPr>
        <w:tc>
          <w:tcPr>
            <w:tcW w:w="1780"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3C60CC">
              <w:rPr>
                <w:rFonts w:ascii="Times New Roman" w:hAnsi="Times New Roman"/>
                <w:sz w:val="24"/>
              </w:rPr>
              <w:t>1</w:t>
            </w:r>
          </w:p>
        </w:tc>
        <w:tc>
          <w:tcPr>
            <w:tcW w:w="12172"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3C60CC">
              <w:rPr>
                <w:rFonts w:ascii="Times New Roman" w:hAnsi="Times New Roman"/>
                <w:sz w:val="24"/>
              </w:rPr>
              <w:t>По теме «Цифровая грамотность»</w:t>
            </w:r>
          </w:p>
        </w:tc>
      </w:tr>
      <w:tr w:rsidR="000D13D5" w:rsidRPr="00C54B84" w:rsidTr="00C54B84">
        <w:trPr>
          <w:trHeight w:val="144"/>
        </w:trPr>
        <w:tc>
          <w:tcPr>
            <w:tcW w:w="1780"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3C60CC">
              <w:rPr>
                <w:rFonts w:ascii="Times New Roman" w:hAnsi="Times New Roman"/>
                <w:sz w:val="24"/>
              </w:rPr>
              <w:t>1.1</w:t>
            </w:r>
          </w:p>
        </w:tc>
        <w:tc>
          <w:tcPr>
            <w:tcW w:w="12172" w:type="dxa"/>
            <w:tcMar>
              <w:top w:w="50" w:type="dxa"/>
              <w:left w:w="100" w:type="dxa"/>
            </w:tcMar>
            <w:vAlign w:val="center"/>
          </w:tcPr>
          <w:p w:rsidR="000D13D5" w:rsidRPr="00C93DCD" w:rsidRDefault="000D13D5" w:rsidP="00C54B84">
            <w:pPr>
              <w:spacing w:after="0" w:line="336" w:lineRule="auto"/>
              <w:ind w:left="335"/>
              <w:jc w:val="both"/>
              <w:rPr>
                <w:rFonts w:ascii="Times New Roman" w:hAnsi="Times New Roman"/>
                <w:lang w:val="ru-RU"/>
              </w:rPr>
            </w:pPr>
            <w:r w:rsidRPr="00C93DCD">
              <w:rPr>
                <w:rFonts w:ascii="Times New Roman" w:hAnsi="Times New Roman"/>
                <w:sz w:val="24"/>
                <w:lang w:val="ru-RU"/>
              </w:rPr>
              <w:t>Пояснять на примерах смысл понятий «информация», «информационный процесс», «обработка информации», «хранение информации», «передача информации»</w:t>
            </w:r>
          </w:p>
        </w:tc>
      </w:tr>
      <w:tr w:rsidR="000D13D5" w:rsidRPr="00C54B84" w:rsidTr="00C54B84">
        <w:trPr>
          <w:trHeight w:val="144"/>
        </w:trPr>
        <w:tc>
          <w:tcPr>
            <w:tcW w:w="1780"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3C60CC">
              <w:rPr>
                <w:rFonts w:ascii="Times New Roman" w:hAnsi="Times New Roman"/>
                <w:sz w:val="24"/>
              </w:rPr>
              <w:t>1.2</w:t>
            </w:r>
          </w:p>
        </w:tc>
        <w:tc>
          <w:tcPr>
            <w:tcW w:w="12172" w:type="dxa"/>
            <w:tcMar>
              <w:top w:w="50" w:type="dxa"/>
              <w:left w:w="100" w:type="dxa"/>
            </w:tcMar>
            <w:vAlign w:val="center"/>
          </w:tcPr>
          <w:p w:rsidR="000D13D5" w:rsidRPr="00C93DCD" w:rsidRDefault="000D13D5" w:rsidP="00C54B84">
            <w:pPr>
              <w:spacing w:after="0" w:line="336" w:lineRule="auto"/>
              <w:ind w:left="335"/>
              <w:jc w:val="both"/>
              <w:rPr>
                <w:rFonts w:ascii="Times New Roman" w:hAnsi="Times New Roman"/>
                <w:lang w:val="ru-RU"/>
              </w:rPr>
            </w:pPr>
            <w:r w:rsidRPr="00C93DCD">
              <w:rPr>
                <w:rFonts w:ascii="Times New Roman" w:hAnsi="Times New Roman"/>
                <w:sz w:val="24"/>
                <w:lang w:val="ru-RU"/>
              </w:rPr>
              <w:t>Приводить примеры современных устройств хранения и передачи информации, сравнивать их количественные характеристики</w:t>
            </w:r>
          </w:p>
        </w:tc>
      </w:tr>
      <w:tr w:rsidR="000D13D5" w:rsidRPr="00C54B84" w:rsidTr="00C54B84">
        <w:trPr>
          <w:trHeight w:val="144"/>
        </w:trPr>
        <w:tc>
          <w:tcPr>
            <w:tcW w:w="1780"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3C60CC">
              <w:rPr>
                <w:rFonts w:ascii="Times New Roman" w:hAnsi="Times New Roman"/>
                <w:sz w:val="24"/>
              </w:rPr>
              <w:t>1.3</w:t>
            </w:r>
          </w:p>
        </w:tc>
        <w:tc>
          <w:tcPr>
            <w:tcW w:w="12172" w:type="dxa"/>
            <w:tcMar>
              <w:top w:w="50" w:type="dxa"/>
              <w:left w:w="100" w:type="dxa"/>
            </w:tcMar>
            <w:vAlign w:val="center"/>
          </w:tcPr>
          <w:p w:rsidR="000D13D5" w:rsidRPr="00C93DCD" w:rsidRDefault="000D13D5" w:rsidP="00C54B84">
            <w:pPr>
              <w:spacing w:after="0" w:line="336" w:lineRule="auto"/>
              <w:ind w:left="335"/>
              <w:jc w:val="both"/>
              <w:rPr>
                <w:rFonts w:ascii="Times New Roman" w:hAnsi="Times New Roman"/>
                <w:lang w:val="ru-RU"/>
              </w:rPr>
            </w:pPr>
            <w:r w:rsidRPr="00C93DCD">
              <w:rPr>
                <w:rFonts w:ascii="Times New Roman" w:hAnsi="Times New Roman"/>
                <w:sz w:val="24"/>
                <w:lang w:val="ru-RU"/>
              </w:rPr>
              <w:t xml:space="preserve">Получать и использовать информацию о характеристиках персонального </w:t>
            </w:r>
            <w:r w:rsidRPr="00C93DCD">
              <w:rPr>
                <w:rFonts w:ascii="Times New Roman" w:hAnsi="Times New Roman"/>
                <w:sz w:val="24"/>
                <w:lang w:val="ru-RU"/>
              </w:rPr>
              <w:lastRenderedPageBreak/>
              <w:t>компьютера и его основных элементах (процессор, оперативная память, долговременная память, устройства ввода-вывода)</w:t>
            </w:r>
          </w:p>
        </w:tc>
      </w:tr>
      <w:tr w:rsidR="000D13D5" w:rsidRPr="00C54B84" w:rsidTr="00C54B84">
        <w:trPr>
          <w:trHeight w:val="144"/>
        </w:trPr>
        <w:tc>
          <w:tcPr>
            <w:tcW w:w="1780"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3C60CC">
              <w:rPr>
                <w:rFonts w:ascii="Times New Roman" w:hAnsi="Times New Roman"/>
                <w:sz w:val="24"/>
              </w:rPr>
              <w:lastRenderedPageBreak/>
              <w:t>1.4</w:t>
            </w:r>
          </w:p>
        </w:tc>
        <w:tc>
          <w:tcPr>
            <w:tcW w:w="12172" w:type="dxa"/>
            <w:tcMar>
              <w:top w:w="50" w:type="dxa"/>
              <w:left w:w="100" w:type="dxa"/>
            </w:tcMar>
            <w:vAlign w:val="center"/>
          </w:tcPr>
          <w:p w:rsidR="000D13D5" w:rsidRPr="00C93DCD" w:rsidRDefault="000D13D5" w:rsidP="00C54B84">
            <w:pPr>
              <w:spacing w:after="0" w:line="336" w:lineRule="auto"/>
              <w:ind w:left="335"/>
              <w:jc w:val="both"/>
              <w:rPr>
                <w:rFonts w:ascii="Times New Roman" w:hAnsi="Times New Roman"/>
                <w:lang w:val="ru-RU"/>
              </w:rPr>
            </w:pPr>
            <w:r w:rsidRPr="00C93DCD">
              <w:rPr>
                <w:rFonts w:ascii="Times New Roman" w:hAnsi="Times New Roman"/>
                <w:sz w:val="24"/>
                <w:lang w:val="ru-RU"/>
              </w:rPr>
              <w:t>Соотносить характеристики компьютера с задачами, решаемыми с его помощью</w:t>
            </w:r>
          </w:p>
        </w:tc>
      </w:tr>
      <w:tr w:rsidR="000D13D5" w:rsidRPr="00C54B84" w:rsidTr="00C54B84">
        <w:trPr>
          <w:trHeight w:val="144"/>
        </w:trPr>
        <w:tc>
          <w:tcPr>
            <w:tcW w:w="1780"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3C60CC">
              <w:rPr>
                <w:rFonts w:ascii="Times New Roman" w:hAnsi="Times New Roman"/>
                <w:sz w:val="24"/>
              </w:rPr>
              <w:t>1.5</w:t>
            </w:r>
          </w:p>
        </w:tc>
        <w:tc>
          <w:tcPr>
            <w:tcW w:w="12172" w:type="dxa"/>
            <w:tcMar>
              <w:top w:w="50" w:type="dxa"/>
              <w:left w:w="100" w:type="dxa"/>
            </w:tcMar>
            <w:vAlign w:val="center"/>
          </w:tcPr>
          <w:p w:rsidR="000D13D5" w:rsidRPr="00C93DCD" w:rsidRDefault="000D13D5" w:rsidP="00C54B84">
            <w:pPr>
              <w:spacing w:after="0" w:line="336" w:lineRule="auto"/>
              <w:ind w:left="335"/>
              <w:jc w:val="both"/>
              <w:rPr>
                <w:rFonts w:ascii="Times New Roman" w:hAnsi="Times New Roman"/>
                <w:lang w:val="ru-RU"/>
              </w:rPr>
            </w:pPr>
            <w:r w:rsidRPr="00C93DCD">
              <w:rPr>
                <w:rFonts w:ascii="Times New Roman" w:hAnsi="Times New Roman"/>
                <w:sz w:val="24"/>
                <w:lang w:val="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tc>
      </w:tr>
      <w:tr w:rsidR="000D13D5" w:rsidRPr="00C54B84" w:rsidTr="00C54B84">
        <w:trPr>
          <w:trHeight w:val="144"/>
        </w:trPr>
        <w:tc>
          <w:tcPr>
            <w:tcW w:w="1780"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3C60CC">
              <w:rPr>
                <w:rFonts w:ascii="Times New Roman" w:hAnsi="Times New Roman"/>
                <w:sz w:val="24"/>
              </w:rPr>
              <w:t>1.6</w:t>
            </w:r>
          </w:p>
        </w:tc>
        <w:tc>
          <w:tcPr>
            <w:tcW w:w="12172" w:type="dxa"/>
            <w:tcMar>
              <w:top w:w="50" w:type="dxa"/>
              <w:left w:w="100" w:type="dxa"/>
            </w:tcMar>
            <w:vAlign w:val="center"/>
          </w:tcPr>
          <w:p w:rsidR="000D13D5" w:rsidRPr="00C93DCD" w:rsidRDefault="000D13D5" w:rsidP="00C54B84">
            <w:pPr>
              <w:spacing w:after="0" w:line="336" w:lineRule="auto"/>
              <w:ind w:left="335"/>
              <w:jc w:val="both"/>
              <w:rPr>
                <w:rFonts w:ascii="Times New Roman" w:hAnsi="Times New Roman"/>
                <w:lang w:val="ru-RU"/>
              </w:rPr>
            </w:pPr>
            <w:r w:rsidRPr="00C93DCD">
              <w:rPr>
                <w:rFonts w:ascii="Times New Roman" w:hAnsi="Times New Roman"/>
                <w:sz w:val="24"/>
                <w:lang w:val="ru-RU"/>
              </w:rPr>
              <w:t>Работать с файловой системой персонального компьютера с использованием графического интерфейса: создавать (копировать, перемещать, переименовывать, удалять и архивировать файлы и каталоги, использовать антивирусную программу)</w:t>
            </w:r>
          </w:p>
        </w:tc>
      </w:tr>
      <w:tr w:rsidR="000D13D5" w:rsidRPr="00C54B84" w:rsidTr="00C54B84">
        <w:trPr>
          <w:trHeight w:val="144"/>
        </w:trPr>
        <w:tc>
          <w:tcPr>
            <w:tcW w:w="1780"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3C60CC">
              <w:rPr>
                <w:rFonts w:ascii="Times New Roman" w:hAnsi="Times New Roman"/>
                <w:sz w:val="24"/>
              </w:rPr>
              <w:t>1.7</w:t>
            </w:r>
          </w:p>
        </w:tc>
        <w:tc>
          <w:tcPr>
            <w:tcW w:w="12172" w:type="dxa"/>
            <w:tcMar>
              <w:top w:w="50" w:type="dxa"/>
              <w:left w:w="100" w:type="dxa"/>
            </w:tcMar>
            <w:vAlign w:val="center"/>
          </w:tcPr>
          <w:p w:rsidR="000D13D5" w:rsidRPr="00C93DCD" w:rsidRDefault="000D13D5" w:rsidP="00C54B84">
            <w:pPr>
              <w:spacing w:after="0" w:line="336" w:lineRule="auto"/>
              <w:ind w:left="335"/>
              <w:jc w:val="both"/>
              <w:rPr>
                <w:rFonts w:ascii="Times New Roman" w:hAnsi="Times New Roman"/>
                <w:lang w:val="ru-RU"/>
              </w:rPr>
            </w:pPr>
            <w:r w:rsidRPr="00C93DCD">
              <w:rPr>
                <w:rFonts w:ascii="Times New Roman" w:hAnsi="Times New Roman"/>
                <w:sz w:val="24"/>
                <w:lang w:val="ru-RU"/>
              </w:rPr>
              <w:t>Искать информацию в Интернете (в том числе по ключевым словам, по изображению), критически относиться к найденной информации, осознавать опасность для личности и общества распространения вредоносной информации, в том числе экстремистского и террористического характера</w:t>
            </w:r>
          </w:p>
        </w:tc>
      </w:tr>
      <w:tr w:rsidR="000D13D5" w:rsidRPr="00C54B84" w:rsidTr="00C54B84">
        <w:trPr>
          <w:trHeight w:val="144"/>
        </w:trPr>
        <w:tc>
          <w:tcPr>
            <w:tcW w:w="1780"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3C60CC">
              <w:rPr>
                <w:rFonts w:ascii="Times New Roman" w:hAnsi="Times New Roman"/>
                <w:sz w:val="24"/>
              </w:rPr>
              <w:t>1.8</w:t>
            </w:r>
          </w:p>
        </w:tc>
        <w:tc>
          <w:tcPr>
            <w:tcW w:w="12172" w:type="dxa"/>
            <w:tcMar>
              <w:top w:w="50" w:type="dxa"/>
              <w:left w:w="100" w:type="dxa"/>
            </w:tcMar>
            <w:vAlign w:val="center"/>
          </w:tcPr>
          <w:p w:rsidR="000D13D5" w:rsidRPr="00C93DCD" w:rsidRDefault="000D13D5" w:rsidP="00C54B84">
            <w:pPr>
              <w:spacing w:after="0" w:line="336" w:lineRule="auto"/>
              <w:ind w:left="335"/>
              <w:jc w:val="both"/>
              <w:rPr>
                <w:rFonts w:ascii="Times New Roman" w:hAnsi="Times New Roman"/>
                <w:lang w:val="ru-RU"/>
              </w:rPr>
            </w:pPr>
            <w:r w:rsidRPr="00C93DCD">
              <w:rPr>
                <w:rFonts w:ascii="Times New Roman" w:hAnsi="Times New Roman"/>
                <w:sz w:val="24"/>
                <w:lang w:val="ru-RU"/>
              </w:rPr>
              <w:t>Понимать структуру адресов веб-ресурсов</w:t>
            </w:r>
          </w:p>
        </w:tc>
      </w:tr>
      <w:tr w:rsidR="000D13D5" w:rsidRPr="00C54B84" w:rsidTr="00C54B84">
        <w:trPr>
          <w:trHeight w:val="144"/>
        </w:trPr>
        <w:tc>
          <w:tcPr>
            <w:tcW w:w="1780"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3C60CC">
              <w:rPr>
                <w:rFonts w:ascii="Times New Roman" w:hAnsi="Times New Roman"/>
                <w:sz w:val="24"/>
              </w:rPr>
              <w:t>1.9</w:t>
            </w:r>
          </w:p>
        </w:tc>
        <w:tc>
          <w:tcPr>
            <w:tcW w:w="12172" w:type="dxa"/>
            <w:tcMar>
              <w:top w:w="50" w:type="dxa"/>
              <w:left w:w="100" w:type="dxa"/>
            </w:tcMar>
            <w:vAlign w:val="center"/>
          </w:tcPr>
          <w:p w:rsidR="000D13D5" w:rsidRPr="00C93DCD" w:rsidRDefault="000D13D5" w:rsidP="00C54B84">
            <w:pPr>
              <w:spacing w:after="0" w:line="336" w:lineRule="auto"/>
              <w:ind w:left="335"/>
              <w:jc w:val="both"/>
              <w:rPr>
                <w:rFonts w:ascii="Times New Roman" w:hAnsi="Times New Roman"/>
                <w:lang w:val="ru-RU"/>
              </w:rPr>
            </w:pPr>
            <w:r w:rsidRPr="00C93DCD">
              <w:rPr>
                <w:rFonts w:ascii="Times New Roman" w:hAnsi="Times New Roman"/>
                <w:sz w:val="24"/>
                <w:lang w:val="ru-RU"/>
              </w:rPr>
              <w:t>Использовать современные сервисы интернет-коммуникаций</w:t>
            </w:r>
          </w:p>
        </w:tc>
      </w:tr>
      <w:tr w:rsidR="000D13D5" w:rsidRPr="00C54B84" w:rsidTr="00C54B84">
        <w:trPr>
          <w:trHeight w:val="144"/>
        </w:trPr>
        <w:tc>
          <w:tcPr>
            <w:tcW w:w="1780"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3C60CC">
              <w:rPr>
                <w:rFonts w:ascii="Times New Roman" w:hAnsi="Times New Roman"/>
                <w:sz w:val="24"/>
              </w:rPr>
              <w:t>1.10</w:t>
            </w:r>
          </w:p>
        </w:tc>
        <w:tc>
          <w:tcPr>
            <w:tcW w:w="12172" w:type="dxa"/>
            <w:tcMar>
              <w:top w:w="50" w:type="dxa"/>
              <w:left w:w="100" w:type="dxa"/>
            </w:tcMar>
            <w:vAlign w:val="center"/>
          </w:tcPr>
          <w:p w:rsidR="000D13D5" w:rsidRPr="00C93DCD" w:rsidRDefault="000D13D5" w:rsidP="00C54B84">
            <w:pPr>
              <w:spacing w:after="0" w:line="336" w:lineRule="auto"/>
              <w:ind w:left="335"/>
              <w:jc w:val="both"/>
              <w:rPr>
                <w:rFonts w:ascii="Times New Roman" w:hAnsi="Times New Roman"/>
                <w:lang w:val="ru-RU"/>
              </w:rPr>
            </w:pPr>
            <w:r w:rsidRPr="00C93DCD">
              <w:rPr>
                <w:rFonts w:ascii="Times New Roman" w:hAnsi="Times New Roman"/>
                <w:sz w:val="24"/>
                <w:lang w:val="ru-RU"/>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tc>
      </w:tr>
      <w:tr w:rsidR="000D13D5" w:rsidRPr="00C54B84" w:rsidTr="00C54B84">
        <w:trPr>
          <w:trHeight w:val="144"/>
        </w:trPr>
        <w:tc>
          <w:tcPr>
            <w:tcW w:w="1780"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3C60CC">
              <w:rPr>
                <w:rFonts w:ascii="Times New Roman" w:hAnsi="Times New Roman"/>
                <w:sz w:val="24"/>
              </w:rPr>
              <w:t>1.11</w:t>
            </w:r>
          </w:p>
        </w:tc>
        <w:tc>
          <w:tcPr>
            <w:tcW w:w="12172" w:type="dxa"/>
            <w:tcMar>
              <w:top w:w="50" w:type="dxa"/>
              <w:left w:w="100" w:type="dxa"/>
            </w:tcMar>
            <w:vAlign w:val="center"/>
          </w:tcPr>
          <w:p w:rsidR="000D13D5" w:rsidRPr="00C93DCD" w:rsidRDefault="000D13D5" w:rsidP="00C54B84">
            <w:pPr>
              <w:spacing w:after="0" w:line="336" w:lineRule="auto"/>
              <w:ind w:left="335"/>
              <w:jc w:val="both"/>
              <w:rPr>
                <w:rFonts w:ascii="Times New Roman" w:hAnsi="Times New Roman"/>
                <w:lang w:val="ru-RU"/>
              </w:rPr>
            </w:pPr>
            <w:r w:rsidRPr="00C93DCD">
              <w:rPr>
                <w:rFonts w:ascii="Times New Roman" w:hAnsi="Times New Roman"/>
                <w:sz w:val="24"/>
                <w:lang w:val="ru-RU"/>
              </w:rPr>
              <w:t>Применять методы профилактики негативного влияния средств информационных и коммуникационных технологий на здоровье пользователя</w:t>
            </w:r>
          </w:p>
        </w:tc>
      </w:tr>
      <w:tr w:rsidR="000D13D5" w:rsidRPr="00C54B84" w:rsidTr="00C54B84">
        <w:trPr>
          <w:trHeight w:val="144"/>
        </w:trPr>
        <w:tc>
          <w:tcPr>
            <w:tcW w:w="1780"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3C60CC">
              <w:rPr>
                <w:rFonts w:ascii="Times New Roman" w:hAnsi="Times New Roman"/>
                <w:sz w:val="24"/>
              </w:rPr>
              <w:t>2</w:t>
            </w:r>
          </w:p>
        </w:tc>
        <w:tc>
          <w:tcPr>
            <w:tcW w:w="12172" w:type="dxa"/>
            <w:tcMar>
              <w:top w:w="50" w:type="dxa"/>
              <w:left w:w="100" w:type="dxa"/>
            </w:tcMar>
            <w:vAlign w:val="center"/>
          </w:tcPr>
          <w:p w:rsidR="000D13D5" w:rsidRPr="00C93DCD" w:rsidRDefault="000D13D5" w:rsidP="00C54B84">
            <w:pPr>
              <w:spacing w:after="0" w:line="336" w:lineRule="auto"/>
              <w:ind w:left="335"/>
              <w:jc w:val="both"/>
              <w:rPr>
                <w:rFonts w:ascii="Times New Roman" w:hAnsi="Times New Roman"/>
                <w:lang w:val="ru-RU"/>
              </w:rPr>
            </w:pPr>
            <w:r w:rsidRPr="00C93DCD">
              <w:rPr>
                <w:rFonts w:ascii="Times New Roman" w:hAnsi="Times New Roman"/>
                <w:sz w:val="24"/>
                <w:lang w:val="ru-RU"/>
              </w:rPr>
              <w:t>По теме «Теоретические основы информатики»</w:t>
            </w:r>
          </w:p>
        </w:tc>
      </w:tr>
      <w:tr w:rsidR="000D13D5" w:rsidRPr="00C54B84" w:rsidTr="00C54B84">
        <w:trPr>
          <w:trHeight w:val="144"/>
        </w:trPr>
        <w:tc>
          <w:tcPr>
            <w:tcW w:w="1780"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3C60CC">
              <w:rPr>
                <w:rFonts w:ascii="Times New Roman" w:hAnsi="Times New Roman"/>
                <w:sz w:val="24"/>
              </w:rPr>
              <w:t>2.1</w:t>
            </w:r>
          </w:p>
        </w:tc>
        <w:tc>
          <w:tcPr>
            <w:tcW w:w="12172" w:type="dxa"/>
            <w:tcMar>
              <w:top w:w="50" w:type="dxa"/>
              <w:left w:w="100" w:type="dxa"/>
            </w:tcMar>
            <w:vAlign w:val="center"/>
          </w:tcPr>
          <w:p w:rsidR="000D13D5" w:rsidRPr="00C93DCD" w:rsidRDefault="000D13D5" w:rsidP="00C54B84">
            <w:pPr>
              <w:spacing w:after="0" w:line="336" w:lineRule="auto"/>
              <w:ind w:left="335"/>
              <w:jc w:val="both"/>
              <w:rPr>
                <w:rFonts w:ascii="Times New Roman" w:hAnsi="Times New Roman"/>
                <w:lang w:val="ru-RU"/>
              </w:rPr>
            </w:pPr>
            <w:r w:rsidRPr="00C93DCD">
              <w:rPr>
                <w:rFonts w:ascii="Times New Roman" w:hAnsi="Times New Roman"/>
                <w:sz w:val="24"/>
                <w:lang w:val="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tc>
      </w:tr>
      <w:tr w:rsidR="000D13D5" w:rsidRPr="00C54B84" w:rsidTr="00C54B84">
        <w:trPr>
          <w:trHeight w:val="144"/>
        </w:trPr>
        <w:tc>
          <w:tcPr>
            <w:tcW w:w="1780"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3C60CC">
              <w:rPr>
                <w:rFonts w:ascii="Times New Roman" w:hAnsi="Times New Roman"/>
                <w:sz w:val="24"/>
              </w:rPr>
              <w:t>2.2</w:t>
            </w:r>
          </w:p>
        </w:tc>
        <w:tc>
          <w:tcPr>
            <w:tcW w:w="12172" w:type="dxa"/>
            <w:tcMar>
              <w:top w:w="50" w:type="dxa"/>
              <w:left w:w="100" w:type="dxa"/>
            </w:tcMar>
            <w:vAlign w:val="center"/>
          </w:tcPr>
          <w:p w:rsidR="000D13D5" w:rsidRPr="00C93DCD" w:rsidRDefault="000D13D5" w:rsidP="00C54B84">
            <w:pPr>
              <w:spacing w:after="0" w:line="336" w:lineRule="auto"/>
              <w:ind w:left="335"/>
              <w:jc w:val="both"/>
              <w:rPr>
                <w:rFonts w:ascii="Times New Roman" w:hAnsi="Times New Roman"/>
                <w:lang w:val="ru-RU"/>
              </w:rPr>
            </w:pPr>
            <w:r w:rsidRPr="00C93DCD">
              <w:rPr>
                <w:rFonts w:ascii="Times New Roman" w:hAnsi="Times New Roman"/>
                <w:sz w:val="24"/>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tc>
      </w:tr>
      <w:tr w:rsidR="000D13D5" w:rsidRPr="00C54B84" w:rsidTr="00C54B84">
        <w:trPr>
          <w:trHeight w:val="144"/>
        </w:trPr>
        <w:tc>
          <w:tcPr>
            <w:tcW w:w="1780"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3C60CC">
              <w:rPr>
                <w:rFonts w:ascii="Times New Roman" w:hAnsi="Times New Roman"/>
                <w:sz w:val="24"/>
              </w:rPr>
              <w:t>2.3</w:t>
            </w:r>
          </w:p>
        </w:tc>
        <w:tc>
          <w:tcPr>
            <w:tcW w:w="12172" w:type="dxa"/>
            <w:tcMar>
              <w:top w:w="50" w:type="dxa"/>
              <w:left w:w="100" w:type="dxa"/>
            </w:tcMar>
            <w:vAlign w:val="center"/>
          </w:tcPr>
          <w:p w:rsidR="000D13D5" w:rsidRPr="00C93DCD" w:rsidRDefault="000D13D5" w:rsidP="00C54B84">
            <w:pPr>
              <w:spacing w:after="0" w:line="336" w:lineRule="auto"/>
              <w:ind w:left="335"/>
              <w:jc w:val="both"/>
              <w:rPr>
                <w:rFonts w:ascii="Times New Roman" w:hAnsi="Times New Roman"/>
                <w:lang w:val="ru-RU"/>
              </w:rPr>
            </w:pPr>
            <w:r w:rsidRPr="00C93DCD">
              <w:rPr>
                <w:rFonts w:ascii="Times New Roman" w:hAnsi="Times New Roman"/>
                <w:sz w:val="24"/>
                <w:lang w:val="ru-RU"/>
              </w:rPr>
              <w:t>Оценивать и сравнивать размеры текстовых, графических, звуковых файлов и видеофайлов</w:t>
            </w:r>
          </w:p>
        </w:tc>
      </w:tr>
      <w:tr w:rsidR="000D13D5" w:rsidRPr="003C60CC" w:rsidTr="00C54B84">
        <w:trPr>
          <w:trHeight w:val="144"/>
        </w:trPr>
        <w:tc>
          <w:tcPr>
            <w:tcW w:w="1780"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3C60CC">
              <w:rPr>
                <w:rFonts w:ascii="Times New Roman" w:hAnsi="Times New Roman"/>
                <w:sz w:val="24"/>
              </w:rPr>
              <w:t>3</w:t>
            </w:r>
          </w:p>
        </w:tc>
        <w:tc>
          <w:tcPr>
            <w:tcW w:w="12172"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3C60CC">
              <w:rPr>
                <w:rFonts w:ascii="Times New Roman" w:hAnsi="Times New Roman"/>
                <w:sz w:val="24"/>
              </w:rPr>
              <w:t>По теме «Информационные технологии»</w:t>
            </w:r>
          </w:p>
        </w:tc>
      </w:tr>
      <w:tr w:rsidR="000D13D5" w:rsidRPr="00C54B84" w:rsidTr="00C54B84">
        <w:trPr>
          <w:trHeight w:val="144"/>
        </w:trPr>
        <w:tc>
          <w:tcPr>
            <w:tcW w:w="1780"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3C60CC">
              <w:rPr>
                <w:rFonts w:ascii="Times New Roman" w:hAnsi="Times New Roman"/>
                <w:sz w:val="24"/>
              </w:rPr>
              <w:lastRenderedPageBreak/>
              <w:t>3.1</w:t>
            </w:r>
          </w:p>
        </w:tc>
        <w:tc>
          <w:tcPr>
            <w:tcW w:w="12172" w:type="dxa"/>
            <w:tcMar>
              <w:top w:w="50" w:type="dxa"/>
              <w:left w:w="100" w:type="dxa"/>
            </w:tcMar>
            <w:vAlign w:val="center"/>
          </w:tcPr>
          <w:p w:rsidR="000D13D5" w:rsidRPr="00C93DCD" w:rsidRDefault="000D13D5" w:rsidP="00C54B84">
            <w:pPr>
              <w:spacing w:after="0" w:line="336" w:lineRule="auto"/>
              <w:ind w:left="335"/>
              <w:jc w:val="both"/>
              <w:rPr>
                <w:rFonts w:ascii="Times New Roman" w:hAnsi="Times New Roman"/>
                <w:lang w:val="ru-RU"/>
              </w:rPr>
            </w:pPr>
            <w:r w:rsidRPr="00C93DCD">
              <w:rPr>
                <w:rFonts w:ascii="Times New Roman" w:hAnsi="Times New Roman"/>
                <w:sz w:val="24"/>
                <w:lang w:val="ru-RU"/>
              </w:rPr>
              <w:t>Представлять результаты своей деятельности в виде структурированных иллюстрированных документов, мультимедийных презентаций</w:t>
            </w:r>
          </w:p>
        </w:tc>
      </w:tr>
    </w:tbl>
    <w:p w:rsidR="000D13D5" w:rsidRPr="00C93DCD" w:rsidRDefault="000D13D5" w:rsidP="000D13D5">
      <w:pPr>
        <w:spacing w:after="0"/>
        <w:ind w:left="120"/>
        <w:jc w:val="both"/>
        <w:rPr>
          <w:rFonts w:ascii="Times New Roman" w:hAnsi="Times New Roman"/>
          <w:lang w:val="ru-RU"/>
        </w:rPr>
      </w:pPr>
    </w:p>
    <w:p w:rsidR="000D13D5" w:rsidRPr="003C60CC" w:rsidRDefault="000D13D5" w:rsidP="000D13D5">
      <w:pPr>
        <w:spacing w:before="199" w:after="199"/>
        <w:ind w:left="120"/>
        <w:jc w:val="both"/>
        <w:rPr>
          <w:rFonts w:ascii="Times New Roman" w:hAnsi="Times New Roman"/>
        </w:rPr>
      </w:pPr>
      <w:r w:rsidRPr="003C60CC">
        <w:rPr>
          <w:rFonts w:ascii="Times New Roman" w:hAnsi="Times New Roman"/>
          <w:b/>
          <w:sz w:val="28"/>
        </w:rPr>
        <w:t>8 КЛАСС</w:t>
      </w:r>
    </w:p>
    <w:p w:rsidR="000D13D5" w:rsidRPr="003C60CC" w:rsidRDefault="000D13D5" w:rsidP="000D13D5">
      <w:pPr>
        <w:spacing w:after="0"/>
        <w:ind w:left="120"/>
        <w:jc w:val="both"/>
        <w:rPr>
          <w:rFonts w:ascii="Times New Roman" w:hAnsi="Times New Roman"/>
        </w:rPr>
      </w:pPr>
    </w:p>
    <w:tbl>
      <w:tblPr>
        <w:tblW w:w="0" w:type="auto"/>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8"/>
        <w:gridCol w:w="8386"/>
      </w:tblGrid>
      <w:tr w:rsidR="000D13D5" w:rsidRPr="00C54B84" w:rsidTr="00C54B84">
        <w:trPr>
          <w:trHeight w:val="144"/>
        </w:trPr>
        <w:tc>
          <w:tcPr>
            <w:tcW w:w="1988" w:type="dxa"/>
            <w:tcMar>
              <w:top w:w="50" w:type="dxa"/>
              <w:left w:w="100" w:type="dxa"/>
            </w:tcMar>
            <w:vAlign w:val="center"/>
          </w:tcPr>
          <w:p w:rsidR="000D13D5" w:rsidRPr="003C60CC" w:rsidRDefault="000D13D5" w:rsidP="00C54B84">
            <w:pPr>
              <w:spacing w:after="0"/>
              <w:ind w:left="242"/>
              <w:jc w:val="both"/>
              <w:rPr>
                <w:rFonts w:ascii="Times New Roman" w:hAnsi="Times New Roman"/>
              </w:rPr>
            </w:pPr>
            <w:r w:rsidRPr="003C60CC">
              <w:rPr>
                <w:rFonts w:ascii="Times New Roman" w:hAnsi="Times New Roman"/>
                <w:b/>
                <w:sz w:val="24"/>
              </w:rPr>
              <w:t xml:space="preserve"> Код проверяемого результата </w:t>
            </w:r>
          </w:p>
        </w:tc>
        <w:tc>
          <w:tcPr>
            <w:tcW w:w="11845" w:type="dxa"/>
            <w:tcMar>
              <w:top w:w="50" w:type="dxa"/>
              <w:left w:w="100" w:type="dxa"/>
            </w:tcMar>
            <w:vAlign w:val="center"/>
          </w:tcPr>
          <w:p w:rsidR="000D13D5" w:rsidRPr="00C93DCD" w:rsidRDefault="000D13D5" w:rsidP="00C54B84">
            <w:pPr>
              <w:spacing w:after="0"/>
              <w:ind w:left="242"/>
              <w:jc w:val="both"/>
              <w:rPr>
                <w:rFonts w:ascii="Times New Roman" w:hAnsi="Times New Roman"/>
                <w:lang w:val="ru-RU"/>
              </w:rPr>
            </w:pPr>
            <w:r w:rsidRPr="00C93DCD">
              <w:rPr>
                <w:rFonts w:ascii="Times New Roman" w:hAnsi="Times New Roman"/>
                <w:b/>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0D13D5" w:rsidRPr="00C54B84" w:rsidTr="00C54B84">
        <w:trPr>
          <w:trHeight w:val="144"/>
        </w:trPr>
        <w:tc>
          <w:tcPr>
            <w:tcW w:w="1988"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3C60CC">
              <w:rPr>
                <w:rFonts w:ascii="Times New Roman" w:hAnsi="Times New Roman"/>
                <w:sz w:val="24"/>
              </w:rPr>
              <w:t>1</w:t>
            </w:r>
          </w:p>
        </w:tc>
        <w:tc>
          <w:tcPr>
            <w:tcW w:w="11845" w:type="dxa"/>
            <w:tcMar>
              <w:top w:w="50" w:type="dxa"/>
              <w:left w:w="100" w:type="dxa"/>
            </w:tcMar>
            <w:vAlign w:val="center"/>
          </w:tcPr>
          <w:p w:rsidR="000D13D5" w:rsidRPr="00C93DCD" w:rsidRDefault="000D13D5" w:rsidP="00C54B84">
            <w:pPr>
              <w:spacing w:after="0" w:line="336" w:lineRule="auto"/>
              <w:ind w:left="335"/>
              <w:jc w:val="both"/>
              <w:rPr>
                <w:rFonts w:ascii="Times New Roman" w:hAnsi="Times New Roman"/>
                <w:lang w:val="ru-RU"/>
              </w:rPr>
            </w:pPr>
            <w:r w:rsidRPr="00C93DCD">
              <w:rPr>
                <w:rFonts w:ascii="Times New Roman" w:hAnsi="Times New Roman"/>
                <w:sz w:val="24"/>
                <w:lang w:val="ru-RU"/>
              </w:rPr>
              <w:t>По теме «Теоретические основы информатики»</w:t>
            </w:r>
          </w:p>
        </w:tc>
      </w:tr>
      <w:tr w:rsidR="000D13D5" w:rsidRPr="00C54B84" w:rsidTr="00C54B84">
        <w:trPr>
          <w:trHeight w:val="144"/>
        </w:trPr>
        <w:tc>
          <w:tcPr>
            <w:tcW w:w="1988"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3C60CC">
              <w:rPr>
                <w:rFonts w:ascii="Times New Roman" w:hAnsi="Times New Roman"/>
                <w:sz w:val="24"/>
              </w:rPr>
              <w:t>1.1</w:t>
            </w:r>
          </w:p>
        </w:tc>
        <w:tc>
          <w:tcPr>
            <w:tcW w:w="11845" w:type="dxa"/>
            <w:tcMar>
              <w:top w:w="50" w:type="dxa"/>
              <w:left w:w="100" w:type="dxa"/>
            </w:tcMar>
            <w:vAlign w:val="center"/>
          </w:tcPr>
          <w:p w:rsidR="000D13D5" w:rsidRPr="00C93DCD" w:rsidRDefault="000D13D5" w:rsidP="00C54B84">
            <w:pPr>
              <w:spacing w:after="0" w:line="336" w:lineRule="auto"/>
              <w:ind w:left="335"/>
              <w:jc w:val="both"/>
              <w:rPr>
                <w:rFonts w:ascii="Times New Roman" w:hAnsi="Times New Roman"/>
                <w:lang w:val="ru-RU"/>
              </w:rPr>
            </w:pPr>
            <w:r w:rsidRPr="00C93DCD">
              <w:rPr>
                <w:rFonts w:ascii="Times New Roman" w:hAnsi="Times New Roman"/>
                <w:sz w:val="24"/>
                <w:lang w:val="ru-RU"/>
              </w:rPr>
              <w:t>Пояснять на примерах различия между позиционными и непозиционными системами счисления</w:t>
            </w:r>
          </w:p>
        </w:tc>
      </w:tr>
      <w:tr w:rsidR="000D13D5" w:rsidRPr="00C54B84" w:rsidTr="00C54B84">
        <w:trPr>
          <w:trHeight w:val="144"/>
        </w:trPr>
        <w:tc>
          <w:tcPr>
            <w:tcW w:w="1988"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3C60CC">
              <w:rPr>
                <w:rFonts w:ascii="Times New Roman" w:hAnsi="Times New Roman"/>
                <w:sz w:val="24"/>
              </w:rPr>
              <w:t>1.2</w:t>
            </w:r>
          </w:p>
        </w:tc>
        <w:tc>
          <w:tcPr>
            <w:tcW w:w="11845" w:type="dxa"/>
            <w:tcMar>
              <w:top w:w="50" w:type="dxa"/>
              <w:left w:w="100" w:type="dxa"/>
            </w:tcMar>
            <w:vAlign w:val="center"/>
          </w:tcPr>
          <w:p w:rsidR="000D13D5" w:rsidRPr="00C93DCD" w:rsidRDefault="000D13D5" w:rsidP="00C54B84">
            <w:pPr>
              <w:spacing w:after="0" w:line="336" w:lineRule="auto"/>
              <w:ind w:left="335"/>
              <w:jc w:val="both"/>
              <w:rPr>
                <w:rFonts w:ascii="Times New Roman" w:hAnsi="Times New Roman"/>
                <w:lang w:val="ru-RU"/>
              </w:rPr>
            </w:pPr>
            <w:r w:rsidRPr="00C93DCD">
              <w:rPr>
                <w:rFonts w:ascii="Times New Roman" w:hAnsi="Times New Roman"/>
                <w:sz w:val="24"/>
                <w:lang w:val="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tc>
      </w:tr>
      <w:tr w:rsidR="000D13D5" w:rsidRPr="00C54B84" w:rsidTr="00C54B84">
        <w:trPr>
          <w:trHeight w:val="144"/>
        </w:trPr>
        <w:tc>
          <w:tcPr>
            <w:tcW w:w="1988"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3C60CC">
              <w:rPr>
                <w:rFonts w:ascii="Times New Roman" w:hAnsi="Times New Roman"/>
                <w:sz w:val="24"/>
              </w:rPr>
              <w:t>1.3</w:t>
            </w:r>
          </w:p>
        </w:tc>
        <w:tc>
          <w:tcPr>
            <w:tcW w:w="11845" w:type="dxa"/>
            <w:tcMar>
              <w:top w:w="50" w:type="dxa"/>
              <w:left w:w="100" w:type="dxa"/>
            </w:tcMar>
            <w:vAlign w:val="center"/>
          </w:tcPr>
          <w:p w:rsidR="000D13D5" w:rsidRPr="00C93DCD" w:rsidRDefault="000D13D5" w:rsidP="00C54B84">
            <w:pPr>
              <w:spacing w:after="0" w:line="336" w:lineRule="auto"/>
              <w:ind w:left="335"/>
              <w:jc w:val="both"/>
              <w:rPr>
                <w:rFonts w:ascii="Times New Roman" w:hAnsi="Times New Roman"/>
                <w:lang w:val="ru-RU"/>
              </w:rPr>
            </w:pPr>
            <w:r w:rsidRPr="00C93DCD">
              <w:rPr>
                <w:rFonts w:ascii="Times New Roman" w:hAnsi="Times New Roman"/>
                <w:sz w:val="24"/>
                <w:lang w:val="ru-RU"/>
              </w:rPr>
              <w:t>Раскрывать смысл понятий «высказывание», «логическая операция», «логическое выражение»</w:t>
            </w:r>
          </w:p>
        </w:tc>
      </w:tr>
      <w:tr w:rsidR="000D13D5" w:rsidRPr="00C54B84" w:rsidTr="00C54B84">
        <w:trPr>
          <w:trHeight w:val="144"/>
        </w:trPr>
        <w:tc>
          <w:tcPr>
            <w:tcW w:w="1988"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3C60CC">
              <w:rPr>
                <w:rFonts w:ascii="Times New Roman" w:hAnsi="Times New Roman"/>
                <w:sz w:val="24"/>
              </w:rPr>
              <w:t>1.4</w:t>
            </w:r>
          </w:p>
        </w:tc>
        <w:tc>
          <w:tcPr>
            <w:tcW w:w="11845" w:type="dxa"/>
            <w:tcMar>
              <w:top w:w="50" w:type="dxa"/>
              <w:left w:w="100" w:type="dxa"/>
            </w:tcMar>
            <w:vAlign w:val="center"/>
          </w:tcPr>
          <w:p w:rsidR="000D13D5" w:rsidRPr="00C93DCD" w:rsidRDefault="000D13D5" w:rsidP="00C54B84">
            <w:pPr>
              <w:spacing w:after="0" w:line="336" w:lineRule="auto"/>
              <w:ind w:left="335"/>
              <w:jc w:val="both"/>
              <w:rPr>
                <w:rFonts w:ascii="Times New Roman" w:hAnsi="Times New Roman"/>
                <w:lang w:val="ru-RU"/>
              </w:rPr>
            </w:pPr>
            <w:r w:rsidRPr="00C93DCD">
              <w:rPr>
                <w:rFonts w:ascii="Times New Roman" w:hAnsi="Times New Roman"/>
                <w:sz w:val="24"/>
                <w:lang w:val="ru-RU"/>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tc>
      </w:tr>
      <w:tr w:rsidR="000D13D5" w:rsidRPr="00C54B84" w:rsidTr="00C54B84">
        <w:trPr>
          <w:trHeight w:val="144"/>
        </w:trPr>
        <w:tc>
          <w:tcPr>
            <w:tcW w:w="1988"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3C60CC">
              <w:rPr>
                <w:rFonts w:ascii="Times New Roman" w:hAnsi="Times New Roman"/>
                <w:sz w:val="24"/>
              </w:rPr>
              <w:t>2</w:t>
            </w:r>
          </w:p>
        </w:tc>
        <w:tc>
          <w:tcPr>
            <w:tcW w:w="11845" w:type="dxa"/>
            <w:tcMar>
              <w:top w:w="50" w:type="dxa"/>
              <w:left w:w="100" w:type="dxa"/>
            </w:tcMar>
            <w:vAlign w:val="center"/>
          </w:tcPr>
          <w:p w:rsidR="000D13D5" w:rsidRPr="00C93DCD" w:rsidRDefault="000D13D5" w:rsidP="00C54B84">
            <w:pPr>
              <w:spacing w:after="0" w:line="336" w:lineRule="auto"/>
              <w:ind w:left="335"/>
              <w:jc w:val="both"/>
              <w:rPr>
                <w:rFonts w:ascii="Times New Roman" w:hAnsi="Times New Roman"/>
                <w:lang w:val="ru-RU"/>
              </w:rPr>
            </w:pPr>
            <w:r w:rsidRPr="00C93DCD">
              <w:rPr>
                <w:rFonts w:ascii="Times New Roman" w:hAnsi="Times New Roman"/>
                <w:sz w:val="24"/>
                <w:lang w:val="ru-RU"/>
              </w:rPr>
              <w:t>По теме «Алгоритмы и программирование»</w:t>
            </w:r>
          </w:p>
        </w:tc>
      </w:tr>
      <w:tr w:rsidR="000D13D5" w:rsidRPr="00C54B84" w:rsidTr="00C54B84">
        <w:trPr>
          <w:trHeight w:val="144"/>
        </w:trPr>
        <w:tc>
          <w:tcPr>
            <w:tcW w:w="1988"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3C60CC">
              <w:rPr>
                <w:rFonts w:ascii="Times New Roman" w:hAnsi="Times New Roman"/>
                <w:sz w:val="24"/>
              </w:rPr>
              <w:t>2.1</w:t>
            </w:r>
          </w:p>
        </w:tc>
        <w:tc>
          <w:tcPr>
            <w:tcW w:w="11845" w:type="dxa"/>
            <w:tcMar>
              <w:top w:w="50" w:type="dxa"/>
              <w:left w:w="100" w:type="dxa"/>
            </w:tcMar>
            <w:vAlign w:val="center"/>
          </w:tcPr>
          <w:p w:rsidR="000D13D5" w:rsidRPr="00C93DCD" w:rsidRDefault="000D13D5" w:rsidP="00C54B84">
            <w:pPr>
              <w:spacing w:after="0" w:line="336" w:lineRule="auto"/>
              <w:ind w:left="335"/>
              <w:jc w:val="both"/>
              <w:rPr>
                <w:rFonts w:ascii="Times New Roman" w:hAnsi="Times New Roman"/>
                <w:lang w:val="ru-RU"/>
              </w:rPr>
            </w:pPr>
            <w:r w:rsidRPr="00C93DCD">
              <w:rPr>
                <w:rFonts w:ascii="Times New Roman" w:hAnsi="Times New Roman"/>
                <w:sz w:val="24"/>
                <w:lang w:val="ru-RU"/>
              </w:rPr>
              <w:t>Раскрывать смысл понятий «исполнитель», «алгоритм», «программа», понимая разницу между употреблением этих терминов в обыденной речи и в информатике</w:t>
            </w:r>
          </w:p>
        </w:tc>
      </w:tr>
      <w:tr w:rsidR="000D13D5" w:rsidRPr="00C54B84" w:rsidTr="00C54B84">
        <w:trPr>
          <w:trHeight w:val="144"/>
        </w:trPr>
        <w:tc>
          <w:tcPr>
            <w:tcW w:w="1988"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3C60CC">
              <w:rPr>
                <w:rFonts w:ascii="Times New Roman" w:hAnsi="Times New Roman"/>
                <w:sz w:val="24"/>
              </w:rPr>
              <w:t>2.2</w:t>
            </w:r>
          </w:p>
        </w:tc>
        <w:tc>
          <w:tcPr>
            <w:tcW w:w="11845" w:type="dxa"/>
            <w:tcMar>
              <w:top w:w="50" w:type="dxa"/>
              <w:left w:w="100" w:type="dxa"/>
            </w:tcMar>
            <w:vAlign w:val="center"/>
          </w:tcPr>
          <w:p w:rsidR="000D13D5" w:rsidRPr="00C93DCD" w:rsidRDefault="000D13D5" w:rsidP="00C54B84">
            <w:pPr>
              <w:spacing w:after="0" w:line="336" w:lineRule="auto"/>
              <w:ind w:left="335"/>
              <w:jc w:val="both"/>
              <w:rPr>
                <w:rFonts w:ascii="Times New Roman" w:hAnsi="Times New Roman"/>
                <w:lang w:val="ru-RU"/>
              </w:rPr>
            </w:pPr>
            <w:r w:rsidRPr="00C93DCD">
              <w:rPr>
                <w:rFonts w:ascii="Times New Roman" w:hAnsi="Times New Roman"/>
                <w:sz w:val="24"/>
                <w:lang w:val="ru-RU"/>
              </w:rPr>
              <w:t>Описывать алгоритм решения задачи различными способами, в том числе в виде блок-схемы</w:t>
            </w:r>
          </w:p>
        </w:tc>
      </w:tr>
      <w:tr w:rsidR="000D13D5" w:rsidRPr="00C54B84" w:rsidTr="00C54B84">
        <w:trPr>
          <w:trHeight w:val="144"/>
        </w:trPr>
        <w:tc>
          <w:tcPr>
            <w:tcW w:w="1988"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3C60CC">
              <w:rPr>
                <w:rFonts w:ascii="Times New Roman" w:hAnsi="Times New Roman"/>
                <w:sz w:val="24"/>
              </w:rPr>
              <w:t>2.3</w:t>
            </w:r>
          </w:p>
        </w:tc>
        <w:tc>
          <w:tcPr>
            <w:tcW w:w="11845" w:type="dxa"/>
            <w:tcMar>
              <w:top w:w="50" w:type="dxa"/>
              <w:left w:w="100" w:type="dxa"/>
            </w:tcMar>
            <w:vAlign w:val="center"/>
          </w:tcPr>
          <w:p w:rsidR="000D13D5" w:rsidRPr="00C93DCD" w:rsidRDefault="000D13D5" w:rsidP="00C54B84">
            <w:pPr>
              <w:spacing w:after="0" w:line="336" w:lineRule="auto"/>
              <w:ind w:left="335"/>
              <w:jc w:val="both"/>
              <w:rPr>
                <w:rFonts w:ascii="Times New Roman" w:hAnsi="Times New Roman"/>
                <w:lang w:val="ru-RU"/>
              </w:rPr>
            </w:pPr>
            <w:r w:rsidRPr="00C93DCD">
              <w:rPr>
                <w:rFonts w:ascii="Times New Roman" w:hAnsi="Times New Roman"/>
                <w:sz w:val="24"/>
                <w:lang w:val="ru-RU"/>
              </w:rPr>
              <w:t>Составлять, выполнять вручную и на компьютере несложные алгоритмы с использованием ветвлений и циклов для управления исполнителями</w:t>
            </w:r>
          </w:p>
        </w:tc>
      </w:tr>
      <w:tr w:rsidR="000D13D5" w:rsidRPr="00C54B84" w:rsidTr="00C54B84">
        <w:trPr>
          <w:trHeight w:val="144"/>
        </w:trPr>
        <w:tc>
          <w:tcPr>
            <w:tcW w:w="1988"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3C60CC">
              <w:rPr>
                <w:rFonts w:ascii="Times New Roman" w:hAnsi="Times New Roman"/>
                <w:sz w:val="24"/>
              </w:rPr>
              <w:t>2.4</w:t>
            </w:r>
          </w:p>
        </w:tc>
        <w:tc>
          <w:tcPr>
            <w:tcW w:w="11845" w:type="dxa"/>
            <w:tcMar>
              <w:top w:w="50" w:type="dxa"/>
              <w:left w:w="100" w:type="dxa"/>
            </w:tcMar>
            <w:vAlign w:val="center"/>
          </w:tcPr>
          <w:p w:rsidR="000D13D5" w:rsidRPr="00C93DCD" w:rsidRDefault="000D13D5" w:rsidP="00C54B84">
            <w:pPr>
              <w:spacing w:after="0" w:line="336" w:lineRule="auto"/>
              <w:ind w:left="335"/>
              <w:jc w:val="both"/>
              <w:rPr>
                <w:rFonts w:ascii="Times New Roman" w:hAnsi="Times New Roman"/>
                <w:lang w:val="ru-RU"/>
              </w:rPr>
            </w:pPr>
            <w:r w:rsidRPr="00C93DCD">
              <w:rPr>
                <w:rFonts w:ascii="Times New Roman" w:hAnsi="Times New Roman"/>
                <w:sz w:val="24"/>
                <w:lang w:val="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tc>
      </w:tr>
      <w:tr w:rsidR="000D13D5" w:rsidRPr="00C54B84" w:rsidTr="00C54B84">
        <w:trPr>
          <w:trHeight w:val="144"/>
        </w:trPr>
        <w:tc>
          <w:tcPr>
            <w:tcW w:w="1988"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3C60CC">
              <w:rPr>
                <w:rFonts w:ascii="Times New Roman" w:hAnsi="Times New Roman"/>
                <w:sz w:val="24"/>
              </w:rPr>
              <w:t>2.5</w:t>
            </w:r>
          </w:p>
        </w:tc>
        <w:tc>
          <w:tcPr>
            <w:tcW w:w="11845" w:type="dxa"/>
            <w:tcMar>
              <w:top w:w="50" w:type="dxa"/>
              <w:left w:w="100" w:type="dxa"/>
            </w:tcMar>
            <w:vAlign w:val="center"/>
          </w:tcPr>
          <w:p w:rsidR="000D13D5" w:rsidRPr="00C93DCD" w:rsidRDefault="000D13D5" w:rsidP="00C54B84">
            <w:pPr>
              <w:spacing w:after="0" w:line="336" w:lineRule="auto"/>
              <w:ind w:left="335"/>
              <w:jc w:val="both"/>
              <w:rPr>
                <w:rFonts w:ascii="Times New Roman" w:hAnsi="Times New Roman"/>
                <w:lang w:val="ru-RU"/>
              </w:rPr>
            </w:pPr>
            <w:r w:rsidRPr="00C93DCD">
              <w:rPr>
                <w:rFonts w:ascii="Times New Roman" w:hAnsi="Times New Roman"/>
                <w:sz w:val="24"/>
                <w:lang w:val="ru-RU"/>
              </w:rPr>
              <w:t>Использовать при разработке программ логические значения, операции и выражения с ними</w:t>
            </w:r>
          </w:p>
        </w:tc>
      </w:tr>
      <w:tr w:rsidR="000D13D5" w:rsidRPr="00C54B84" w:rsidTr="00C54B84">
        <w:trPr>
          <w:trHeight w:val="144"/>
        </w:trPr>
        <w:tc>
          <w:tcPr>
            <w:tcW w:w="1988"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3C60CC">
              <w:rPr>
                <w:rFonts w:ascii="Times New Roman" w:hAnsi="Times New Roman"/>
                <w:sz w:val="24"/>
              </w:rPr>
              <w:t>2.6</w:t>
            </w:r>
          </w:p>
        </w:tc>
        <w:tc>
          <w:tcPr>
            <w:tcW w:w="11845" w:type="dxa"/>
            <w:tcMar>
              <w:top w:w="50" w:type="dxa"/>
              <w:left w:w="100" w:type="dxa"/>
            </w:tcMar>
            <w:vAlign w:val="center"/>
          </w:tcPr>
          <w:p w:rsidR="000D13D5" w:rsidRPr="00C93DCD" w:rsidRDefault="000D13D5" w:rsidP="00C54B84">
            <w:pPr>
              <w:spacing w:after="0" w:line="336" w:lineRule="auto"/>
              <w:ind w:left="335"/>
              <w:jc w:val="both"/>
              <w:rPr>
                <w:rFonts w:ascii="Times New Roman" w:hAnsi="Times New Roman"/>
                <w:lang w:val="ru-RU"/>
              </w:rPr>
            </w:pPr>
            <w:r w:rsidRPr="00C93DCD">
              <w:rPr>
                <w:rFonts w:ascii="Times New Roman" w:hAnsi="Times New Roman"/>
                <w:sz w:val="24"/>
                <w:lang w:val="ru-RU"/>
              </w:rPr>
              <w:t>Анализировать предложенные алгоритмы, в том числе определять, какие результаты возможны при заданном множестве исходных значений</w:t>
            </w:r>
          </w:p>
        </w:tc>
      </w:tr>
      <w:tr w:rsidR="000D13D5" w:rsidRPr="00C54B84" w:rsidTr="00C54B84">
        <w:trPr>
          <w:trHeight w:val="144"/>
        </w:trPr>
        <w:tc>
          <w:tcPr>
            <w:tcW w:w="1988"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3C60CC">
              <w:rPr>
                <w:rFonts w:ascii="Times New Roman" w:hAnsi="Times New Roman"/>
                <w:sz w:val="24"/>
              </w:rPr>
              <w:lastRenderedPageBreak/>
              <w:t>2.7</w:t>
            </w:r>
          </w:p>
        </w:tc>
        <w:tc>
          <w:tcPr>
            <w:tcW w:w="11845" w:type="dxa"/>
            <w:tcMar>
              <w:top w:w="50" w:type="dxa"/>
              <w:left w:w="100" w:type="dxa"/>
            </w:tcMar>
            <w:vAlign w:val="center"/>
          </w:tcPr>
          <w:p w:rsidR="000D13D5" w:rsidRPr="00C54B84" w:rsidRDefault="000D13D5" w:rsidP="00C54B84">
            <w:pPr>
              <w:spacing w:after="0" w:line="336" w:lineRule="auto"/>
              <w:ind w:left="335"/>
              <w:jc w:val="both"/>
              <w:rPr>
                <w:rFonts w:ascii="Times New Roman" w:hAnsi="Times New Roman"/>
                <w:lang w:val="ru-RU"/>
              </w:rPr>
            </w:pPr>
            <w:r w:rsidRPr="00C54B84">
              <w:rPr>
                <w:rFonts w:ascii="Times New Roman" w:hAnsi="Times New Roman"/>
                <w:sz w:val="24"/>
                <w:lang w:val="ru-RU"/>
              </w:rPr>
              <w:t>Создавать и отлаживать программы на одном из языков программирования (</w:t>
            </w:r>
            <w:r w:rsidRPr="003C60CC">
              <w:rPr>
                <w:rFonts w:ascii="Times New Roman" w:hAnsi="Times New Roman"/>
                <w:sz w:val="24"/>
              </w:rPr>
              <w:t>Python</w:t>
            </w:r>
            <w:r w:rsidRPr="00C54B84">
              <w:rPr>
                <w:rFonts w:ascii="Times New Roman" w:hAnsi="Times New Roman"/>
                <w:sz w:val="24"/>
                <w:lang w:val="ru-RU"/>
              </w:rPr>
              <w:t xml:space="preserve">, </w:t>
            </w:r>
            <w:r w:rsidRPr="003C60CC">
              <w:rPr>
                <w:rFonts w:ascii="Times New Roman" w:hAnsi="Times New Roman"/>
                <w:sz w:val="24"/>
              </w:rPr>
              <w:t>C</w:t>
            </w:r>
            <w:r w:rsidRPr="00C54B84">
              <w:rPr>
                <w:rFonts w:ascii="Times New Roman" w:hAnsi="Times New Roman"/>
                <w:sz w:val="24"/>
                <w:lang w:val="ru-RU"/>
              </w:rPr>
              <w:t xml:space="preserve">++, Паскаль, </w:t>
            </w:r>
            <w:r w:rsidRPr="003C60CC">
              <w:rPr>
                <w:rFonts w:ascii="Times New Roman" w:hAnsi="Times New Roman"/>
                <w:sz w:val="24"/>
              </w:rPr>
              <w:t>Java</w:t>
            </w:r>
            <w:r w:rsidRPr="00C54B84">
              <w:rPr>
                <w:rFonts w:ascii="Times New Roman" w:hAnsi="Times New Roman"/>
                <w:sz w:val="24"/>
                <w:lang w:val="ru-RU"/>
              </w:rPr>
              <w:t xml:space="preserve">, </w:t>
            </w:r>
            <w:r w:rsidRPr="003C60CC">
              <w:rPr>
                <w:rFonts w:ascii="Times New Roman" w:hAnsi="Times New Roman"/>
                <w:sz w:val="24"/>
              </w:rPr>
              <w:t>C</w:t>
            </w:r>
            <w:r w:rsidRPr="00C54B84">
              <w:rPr>
                <w:rFonts w:ascii="Times New Roman" w:hAnsi="Times New Roman"/>
                <w:sz w:val="24"/>
                <w:lang w:val="ru-RU"/>
              </w:rPr>
              <w:t>#,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tc>
      </w:tr>
    </w:tbl>
    <w:p w:rsidR="000D13D5" w:rsidRPr="00C54B84" w:rsidRDefault="000D13D5" w:rsidP="000D13D5">
      <w:pPr>
        <w:spacing w:after="0"/>
        <w:ind w:left="120"/>
        <w:jc w:val="both"/>
        <w:rPr>
          <w:rFonts w:ascii="Times New Roman" w:hAnsi="Times New Roman"/>
          <w:lang w:val="ru-RU"/>
        </w:rPr>
      </w:pPr>
    </w:p>
    <w:p w:rsidR="000D13D5" w:rsidRPr="003C60CC" w:rsidRDefault="000D13D5" w:rsidP="000D13D5">
      <w:pPr>
        <w:spacing w:before="199" w:after="199"/>
        <w:ind w:left="120"/>
        <w:jc w:val="both"/>
        <w:rPr>
          <w:rFonts w:ascii="Times New Roman" w:hAnsi="Times New Roman"/>
        </w:rPr>
      </w:pPr>
      <w:r w:rsidRPr="003C60CC">
        <w:rPr>
          <w:rFonts w:ascii="Times New Roman" w:hAnsi="Times New Roman"/>
          <w:b/>
          <w:sz w:val="28"/>
        </w:rPr>
        <w:t>9 КЛАССА</w:t>
      </w:r>
    </w:p>
    <w:p w:rsidR="000D13D5" w:rsidRPr="003C60CC" w:rsidRDefault="000D13D5" w:rsidP="000D13D5">
      <w:pPr>
        <w:spacing w:after="0"/>
        <w:ind w:left="120"/>
        <w:jc w:val="both"/>
        <w:rPr>
          <w:rFonts w:ascii="Times New Roman" w:hAnsi="Times New Roman"/>
        </w:rPr>
      </w:pPr>
    </w:p>
    <w:tbl>
      <w:tblPr>
        <w:tblW w:w="0" w:type="auto"/>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8"/>
        <w:gridCol w:w="8386"/>
      </w:tblGrid>
      <w:tr w:rsidR="000D13D5" w:rsidRPr="00C54B84" w:rsidTr="00C54B84">
        <w:trPr>
          <w:trHeight w:val="144"/>
        </w:trPr>
        <w:tc>
          <w:tcPr>
            <w:tcW w:w="1988" w:type="dxa"/>
            <w:tcMar>
              <w:top w:w="50" w:type="dxa"/>
              <w:left w:w="100" w:type="dxa"/>
            </w:tcMar>
            <w:vAlign w:val="center"/>
          </w:tcPr>
          <w:p w:rsidR="000D13D5" w:rsidRPr="003C60CC" w:rsidRDefault="000D13D5" w:rsidP="00C54B84">
            <w:pPr>
              <w:spacing w:after="0"/>
              <w:ind w:left="242"/>
              <w:jc w:val="both"/>
              <w:rPr>
                <w:rFonts w:ascii="Times New Roman" w:hAnsi="Times New Roman"/>
              </w:rPr>
            </w:pPr>
            <w:r w:rsidRPr="003C60CC">
              <w:rPr>
                <w:rFonts w:ascii="Times New Roman" w:hAnsi="Times New Roman"/>
                <w:b/>
                <w:sz w:val="24"/>
              </w:rPr>
              <w:t xml:space="preserve"> Код проверяемого результата </w:t>
            </w:r>
          </w:p>
        </w:tc>
        <w:tc>
          <w:tcPr>
            <w:tcW w:w="11845" w:type="dxa"/>
            <w:tcMar>
              <w:top w:w="50" w:type="dxa"/>
              <w:left w:w="100" w:type="dxa"/>
            </w:tcMar>
            <w:vAlign w:val="center"/>
          </w:tcPr>
          <w:p w:rsidR="000D13D5" w:rsidRPr="00C54B84" w:rsidRDefault="000D13D5" w:rsidP="00C54B84">
            <w:pPr>
              <w:spacing w:after="0"/>
              <w:ind w:left="242"/>
              <w:jc w:val="both"/>
              <w:rPr>
                <w:rFonts w:ascii="Times New Roman" w:hAnsi="Times New Roman"/>
                <w:lang w:val="ru-RU"/>
              </w:rPr>
            </w:pPr>
            <w:r w:rsidRPr="00C54B84">
              <w:rPr>
                <w:rFonts w:ascii="Times New Roman" w:hAnsi="Times New Roman"/>
                <w:b/>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0D13D5" w:rsidRPr="003C60CC" w:rsidTr="00C54B84">
        <w:trPr>
          <w:trHeight w:val="144"/>
        </w:trPr>
        <w:tc>
          <w:tcPr>
            <w:tcW w:w="1988"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3C60CC">
              <w:rPr>
                <w:rFonts w:ascii="Times New Roman" w:hAnsi="Times New Roman"/>
                <w:sz w:val="24"/>
              </w:rPr>
              <w:t>1</w:t>
            </w:r>
          </w:p>
        </w:tc>
        <w:tc>
          <w:tcPr>
            <w:tcW w:w="11845"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3C60CC">
              <w:rPr>
                <w:rFonts w:ascii="Times New Roman" w:hAnsi="Times New Roman"/>
                <w:sz w:val="24"/>
              </w:rPr>
              <w:t>По теме «Цифровая грамотность»</w:t>
            </w:r>
          </w:p>
        </w:tc>
      </w:tr>
      <w:tr w:rsidR="000D13D5" w:rsidRPr="00C54B84" w:rsidTr="00C54B84">
        <w:trPr>
          <w:trHeight w:val="144"/>
        </w:trPr>
        <w:tc>
          <w:tcPr>
            <w:tcW w:w="1988"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3C60CC">
              <w:rPr>
                <w:rFonts w:ascii="Times New Roman" w:hAnsi="Times New Roman"/>
                <w:sz w:val="24"/>
              </w:rPr>
              <w:t>1.1</w:t>
            </w:r>
          </w:p>
        </w:tc>
        <w:tc>
          <w:tcPr>
            <w:tcW w:w="11845" w:type="dxa"/>
            <w:tcMar>
              <w:top w:w="50" w:type="dxa"/>
              <w:left w:w="100" w:type="dxa"/>
            </w:tcMar>
            <w:vAlign w:val="center"/>
          </w:tcPr>
          <w:p w:rsidR="000D13D5" w:rsidRPr="00C54B84" w:rsidRDefault="000D13D5" w:rsidP="00C54B84">
            <w:pPr>
              <w:spacing w:after="0" w:line="336" w:lineRule="auto"/>
              <w:ind w:left="335"/>
              <w:jc w:val="both"/>
              <w:rPr>
                <w:rFonts w:ascii="Times New Roman" w:hAnsi="Times New Roman"/>
                <w:lang w:val="ru-RU"/>
              </w:rPr>
            </w:pPr>
            <w:r w:rsidRPr="00C54B84">
              <w:rPr>
                <w:rFonts w:ascii="Times New Roman" w:hAnsi="Times New Roman"/>
                <w:sz w:val="24"/>
                <w:lang w:val="ru-RU"/>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tc>
      </w:tr>
      <w:tr w:rsidR="000D13D5" w:rsidRPr="00C54B84" w:rsidTr="00C54B84">
        <w:trPr>
          <w:trHeight w:val="144"/>
        </w:trPr>
        <w:tc>
          <w:tcPr>
            <w:tcW w:w="1988"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3C60CC">
              <w:rPr>
                <w:rFonts w:ascii="Times New Roman" w:hAnsi="Times New Roman"/>
                <w:sz w:val="24"/>
              </w:rPr>
              <w:t>1.2</w:t>
            </w:r>
          </w:p>
        </w:tc>
        <w:tc>
          <w:tcPr>
            <w:tcW w:w="11845" w:type="dxa"/>
            <w:tcMar>
              <w:top w:w="50" w:type="dxa"/>
              <w:left w:w="100" w:type="dxa"/>
            </w:tcMar>
            <w:vAlign w:val="center"/>
          </w:tcPr>
          <w:p w:rsidR="000D13D5" w:rsidRPr="00C54B84" w:rsidRDefault="000D13D5" w:rsidP="00C54B84">
            <w:pPr>
              <w:spacing w:after="0" w:line="336" w:lineRule="auto"/>
              <w:ind w:left="335"/>
              <w:jc w:val="both"/>
              <w:rPr>
                <w:rFonts w:ascii="Times New Roman" w:hAnsi="Times New Roman"/>
                <w:lang w:val="ru-RU"/>
              </w:rPr>
            </w:pPr>
            <w:r w:rsidRPr="00C54B84">
              <w:rPr>
                <w:rFonts w:ascii="Times New Roman" w:hAnsi="Times New Roman"/>
                <w:sz w:val="24"/>
                <w:lang w:val="ru-RU"/>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tc>
      </w:tr>
      <w:tr w:rsidR="000D13D5" w:rsidRPr="00C54B84" w:rsidTr="00C54B84">
        <w:trPr>
          <w:trHeight w:val="144"/>
        </w:trPr>
        <w:tc>
          <w:tcPr>
            <w:tcW w:w="1988"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3C60CC">
              <w:rPr>
                <w:rFonts w:ascii="Times New Roman" w:hAnsi="Times New Roman"/>
                <w:sz w:val="24"/>
              </w:rPr>
              <w:t>1.3</w:t>
            </w:r>
          </w:p>
        </w:tc>
        <w:tc>
          <w:tcPr>
            <w:tcW w:w="11845" w:type="dxa"/>
            <w:tcMar>
              <w:top w:w="50" w:type="dxa"/>
              <w:left w:w="100" w:type="dxa"/>
            </w:tcMar>
            <w:vAlign w:val="center"/>
          </w:tcPr>
          <w:p w:rsidR="000D13D5" w:rsidRPr="00C54B84" w:rsidRDefault="000D13D5" w:rsidP="00C54B84">
            <w:pPr>
              <w:spacing w:after="0" w:line="336" w:lineRule="auto"/>
              <w:ind w:left="335"/>
              <w:jc w:val="both"/>
              <w:rPr>
                <w:rFonts w:ascii="Times New Roman" w:hAnsi="Times New Roman"/>
                <w:lang w:val="ru-RU"/>
              </w:rPr>
            </w:pPr>
            <w:r w:rsidRPr="00C54B84">
              <w:rPr>
                <w:rFonts w:ascii="Times New Roman" w:hAnsi="Times New Roman"/>
                <w:sz w:val="24"/>
                <w:lang w:val="ru-RU"/>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tc>
      </w:tr>
      <w:tr w:rsidR="000D13D5" w:rsidRPr="00C54B84" w:rsidTr="00C54B84">
        <w:trPr>
          <w:trHeight w:val="144"/>
        </w:trPr>
        <w:tc>
          <w:tcPr>
            <w:tcW w:w="1988"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3C60CC">
              <w:rPr>
                <w:rFonts w:ascii="Times New Roman" w:hAnsi="Times New Roman"/>
                <w:sz w:val="24"/>
              </w:rPr>
              <w:t>1.4</w:t>
            </w:r>
          </w:p>
        </w:tc>
        <w:tc>
          <w:tcPr>
            <w:tcW w:w="11845" w:type="dxa"/>
            <w:tcMar>
              <w:top w:w="50" w:type="dxa"/>
              <w:left w:w="100" w:type="dxa"/>
            </w:tcMar>
            <w:vAlign w:val="center"/>
          </w:tcPr>
          <w:p w:rsidR="000D13D5" w:rsidRPr="00C54B84" w:rsidRDefault="000D13D5" w:rsidP="00C54B84">
            <w:pPr>
              <w:spacing w:after="0" w:line="336" w:lineRule="auto"/>
              <w:ind w:left="335"/>
              <w:jc w:val="both"/>
              <w:rPr>
                <w:rFonts w:ascii="Times New Roman" w:hAnsi="Times New Roman"/>
                <w:lang w:val="ru-RU"/>
              </w:rPr>
            </w:pPr>
            <w:r w:rsidRPr="00C54B84">
              <w:rPr>
                <w:rFonts w:ascii="Times New Roman" w:hAnsi="Times New Roman"/>
                <w:sz w:val="24"/>
                <w:lang w:val="ru-RU"/>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tc>
      </w:tr>
      <w:tr w:rsidR="000D13D5" w:rsidRPr="00C54B84" w:rsidTr="00C54B84">
        <w:trPr>
          <w:trHeight w:val="144"/>
        </w:trPr>
        <w:tc>
          <w:tcPr>
            <w:tcW w:w="1988"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3C60CC">
              <w:rPr>
                <w:rFonts w:ascii="Times New Roman" w:hAnsi="Times New Roman"/>
                <w:sz w:val="24"/>
              </w:rPr>
              <w:t>2</w:t>
            </w:r>
          </w:p>
        </w:tc>
        <w:tc>
          <w:tcPr>
            <w:tcW w:w="11845" w:type="dxa"/>
            <w:tcMar>
              <w:top w:w="50" w:type="dxa"/>
              <w:left w:w="100" w:type="dxa"/>
            </w:tcMar>
            <w:vAlign w:val="center"/>
          </w:tcPr>
          <w:p w:rsidR="000D13D5" w:rsidRPr="00C54B84" w:rsidRDefault="000D13D5" w:rsidP="00C54B84">
            <w:pPr>
              <w:spacing w:after="0" w:line="336" w:lineRule="auto"/>
              <w:ind w:left="335"/>
              <w:jc w:val="both"/>
              <w:rPr>
                <w:rFonts w:ascii="Times New Roman" w:hAnsi="Times New Roman"/>
                <w:lang w:val="ru-RU"/>
              </w:rPr>
            </w:pPr>
            <w:r w:rsidRPr="00C54B84">
              <w:rPr>
                <w:rFonts w:ascii="Times New Roman" w:hAnsi="Times New Roman"/>
                <w:sz w:val="24"/>
                <w:lang w:val="ru-RU"/>
              </w:rPr>
              <w:t>По теме «Теоретические основы информатики»</w:t>
            </w:r>
          </w:p>
        </w:tc>
      </w:tr>
      <w:tr w:rsidR="000D13D5" w:rsidRPr="00C54B84" w:rsidTr="00C54B84">
        <w:trPr>
          <w:trHeight w:val="144"/>
        </w:trPr>
        <w:tc>
          <w:tcPr>
            <w:tcW w:w="1988"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3C60CC">
              <w:rPr>
                <w:rFonts w:ascii="Times New Roman" w:hAnsi="Times New Roman"/>
                <w:sz w:val="24"/>
              </w:rPr>
              <w:t>2.1</w:t>
            </w:r>
          </w:p>
        </w:tc>
        <w:tc>
          <w:tcPr>
            <w:tcW w:w="11845" w:type="dxa"/>
            <w:tcMar>
              <w:top w:w="50" w:type="dxa"/>
              <w:left w:w="100" w:type="dxa"/>
            </w:tcMar>
            <w:vAlign w:val="center"/>
          </w:tcPr>
          <w:p w:rsidR="000D13D5" w:rsidRPr="00C54B84" w:rsidRDefault="000D13D5" w:rsidP="00C54B84">
            <w:pPr>
              <w:spacing w:after="0" w:line="336" w:lineRule="auto"/>
              <w:ind w:left="335"/>
              <w:jc w:val="both"/>
              <w:rPr>
                <w:rFonts w:ascii="Times New Roman" w:hAnsi="Times New Roman"/>
                <w:lang w:val="ru-RU"/>
              </w:rPr>
            </w:pPr>
            <w:r w:rsidRPr="00C54B84">
              <w:rPr>
                <w:rFonts w:ascii="Times New Roman" w:hAnsi="Times New Roman"/>
                <w:sz w:val="24"/>
                <w:lang w:val="ru-RU"/>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tc>
      </w:tr>
      <w:tr w:rsidR="000D13D5" w:rsidRPr="00C54B84" w:rsidTr="00C54B84">
        <w:trPr>
          <w:trHeight w:val="144"/>
        </w:trPr>
        <w:tc>
          <w:tcPr>
            <w:tcW w:w="1988"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3C60CC">
              <w:rPr>
                <w:rFonts w:ascii="Times New Roman" w:hAnsi="Times New Roman"/>
                <w:sz w:val="24"/>
              </w:rPr>
              <w:t>2.2</w:t>
            </w:r>
          </w:p>
        </w:tc>
        <w:tc>
          <w:tcPr>
            <w:tcW w:w="11845" w:type="dxa"/>
            <w:tcMar>
              <w:top w:w="50" w:type="dxa"/>
              <w:left w:w="100" w:type="dxa"/>
            </w:tcMar>
            <w:vAlign w:val="center"/>
          </w:tcPr>
          <w:p w:rsidR="000D13D5" w:rsidRPr="00C54B84" w:rsidRDefault="000D13D5" w:rsidP="00C54B84">
            <w:pPr>
              <w:spacing w:after="0" w:line="336" w:lineRule="auto"/>
              <w:ind w:left="335"/>
              <w:jc w:val="both"/>
              <w:rPr>
                <w:rFonts w:ascii="Times New Roman" w:hAnsi="Times New Roman"/>
                <w:lang w:val="ru-RU"/>
              </w:rPr>
            </w:pPr>
            <w:r w:rsidRPr="00C54B84">
              <w:rPr>
                <w:rFonts w:ascii="Times New Roman" w:hAnsi="Times New Roman"/>
                <w:sz w:val="24"/>
                <w:lang w:val="ru-RU"/>
              </w:rPr>
              <w:t xml:space="preserve">Использовать графы и деревья для моделирования систем сетевой и </w:t>
            </w:r>
            <w:r w:rsidRPr="00C54B84">
              <w:rPr>
                <w:rFonts w:ascii="Times New Roman" w:hAnsi="Times New Roman"/>
                <w:sz w:val="24"/>
                <w:lang w:val="ru-RU"/>
              </w:rPr>
              <w:lastRenderedPageBreak/>
              <w:t>иерархической структуры, находить кратчайший путь в графе</w:t>
            </w:r>
          </w:p>
        </w:tc>
      </w:tr>
      <w:tr w:rsidR="000D13D5" w:rsidRPr="00C54B84" w:rsidTr="00C54B84">
        <w:trPr>
          <w:trHeight w:val="144"/>
        </w:trPr>
        <w:tc>
          <w:tcPr>
            <w:tcW w:w="1988"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3C60CC">
              <w:rPr>
                <w:rFonts w:ascii="Times New Roman" w:hAnsi="Times New Roman"/>
                <w:sz w:val="24"/>
              </w:rPr>
              <w:lastRenderedPageBreak/>
              <w:t>3</w:t>
            </w:r>
          </w:p>
        </w:tc>
        <w:tc>
          <w:tcPr>
            <w:tcW w:w="11845" w:type="dxa"/>
            <w:tcMar>
              <w:top w:w="50" w:type="dxa"/>
              <w:left w:w="100" w:type="dxa"/>
            </w:tcMar>
            <w:vAlign w:val="center"/>
          </w:tcPr>
          <w:p w:rsidR="000D13D5" w:rsidRPr="00C54B84" w:rsidRDefault="000D13D5" w:rsidP="00C54B84">
            <w:pPr>
              <w:spacing w:after="0" w:line="336" w:lineRule="auto"/>
              <w:ind w:left="335"/>
              <w:jc w:val="both"/>
              <w:rPr>
                <w:rFonts w:ascii="Times New Roman" w:hAnsi="Times New Roman"/>
                <w:lang w:val="ru-RU"/>
              </w:rPr>
            </w:pPr>
            <w:r w:rsidRPr="00C54B84">
              <w:rPr>
                <w:rFonts w:ascii="Times New Roman" w:hAnsi="Times New Roman"/>
                <w:sz w:val="24"/>
                <w:lang w:val="ru-RU"/>
              </w:rPr>
              <w:t>По теме «Алгоритмы и программирование»</w:t>
            </w:r>
          </w:p>
        </w:tc>
      </w:tr>
      <w:tr w:rsidR="000D13D5" w:rsidRPr="00C54B84" w:rsidTr="00C54B84">
        <w:trPr>
          <w:trHeight w:val="144"/>
        </w:trPr>
        <w:tc>
          <w:tcPr>
            <w:tcW w:w="1988"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3C60CC">
              <w:rPr>
                <w:rFonts w:ascii="Times New Roman" w:hAnsi="Times New Roman"/>
                <w:sz w:val="24"/>
              </w:rPr>
              <w:t>3.1</w:t>
            </w:r>
          </w:p>
        </w:tc>
        <w:tc>
          <w:tcPr>
            <w:tcW w:w="11845" w:type="dxa"/>
            <w:tcMar>
              <w:top w:w="50" w:type="dxa"/>
              <w:left w:w="100" w:type="dxa"/>
            </w:tcMar>
            <w:vAlign w:val="center"/>
          </w:tcPr>
          <w:p w:rsidR="000D13D5" w:rsidRPr="00C54B84" w:rsidRDefault="000D13D5" w:rsidP="00C54B84">
            <w:pPr>
              <w:spacing w:after="0" w:line="336" w:lineRule="auto"/>
              <w:ind w:left="335"/>
              <w:jc w:val="both"/>
              <w:rPr>
                <w:rFonts w:ascii="Times New Roman" w:hAnsi="Times New Roman"/>
                <w:lang w:val="ru-RU"/>
              </w:rPr>
            </w:pPr>
            <w:r w:rsidRPr="00C54B84">
              <w:rPr>
                <w:rFonts w:ascii="Times New Roman" w:hAnsi="Times New Roman"/>
                <w:sz w:val="24"/>
                <w:lang w:val="ru-RU"/>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w:t>
            </w:r>
          </w:p>
        </w:tc>
      </w:tr>
      <w:tr w:rsidR="000D13D5" w:rsidRPr="00C54B84" w:rsidTr="00C54B84">
        <w:trPr>
          <w:trHeight w:val="144"/>
        </w:trPr>
        <w:tc>
          <w:tcPr>
            <w:tcW w:w="1988"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3C60CC">
              <w:rPr>
                <w:rFonts w:ascii="Times New Roman" w:hAnsi="Times New Roman"/>
                <w:sz w:val="24"/>
              </w:rPr>
              <w:t>3.2</w:t>
            </w:r>
          </w:p>
        </w:tc>
        <w:tc>
          <w:tcPr>
            <w:tcW w:w="11845" w:type="dxa"/>
            <w:tcMar>
              <w:top w:w="50" w:type="dxa"/>
              <w:left w:w="100" w:type="dxa"/>
            </w:tcMar>
            <w:vAlign w:val="center"/>
          </w:tcPr>
          <w:p w:rsidR="000D13D5" w:rsidRPr="00C54B84" w:rsidRDefault="000D13D5" w:rsidP="00C54B84">
            <w:pPr>
              <w:spacing w:after="0" w:line="336" w:lineRule="auto"/>
              <w:ind w:left="335"/>
              <w:jc w:val="both"/>
              <w:rPr>
                <w:rFonts w:ascii="Times New Roman" w:hAnsi="Times New Roman"/>
                <w:lang w:val="ru-RU"/>
              </w:rPr>
            </w:pPr>
            <w:r w:rsidRPr="00C54B84">
              <w:rPr>
                <w:rFonts w:ascii="Times New Roman" w:hAnsi="Times New Roman"/>
                <w:sz w:val="24"/>
                <w:lang w:val="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3C60CC">
              <w:rPr>
                <w:rFonts w:ascii="Times New Roman" w:hAnsi="Times New Roman"/>
                <w:sz w:val="24"/>
              </w:rPr>
              <w:t>Python</w:t>
            </w:r>
            <w:r w:rsidRPr="00C54B84">
              <w:rPr>
                <w:rFonts w:ascii="Times New Roman" w:hAnsi="Times New Roman"/>
                <w:sz w:val="24"/>
                <w:lang w:val="ru-RU"/>
              </w:rPr>
              <w:t xml:space="preserve">, </w:t>
            </w:r>
            <w:r w:rsidRPr="003C60CC">
              <w:rPr>
                <w:rFonts w:ascii="Times New Roman" w:hAnsi="Times New Roman"/>
                <w:sz w:val="24"/>
              </w:rPr>
              <w:t>C</w:t>
            </w:r>
            <w:r w:rsidRPr="00C54B84">
              <w:rPr>
                <w:rFonts w:ascii="Times New Roman" w:hAnsi="Times New Roman"/>
                <w:sz w:val="24"/>
                <w:lang w:val="ru-RU"/>
              </w:rPr>
              <w:t xml:space="preserve">++, Паскаль, </w:t>
            </w:r>
            <w:r w:rsidRPr="003C60CC">
              <w:rPr>
                <w:rFonts w:ascii="Times New Roman" w:hAnsi="Times New Roman"/>
                <w:sz w:val="24"/>
              </w:rPr>
              <w:t>Java</w:t>
            </w:r>
            <w:r w:rsidRPr="00C54B84">
              <w:rPr>
                <w:rFonts w:ascii="Times New Roman" w:hAnsi="Times New Roman"/>
                <w:sz w:val="24"/>
                <w:lang w:val="ru-RU"/>
              </w:rPr>
              <w:t xml:space="preserve">, </w:t>
            </w:r>
            <w:r w:rsidRPr="003C60CC">
              <w:rPr>
                <w:rFonts w:ascii="Times New Roman" w:hAnsi="Times New Roman"/>
                <w:sz w:val="24"/>
              </w:rPr>
              <w:t>C</w:t>
            </w:r>
            <w:r w:rsidRPr="00C54B84">
              <w:rPr>
                <w:rFonts w:ascii="Times New Roman" w:hAnsi="Times New Roman"/>
                <w:sz w:val="24"/>
                <w:lang w:val="ru-RU"/>
              </w:rPr>
              <w:t>#, Школьный Алгоритмический Язык)</w:t>
            </w:r>
          </w:p>
        </w:tc>
      </w:tr>
      <w:tr w:rsidR="000D13D5" w:rsidRPr="003C60CC" w:rsidTr="00C54B84">
        <w:trPr>
          <w:trHeight w:val="144"/>
        </w:trPr>
        <w:tc>
          <w:tcPr>
            <w:tcW w:w="1988"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3C60CC">
              <w:rPr>
                <w:rFonts w:ascii="Times New Roman" w:hAnsi="Times New Roman"/>
                <w:sz w:val="24"/>
              </w:rPr>
              <w:t>4</w:t>
            </w:r>
          </w:p>
        </w:tc>
        <w:tc>
          <w:tcPr>
            <w:tcW w:w="11845"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3C60CC">
              <w:rPr>
                <w:rFonts w:ascii="Times New Roman" w:hAnsi="Times New Roman"/>
                <w:sz w:val="24"/>
              </w:rPr>
              <w:t>По теме «Информационные технологии»</w:t>
            </w:r>
          </w:p>
        </w:tc>
      </w:tr>
      <w:tr w:rsidR="000D13D5" w:rsidRPr="00C54B84" w:rsidTr="00C54B84">
        <w:trPr>
          <w:trHeight w:val="144"/>
        </w:trPr>
        <w:tc>
          <w:tcPr>
            <w:tcW w:w="1988"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3C60CC">
              <w:rPr>
                <w:rFonts w:ascii="Times New Roman" w:hAnsi="Times New Roman"/>
                <w:sz w:val="24"/>
              </w:rPr>
              <w:t>4.1</w:t>
            </w:r>
          </w:p>
        </w:tc>
        <w:tc>
          <w:tcPr>
            <w:tcW w:w="11845" w:type="dxa"/>
            <w:tcMar>
              <w:top w:w="50" w:type="dxa"/>
              <w:left w:w="100" w:type="dxa"/>
            </w:tcMar>
            <w:vAlign w:val="center"/>
          </w:tcPr>
          <w:p w:rsidR="000D13D5" w:rsidRPr="00C54B84" w:rsidRDefault="000D13D5" w:rsidP="00C54B84">
            <w:pPr>
              <w:spacing w:after="0" w:line="336" w:lineRule="auto"/>
              <w:ind w:left="335"/>
              <w:jc w:val="both"/>
              <w:rPr>
                <w:rFonts w:ascii="Times New Roman" w:hAnsi="Times New Roman"/>
                <w:lang w:val="ru-RU"/>
              </w:rPr>
            </w:pPr>
            <w:r w:rsidRPr="00C54B84">
              <w:rPr>
                <w:rFonts w:ascii="Times New Roman" w:hAnsi="Times New Roman"/>
                <w:sz w:val="24"/>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tc>
      </w:tr>
      <w:tr w:rsidR="000D13D5" w:rsidRPr="00C54B84" w:rsidTr="00C54B84">
        <w:trPr>
          <w:trHeight w:val="144"/>
        </w:trPr>
        <w:tc>
          <w:tcPr>
            <w:tcW w:w="1988"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3C60CC">
              <w:rPr>
                <w:rFonts w:ascii="Times New Roman" w:hAnsi="Times New Roman"/>
                <w:sz w:val="24"/>
              </w:rPr>
              <w:t>4.2</w:t>
            </w:r>
          </w:p>
        </w:tc>
        <w:tc>
          <w:tcPr>
            <w:tcW w:w="11845" w:type="dxa"/>
            <w:tcMar>
              <w:top w:w="50" w:type="dxa"/>
              <w:left w:w="100" w:type="dxa"/>
            </w:tcMar>
            <w:vAlign w:val="center"/>
          </w:tcPr>
          <w:p w:rsidR="000D13D5" w:rsidRPr="00C54B84" w:rsidRDefault="000D13D5" w:rsidP="00C54B84">
            <w:pPr>
              <w:spacing w:after="0" w:line="336" w:lineRule="auto"/>
              <w:ind w:left="335"/>
              <w:jc w:val="both"/>
              <w:rPr>
                <w:rFonts w:ascii="Times New Roman" w:hAnsi="Times New Roman"/>
                <w:lang w:val="ru-RU"/>
              </w:rPr>
            </w:pPr>
            <w:r w:rsidRPr="00C54B84">
              <w:rPr>
                <w:rFonts w:ascii="Times New Roman" w:hAnsi="Times New Roman"/>
                <w:sz w:val="24"/>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tc>
      </w:tr>
      <w:tr w:rsidR="000D13D5" w:rsidRPr="00C54B84" w:rsidTr="00C54B84">
        <w:trPr>
          <w:trHeight w:val="144"/>
        </w:trPr>
        <w:tc>
          <w:tcPr>
            <w:tcW w:w="1988"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3C60CC">
              <w:rPr>
                <w:rFonts w:ascii="Times New Roman" w:hAnsi="Times New Roman"/>
                <w:sz w:val="24"/>
              </w:rPr>
              <w:t>4.3</w:t>
            </w:r>
          </w:p>
        </w:tc>
        <w:tc>
          <w:tcPr>
            <w:tcW w:w="11845" w:type="dxa"/>
            <w:tcMar>
              <w:top w:w="50" w:type="dxa"/>
              <w:left w:w="100" w:type="dxa"/>
            </w:tcMar>
            <w:vAlign w:val="center"/>
          </w:tcPr>
          <w:p w:rsidR="000D13D5" w:rsidRPr="00C54B84" w:rsidRDefault="000D13D5" w:rsidP="00C54B84">
            <w:pPr>
              <w:spacing w:after="0" w:line="336" w:lineRule="auto"/>
              <w:ind w:left="335"/>
              <w:jc w:val="both"/>
              <w:rPr>
                <w:rFonts w:ascii="Times New Roman" w:hAnsi="Times New Roman"/>
                <w:lang w:val="ru-RU"/>
              </w:rPr>
            </w:pPr>
            <w:r w:rsidRPr="00C54B84">
              <w:rPr>
                <w:rFonts w:ascii="Times New Roman" w:hAnsi="Times New Roman"/>
                <w:sz w:val="24"/>
                <w:lang w:val="ru-RU"/>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tc>
      </w:tr>
      <w:tr w:rsidR="000D13D5" w:rsidRPr="00C54B84" w:rsidTr="00C54B84">
        <w:trPr>
          <w:trHeight w:val="144"/>
        </w:trPr>
        <w:tc>
          <w:tcPr>
            <w:tcW w:w="1988"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3C60CC">
              <w:rPr>
                <w:rFonts w:ascii="Times New Roman" w:hAnsi="Times New Roman"/>
                <w:sz w:val="24"/>
              </w:rPr>
              <w:t>4.4</w:t>
            </w:r>
          </w:p>
        </w:tc>
        <w:tc>
          <w:tcPr>
            <w:tcW w:w="11845" w:type="dxa"/>
            <w:tcMar>
              <w:top w:w="50" w:type="dxa"/>
              <w:left w:w="100" w:type="dxa"/>
            </w:tcMar>
            <w:vAlign w:val="center"/>
          </w:tcPr>
          <w:p w:rsidR="000D13D5" w:rsidRPr="00C54B84" w:rsidRDefault="000D13D5" w:rsidP="00C54B84">
            <w:pPr>
              <w:spacing w:after="0" w:line="336" w:lineRule="auto"/>
              <w:ind w:left="335"/>
              <w:jc w:val="both"/>
              <w:rPr>
                <w:rFonts w:ascii="Times New Roman" w:hAnsi="Times New Roman"/>
                <w:lang w:val="ru-RU"/>
              </w:rPr>
            </w:pPr>
            <w:r w:rsidRPr="00C54B84">
              <w:rPr>
                <w:rFonts w:ascii="Times New Roman" w:hAnsi="Times New Roman"/>
                <w:sz w:val="24"/>
                <w:lang w:val="ru-RU"/>
              </w:rPr>
              <w:t>Использовать электронные таблицы для численного моделирования в простых задачах из разных предметных областей</w:t>
            </w:r>
          </w:p>
        </w:tc>
      </w:tr>
    </w:tbl>
    <w:p w:rsidR="000D13D5" w:rsidRPr="003C60CC" w:rsidRDefault="000D13D5" w:rsidP="000D13D5">
      <w:pPr>
        <w:spacing w:before="199" w:after="199" w:line="336" w:lineRule="auto"/>
        <w:ind w:left="120"/>
        <w:jc w:val="both"/>
        <w:rPr>
          <w:rFonts w:ascii="Times New Roman" w:hAnsi="Times New Roman"/>
        </w:rPr>
      </w:pPr>
      <w:bookmarkStart w:id="214" w:name="block-51414655"/>
      <w:bookmarkEnd w:id="213"/>
      <w:r w:rsidRPr="003C60CC">
        <w:rPr>
          <w:rFonts w:ascii="Times New Roman" w:hAnsi="Times New Roman"/>
          <w:b/>
          <w:sz w:val="28"/>
        </w:rPr>
        <w:t>ПРОВЕРЯЕМЫЕ ЭЛЕМЕНТЫ СОДЕРЖАНИЯ</w:t>
      </w:r>
    </w:p>
    <w:p w:rsidR="000D13D5" w:rsidRPr="003C60CC" w:rsidRDefault="000D13D5" w:rsidP="000D13D5">
      <w:pPr>
        <w:spacing w:before="199" w:after="199" w:line="336" w:lineRule="auto"/>
        <w:ind w:left="120"/>
        <w:jc w:val="both"/>
        <w:rPr>
          <w:rFonts w:ascii="Times New Roman" w:hAnsi="Times New Roman"/>
        </w:rPr>
      </w:pPr>
    </w:p>
    <w:p w:rsidR="000D13D5" w:rsidRPr="003C60CC" w:rsidRDefault="000D13D5" w:rsidP="000D13D5">
      <w:pPr>
        <w:spacing w:before="199" w:after="199" w:line="336" w:lineRule="auto"/>
        <w:ind w:left="120"/>
        <w:jc w:val="both"/>
        <w:rPr>
          <w:rFonts w:ascii="Times New Roman" w:hAnsi="Times New Roman"/>
        </w:rPr>
      </w:pPr>
      <w:r w:rsidRPr="003C60CC">
        <w:rPr>
          <w:rFonts w:ascii="Times New Roman" w:hAnsi="Times New Roman"/>
          <w:b/>
          <w:sz w:val="28"/>
        </w:rPr>
        <w:t>7 КЛАСС</w:t>
      </w:r>
    </w:p>
    <w:p w:rsidR="000D13D5" w:rsidRPr="003C60CC" w:rsidRDefault="000D13D5" w:rsidP="000D13D5">
      <w:pPr>
        <w:spacing w:after="0"/>
        <w:ind w:left="120"/>
        <w:jc w:val="both"/>
        <w:rPr>
          <w:rFonts w:ascii="Times New Roman" w:hAnsi="Times New Roman"/>
        </w:rPr>
      </w:pPr>
    </w:p>
    <w:tbl>
      <w:tblPr>
        <w:tblW w:w="0" w:type="auto"/>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
        <w:gridCol w:w="9336"/>
      </w:tblGrid>
      <w:tr w:rsidR="000D13D5" w:rsidRPr="003C60CC" w:rsidTr="00C54B84">
        <w:trPr>
          <w:trHeight w:val="144"/>
        </w:trPr>
        <w:tc>
          <w:tcPr>
            <w:tcW w:w="1066" w:type="dxa"/>
            <w:tcMar>
              <w:top w:w="50" w:type="dxa"/>
              <w:left w:w="100" w:type="dxa"/>
            </w:tcMar>
            <w:vAlign w:val="center"/>
          </w:tcPr>
          <w:p w:rsidR="000D13D5" w:rsidRPr="003C60CC" w:rsidRDefault="000D13D5" w:rsidP="00C54B84">
            <w:pPr>
              <w:spacing w:after="0"/>
              <w:ind w:left="242"/>
              <w:jc w:val="both"/>
              <w:rPr>
                <w:rFonts w:ascii="Times New Roman" w:hAnsi="Times New Roman"/>
              </w:rPr>
            </w:pPr>
            <w:r w:rsidRPr="003C60CC">
              <w:rPr>
                <w:rFonts w:ascii="Times New Roman" w:hAnsi="Times New Roman"/>
                <w:b/>
                <w:sz w:val="24"/>
              </w:rPr>
              <w:t xml:space="preserve"> Код </w:t>
            </w:r>
          </w:p>
        </w:tc>
        <w:tc>
          <w:tcPr>
            <w:tcW w:w="13294" w:type="dxa"/>
            <w:tcMar>
              <w:top w:w="50" w:type="dxa"/>
              <w:left w:w="100" w:type="dxa"/>
            </w:tcMar>
            <w:vAlign w:val="center"/>
          </w:tcPr>
          <w:p w:rsidR="000D13D5" w:rsidRPr="003C60CC" w:rsidRDefault="000D13D5" w:rsidP="00C54B84">
            <w:pPr>
              <w:spacing w:after="0"/>
              <w:ind w:left="242"/>
              <w:jc w:val="both"/>
              <w:rPr>
                <w:rFonts w:ascii="Times New Roman" w:hAnsi="Times New Roman"/>
              </w:rPr>
            </w:pPr>
            <w:r w:rsidRPr="003C60CC">
              <w:rPr>
                <w:rFonts w:ascii="Times New Roman" w:hAnsi="Times New Roman"/>
                <w:b/>
                <w:sz w:val="24"/>
              </w:rPr>
              <w:t xml:space="preserve"> Проверяемый элемент содержания </w:t>
            </w:r>
          </w:p>
        </w:tc>
      </w:tr>
      <w:tr w:rsidR="000D13D5" w:rsidRPr="003C60CC" w:rsidTr="00C54B84">
        <w:trPr>
          <w:trHeight w:val="144"/>
        </w:trPr>
        <w:tc>
          <w:tcPr>
            <w:tcW w:w="1066"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3C60CC">
              <w:rPr>
                <w:rFonts w:ascii="Times New Roman" w:hAnsi="Times New Roman"/>
                <w:sz w:val="24"/>
              </w:rPr>
              <w:t>1</w:t>
            </w:r>
          </w:p>
        </w:tc>
        <w:tc>
          <w:tcPr>
            <w:tcW w:w="13294"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3C60CC">
              <w:rPr>
                <w:rFonts w:ascii="Times New Roman" w:hAnsi="Times New Roman"/>
                <w:sz w:val="24"/>
              </w:rPr>
              <w:t>Цифровая грамотность</w:t>
            </w:r>
          </w:p>
        </w:tc>
      </w:tr>
      <w:tr w:rsidR="000D13D5" w:rsidRPr="00C54B84" w:rsidTr="00C54B84">
        <w:trPr>
          <w:trHeight w:val="144"/>
        </w:trPr>
        <w:tc>
          <w:tcPr>
            <w:tcW w:w="1066"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3C60CC">
              <w:rPr>
                <w:rFonts w:ascii="Times New Roman" w:hAnsi="Times New Roman"/>
                <w:sz w:val="24"/>
              </w:rPr>
              <w:t>1.1</w:t>
            </w:r>
          </w:p>
        </w:tc>
        <w:tc>
          <w:tcPr>
            <w:tcW w:w="13294" w:type="dxa"/>
            <w:tcMar>
              <w:top w:w="50" w:type="dxa"/>
              <w:left w:w="100" w:type="dxa"/>
            </w:tcMar>
            <w:vAlign w:val="center"/>
          </w:tcPr>
          <w:p w:rsidR="000D13D5" w:rsidRPr="00C54B84" w:rsidRDefault="000D13D5" w:rsidP="00C54B84">
            <w:pPr>
              <w:spacing w:after="0" w:line="336" w:lineRule="auto"/>
              <w:ind w:left="335"/>
              <w:jc w:val="both"/>
              <w:rPr>
                <w:rFonts w:ascii="Times New Roman" w:hAnsi="Times New Roman"/>
                <w:lang w:val="ru-RU"/>
              </w:rPr>
            </w:pPr>
            <w:r w:rsidRPr="00C54B84">
              <w:rPr>
                <w:rFonts w:ascii="Times New Roman" w:hAnsi="Times New Roman"/>
                <w:sz w:val="24"/>
                <w:lang w:val="ru-RU"/>
              </w:rPr>
              <w:t xml:space="preserve">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w:t>
            </w:r>
            <w:r w:rsidRPr="00C54B84">
              <w:rPr>
                <w:rFonts w:ascii="Times New Roman" w:hAnsi="Times New Roman"/>
                <w:sz w:val="24"/>
                <w:lang w:val="ru-RU"/>
              </w:rPr>
              <w:lastRenderedPageBreak/>
              <w:t>на компьютере</w:t>
            </w:r>
          </w:p>
        </w:tc>
      </w:tr>
      <w:tr w:rsidR="000D13D5" w:rsidRPr="00C54B84" w:rsidTr="00C54B84">
        <w:trPr>
          <w:trHeight w:val="144"/>
        </w:trPr>
        <w:tc>
          <w:tcPr>
            <w:tcW w:w="1066"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3C60CC">
              <w:rPr>
                <w:rFonts w:ascii="Times New Roman" w:hAnsi="Times New Roman"/>
                <w:sz w:val="24"/>
              </w:rPr>
              <w:lastRenderedPageBreak/>
              <w:t>1.2</w:t>
            </w:r>
          </w:p>
        </w:tc>
        <w:tc>
          <w:tcPr>
            <w:tcW w:w="13294" w:type="dxa"/>
            <w:tcMar>
              <w:top w:w="50" w:type="dxa"/>
              <w:left w:w="100" w:type="dxa"/>
            </w:tcMar>
            <w:vAlign w:val="center"/>
          </w:tcPr>
          <w:p w:rsidR="000D13D5" w:rsidRPr="00C54B84" w:rsidRDefault="000D13D5" w:rsidP="00C54B84">
            <w:pPr>
              <w:spacing w:after="0" w:line="336" w:lineRule="auto"/>
              <w:ind w:left="335"/>
              <w:jc w:val="both"/>
              <w:rPr>
                <w:rFonts w:ascii="Times New Roman" w:hAnsi="Times New Roman"/>
                <w:lang w:val="ru-RU"/>
              </w:rPr>
            </w:pPr>
            <w:r w:rsidRPr="00C54B84">
              <w:rPr>
                <w:rFonts w:ascii="Times New Roman" w:hAnsi="Times New Roman"/>
                <w:sz w:val="24"/>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tc>
      </w:tr>
      <w:tr w:rsidR="000D13D5" w:rsidRPr="00C54B84" w:rsidTr="00C54B84">
        <w:trPr>
          <w:trHeight w:val="144"/>
        </w:trPr>
        <w:tc>
          <w:tcPr>
            <w:tcW w:w="1066"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3C60CC">
              <w:rPr>
                <w:rFonts w:ascii="Times New Roman" w:hAnsi="Times New Roman"/>
                <w:sz w:val="24"/>
              </w:rPr>
              <w:t>1.3</w:t>
            </w:r>
          </w:p>
        </w:tc>
        <w:tc>
          <w:tcPr>
            <w:tcW w:w="13294" w:type="dxa"/>
            <w:tcMar>
              <w:top w:w="50" w:type="dxa"/>
              <w:left w:w="100" w:type="dxa"/>
            </w:tcMar>
            <w:vAlign w:val="center"/>
          </w:tcPr>
          <w:p w:rsidR="000D13D5" w:rsidRPr="00C54B84" w:rsidRDefault="000D13D5" w:rsidP="00C54B84">
            <w:pPr>
              <w:spacing w:after="0" w:line="336" w:lineRule="auto"/>
              <w:ind w:left="335"/>
              <w:jc w:val="both"/>
              <w:rPr>
                <w:rFonts w:ascii="Times New Roman" w:hAnsi="Times New Roman"/>
                <w:lang w:val="ru-RU"/>
              </w:rPr>
            </w:pPr>
            <w:r w:rsidRPr="00C54B84">
              <w:rPr>
                <w:rFonts w:ascii="Times New Roman" w:hAnsi="Times New Roman"/>
                <w:sz w:val="24"/>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диск и твердотельный накопитель, постоянная память смартфона) и скорость доступа для различных видов носителей</w:t>
            </w:r>
          </w:p>
        </w:tc>
      </w:tr>
      <w:tr w:rsidR="000D13D5" w:rsidRPr="003C60CC" w:rsidTr="00C54B84">
        <w:trPr>
          <w:trHeight w:val="144"/>
        </w:trPr>
        <w:tc>
          <w:tcPr>
            <w:tcW w:w="1066"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3C60CC">
              <w:rPr>
                <w:rFonts w:ascii="Times New Roman" w:hAnsi="Times New Roman"/>
                <w:sz w:val="24"/>
              </w:rPr>
              <w:t>1.4</w:t>
            </w:r>
          </w:p>
        </w:tc>
        <w:tc>
          <w:tcPr>
            <w:tcW w:w="13294"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C54B84">
              <w:rPr>
                <w:rFonts w:ascii="Times New Roman" w:hAnsi="Times New Roman"/>
                <w:sz w:val="24"/>
                <w:lang w:val="ru-RU"/>
              </w:rPr>
              <w:t xml:space="preserve">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w:t>
            </w:r>
            <w:r w:rsidRPr="003C60CC">
              <w:rPr>
                <w:rFonts w:ascii="Times New Roman" w:hAnsi="Times New Roman"/>
                <w:sz w:val="24"/>
              </w:rPr>
              <w:t>Бесплатные и условно-бесплатные программы. Свободное программное обеспечение</w:t>
            </w:r>
          </w:p>
        </w:tc>
      </w:tr>
      <w:tr w:rsidR="000D13D5" w:rsidRPr="00C54B84" w:rsidTr="00C54B84">
        <w:trPr>
          <w:trHeight w:val="144"/>
        </w:trPr>
        <w:tc>
          <w:tcPr>
            <w:tcW w:w="1066"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3C60CC">
              <w:rPr>
                <w:rFonts w:ascii="Times New Roman" w:hAnsi="Times New Roman"/>
                <w:sz w:val="24"/>
              </w:rPr>
              <w:t>1.5</w:t>
            </w:r>
          </w:p>
        </w:tc>
        <w:tc>
          <w:tcPr>
            <w:tcW w:w="13294" w:type="dxa"/>
            <w:tcMar>
              <w:top w:w="50" w:type="dxa"/>
              <w:left w:w="100" w:type="dxa"/>
            </w:tcMar>
            <w:vAlign w:val="center"/>
          </w:tcPr>
          <w:p w:rsidR="000D13D5" w:rsidRPr="00C54B84" w:rsidRDefault="000D13D5" w:rsidP="00C54B84">
            <w:pPr>
              <w:spacing w:after="0" w:line="336" w:lineRule="auto"/>
              <w:ind w:left="335"/>
              <w:jc w:val="both"/>
              <w:rPr>
                <w:rFonts w:ascii="Times New Roman" w:hAnsi="Times New Roman"/>
                <w:lang w:val="ru-RU"/>
              </w:rPr>
            </w:pPr>
            <w:r w:rsidRPr="00C54B84">
              <w:rPr>
                <w:rFonts w:ascii="Times New Roman" w:hAnsi="Times New Roman"/>
                <w:sz w:val="24"/>
                <w:lang w:val="ru-RU"/>
              </w:rPr>
              <w:t>Файлы и папки (каталоги).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w:t>
            </w:r>
          </w:p>
        </w:tc>
      </w:tr>
      <w:tr w:rsidR="000D13D5" w:rsidRPr="003C60CC" w:rsidTr="00C54B84">
        <w:trPr>
          <w:trHeight w:val="144"/>
        </w:trPr>
        <w:tc>
          <w:tcPr>
            <w:tcW w:w="1066"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3C60CC">
              <w:rPr>
                <w:rFonts w:ascii="Times New Roman" w:hAnsi="Times New Roman"/>
                <w:sz w:val="24"/>
              </w:rPr>
              <w:t>1.6</w:t>
            </w:r>
          </w:p>
        </w:tc>
        <w:tc>
          <w:tcPr>
            <w:tcW w:w="13294"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C54B84">
              <w:rPr>
                <w:rFonts w:ascii="Times New Roman" w:hAnsi="Times New Roman"/>
                <w:sz w:val="24"/>
                <w:lang w:val="ru-RU"/>
              </w:rPr>
              <w:t xml:space="preserve">Принципы построения файловых систем. Полное имя файла (папки, каталога). </w:t>
            </w:r>
            <w:r w:rsidRPr="003C60CC">
              <w:rPr>
                <w:rFonts w:ascii="Times New Roman" w:hAnsi="Times New Roman"/>
                <w:sz w:val="24"/>
              </w:rPr>
              <w:t>Путь к файлу (папке, каталогу)</w:t>
            </w:r>
          </w:p>
        </w:tc>
      </w:tr>
      <w:tr w:rsidR="000D13D5" w:rsidRPr="003C60CC" w:rsidTr="00C54B84">
        <w:trPr>
          <w:trHeight w:val="144"/>
        </w:trPr>
        <w:tc>
          <w:tcPr>
            <w:tcW w:w="1066"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3C60CC">
              <w:rPr>
                <w:rFonts w:ascii="Times New Roman" w:hAnsi="Times New Roman"/>
                <w:sz w:val="24"/>
              </w:rPr>
              <w:t>1.7</w:t>
            </w:r>
          </w:p>
        </w:tc>
        <w:tc>
          <w:tcPr>
            <w:tcW w:w="13294"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C54B84">
              <w:rPr>
                <w:rFonts w:ascii="Times New Roman" w:hAnsi="Times New Roman"/>
                <w:sz w:val="24"/>
                <w:lang w:val="ru-RU"/>
              </w:rPr>
              <w:t xml:space="preserve">Файловый менеджер. Работа с файлами и папками (каталогами): создание, копирование, перемещение, переименование и удаление файлов и папок (каталогов). </w:t>
            </w:r>
            <w:r w:rsidRPr="003C60CC">
              <w:rPr>
                <w:rFonts w:ascii="Times New Roman" w:hAnsi="Times New Roman"/>
                <w:sz w:val="24"/>
              </w:rPr>
              <w:t>Поиск файлов средствами операционной системы</w:t>
            </w:r>
          </w:p>
        </w:tc>
      </w:tr>
      <w:tr w:rsidR="000D13D5" w:rsidRPr="00C54B84" w:rsidTr="00C54B84">
        <w:trPr>
          <w:trHeight w:val="144"/>
        </w:trPr>
        <w:tc>
          <w:tcPr>
            <w:tcW w:w="1066"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3C60CC">
              <w:rPr>
                <w:rFonts w:ascii="Times New Roman" w:hAnsi="Times New Roman"/>
                <w:sz w:val="24"/>
              </w:rPr>
              <w:t>1.8</w:t>
            </w:r>
          </w:p>
        </w:tc>
        <w:tc>
          <w:tcPr>
            <w:tcW w:w="13294" w:type="dxa"/>
            <w:tcMar>
              <w:top w:w="50" w:type="dxa"/>
              <w:left w:w="100" w:type="dxa"/>
            </w:tcMar>
            <w:vAlign w:val="center"/>
          </w:tcPr>
          <w:p w:rsidR="000D13D5" w:rsidRPr="00C54B84" w:rsidRDefault="000D13D5" w:rsidP="00C54B84">
            <w:pPr>
              <w:spacing w:after="0" w:line="336" w:lineRule="auto"/>
              <w:ind w:left="335"/>
              <w:jc w:val="both"/>
              <w:rPr>
                <w:rFonts w:ascii="Times New Roman" w:hAnsi="Times New Roman"/>
                <w:lang w:val="ru-RU"/>
              </w:rPr>
            </w:pPr>
            <w:r w:rsidRPr="00C54B84">
              <w:rPr>
                <w:rFonts w:ascii="Times New Roman" w:hAnsi="Times New Roman"/>
                <w:sz w:val="24"/>
                <w:lang w:val="ru-RU"/>
              </w:rPr>
              <w:t>Архивация данных. Использование программ-архиваторов</w:t>
            </w:r>
          </w:p>
        </w:tc>
      </w:tr>
      <w:tr w:rsidR="000D13D5" w:rsidRPr="00C54B84" w:rsidTr="00C54B84">
        <w:trPr>
          <w:trHeight w:val="144"/>
        </w:trPr>
        <w:tc>
          <w:tcPr>
            <w:tcW w:w="1066"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3C60CC">
              <w:rPr>
                <w:rFonts w:ascii="Times New Roman" w:hAnsi="Times New Roman"/>
                <w:sz w:val="24"/>
              </w:rPr>
              <w:t>1.9</w:t>
            </w:r>
          </w:p>
        </w:tc>
        <w:tc>
          <w:tcPr>
            <w:tcW w:w="13294" w:type="dxa"/>
            <w:tcMar>
              <w:top w:w="50" w:type="dxa"/>
              <w:left w:w="100" w:type="dxa"/>
            </w:tcMar>
            <w:vAlign w:val="center"/>
          </w:tcPr>
          <w:p w:rsidR="000D13D5" w:rsidRPr="00C54B84" w:rsidRDefault="000D13D5" w:rsidP="00C54B84">
            <w:pPr>
              <w:spacing w:after="0" w:line="336" w:lineRule="auto"/>
              <w:ind w:left="335"/>
              <w:jc w:val="both"/>
              <w:rPr>
                <w:rFonts w:ascii="Times New Roman" w:hAnsi="Times New Roman"/>
                <w:lang w:val="ru-RU"/>
              </w:rPr>
            </w:pPr>
            <w:r w:rsidRPr="00C54B84">
              <w:rPr>
                <w:rFonts w:ascii="Times New Roman" w:hAnsi="Times New Roman"/>
                <w:sz w:val="24"/>
                <w:lang w:val="ru-RU"/>
              </w:rPr>
              <w:t>Компьютерные вирусы и другие вредоносные программы. Программы для защиты от вирусов</w:t>
            </w:r>
          </w:p>
        </w:tc>
      </w:tr>
      <w:tr w:rsidR="000D13D5" w:rsidRPr="003C60CC" w:rsidTr="00C54B84">
        <w:trPr>
          <w:trHeight w:val="144"/>
        </w:trPr>
        <w:tc>
          <w:tcPr>
            <w:tcW w:w="1066"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3C60CC">
              <w:rPr>
                <w:rFonts w:ascii="Times New Roman" w:hAnsi="Times New Roman"/>
                <w:sz w:val="24"/>
              </w:rPr>
              <w:t>1.10</w:t>
            </w:r>
          </w:p>
        </w:tc>
        <w:tc>
          <w:tcPr>
            <w:tcW w:w="13294"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C54B84">
              <w:rPr>
                <w:rFonts w:ascii="Times New Roman" w:hAnsi="Times New Roman"/>
                <w:sz w:val="24"/>
                <w:lang w:val="ru-RU"/>
              </w:rPr>
              <w:t xml:space="preserve">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w:t>
            </w:r>
            <w:r w:rsidRPr="003C60CC">
              <w:rPr>
                <w:rFonts w:ascii="Times New Roman" w:hAnsi="Times New Roman"/>
                <w:sz w:val="24"/>
              </w:rPr>
              <w:t>Достоверность информации, полученной из Интернета</w:t>
            </w:r>
          </w:p>
        </w:tc>
      </w:tr>
      <w:tr w:rsidR="000D13D5" w:rsidRPr="003C60CC" w:rsidTr="00C54B84">
        <w:trPr>
          <w:trHeight w:val="144"/>
        </w:trPr>
        <w:tc>
          <w:tcPr>
            <w:tcW w:w="1066"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3C60CC">
              <w:rPr>
                <w:rFonts w:ascii="Times New Roman" w:hAnsi="Times New Roman"/>
                <w:sz w:val="24"/>
              </w:rPr>
              <w:t>1.11</w:t>
            </w:r>
          </w:p>
        </w:tc>
        <w:tc>
          <w:tcPr>
            <w:tcW w:w="13294"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3C60CC">
              <w:rPr>
                <w:rFonts w:ascii="Times New Roman" w:hAnsi="Times New Roman"/>
                <w:sz w:val="24"/>
              </w:rPr>
              <w:t>Современные сервисы интернет-коммуникаций</w:t>
            </w:r>
          </w:p>
        </w:tc>
      </w:tr>
      <w:tr w:rsidR="000D13D5" w:rsidRPr="003C60CC" w:rsidTr="00C54B84">
        <w:trPr>
          <w:trHeight w:val="144"/>
        </w:trPr>
        <w:tc>
          <w:tcPr>
            <w:tcW w:w="1066"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3C60CC">
              <w:rPr>
                <w:rFonts w:ascii="Times New Roman" w:hAnsi="Times New Roman"/>
                <w:sz w:val="24"/>
              </w:rPr>
              <w:t>1.12</w:t>
            </w:r>
          </w:p>
        </w:tc>
        <w:tc>
          <w:tcPr>
            <w:tcW w:w="13294"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C54B84">
              <w:rPr>
                <w:rFonts w:ascii="Times New Roman" w:hAnsi="Times New Roman"/>
                <w:sz w:val="24"/>
                <w:lang w:val="ru-RU"/>
              </w:rPr>
              <w:t xml:space="preserve">Сетевой этикет, базовые нормы информационной этики и права при работе в сети Интернет. </w:t>
            </w:r>
            <w:r w:rsidRPr="003C60CC">
              <w:rPr>
                <w:rFonts w:ascii="Times New Roman" w:hAnsi="Times New Roman"/>
                <w:sz w:val="24"/>
              </w:rPr>
              <w:t>Стратегии безопасного поведения в Интернете</w:t>
            </w:r>
          </w:p>
        </w:tc>
      </w:tr>
      <w:tr w:rsidR="000D13D5" w:rsidRPr="003C60CC" w:rsidTr="00C54B84">
        <w:trPr>
          <w:trHeight w:val="144"/>
        </w:trPr>
        <w:tc>
          <w:tcPr>
            <w:tcW w:w="1066"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3C60CC">
              <w:rPr>
                <w:rFonts w:ascii="Times New Roman" w:hAnsi="Times New Roman"/>
                <w:sz w:val="24"/>
              </w:rPr>
              <w:t>2</w:t>
            </w:r>
          </w:p>
        </w:tc>
        <w:tc>
          <w:tcPr>
            <w:tcW w:w="13294"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3C60CC">
              <w:rPr>
                <w:rFonts w:ascii="Times New Roman" w:hAnsi="Times New Roman"/>
                <w:sz w:val="24"/>
              </w:rPr>
              <w:t>Теоретические основы информатики</w:t>
            </w:r>
          </w:p>
        </w:tc>
      </w:tr>
      <w:tr w:rsidR="000D13D5" w:rsidRPr="00C54B84" w:rsidTr="00C54B84">
        <w:trPr>
          <w:trHeight w:val="144"/>
        </w:trPr>
        <w:tc>
          <w:tcPr>
            <w:tcW w:w="1066"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3C60CC">
              <w:rPr>
                <w:rFonts w:ascii="Times New Roman" w:hAnsi="Times New Roman"/>
                <w:sz w:val="24"/>
              </w:rPr>
              <w:t>2.1</w:t>
            </w:r>
          </w:p>
        </w:tc>
        <w:tc>
          <w:tcPr>
            <w:tcW w:w="13294" w:type="dxa"/>
            <w:tcMar>
              <w:top w:w="50" w:type="dxa"/>
              <w:left w:w="100" w:type="dxa"/>
            </w:tcMar>
            <w:vAlign w:val="center"/>
          </w:tcPr>
          <w:p w:rsidR="000D13D5" w:rsidRPr="00C54B84" w:rsidRDefault="000D13D5" w:rsidP="00C54B84">
            <w:pPr>
              <w:spacing w:after="0" w:line="336" w:lineRule="auto"/>
              <w:ind w:left="335"/>
              <w:jc w:val="both"/>
              <w:rPr>
                <w:rFonts w:ascii="Times New Roman" w:hAnsi="Times New Roman"/>
                <w:lang w:val="ru-RU"/>
              </w:rPr>
            </w:pPr>
            <w:r w:rsidRPr="00C54B84">
              <w:rPr>
                <w:rFonts w:ascii="Times New Roman" w:hAnsi="Times New Roman"/>
                <w:sz w:val="24"/>
                <w:lang w:val="ru-RU"/>
              </w:rPr>
              <w:t xml:space="preserve">Информация – одно из основных понятий современной науки. Информация как сведения, предназначенные для восприятия человеком, и информация как данные, </w:t>
            </w:r>
            <w:r w:rsidRPr="00C54B84">
              <w:rPr>
                <w:rFonts w:ascii="Times New Roman" w:hAnsi="Times New Roman"/>
                <w:sz w:val="24"/>
                <w:lang w:val="ru-RU"/>
              </w:rPr>
              <w:lastRenderedPageBreak/>
              <w:t>которые могут быть обработаны автоматизированной системой</w:t>
            </w:r>
          </w:p>
        </w:tc>
      </w:tr>
      <w:tr w:rsidR="000D13D5" w:rsidRPr="00C54B84" w:rsidTr="00C54B84">
        <w:trPr>
          <w:trHeight w:val="144"/>
        </w:trPr>
        <w:tc>
          <w:tcPr>
            <w:tcW w:w="1066"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3C60CC">
              <w:rPr>
                <w:rFonts w:ascii="Times New Roman" w:hAnsi="Times New Roman"/>
                <w:sz w:val="24"/>
              </w:rPr>
              <w:lastRenderedPageBreak/>
              <w:t>2.2</w:t>
            </w:r>
          </w:p>
        </w:tc>
        <w:tc>
          <w:tcPr>
            <w:tcW w:w="13294" w:type="dxa"/>
            <w:tcMar>
              <w:top w:w="50" w:type="dxa"/>
              <w:left w:w="100" w:type="dxa"/>
            </w:tcMar>
            <w:vAlign w:val="center"/>
          </w:tcPr>
          <w:p w:rsidR="000D13D5" w:rsidRPr="00C54B84" w:rsidRDefault="000D13D5" w:rsidP="00C54B84">
            <w:pPr>
              <w:spacing w:after="0" w:line="336" w:lineRule="auto"/>
              <w:ind w:left="335"/>
              <w:jc w:val="both"/>
              <w:rPr>
                <w:rFonts w:ascii="Times New Roman" w:hAnsi="Times New Roman"/>
                <w:lang w:val="ru-RU"/>
              </w:rPr>
            </w:pPr>
            <w:r w:rsidRPr="00C54B84">
              <w:rPr>
                <w:rFonts w:ascii="Times New Roman" w:hAnsi="Times New Roman"/>
                <w:sz w:val="24"/>
                <w:lang w:val="ru-RU"/>
              </w:rPr>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tc>
      </w:tr>
      <w:tr w:rsidR="000D13D5" w:rsidRPr="00C54B84" w:rsidTr="00C54B84">
        <w:trPr>
          <w:trHeight w:val="144"/>
        </w:trPr>
        <w:tc>
          <w:tcPr>
            <w:tcW w:w="1066"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3C60CC">
              <w:rPr>
                <w:rFonts w:ascii="Times New Roman" w:hAnsi="Times New Roman"/>
                <w:sz w:val="24"/>
              </w:rPr>
              <w:t>2.3</w:t>
            </w:r>
          </w:p>
        </w:tc>
        <w:tc>
          <w:tcPr>
            <w:tcW w:w="13294" w:type="dxa"/>
            <w:tcMar>
              <w:top w:w="50" w:type="dxa"/>
              <w:left w:w="100" w:type="dxa"/>
            </w:tcMar>
            <w:vAlign w:val="center"/>
          </w:tcPr>
          <w:p w:rsidR="000D13D5" w:rsidRPr="00C54B84" w:rsidRDefault="000D13D5" w:rsidP="00C54B84">
            <w:pPr>
              <w:spacing w:after="0" w:line="336" w:lineRule="auto"/>
              <w:ind w:left="335"/>
              <w:jc w:val="both"/>
              <w:rPr>
                <w:rFonts w:ascii="Times New Roman" w:hAnsi="Times New Roman"/>
                <w:lang w:val="ru-RU"/>
              </w:rPr>
            </w:pPr>
            <w:r w:rsidRPr="00C54B84">
              <w:rPr>
                <w:rFonts w:ascii="Times New Roman" w:hAnsi="Times New Roman"/>
                <w:spacing w:val="-2"/>
                <w:sz w:val="24"/>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tc>
      </w:tr>
      <w:tr w:rsidR="000D13D5" w:rsidRPr="00C54B84" w:rsidTr="00C54B84">
        <w:trPr>
          <w:trHeight w:val="144"/>
        </w:trPr>
        <w:tc>
          <w:tcPr>
            <w:tcW w:w="1066"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3C60CC">
              <w:rPr>
                <w:rFonts w:ascii="Times New Roman" w:hAnsi="Times New Roman"/>
                <w:sz w:val="24"/>
              </w:rPr>
              <w:t>2.4</w:t>
            </w:r>
          </w:p>
        </w:tc>
        <w:tc>
          <w:tcPr>
            <w:tcW w:w="13294" w:type="dxa"/>
            <w:tcMar>
              <w:top w:w="50" w:type="dxa"/>
              <w:left w:w="100" w:type="dxa"/>
            </w:tcMar>
            <w:vAlign w:val="center"/>
          </w:tcPr>
          <w:p w:rsidR="000D13D5" w:rsidRPr="00C54B84" w:rsidRDefault="000D13D5" w:rsidP="00C54B84">
            <w:pPr>
              <w:spacing w:after="0" w:line="336" w:lineRule="auto"/>
              <w:ind w:left="335"/>
              <w:jc w:val="both"/>
              <w:rPr>
                <w:rFonts w:ascii="Times New Roman" w:hAnsi="Times New Roman"/>
                <w:lang w:val="ru-RU"/>
              </w:rPr>
            </w:pPr>
            <w:r w:rsidRPr="00C54B84">
              <w:rPr>
                <w:rFonts w:ascii="Times New Roman" w:hAnsi="Times New Roman"/>
                <w:sz w:val="24"/>
                <w:lang w:val="ru-RU"/>
              </w:rPr>
              <w:t>Кодирование символов одного алфавита с помощью кодовых слов в другом алфавите, кодовая таблица, декодирование</w:t>
            </w:r>
          </w:p>
        </w:tc>
      </w:tr>
      <w:tr w:rsidR="000D13D5" w:rsidRPr="00C54B84" w:rsidTr="00C54B84">
        <w:trPr>
          <w:trHeight w:val="144"/>
        </w:trPr>
        <w:tc>
          <w:tcPr>
            <w:tcW w:w="1066"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3C60CC">
              <w:rPr>
                <w:rFonts w:ascii="Times New Roman" w:hAnsi="Times New Roman"/>
                <w:sz w:val="24"/>
              </w:rPr>
              <w:t>2.5</w:t>
            </w:r>
          </w:p>
        </w:tc>
        <w:tc>
          <w:tcPr>
            <w:tcW w:w="13294" w:type="dxa"/>
            <w:tcMar>
              <w:top w:w="50" w:type="dxa"/>
              <w:left w:w="100" w:type="dxa"/>
            </w:tcMar>
            <w:vAlign w:val="center"/>
          </w:tcPr>
          <w:p w:rsidR="000D13D5" w:rsidRPr="00C54B84" w:rsidRDefault="000D13D5" w:rsidP="00C54B84">
            <w:pPr>
              <w:spacing w:after="0" w:line="336" w:lineRule="auto"/>
              <w:ind w:left="335"/>
              <w:jc w:val="both"/>
              <w:rPr>
                <w:rFonts w:ascii="Times New Roman" w:hAnsi="Times New Roman"/>
                <w:lang w:val="ru-RU"/>
              </w:rPr>
            </w:pPr>
            <w:r w:rsidRPr="00C54B84">
              <w:rPr>
                <w:rFonts w:ascii="Times New Roman" w:hAnsi="Times New Roman"/>
                <w:sz w:val="24"/>
                <w:lang w:val="ru-RU"/>
              </w:rPr>
              <w:t>Двоичный код. Представление данных в компьютере как текстов в двоичном алфавите</w:t>
            </w:r>
          </w:p>
        </w:tc>
      </w:tr>
      <w:tr w:rsidR="000D13D5" w:rsidRPr="003C60CC" w:rsidTr="00C54B84">
        <w:trPr>
          <w:trHeight w:val="144"/>
        </w:trPr>
        <w:tc>
          <w:tcPr>
            <w:tcW w:w="1066"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3C60CC">
              <w:rPr>
                <w:rFonts w:ascii="Times New Roman" w:hAnsi="Times New Roman"/>
                <w:sz w:val="24"/>
              </w:rPr>
              <w:t>2.6</w:t>
            </w:r>
          </w:p>
        </w:tc>
        <w:tc>
          <w:tcPr>
            <w:tcW w:w="13294"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C54B84">
              <w:rPr>
                <w:rFonts w:ascii="Times New Roman" w:hAnsi="Times New Roman"/>
                <w:sz w:val="24"/>
                <w:lang w:val="ru-RU"/>
              </w:rPr>
              <w:t xml:space="preserve">Информационный объём данных. Бит – минимальная единица количества информации – двоичный разряд. </w:t>
            </w:r>
            <w:r w:rsidRPr="003C60CC">
              <w:rPr>
                <w:rFonts w:ascii="Times New Roman" w:hAnsi="Times New Roman"/>
                <w:sz w:val="24"/>
              </w:rPr>
              <w:t>Байт, килобайт, мегабайт, гигабайт</w:t>
            </w:r>
          </w:p>
        </w:tc>
      </w:tr>
      <w:tr w:rsidR="000D13D5" w:rsidRPr="003C60CC" w:rsidTr="00C54B84">
        <w:trPr>
          <w:trHeight w:val="144"/>
        </w:trPr>
        <w:tc>
          <w:tcPr>
            <w:tcW w:w="1066"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3C60CC">
              <w:rPr>
                <w:rFonts w:ascii="Times New Roman" w:hAnsi="Times New Roman"/>
                <w:sz w:val="24"/>
              </w:rPr>
              <w:t>2.7</w:t>
            </w:r>
          </w:p>
        </w:tc>
        <w:tc>
          <w:tcPr>
            <w:tcW w:w="13294"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C54B84">
              <w:rPr>
                <w:rFonts w:ascii="Times New Roman" w:hAnsi="Times New Roman"/>
                <w:sz w:val="24"/>
                <w:lang w:val="ru-RU"/>
              </w:rPr>
              <w:t xml:space="preserve">Скорость передачи данных. Единицы скорости передачи данных. </w:t>
            </w:r>
            <w:r w:rsidRPr="003C60CC">
              <w:rPr>
                <w:rFonts w:ascii="Times New Roman" w:hAnsi="Times New Roman"/>
                <w:sz w:val="24"/>
              </w:rPr>
              <w:t>Искажение информации при передаче</w:t>
            </w:r>
          </w:p>
        </w:tc>
      </w:tr>
      <w:tr w:rsidR="000D13D5" w:rsidRPr="00C54B84" w:rsidTr="00C54B84">
        <w:trPr>
          <w:trHeight w:val="144"/>
        </w:trPr>
        <w:tc>
          <w:tcPr>
            <w:tcW w:w="1066"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3C60CC">
              <w:rPr>
                <w:rFonts w:ascii="Times New Roman" w:hAnsi="Times New Roman"/>
                <w:sz w:val="24"/>
              </w:rPr>
              <w:t>2.8</w:t>
            </w:r>
          </w:p>
        </w:tc>
        <w:tc>
          <w:tcPr>
            <w:tcW w:w="13294" w:type="dxa"/>
            <w:tcMar>
              <w:top w:w="50" w:type="dxa"/>
              <w:left w:w="100" w:type="dxa"/>
            </w:tcMar>
            <w:vAlign w:val="center"/>
          </w:tcPr>
          <w:p w:rsidR="000D13D5" w:rsidRPr="00C54B84" w:rsidRDefault="000D13D5" w:rsidP="00C54B84">
            <w:pPr>
              <w:spacing w:after="0" w:line="336" w:lineRule="auto"/>
              <w:ind w:left="335"/>
              <w:jc w:val="both"/>
              <w:rPr>
                <w:rFonts w:ascii="Times New Roman" w:hAnsi="Times New Roman"/>
                <w:lang w:val="ru-RU"/>
              </w:rPr>
            </w:pPr>
            <w:r w:rsidRPr="00C54B84">
              <w:rPr>
                <w:rFonts w:ascii="Times New Roman" w:hAnsi="Times New Roman"/>
                <w:sz w:val="24"/>
                <w:lang w:val="ru-RU"/>
              </w:rPr>
              <w:t xml:space="preserve">Кодирование текстов. Равномерный код. Неравномерный код. Кодировка </w:t>
            </w:r>
            <w:r w:rsidRPr="003C60CC">
              <w:rPr>
                <w:rFonts w:ascii="Times New Roman" w:hAnsi="Times New Roman"/>
                <w:sz w:val="24"/>
              </w:rPr>
              <w:t>ASCII</w:t>
            </w:r>
            <w:r w:rsidRPr="00C54B84">
              <w:rPr>
                <w:rFonts w:ascii="Times New Roman" w:hAnsi="Times New Roman"/>
                <w:sz w:val="24"/>
                <w:lang w:val="ru-RU"/>
              </w:rPr>
              <w:t xml:space="preserve">. Восьмибитные кодировки. Понятие о кодировках </w:t>
            </w:r>
            <w:r w:rsidRPr="003C60CC">
              <w:rPr>
                <w:rFonts w:ascii="Times New Roman" w:hAnsi="Times New Roman"/>
                <w:sz w:val="24"/>
              </w:rPr>
              <w:t>UNICODE</w:t>
            </w:r>
            <w:r w:rsidRPr="00C54B84">
              <w:rPr>
                <w:rFonts w:ascii="Times New Roman" w:hAnsi="Times New Roman"/>
                <w:sz w:val="24"/>
                <w:lang w:val="ru-RU"/>
              </w:rPr>
              <w:t>. Декодирование сообщений с использованием равномерного и неравномерного кода. Информационный объём текста</w:t>
            </w:r>
          </w:p>
        </w:tc>
      </w:tr>
      <w:tr w:rsidR="000D13D5" w:rsidRPr="003C60CC" w:rsidTr="00C54B84">
        <w:trPr>
          <w:trHeight w:val="144"/>
        </w:trPr>
        <w:tc>
          <w:tcPr>
            <w:tcW w:w="1066"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3C60CC">
              <w:rPr>
                <w:rFonts w:ascii="Times New Roman" w:hAnsi="Times New Roman"/>
                <w:sz w:val="24"/>
              </w:rPr>
              <w:t>2.9</w:t>
            </w:r>
          </w:p>
        </w:tc>
        <w:tc>
          <w:tcPr>
            <w:tcW w:w="13294"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C54B84">
              <w:rPr>
                <w:rFonts w:ascii="Times New Roman" w:hAnsi="Times New Roman"/>
                <w:sz w:val="24"/>
                <w:lang w:val="ru-RU"/>
              </w:rPr>
              <w:t xml:space="preserve">Общее представление о цифровом представлении аудиовизуальных и других непрерывных данных. </w:t>
            </w:r>
            <w:r w:rsidRPr="003C60CC">
              <w:rPr>
                <w:rFonts w:ascii="Times New Roman" w:hAnsi="Times New Roman"/>
                <w:sz w:val="24"/>
              </w:rPr>
              <w:t>Кодирование цвета. Цветовые модели. Модель RGB. Глубина кодирования. Палитра</w:t>
            </w:r>
          </w:p>
        </w:tc>
      </w:tr>
      <w:tr w:rsidR="000D13D5" w:rsidRPr="00C54B84" w:rsidTr="00C54B84">
        <w:trPr>
          <w:trHeight w:val="144"/>
        </w:trPr>
        <w:tc>
          <w:tcPr>
            <w:tcW w:w="1066"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3C60CC">
              <w:rPr>
                <w:rFonts w:ascii="Times New Roman" w:hAnsi="Times New Roman"/>
                <w:sz w:val="24"/>
              </w:rPr>
              <w:t>2.10</w:t>
            </w:r>
          </w:p>
        </w:tc>
        <w:tc>
          <w:tcPr>
            <w:tcW w:w="13294" w:type="dxa"/>
            <w:tcMar>
              <w:top w:w="50" w:type="dxa"/>
              <w:left w:w="100" w:type="dxa"/>
            </w:tcMar>
            <w:vAlign w:val="center"/>
          </w:tcPr>
          <w:p w:rsidR="000D13D5" w:rsidRPr="00C54B84" w:rsidRDefault="000D13D5" w:rsidP="00C54B84">
            <w:pPr>
              <w:spacing w:after="0" w:line="336" w:lineRule="auto"/>
              <w:ind w:left="335"/>
              <w:jc w:val="both"/>
              <w:rPr>
                <w:rFonts w:ascii="Times New Roman" w:hAnsi="Times New Roman"/>
                <w:lang w:val="ru-RU"/>
              </w:rPr>
            </w:pPr>
            <w:r w:rsidRPr="00C54B84">
              <w:rPr>
                <w:rFonts w:ascii="Times New Roman" w:hAnsi="Times New Roman"/>
                <w:sz w:val="24"/>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tc>
      </w:tr>
      <w:tr w:rsidR="000D13D5" w:rsidRPr="00C54B84" w:rsidTr="00C54B84">
        <w:trPr>
          <w:trHeight w:val="144"/>
        </w:trPr>
        <w:tc>
          <w:tcPr>
            <w:tcW w:w="1066"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3C60CC">
              <w:rPr>
                <w:rFonts w:ascii="Times New Roman" w:hAnsi="Times New Roman"/>
                <w:sz w:val="24"/>
              </w:rPr>
              <w:t>2.11</w:t>
            </w:r>
          </w:p>
        </w:tc>
        <w:tc>
          <w:tcPr>
            <w:tcW w:w="13294" w:type="dxa"/>
            <w:tcMar>
              <w:top w:w="50" w:type="dxa"/>
              <w:left w:w="100" w:type="dxa"/>
            </w:tcMar>
            <w:vAlign w:val="center"/>
          </w:tcPr>
          <w:p w:rsidR="000D13D5" w:rsidRPr="00C54B84" w:rsidRDefault="000D13D5" w:rsidP="00C54B84">
            <w:pPr>
              <w:spacing w:after="0" w:line="336" w:lineRule="auto"/>
              <w:ind w:left="335"/>
              <w:jc w:val="both"/>
              <w:rPr>
                <w:rFonts w:ascii="Times New Roman" w:hAnsi="Times New Roman"/>
                <w:lang w:val="ru-RU"/>
              </w:rPr>
            </w:pPr>
            <w:r w:rsidRPr="00C54B84">
              <w:rPr>
                <w:rFonts w:ascii="Times New Roman" w:hAnsi="Times New Roman"/>
                <w:sz w:val="24"/>
                <w:lang w:val="ru-RU"/>
              </w:rPr>
              <w:t>Кодирование звука. Разрядность и частота дискретизации. Количество каналов записи. Оценка количественных параметров, связанных с представлением и хранением звуковых файлов</w:t>
            </w:r>
          </w:p>
        </w:tc>
      </w:tr>
      <w:tr w:rsidR="000D13D5" w:rsidRPr="003C60CC" w:rsidTr="00C54B84">
        <w:trPr>
          <w:trHeight w:val="144"/>
        </w:trPr>
        <w:tc>
          <w:tcPr>
            <w:tcW w:w="1066"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3C60CC">
              <w:rPr>
                <w:rFonts w:ascii="Times New Roman" w:hAnsi="Times New Roman"/>
                <w:sz w:val="24"/>
              </w:rPr>
              <w:t>3</w:t>
            </w:r>
          </w:p>
        </w:tc>
        <w:tc>
          <w:tcPr>
            <w:tcW w:w="13294"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3C60CC">
              <w:rPr>
                <w:rFonts w:ascii="Times New Roman" w:hAnsi="Times New Roman"/>
                <w:sz w:val="24"/>
              </w:rPr>
              <w:t>Информационные технологии</w:t>
            </w:r>
          </w:p>
        </w:tc>
      </w:tr>
      <w:tr w:rsidR="000D13D5" w:rsidRPr="00C54B84" w:rsidTr="00C54B84">
        <w:trPr>
          <w:trHeight w:val="144"/>
        </w:trPr>
        <w:tc>
          <w:tcPr>
            <w:tcW w:w="1066"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3C60CC">
              <w:rPr>
                <w:rFonts w:ascii="Times New Roman" w:hAnsi="Times New Roman"/>
                <w:sz w:val="24"/>
              </w:rPr>
              <w:t>3.1</w:t>
            </w:r>
          </w:p>
        </w:tc>
        <w:tc>
          <w:tcPr>
            <w:tcW w:w="13294" w:type="dxa"/>
            <w:tcMar>
              <w:top w:w="50" w:type="dxa"/>
              <w:left w:w="100" w:type="dxa"/>
            </w:tcMar>
            <w:vAlign w:val="center"/>
          </w:tcPr>
          <w:p w:rsidR="000D13D5" w:rsidRPr="00C54B84" w:rsidRDefault="000D13D5" w:rsidP="00C54B84">
            <w:pPr>
              <w:spacing w:after="0" w:line="336" w:lineRule="auto"/>
              <w:ind w:left="335"/>
              <w:jc w:val="both"/>
              <w:rPr>
                <w:rFonts w:ascii="Times New Roman" w:hAnsi="Times New Roman"/>
                <w:lang w:val="ru-RU"/>
              </w:rPr>
            </w:pPr>
            <w:r w:rsidRPr="00C54B84">
              <w:rPr>
                <w:rFonts w:ascii="Times New Roman" w:hAnsi="Times New Roman"/>
                <w:sz w:val="24"/>
                <w:lang w:val="ru-RU"/>
              </w:rPr>
              <w:t>Текстовые документы и их структурные элементы (страница, абзац, строка, слово, символ)</w:t>
            </w:r>
          </w:p>
        </w:tc>
      </w:tr>
      <w:tr w:rsidR="000D13D5" w:rsidRPr="003C60CC" w:rsidTr="00C54B84">
        <w:trPr>
          <w:trHeight w:val="144"/>
        </w:trPr>
        <w:tc>
          <w:tcPr>
            <w:tcW w:w="1066"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3C60CC">
              <w:rPr>
                <w:rFonts w:ascii="Times New Roman" w:hAnsi="Times New Roman"/>
                <w:sz w:val="24"/>
              </w:rPr>
              <w:t>3.2</w:t>
            </w:r>
          </w:p>
        </w:tc>
        <w:tc>
          <w:tcPr>
            <w:tcW w:w="13294"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C54B84">
              <w:rPr>
                <w:rFonts w:ascii="Times New Roman" w:hAnsi="Times New Roman"/>
                <w:sz w:val="24"/>
                <w:lang w:val="ru-RU"/>
              </w:rPr>
              <w:t xml:space="preserve">Текстовый процессор – инструмент создания, редактирования и форматирования текстов. </w:t>
            </w:r>
            <w:r w:rsidRPr="003C60CC">
              <w:rPr>
                <w:rFonts w:ascii="Times New Roman" w:hAnsi="Times New Roman"/>
                <w:sz w:val="24"/>
              </w:rPr>
              <w:t>Правила набора текста</w:t>
            </w:r>
          </w:p>
        </w:tc>
      </w:tr>
      <w:tr w:rsidR="000D13D5" w:rsidRPr="003C60CC" w:rsidTr="00C54B84">
        <w:trPr>
          <w:trHeight w:val="144"/>
        </w:trPr>
        <w:tc>
          <w:tcPr>
            <w:tcW w:w="1066"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3C60CC">
              <w:rPr>
                <w:rFonts w:ascii="Times New Roman" w:hAnsi="Times New Roman"/>
                <w:sz w:val="24"/>
              </w:rPr>
              <w:t>3.3</w:t>
            </w:r>
          </w:p>
        </w:tc>
        <w:tc>
          <w:tcPr>
            <w:tcW w:w="13294"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C54B84">
              <w:rPr>
                <w:rFonts w:ascii="Times New Roman" w:hAnsi="Times New Roman"/>
                <w:sz w:val="24"/>
                <w:lang w:val="ru-RU"/>
              </w:rPr>
              <w:t xml:space="preserve">Редактирование текста. Свойства символов. Шрифт. Типы шрифтов (рубленые, с </w:t>
            </w:r>
            <w:r w:rsidRPr="00C54B84">
              <w:rPr>
                <w:rFonts w:ascii="Times New Roman" w:hAnsi="Times New Roman"/>
                <w:sz w:val="24"/>
                <w:lang w:val="ru-RU"/>
              </w:rPr>
              <w:lastRenderedPageBreak/>
              <w:t xml:space="preserve">засечками, моноширинные). Полужирное и курсивное начертание. Свойства абзацев: границы, абзацный отступ, интервал, выравнивание. </w:t>
            </w:r>
            <w:r w:rsidRPr="003C60CC">
              <w:rPr>
                <w:rFonts w:ascii="Times New Roman" w:hAnsi="Times New Roman"/>
                <w:sz w:val="24"/>
              </w:rPr>
              <w:t>Стилевое форматирование</w:t>
            </w:r>
          </w:p>
        </w:tc>
      </w:tr>
      <w:tr w:rsidR="000D13D5" w:rsidRPr="00C54B84" w:rsidTr="00C54B84">
        <w:trPr>
          <w:trHeight w:val="144"/>
        </w:trPr>
        <w:tc>
          <w:tcPr>
            <w:tcW w:w="1066"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3C60CC">
              <w:rPr>
                <w:rFonts w:ascii="Times New Roman" w:hAnsi="Times New Roman"/>
                <w:sz w:val="24"/>
              </w:rPr>
              <w:lastRenderedPageBreak/>
              <w:t>3.4</w:t>
            </w:r>
          </w:p>
        </w:tc>
        <w:tc>
          <w:tcPr>
            <w:tcW w:w="13294" w:type="dxa"/>
            <w:tcMar>
              <w:top w:w="50" w:type="dxa"/>
              <w:left w:w="100" w:type="dxa"/>
            </w:tcMar>
            <w:vAlign w:val="center"/>
          </w:tcPr>
          <w:p w:rsidR="000D13D5" w:rsidRPr="00C54B84" w:rsidRDefault="000D13D5" w:rsidP="00C54B84">
            <w:pPr>
              <w:spacing w:after="0" w:line="336" w:lineRule="auto"/>
              <w:ind w:left="335"/>
              <w:jc w:val="both"/>
              <w:rPr>
                <w:rFonts w:ascii="Times New Roman" w:hAnsi="Times New Roman"/>
                <w:lang w:val="ru-RU"/>
              </w:rPr>
            </w:pPr>
            <w:r w:rsidRPr="00C54B84">
              <w:rPr>
                <w:rFonts w:ascii="Times New Roman" w:hAnsi="Times New Roman"/>
                <w:sz w:val="24"/>
                <w:lang w:val="ru-RU"/>
              </w:rPr>
              <w:t>Структурирование информации с помощью списков и таблиц. Многоуровневые списки. Добавление таблиц в текстовые документы</w:t>
            </w:r>
          </w:p>
        </w:tc>
      </w:tr>
      <w:tr w:rsidR="000D13D5" w:rsidRPr="00C54B84" w:rsidTr="00C54B84">
        <w:trPr>
          <w:trHeight w:val="144"/>
        </w:trPr>
        <w:tc>
          <w:tcPr>
            <w:tcW w:w="1066"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3C60CC">
              <w:rPr>
                <w:rFonts w:ascii="Times New Roman" w:hAnsi="Times New Roman"/>
                <w:sz w:val="24"/>
              </w:rPr>
              <w:t>3.5</w:t>
            </w:r>
          </w:p>
        </w:tc>
        <w:tc>
          <w:tcPr>
            <w:tcW w:w="13294" w:type="dxa"/>
            <w:tcMar>
              <w:top w:w="50" w:type="dxa"/>
              <w:left w:w="100" w:type="dxa"/>
            </w:tcMar>
            <w:vAlign w:val="center"/>
          </w:tcPr>
          <w:p w:rsidR="000D13D5" w:rsidRPr="00C54B84" w:rsidRDefault="000D13D5" w:rsidP="00C54B84">
            <w:pPr>
              <w:spacing w:after="0" w:line="336" w:lineRule="auto"/>
              <w:ind w:left="335"/>
              <w:jc w:val="both"/>
              <w:rPr>
                <w:rFonts w:ascii="Times New Roman" w:hAnsi="Times New Roman"/>
                <w:lang w:val="ru-RU"/>
              </w:rPr>
            </w:pPr>
            <w:r w:rsidRPr="00C54B84">
              <w:rPr>
                <w:rFonts w:ascii="Times New Roman" w:hAnsi="Times New Roman"/>
                <w:sz w:val="24"/>
                <w:lang w:val="ru-RU"/>
              </w:rPr>
              <w:t>Вставка изображений в текстовые документы. Обтекание изображений текстом. Включение в текстовый документ диаграмм и формул</w:t>
            </w:r>
          </w:p>
        </w:tc>
      </w:tr>
      <w:tr w:rsidR="000D13D5" w:rsidRPr="00C54B84" w:rsidTr="00C54B84">
        <w:trPr>
          <w:trHeight w:val="144"/>
        </w:trPr>
        <w:tc>
          <w:tcPr>
            <w:tcW w:w="1066"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3C60CC">
              <w:rPr>
                <w:rFonts w:ascii="Times New Roman" w:hAnsi="Times New Roman"/>
                <w:sz w:val="24"/>
              </w:rPr>
              <w:t>3.6</w:t>
            </w:r>
          </w:p>
        </w:tc>
        <w:tc>
          <w:tcPr>
            <w:tcW w:w="13294" w:type="dxa"/>
            <w:tcMar>
              <w:top w:w="50" w:type="dxa"/>
              <w:left w:w="100" w:type="dxa"/>
            </w:tcMar>
            <w:vAlign w:val="center"/>
          </w:tcPr>
          <w:p w:rsidR="000D13D5" w:rsidRPr="00C54B84" w:rsidRDefault="000D13D5" w:rsidP="00C54B84">
            <w:pPr>
              <w:spacing w:after="0" w:line="336" w:lineRule="auto"/>
              <w:ind w:left="335"/>
              <w:jc w:val="both"/>
              <w:rPr>
                <w:rFonts w:ascii="Times New Roman" w:hAnsi="Times New Roman"/>
                <w:lang w:val="ru-RU"/>
              </w:rPr>
            </w:pPr>
            <w:r w:rsidRPr="00C54B84">
              <w:rPr>
                <w:rFonts w:ascii="Times New Roman" w:hAnsi="Times New Roman"/>
                <w:sz w:val="24"/>
                <w:lang w:val="ru-RU"/>
              </w:rPr>
              <w:t>Параметры страницы, нумерация страниц. Добавление в документ колонтитулов, ссылок</w:t>
            </w:r>
          </w:p>
        </w:tc>
      </w:tr>
      <w:tr w:rsidR="000D13D5" w:rsidRPr="00C54B84" w:rsidTr="00C54B84">
        <w:trPr>
          <w:trHeight w:val="144"/>
        </w:trPr>
        <w:tc>
          <w:tcPr>
            <w:tcW w:w="1066"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3C60CC">
              <w:rPr>
                <w:rFonts w:ascii="Times New Roman" w:hAnsi="Times New Roman"/>
                <w:sz w:val="24"/>
              </w:rPr>
              <w:t>3.7</w:t>
            </w:r>
          </w:p>
        </w:tc>
        <w:tc>
          <w:tcPr>
            <w:tcW w:w="13294" w:type="dxa"/>
            <w:tcMar>
              <w:top w:w="50" w:type="dxa"/>
              <w:left w:w="100" w:type="dxa"/>
            </w:tcMar>
            <w:vAlign w:val="center"/>
          </w:tcPr>
          <w:p w:rsidR="000D13D5" w:rsidRPr="00C54B84" w:rsidRDefault="000D13D5" w:rsidP="00C54B84">
            <w:pPr>
              <w:spacing w:after="0" w:line="336" w:lineRule="auto"/>
              <w:ind w:left="335"/>
              <w:jc w:val="both"/>
              <w:rPr>
                <w:rFonts w:ascii="Times New Roman" w:hAnsi="Times New Roman"/>
                <w:lang w:val="ru-RU"/>
              </w:rPr>
            </w:pPr>
            <w:r w:rsidRPr="00C54B84">
              <w:rPr>
                <w:rFonts w:ascii="Times New Roman" w:hAnsi="Times New Roman"/>
                <w:sz w:val="24"/>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tc>
      </w:tr>
      <w:tr w:rsidR="000D13D5" w:rsidRPr="003C60CC" w:rsidTr="00C54B84">
        <w:trPr>
          <w:trHeight w:val="144"/>
        </w:trPr>
        <w:tc>
          <w:tcPr>
            <w:tcW w:w="1066"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3C60CC">
              <w:rPr>
                <w:rFonts w:ascii="Times New Roman" w:hAnsi="Times New Roman"/>
                <w:sz w:val="24"/>
              </w:rPr>
              <w:t>3.8</w:t>
            </w:r>
          </w:p>
        </w:tc>
        <w:tc>
          <w:tcPr>
            <w:tcW w:w="13294"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C54B84">
              <w:rPr>
                <w:rFonts w:ascii="Times New Roman" w:hAnsi="Times New Roman"/>
                <w:sz w:val="24"/>
                <w:lang w:val="ru-RU"/>
              </w:rPr>
              <w:t xml:space="preserve">Знакомство с графическими редакторами. Растровые рисунки. </w:t>
            </w:r>
            <w:r w:rsidRPr="003C60CC">
              <w:rPr>
                <w:rFonts w:ascii="Times New Roman" w:hAnsi="Times New Roman"/>
                <w:sz w:val="24"/>
              </w:rPr>
              <w:t>Использование графических примитивов</w:t>
            </w:r>
          </w:p>
        </w:tc>
      </w:tr>
      <w:tr w:rsidR="000D13D5" w:rsidRPr="00C54B84" w:rsidTr="00C54B84">
        <w:trPr>
          <w:trHeight w:val="144"/>
        </w:trPr>
        <w:tc>
          <w:tcPr>
            <w:tcW w:w="1066"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3C60CC">
              <w:rPr>
                <w:rFonts w:ascii="Times New Roman" w:hAnsi="Times New Roman"/>
                <w:sz w:val="24"/>
              </w:rPr>
              <w:t>3.9</w:t>
            </w:r>
          </w:p>
        </w:tc>
        <w:tc>
          <w:tcPr>
            <w:tcW w:w="13294" w:type="dxa"/>
            <w:tcMar>
              <w:top w:w="50" w:type="dxa"/>
              <w:left w:w="100" w:type="dxa"/>
            </w:tcMar>
            <w:vAlign w:val="center"/>
          </w:tcPr>
          <w:p w:rsidR="000D13D5" w:rsidRPr="00C54B84" w:rsidRDefault="000D13D5" w:rsidP="00C54B84">
            <w:pPr>
              <w:spacing w:after="0" w:line="336" w:lineRule="auto"/>
              <w:ind w:left="335"/>
              <w:jc w:val="both"/>
              <w:rPr>
                <w:rFonts w:ascii="Times New Roman" w:hAnsi="Times New Roman"/>
                <w:lang w:val="ru-RU"/>
              </w:rPr>
            </w:pPr>
            <w:r w:rsidRPr="00C54B84">
              <w:rPr>
                <w:rFonts w:ascii="Times New Roman" w:hAnsi="Times New Roman"/>
                <w:spacing w:val="-4"/>
                <w:sz w:val="24"/>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tc>
      </w:tr>
      <w:tr w:rsidR="000D13D5" w:rsidRPr="003C60CC" w:rsidTr="00C54B84">
        <w:trPr>
          <w:trHeight w:val="144"/>
        </w:trPr>
        <w:tc>
          <w:tcPr>
            <w:tcW w:w="1066"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3C60CC">
              <w:rPr>
                <w:rFonts w:ascii="Times New Roman" w:hAnsi="Times New Roman"/>
                <w:sz w:val="24"/>
              </w:rPr>
              <w:t>3.10</w:t>
            </w:r>
          </w:p>
        </w:tc>
        <w:tc>
          <w:tcPr>
            <w:tcW w:w="13294"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C54B84">
              <w:rPr>
                <w:rFonts w:ascii="Times New Roman" w:hAnsi="Times New Roman"/>
                <w:sz w:val="24"/>
                <w:lang w:val="ru-RU"/>
              </w:rPr>
              <w:t xml:space="preserve">Векторная графика. Создание векторных рисунков встроенными средствами текстового процессора или других программ (приложений). </w:t>
            </w:r>
            <w:r w:rsidRPr="003C60CC">
              <w:rPr>
                <w:rFonts w:ascii="Times New Roman" w:hAnsi="Times New Roman"/>
                <w:sz w:val="24"/>
              </w:rPr>
              <w:t>Добавление векторных рисунков в документы</w:t>
            </w:r>
          </w:p>
        </w:tc>
      </w:tr>
      <w:tr w:rsidR="000D13D5" w:rsidRPr="003C60CC" w:rsidTr="00C54B84">
        <w:trPr>
          <w:trHeight w:val="144"/>
        </w:trPr>
        <w:tc>
          <w:tcPr>
            <w:tcW w:w="1066"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3C60CC">
              <w:rPr>
                <w:rFonts w:ascii="Times New Roman" w:hAnsi="Times New Roman"/>
                <w:sz w:val="24"/>
              </w:rPr>
              <w:t>3.11</w:t>
            </w:r>
          </w:p>
        </w:tc>
        <w:tc>
          <w:tcPr>
            <w:tcW w:w="13294"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C54B84">
              <w:rPr>
                <w:rFonts w:ascii="Times New Roman" w:hAnsi="Times New Roman"/>
                <w:sz w:val="24"/>
                <w:lang w:val="ru-RU"/>
              </w:rPr>
              <w:t xml:space="preserve">Подготовка мультимедийных презентаций. Слайд. Добавление на слайд текста и изображений. </w:t>
            </w:r>
            <w:r w:rsidRPr="003C60CC">
              <w:rPr>
                <w:rFonts w:ascii="Times New Roman" w:hAnsi="Times New Roman"/>
                <w:sz w:val="24"/>
              </w:rPr>
              <w:t>Работа с несколькими слайдами</w:t>
            </w:r>
          </w:p>
        </w:tc>
      </w:tr>
      <w:tr w:rsidR="000D13D5" w:rsidRPr="003C60CC" w:rsidTr="00C54B84">
        <w:trPr>
          <w:trHeight w:val="144"/>
        </w:trPr>
        <w:tc>
          <w:tcPr>
            <w:tcW w:w="1066"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3C60CC">
              <w:rPr>
                <w:rFonts w:ascii="Times New Roman" w:hAnsi="Times New Roman"/>
                <w:sz w:val="24"/>
              </w:rPr>
              <w:t>3.12</w:t>
            </w:r>
          </w:p>
        </w:tc>
        <w:tc>
          <w:tcPr>
            <w:tcW w:w="13294" w:type="dxa"/>
            <w:tcMar>
              <w:top w:w="50" w:type="dxa"/>
              <w:left w:w="100" w:type="dxa"/>
            </w:tcMar>
            <w:vAlign w:val="center"/>
          </w:tcPr>
          <w:p w:rsidR="000D13D5" w:rsidRPr="003C60CC" w:rsidRDefault="000D13D5" w:rsidP="00C54B84">
            <w:pPr>
              <w:spacing w:after="0" w:line="336" w:lineRule="auto"/>
              <w:ind w:left="335"/>
              <w:jc w:val="both"/>
              <w:rPr>
                <w:rFonts w:ascii="Times New Roman" w:hAnsi="Times New Roman"/>
              </w:rPr>
            </w:pPr>
            <w:r w:rsidRPr="00C54B84">
              <w:rPr>
                <w:rFonts w:ascii="Times New Roman" w:hAnsi="Times New Roman"/>
                <w:sz w:val="24"/>
                <w:lang w:val="ru-RU"/>
              </w:rPr>
              <w:t xml:space="preserve">Добавление на слайд аудиовизуальных данных. </w:t>
            </w:r>
            <w:r w:rsidRPr="003C60CC">
              <w:rPr>
                <w:rFonts w:ascii="Times New Roman" w:hAnsi="Times New Roman"/>
                <w:sz w:val="24"/>
              </w:rPr>
              <w:t>Анимация. Гиперссылки</w:t>
            </w:r>
          </w:p>
        </w:tc>
      </w:tr>
    </w:tbl>
    <w:p w:rsidR="000D13D5" w:rsidRPr="003C60CC" w:rsidRDefault="000D13D5" w:rsidP="000D13D5">
      <w:pPr>
        <w:spacing w:after="0"/>
        <w:ind w:left="120"/>
        <w:jc w:val="both"/>
        <w:rPr>
          <w:rFonts w:ascii="Times New Roman" w:hAnsi="Times New Roman"/>
        </w:rPr>
      </w:pPr>
    </w:p>
    <w:p w:rsidR="000D13D5" w:rsidRPr="003C60CC" w:rsidRDefault="000D13D5" w:rsidP="000D13D5">
      <w:pPr>
        <w:spacing w:before="199" w:after="199"/>
        <w:ind w:left="120"/>
        <w:jc w:val="both"/>
        <w:rPr>
          <w:rFonts w:ascii="Times New Roman" w:hAnsi="Times New Roman"/>
        </w:rPr>
      </w:pPr>
      <w:r w:rsidRPr="003C60CC">
        <w:rPr>
          <w:rFonts w:ascii="Times New Roman" w:hAnsi="Times New Roman"/>
          <w:b/>
          <w:sz w:val="28"/>
        </w:rPr>
        <w:t>8 КЛАСС</w:t>
      </w:r>
    </w:p>
    <w:p w:rsidR="000D13D5" w:rsidRPr="003C60CC" w:rsidRDefault="000D13D5" w:rsidP="000D13D5">
      <w:pPr>
        <w:spacing w:after="0"/>
        <w:ind w:left="120"/>
        <w:jc w:val="both"/>
        <w:rPr>
          <w:rFonts w:ascii="Times New Roman" w:hAnsi="Times New Roman"/>
        </w:rPr>
      </w:pPr>
    </w:p>
    <w:tbl>
      <w:tblPr>
        <w:tblW w:w="0" w:type="auto"/>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9285"/>
      </w:tblGrid>
      <w:tr w:rsidR="000D13D5" w:rsidRPr="003C60CC" w:rsidTr="00C54B84">
        <w:trPr>
          <w:trHeight w:val="144"/>
        </w:trPr>
        <w:tc>
          <w:tcPr>
            <w:tcW w:w="1066" w:type="dxa"/>
            <w:tcMar>
              <w:top w:w="50" w:type="dxa"/>
              <w:left w:w="100" w:type="dxa"/>
            </w:tcMar>
            <w:vAlign w:val="center"/>
          </w:tcPr>
          <w:p w:rsidR="000D13D5" w:rsidRPr="003C60CC" w:rsidRDefault="000D13D5" w:rsidP="00C54B84">
            <w:pPr>
              <w:spacing w:after="0"/>
              <w:ind w:left="272"/>
              <w:jc w:val="both"/>
              <w:rPr>
                <w:rFonts w:ascii="Times New Roman" w:hAnsi="Times New Roman"/>
              </w:rPr>
            </w:pPr>
            <w:r w:rsidRPr="003C60CC">
              <w:rPr>
                <w:rFonts w:ascii="Times New Roman" w:hAnsi="Times New Roman"/>
                <w:b/>
                <w:sz w:val="24"/>
              </w:rPr>
              <w:t xml:space="preserve"> Код </w:t>
            </w:r>
          </w:p>
        </w:tc>
        <w:tc>
          <w:tcPr>
            <w:tcW w:w="13250" w:type="dxa"/>
            <w:tcMar>
              <w:top w:w="50" w:type="dxa"/>
              <w:left w:w="100" w:type="dxa"/>
            </w:tcMar>
            <w:vAlign w:val="center"/>
          </w:tcPr>
          <w:p w:rsidR="000D13D5" w:rsidRPr="003C60CC" w:rsidRDefault="000D13D5" w:rsidP="00C54B84">
            <w:pPr>
              <w:spacing w:after="0"/>
              <w:ind w:left="272"/>
              <w:jc w:val="both"/>
              <w:rPr>
                <w:rFonts w:ascii="Times New Roman" w:hAnsi="Times New Roman"/>
              </w:rPr>
            </w:pPr>
            <w:r w:rsidRPr="003C60CC">
              <w:rPr>
                <w:rFonts w:ascii="Times New Roman" w:hAnsi="Times New Roman"/>
                <w:b/>
                <w:sz w:val="24"/>
              </w:rPr>
              <w:t xml:space="preserve"> Проверяемый элемент содержания </w:t>
            </w:r>
          </w:p>
        </w:tc>
      </w:tr>
      <w:tr w:rsidR="000D13D5" w:rsidRPr="003C60CC" w:rsidTr="00C54B84">
        <w:trPr>
          <w:trHeight w:val="144"/>
        </w:trPr>
        <w:tc>
          <w:tcPr>
            <w:tcW w:w="1066"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t>1</w:t>
            </w:r>
          </w:p>
        </w:tc>
        <w:tc>
          <w:tcPr>
            <w:tcW w:w="13250"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t>Теоретические основы информатики</w:t>
            </w:r>
          </w:p>
        </w:tc>
      </w:tr>
      <w:tr w:rsidR="000D13D5" w:rsidRPr="00C54B84" w:rsidTr="00C54B84">
        <w:trPr>
          <w:trHeight w:val="144"/>
        </w:trPr>
        <w:tc>
          <w:tcPr>
            <w:tcW w:w="1066"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t>1.1</w:t>
            </w:r>
          </w:p>
        </w:tc>
        <w:tc>
          <w:tcPr>
            <w:tcW w:w="13250" w:type="dxa"/>
            <w:tcMar>
              <w:top w:w="50" w:type="dxa"/>
              <w:left w:w="100" w:type="dxa"/>
            </w:tcMar>
            <w:vAlign w:val="center"/>
          </w:tcPr>
          <w:p w:rsidR="000D13D5" w:rsidRPr="00C54B84" w:rsidRDefault="000D13D5" w:rsidP="00C54B84">
            <w:pPr>
              <w:spacing w:after="0" w:line="336" w:lineRule="auto"/>
              <w:ind w:left="365"/>
              <w:jc w:val="both"/>
              <w:rPr>
                <w:rFonts w:ascii="Times New Roman" w:hAnsi="Times New Roman"/>
                <w:lang w:val="ru-RU"/>
              </w:rPr>
            </w:pPr>
            <w:r w:rsidRPr="00C54B84">
              <w:rPr>
                <w:rFonts w:ascii="Times New Roman" w:hAnsi="Times New Roman"/>
                <w:sz w:val="24"/>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tc>
      </w:tr>
      <w:tr w:rsidR="000D13D5" w:rsidRPr="003C60CC" w:rsidTr="00C54B84">
        <w:trPr>
          <w:trHeight w:val="144"/>
        </w:trPr>
        <w:tc>
          <w:tcPr>
            <w:tcW w:w="1066"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t>1.2</w:t>
            </w:r>
          </w:p>
        </w:tc>
        <w:tc>
          <w:tcPr>
            <w:tcW w:w="13250"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t>Римская система счисления</w:t>
            </w:r>
          </w:p>
        </w:tc>
      </w:tr>
      <w:tr w:rsidR="000D13D5" w:rsidRPr="00C54B84" w:rsidTr="00C54B84">
        <w:trPr>
          <w:trHeight w:val="144"/>
        </w:trPr>
        <w:tc>
          <w:tcPr>
            <w:tcW w:w="1066"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t>1.3</w:t>
            </w:r>
          </w:p>
        </w:tc>
        <w:tc>
          <w:tcPr>
            <w:tcW w:w="13250" w:type="dxa"/>
            <w:tcMar>
              <w:top w:w="50" w:type="dxa"/>
              <w:left w:w="100" w:type="dxa"/>
            </w:tcMar>
            <w:vAlign w:val="center"/>
          </w:tcPr>
          <w:p w:rsidR="000D13D5" w:rsidRPr="00C54B84" w:rsidRDefault="000D13D5" w:rsidP="00C54B84">
            <w:pPr>
              <w:spacing w:after="0" w:line="336" w:lineRule="auto"/>
              <w:ind w:left="365"/>
              <w:jc w:val="both"/>
              <w:rPr>
                <w:rFonts w:ascii="Times New Roman" w:hAnsi="Times New Roman"/>
                <w:lang w:val="ru-RU"/>
              </w:rPr>
            </w:pPr>
            <w:r w:rsidRPr="00C54B84">
              <w:rPr>
                <w:rFonts w:ascii="Times New Roman" w:hAnsi="Times New Roman"/>
                <w:sz w:val="24"/>
                <w:lang w:val="ru-RU"/>
              </w:rPr>
              <w:t xml:space="preserve">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w:t>
            </w:r>
            <w:r w:rsidRPr="00C54B84">
              <w:rPr>
                <w:rFonts w:ascii="Times New Roman" w:hAnsi="Times New Roman"/>
                <w:sz w:val="24"/>
                <w:lang w:val="ru-RU"/>
              </w:rPr>
              <w:lastRenderedPageBreak/>
              <w:t>Шестнадцатеричная система счисления. Перевод чисел из шестнадцатеричной системы в двоичную, восьмеричную и десятичную системы и обратно</w:t>
            </w:r>
          </w:p>
        </w:tc>
      </w:tr>
      <w:tr w:rsidR="000D13D5" w:rsidRPr="00C54B84" w:rsidTr="00C54B84">
        <w:trPr>
          <w:trHeight w:val="144"/>
        </w:trPr>
        <w:tc>
          <w:tcPr>
            <w:tcW w:w="1066"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lastRenderedPageBreak/>
              <w:t>1.4</w:t>
            </w:r>
          </w:p>
        </w:tc>
        <w:tc>
          <w:tcPr>
            <w:tcW w:w="13250" w:type="dxa"/>
            <w:tcMar>
              <w:top w:w="50" w:type="dxa"/>
              <w:left w:w="100" w:type="dxa"/>
            </w:tcMar>
            <w:vAlign w:val="center"/>
          </w:tcPr>
          <w:p w:rsidR="000D13D5" w:rsidRPr="00C54B84" w:rsidRDefault="000D13D5" w:rsidP="00C54B84">
            <w:pPr>
              <w:spacing w:after="0" w:line="336" w:lineRule="auto"/>
              <w:ind w:left="365"/>
              <w:jc w:val="both"/>
              <w:rPr>
                <w:rFonts w:ascii="Times New Roman" w:hAnsi="Times New Roman"/>
                <w:lang w:val="ru-RU"/>
              </w:rPr>
            </w:pPr>
            <w:r w:rsidRPr="00C54B84">
              <w:rPr>
                <w:rFonts w:ascii="Times New Roman" w:hAnsi="Times New Roman"/>
                <w:sz w:val="24"/>
                <w:lang w:val="ru-RU"/>
              </w:rPr>
              <w:t>Арифметические операции в двоичной системе счисления</w:t>
            </w:r>
          </w:p>
        </w:tc>
      </w:tr>
      <w:tr w:rsidR="000D13D5" w:rsidRPr="00C54B84" w:rsidTr="00C54B84">
        <w:trPr>
          <w:trHeight w:val="144"/>
        </w:trPr>
        <w:tc>
          <w:tcPr>
            <w:tcW w:w="1066"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t>1.5</w:t>
            </w:r>
          </w:p>
        </w:tc>
        <w:tc>
          <w:tcPr>
            <w:tcW w:w="13250" w:type="dxa"/>
            <w:tcMar>
              <w:top w:w="50" w:type="dxa"/>
              <w:left w:w="100" w:type="dxa"/>
            </w:tcMar>
            <w:vAlign w:val="center"/>
          </w:tcPr>
          <w:p w:rsidR="000D13D5" w:rsidRPr="00C54B84" w:rsidRDefault="000D13D5" w:rsidP="00C54B84">
            <w:pPr>
              <w:spacing w:after="0" w:line="336" w:lineRule="auto"/>
              <w:ind w:left="365"/>
              <w:jc w:val="both"/>
              <w:rPr>
                <w:rFonts w:ascii="Times New Roman" w:hAnsi="Times New Roman"/>
                <w:lang w:val="ru-RU"/>
              </w:rPr>
            </w:pPr>
            <w:r w:rsidRPr="00C54B84">
              <w:rPr>
                <w:rFonts w:ascii="Times New Roman" w:hAnsi="Times New Roman"/>
                <w:sz w:val="24"/>
                <w:lang w:val="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при известных значениях истинности входящих в него элементарных высказываний</w:t>
            </w:r>
          </w:p>
        </w:tc>
      </w:tr>
      <w:tr w:rsidR="000D13D5" w:rsidRPr="00C54B84" w:rsidTr="00C54B84">
        <w:trPr>
          <w:trHeight w:val="144"/>
        </w:trPr>
        <w:tc>
          <w:tcPr>
            <w:tcW w:w="1066"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t>1.6</w:t>
            </w:r>
          </w:p>
        </w:tc>
        <w:tc>
          <w:tcPr>
            <w:tcW w:w="13250" w:type="dxa"/>
            <w:tcMar>
              <w:top w:w="50" w:type="dxa"/>
              <w:left w:w="100" w:type="dxa"/>
            </w:tcMar>
            <w:vAlign w:val="center"/>
          </w:tcPr>
          <w:p w:rsidR="000D13D5" w:rsidRPr="00C54B84" w:rsidRDefault="000D13D5" w:rsidP="00C54B84">
            <w:pPr>
              <w:spacing w:after="0" w:line="336" w:lineRule="auto"/>
              <w:ind w:left="365"/>
              <w:jc w:val="both"/>
              <w:rPr>
                <w:rFonts w:ascii="Times New Roman" w:hAnsi="Times New Roman"/>
                <w:lang w:val="ru-RU"/>
              </w:rPr>
            </w:pPr>
            <w:r w:rsidRPr="00C54B84">
              <w:rPr>
                <w:rFonts w:ascii="Times New Roman" w:hAnsi="Times New Roman"/>
                <w:spacing w:val="-3"/>
                <w:sz w:val="24"/>
                <w:lang w:val="ru-RU"/>
              </w:rPr>
              <w:t>Логические выражения. Правила записи логических выражений. Построение таблиц истинности логических выражений</w:t>
            </w:r>
          </w:p>
        </w:tc>
      </w:tr>
      <w:tr w:rsidR="000D13D5" w:rsidRPr="00C54B84" w:rsidTr="00C54B84">
        <w:trPr>
          <w:trHeight w:val="144"/>
        </w:trPr>
        <w:tc>
          <w:tcPr>
            <w:tcW w:w="1066"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t>1.7</w:t>
            </w:r>
          </w:p>
        </w:tc>
        <w:tc>
          <w:tcPr>
            <w:tcW w:w="13250" w:type="dxa"/>
            <w:tcMar>
              <w:top w:w="50" w:type="dxa"/>
              <w:left w:w="100" w:type="dxa"/>
            </w:tcMar>
            <w:vAlign w:val="center"/>
          </w:tcPr>
          <w:p w:rsidR="000D13D5" w:rsidRPr="00C54B84" w:rsidRDefault="000D13D5" w:rsidP="00C54B84">
            <w:pPr>
              <w:spacing w:after="0" w:line="336" w:lineRule="auto"/>
              <w:ind w:left="365"/>
              <w:jc w:val="both"/>
              <w:rPr>
                <w:rFonts w:ascii="Times New Roman" w:hAnsi="Times New Roman"/>
                <w:lang w:val="ru-RU"/>
              </w:rPr>
            </w:pPr>
            <w:r w:rsidRPr="00C54B84">
              <w:rPr>
                <w:rFonts w:ascii="Times New Roman" w:hAnsi="Times New Roman"/>
                <w:sz w:val="24"/>
                <w:lang w:val="ru-RU"/>
              </w:rPr>
              <w:t>Логические элементы. Знакомство с логическими основами компьютера</w:t>
            </w:r>
          </w:p>
        </w:tc>
      </w:tr>
      <w:tr w:rsidR="000D13D5" w:rsidRPr="003C60CC" w:rsidTr="00C54B84">
        <w:trPr>
          <w:trHeight w:val="144"/>
        </w:trPr>
        <w:tc>
          <w:tcPr>
            <w:tcW w:w="1066"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t>2</w:t>
            </w:r>
          </w:p>
        </w:tc>
        <w:tc>
          <w:tcPr>
            <w:tcW w:w="13250"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t>Алгоритмы и программирование</w:t>
            </w:r>
          </w:p>
        </w:tc>
      </w:tr>
      <w:tr w:rsidR="000D13D5" w:rsidRPr="00C54B84" w:rsidTr="00C54B84">
        <w:trPr>
          <w:trHeight w:val="144"/>
        </w:trPr>
        <w:tc>
          <w:tcPr>
            <w:tcW w:w="1066"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t>2.1</w:t>
            </w:r>
          </w:p>
        </w:tc>
        <w:tc>
          <w:tcPr>
            <w:tcW w:w="13250" w:type="dxa"/>
            <w:tcMar>
              <w:top w:w="50" w:type="dxa"/>
              <w:left w:w="100" w:type="dxa"/>
            </w:tcMar>
            <w:vAlign w:val="center"/>
          </w:tcPr>
          <w:p w:rsidR="000D13D5" w:rsidRPr="00C54B84" w:rsidRDefault="000D13D5" w:rsidP="00C54B84">
            <w:pPr>
              <w:spacing w:after="0" w:line="336" w:lineRule="auto"/>
              <w:ind w:left="365"/>
              <w:jc w:val="both"/>
              <w:rPr>
                <w:rFonts w:ascii="Times New Roman" w:hAnsi="Times New Roman"/>
                <w:lang w:val="ru-RU"/>
              </w:rPr>
            </w:pPr>
            <w:r w:rsidRPr="00C54B84">
              <w:rPr>
                <w:rFonts w:ascii="Times New Roman" w:hAnsi="Times New Roman"/>
                <w:sz w:val="24"/>
                <w:lang w:val="ru-RU"/>
              </w:rPr>
              <w:t>Понятие алгоритма. Исполнители алгоритмов. Алгоритм как план управления исполнителем</w:t>
            </w:r>
          </w:p>
        </w:tc>
      </w:tr>
      <w:tr w:rsidR="000D13D5" w:rsidRPr="00C54B84" w:rsidTr="00C54B84">
        <w:trPr>
          <w:trHeight w:val="144"/>
        </w:trPr>
        <w:tc>
          <w:tcPr>
            <w:tcW w:w="1066"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t>2.2</w:t>
            </w:r>
          </w:p>
        </w:tc>
        <w:tc>
          <w:tcPr>
            <w:tcW w:w="13250" w:type="dxa"/>
            <w:tcMar>
              <w:top w:w="50" w:type="dxa"/>
              <w:left w:w="100" w:type="dxa"/>
            </w:tcMar>
            <w:vAlign w:val="center"/>
          </w:tcPr>
          <w:p w:rsidR="000D13D5" w:rsidRPr="00C54B84" w:rsidRDefault="000D13D5" w:rsidP="00C54B84">
            <w:pPr>
              <w:spacing w:after="0" w:line="336" w:lineRule="auto"/>
              <w:ind w:left="365"/>
              <w:jc w:val="both"/>
              <w:rPr>
                <w:rFonts w:ascii="Times New Roman" w:hAnsi="Times New Roman"/>
                <w:lang w:val="ru-RU"/>
              </w:rPr>
            </w:pPr>
            <w:r w:rsidRPr="00C54B84">
              <w:rPr>
                <w:rFonts w:ascii="Times New Roman" w:hAnsi="Times New Roman"/>
                <w:sz w:val="24"/>
                <w:lang w:val="ru-RU"/>
              </w:rPr>
              <w:t>Свойства алгоритма. Способы записи алгоритма (словесный, в виде блок-схемы, программа)</w:t>
            </w:r>
          </w:p>
        </w:tc>
      </w:tr>
      <w:tr w:rsidR="000D13D5" w:rsidRPr="00C54B84" w:rsidTr="00C54B84">
        <w:trPr>
          <w:trHeight w:val="144"/>
        </w:trPr>
        <w:tc>
          <w:tcPr>
            <w:tcW w:w="1066"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t>2.3</w:t>
            </w:r>
          </w:p>
        </w:tc>
        <w:tc>
          <w:tcPr>
            <w:tcW w:w="13250" w:type="dxa"/>
            <w:tcMar>
              <w:top w:w="50" w:type="dxa"/>
              <w:left w:w="100" w:type="dxa"/>
            </w:tcMar>
            <w:vAlign w:val="center"/>
          </w:tcPr>
          <w:p w:rsidR="000D13D5" w:rsidRPr="00C54B84" w:rsidRDefault="000D13D5" w:rsidP="00C54B84">
            <w:pPr>
              <w:spacing w:after="0" w:line="336" w:lineRule="auto"/>
              <w:ind w:left="365"/>
              <w:jc w:val="both"/>
              <w:rPr>
                <w:rFonts w:ascii="Times New Roman" w:hAnsi="Times New Roman"/>
                <w:lang w:val="ru-RU"/>
              </w:rPr>
            </w:pPr>
            <w:r w:rsidRPr="00C54B84">
              <w:rPr>
                <w:rFonts w:ascii="Times New Roman" w:hAnsi="Times New Roman"/>
                <w:sz w:val="24"/>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tc>
      </w:tr>
      <w:tr w:rsidR="000D13D5" w:rsidRPr="003C60CC" w:rsidTr="00C54B84">
        <w:trPr>
          <w:trHeight w:val="144"/>
        </w:trPr>
        <w:tc>
          <w:tcPr>
            <w:tcW w:w="1066"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t>2.4</w:t>
            </w:r>
          </w:p>
        </w:tc>
        <w:tc>
          <w:tcPr>
            <w:tcW w:w="13250"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C54B84">
              <w:rPr>
                <w:rFonts w:ascii="Times New Roman" w:hAnsi="Times New Roman"/>
                <w:sz w:val="24"/>
                <w:lang w:val="ru-RU"/>
              </w:rPr>
              <w:t xml:space="preserve">Конструкция «ветвление»: полная и неполная формы. Выполнение и невыполнение условия (истинность и ложность высказывания). </w:t>
            </w:r>
            <w:r w:rsidRPr="003C60CC">
              <w:rPr>
                <w:rFonts w:ascii="Times New Roman" w:hAnsi="Times New Roman"/>
                <w:sz w:val="24"/>
              </w:rPr>
              <w:t>Простые и составные условия</w:t>
            </w:r>
          </w:p>
        </w:tc>
      </w:tr>
      <w:tr w:rsidR="000D13D5" w:rsidRPr="00C54B84" w:rsidTr="00C54B84">
        <w:trPr>
          <w:trHeight w:val="144"/>
        </w:trPr>
        <w:tc>
          <w:tcPr>
            <w:tcW w:w="1066"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t>2.5</w:t>
            </w:r>
          </w:p>
        </w:tc>
        <w:tc>
          <w:tcPr>
            <w:tcW w:w="13250" w:type="dxa"/>
            <w:tcMar>
              <w:top w:w="50" w:type="dxa"/>
              <w:left w:w="100" w:type="dxa"/>
            </w:tcMar>
            <w:vAlign w:val="center"/>
          </w:tcPr>
          <w:p w:rsidR="000D13D5" w:rsidRPr="00C54B84" w:rsidRDefault="000D13D5" w:rsidP="00C54B84">
            <w:pPr>
              <w:spacing w:after="0" w:line="336" w:lineRule="auto"/>
              <w:ind w:left="365"/>
              <w:jc w:val="both"/>
              <w:rPr>
                <w:rFonts w:ascii="Times New Roman" w:hAnsi="Times New Roman"/>
                <w:lang w:val="ru-RU"/>
              </w:rPr>
            </w:pPr>
            <w:r w:rsidRPr="00C54B84">
              <w:rPr>
                <w:rFonts w:ascii="Times New Roman" w:hAnsi="Times New Roman"/>
                <w:sz w:val="24"/>
                <w:lang w:val="ru-RU"/>
              </w:rPr>
              <w:t>Конструкция «повторение»: циклы с заданным числом повторений, с условием выполнения, с переменной цикла</w:t>
            </w:r>
          </w:p>
        </w:tc>
      </w:tr>
      <w:tr w:rsidR="000D13D5" w:rsidRPr="003C60CC" w:rsidTr="00C54B84">
        <w:trPr>
          <w:trHeight w:val="144"/>
        </w:trPr>
        <w:tc>
          <w:tcPr>
            <w:tcW w:w="1066"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t>2.6</w:t>
            </w:r>
          </w:p>
        </w:tc>
        <w:tc>
          <w:tcPr>
            <w:tcW w:w="13250"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C54B84">
              <w:rPr>
                <w:rFonts w:ascii="Times New Roman" w:hAnsi="Times New Roman"/>
                <w:sz w:val="24"/>
                <w:lang w:val="ru-RU"/>
              </w:rPr>
              <w:t xml:space="preserve">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Выполнение алгоритмов вручную и на компьютере. Синтаксические и логические ошибки. </w:t>
            </w:r>
            <w:r w:rsidRPr="003C60CC">
              <w:rPr>
                <w:rFonts w:ascii="Times New Roman" w:hAnsi="Times New Roman"/>
                <w:sz w:val="24"/>
              </w:rPr>
              <w:t>Отказы</w:t>
            </w:r>
          </w:p>
        </w:tc>
      </w:tr>
      <w:tr w:rsidR="000D13D5" w:rsidRPr="003C60CC" w:rsidTr="00C54B84">
        <w:trPr>
          <w:trHeight w:val="144"/>
        </w:trPr>
        <w:tc>
          <w:tcPr>
            <w:tcW w:w="1066"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t>2.7</w:t>
            </w:r>
          </w:p>
        </w:tc>
        <w:tc>
          <w:tcPr>
            <w:tcW w:w="13250"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C54B84">
              <w:rPr>
                <w:rFonts w:ascii="Times New Roman" w:hAnsi="Times New Roman"/>
                <w:sz w:val="24"/>
                <w:lang w:val="ru-RU"/>
              </w:rPr>
              <w:t>Язык программирования (</w:t>
            </w:r>
            <w:r w:rsidRPr="003C60CC">
              <w:rPr>
                <w:rFonts w:ascii="Times New Roman" w:hAnsi="Times New Roman"/>
                <w:sz w:val="24"/>
              </w:rPr>
              <w:t>Python</w:t>
            </w:r>
            <w:r w:rsidRPr="00C54B84">
              <w:rPr>
                <w:rFonts w:ascii="Times New Roman" w:hAnsi="Times New Roman"/>
                <w:sz w:val="24"/>
                <w:lang w:val="ru-RU"/>
              </w:rPr>
              <w:t xml:space="preserve">, </w:t>
            </w:r>
            <w:r w:rsidRPr="003C60CC">
              <w:rPr>
                <w:rFonts w:ascii="Times New Roman" w:hAnsi="Times New Roman"/>
                <w:sz w:val="24"/>
              </w:rPr>
              <w:t>C</w:t>
            </w:r>
            <w:r w:rsidRPr="00C54B84">
              <w:rPr>
                <w:rFonts w:ascii="Times New Roman" w:hAnsi="Times New Roman"/>
                <w:sz w:val="24"/>
                <w:lang w:val="ru-RU"/>
              </w:rPr>
              <w:t xml:space="preserve">++, </w:t>
            </w:r>
            <w:r w:rsidRPr="003C60CC">
              <w:rPr>
                <w:rFonts w:ascii="Times New Roman" w:hAnsi="Times New Roman"/>
                <w:sz w:val="24"/>
              </w:rPr>
              <w:t>Java</w:t>
            </w:r>
            <w:r w:rsidRPr="00C54B84">
              <w:rPr>
                <w:rFonts w:ascii="Times New Roman" w:hAnsi="Times New Roman"/>
                <w:sz w:val="24"/>
                <w:lang w:val="ru-RU"/>
              </w:rPr>
              <w:t xml:space="preserve">, </w:t>
            </w:r>
            <w:r w:rsidRPr="003C60CC">
              <w:rPr>
                <w:rFonts w:ascii="Times New Roman" w:hAnsi="Times New Roman"/>
                <w:sz w:val="24"/>
              </w:rPr>
              <w:t>C</w:t>
            </w:r>
            <w:r w:rsidRPr="00C54B84">
              <w:rPr>
                <w:rFonts w:ascii="Times New Roman" w:hAnsi="Times New Roman"/>
                <w:sz w:val="24"/>
                <w:lang w:val="ru-RU"/>
              </w:rPr>
              <w:t xml:space="preserve">#, Школьный Алгоритмический Язык). </w:t>
            </w:r>
            <w:r w:rsidRPr="003C60CC">
              <w:rPr>
                <w:rFonts w:ascii="Times New Roman" w:hAnsi="Times New Roman"/>
                <w:sz w:val="24"/>
              </w:rPr>
              <w:t>Система программирования: редактор текста программ, транслятор, отладчик</w:t>
            </w:r>
          </w:p>
        </w:tc>
      </w:tr>
      <w:tr w:rsidR="000D13D5" w:rsidRPr="00C54B84" w:rsidTr="00C54B84">
        <w:trPr>
          <w:trHeight w:val="144"/>
        </w:trPr>
        <w:tc>
          <w:tcPr>
            <w:tcW w:w="1066"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t>2.8</w:t>
            </w:r>
          </w:p>
        </w:tc>
        <w:tc>
          <w:tcPr>
            <w:tcW w:w="13250" w:type="dxa"/>
            <w:tcMar>
              <w:top w:w="50" w:type="dxa"/>
              <w:left w:w="100" w:type="dxa"/>
            </w:tcMar>
            <w:vAlign w:val="center"/>
          </w:tcPr>
          <w:p w:rsidR="000D13D5" w:rsidRPr="00C54B84" w:rsidRDefault="000D13D5" w:rsidP="00C54B84">
            <w:pPr>
              <w:spacing w:after="0" w:line="336" w:lineRule="auto"/>
              <w:ind w:left="365"/>
              <w:jc w:val="both"/>
              <w:rPr>
                <w:rFonts w:ascii="Times New Roman" w:hAnsi="Times New Roman"/>
                <w:lang w:val="ru-RU"/>
              </w:rPr>
            </w:pPr>
            <w:r w:rsidRPr="00C54B84">
              <w:rPr>
                <w:rFonts w:ascii="Times New Roman" w:hAnsi="Times New Roman"/>
                <w:spacing w:val="-4"/>
                <w:sz w:val="24"/>
                <w:lang w:val="ru-RU"/>
              </w:rPr>
              <w:t>Переменная: тип, имя, значение. Целые, вещественные и символьные переменные</w:t>
            </w:r>
          </w:p>
        </w:tc>
      </w:tr>
      <w:tr w:rsidR="000D13D5" w:rsidRPr="00C54B84" w:rsidTr="00C54B84">
        <w:trPr>
          <w:trHeight w:val="144"/>
        </w:trPr>
        <w:tc>
          <w:tcPr>
            <w:tcW w:w="1066"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t>2.9</w:t>
            </w:r>
          </w:p>
        </w:tc>
        <w:tc>
          <w:tcPr>
            <w:tcW w:w="13250" w:type="dxa"/>
            <w:tcMar>
              <w:top w:w="50" w:type="dxa"/>
              <w:left w:w="100" w:type="dxa"/>
            </w:tcMar>
            <w:vAlign w:val="center"/>
          </w:tcPr>
          <w:p w:rsidR="000D13D5" w:rsidRPr="00C54B84" w:rsidRDefault="000D13D5" w:rsidP="00C54B84">
            <w:pPr>
              <w:spacing w:after="0" w:line="336" w:lineRule="auto"/>
              <w:ind w:left="365"/>
              <w:jc w:val="both"/>
              <w:rPr>
                <w:rFonts w:ascii="Times New Roman" w:hAnsi="Times New Roman"/>
                <w:lang w:val="ru-RU"/>
              </w:rPr>
            </w:pPr>
            <w:r w:rsidRPr="00C54B84">
              <w:rPr>
                <w:rFonts w:ascii="Times New Roman" w:hAnsi="Times New Roman"/>
                <w:sz w:val="24"/>
                <w:lang w:val="ru-RU"/>
              </w:rPr>
              <w:t xml:space="preserve">Оператор присваивания. Арифметические выражения и порядок их вычисления. Операции с целыми числами: целочисленное деление, остаток от деления. Проверка </w:t>
            </w:r>
            <w:r w:rsidRPr="00C54B84">
              <w:rPr>
                <w:rFonts w:ascii="Times New Roman" w:hAnsi="Times New Roman"/>
                <w:sz w:val="24"/>
                <w:lang w:val="ru-RU"/>
              </w:rPr>
              <w:lastRenderedPageBreak/>
              <w:t>делимости одного целого числа на другое</w:t>
            </w:r>
          </w:p>
        </w:tc>
      </w:tr>
      <w:tr w:rsidR="000D13D5" w:rsidRPr="003C60CC" w:rsidTr="00C54B84">
        <w:trPr>
          <w:trHeight w:val="144"/>
        </w:trPr>
        <w:tc>
          <w:tcPr>
            <w:tcW w:w="1066"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lastRenderedPageBreak/>
              <w:t>2.10</w:t>
            </w:r>
          </w:p>
        </w:tc>
        <w:tc>
          <w:tcPr>
            <w:tcW w:w="13250"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C54B84">
              <w:rPr>
                <w:rFonts w:ascii="Times New Roman" w:hAnsi="Times New Roman"/>
                <w:sz w:val="24"/>
                <w:lang w:val="ru-RU"/>
              </w:rPr>
              <w:t xml:space="preserve">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w:t>
            </w:r>
            <w:r w:rsidRPr="003C60CC">
              <w:rPr>
                <w:rFonts w:ascii="Times New Roman" w:hAnsi="Times New Roman"/>
                <w:sz w:val="24"/>
              </w:rPr>
              <w:t>Решение квадратного уравнения, имеющего вещественные корни</w:t>
            </w:r>
          </w:p>
        </w:tc>
      </w:tr>
      <w:tr w:rsidR="000D13D5" w:rsidRPr="00C54B84" w:rsidTr="00C54B84">
        <w:trPr>
          <w:trHeight w:val="144"/>
        </w:trPr>
        <w:tc>
          <w:tcPr>
            <w:tcW w:w="1066"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t>2.11</w:t>
            </w:r>
          </w:p>
        </w:tc>
        <w:tc>
          <w:tcPr>
            <w:tcW w:w="13250" w:type="dxa"/>
            <w:tcMar>
              <w:top w:w="50" w:type="dxa"/>
              <w:left w:w="100" w:type="dxa"/>
            </w:tcMar>
            <w:vAlign w:val="center"/>
          </w:tcPr>
          <w:p w:rsidR="000D13D5" w:rsidRPr="00C54B84" w:rsidRDefault="000D13D5" w:rsidP="00C54B84">
            <w:pPr>
              <w:spacing w:after="0" w:line="336" w:lineRule="auto"/>
              <w:ind w:left="365"/>
              <w:jc w:val="both"/>
              <w:rPr>
                <w:rFonts w:ascii="Times New Roman" w:hAnsi="Times New Roman"/>
                <w:lang w:val="ru-RU"/>
              </w:rPr>
            </w:pPr>
            <w:r w:rsidRPr="00C54B84">
              <w:rPr>
                <w:rFonts w:ascii="Times New Roman" w:hAnsi="Times New Roman"/>
                <w:sz w:val="24"/>
                <w:lang w:val="ru-RU"/>
              </w:rPr>
              <w:t>Диалоговая отладка программ: пошаговое выполнение, просмотр значений величин, отладочный вывод, выбор точки останова</w:t>
            </w:r>
          </w:p>
        </w:tc>
      </w:tr>
      <w:tr w:rsidR="000D13D5" w:rsidRPr="00C54B84" w:rsidTr="00C54B84">
        <w:trPr>
          <w:trHeight w:val="144"/>
        </w:trPr>
        <w:tc>
          <w:tcPr>
            <w:tcW w:w="1066"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t>2.12</w:t>
            </w:r>
          </w:p>
        </w:tc>
        <w:tc>
          <w:tcPr>
            <w:tcW w:w="13250" w:type="dxa"/>
            <w:tcMar>
              <w:top w:w="50" w:type="dxa"/>
              <w:left w:w="100" w:type="dxa"/>
            </w:tcMar>
            <w:vAlign w:val="center"/>
          </w:tcPr>
          <w:p w:rsidR="000D13D5" w:rsidRPr="00C54B84" w:rsidRDefault="000D13D5" w:rsidP="00C54B84">
            <w:pPr>
              <w:spacing w:after="0" w:line="336" w:lineRule="auto"/>
              <w:ind w:left="365"/>
              <w:jc w:val="both"/>
              <w:rPr>
                <w:rFonts w:ascii="Times New Roman" w:hAnsi="Times New Roman"/>
                <w:lang w:val="ru-RU"/>
              </w:rPr>
            </w:pPr>
            <w:r w:rsidRPr="00C54B84">
              <w:rPr>
                <w:rFonts w:ascii="Times New Roman" w:hAnsi="Times New Roman"/>
                <w:sz w:val="24"/>
                <w:lang w:val="ru-RU"/>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tc>
      </w:tr>
      <w:tr w:rsidR="000D13D5" w:rsidRPr="00C54B84" w:rsidTr="00C54B84">
        <w:trPr>
          <w:trHeight w:val="144"/>
        </w:trPr>
        <w:tc>
          <w:tcPr>
            <w:tcW w:w="1066"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t>2.13</w:t>
            </w:r>
          </w:p>
        </w:tc>
        <w:tc>
          <w:tcPr>
            <w:tcW w:w="13250" w:type="dxa"/>
            <w:tcMar>
              <w:top w:w="50" w:type="dxa"/>
              <w:left w:w="100" w:type="dxa"/>
            </w:tcMar>
            <w:vAlign w:val="center"/>
          </w:tcPr>
          <w:p w:rsidR="000D13D5" w:rsidRPr="00C54B84" w:rsidRDefault="000D13D5" w:rsidP="00C54B84">
            <w:pPr>
              <w:spacing w:after="0" w:line="336" w:lineRule="auto"/>
              <w:ind w:left="365"/>
              <w:jc w:val="both"/>
              <w:rPr>
                <w:rFonts w:ascii="Times New Roman" w:hAnsi="Times New Roman"/>
                <w:lang w:val="ru-RU"/>
              </w:rPr>
            </w:pPr>
            <w:r w:rsidRPr="00C54B84">
              <w:rPr>
                <w:rFonts w:ascii="Times New Roman" w:hAnsi="Times New Roman"/>
                <w:sz w:val="24"/>
                <w:lang w:val="ru-RU"/>
              </w:rPr>
              <w:t>Цикл с переменной. Алгоритмы проверки делимости одного целого числа на другое, проверки натурального числа на простоту</w:t>
            </w:r>
          </w:p>
        </w:tc>
      </w:tr>
      <w:tr w:rsidR="000D13D5" w:rsidRPr="003C60CC" w:rsidTr="00C54B84">
        <w:trPr>
          <w:trHeight w:val="144"/>
        </w:trPr>
        <w:tc>
          <w:tcPr>
            <w:tcW w:w="1066"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t>2.14</w:t>
            </w:r>
          </w:p>
        </w:tc>
        <w:tc>
          <w:tcPr>
            <w:tcW w:w="13250"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C54B84">
              <w:rPr>
                <w:rFonts w:ascii="Times New Roman" w:hAnsi="Times New Roman"/>
                <w:sz w:val="24"/>
                <w:lang w:val="ru-RU"/>
              </w:rPr>
              <w:t xml:space="preserve">Обработка символьных данных. Символьные (строковые) переменные. Посимвольная обработка строк. Подсчёт частоты появления символа в строке. </w:t>
            </w:r>
            <w:r w:rsidRPr="003C60CC">
              <w:rPr>
                <w:rFonts w:ascii="Times New Roman" w:hAnsi="Times New Roman"/>
                <w:sz w:val="24"/>
              </w:rPr>
              <w:t>Встроенные функции для обработки строк</w:t>
            </w:r>
          </w:p>
        </w:tc>
      </w:tr>
      <w:tr w:rsidR="000D13D5" w:rsidRPr="00C54B84" w:rsidTr="00C54B84">
        <w:trPr>
          <w:trHeight w:val="144"/>
        </w:trPr>
        <w:tc>
          <w:tcPr>
            <w:tcW w:w="1066"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t>2.15</w:t>
            </w:r>
          </w:p>
        </w:tc>
        <w:tc>
          <w:tcPr>
            <w:tcW w:w="13250" w:type="dxa"/>
            <w:tcMar>
              <w:top w:w="50" w:type="dxa"/>
              <w:left w:w="100" w:type="dxa"/>
            </w:tcMar>
            <w:vAlign w:val="center"/>
          </w:tcPr>
          <w:p w:rsidR="000D13D5" w:rsidRPr="00C54B84" w:rsidRDefault="000D13D5" w:rsidP="00C54B84">
            <w:pPr>
              <w:spacing w:after="0" w:line="336" w:lineRule="auto"/>
              <w:ind w:left="365"/>
              <w:jc w:val="both"/>
              <w:rPr>
                <w:rFonts w:ascii="Times New Roman" w:hAnsi="Times New Roman"/>
                <w:lang w:val="ru-RU"/>
              </w:rPr>
            </w:pPr>
            <w:r w:rsidRPr="00C54B84">
              <w:rPr>
                <w:rFonts w:ascii="Times New Roman" w:hAnsi="Times New Roman"/>
                <w:sz w:val="24"/>
                <w:lang w:val="ru-RU"/>
              </w:rPr>
              <w:t>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tc>
      </w:tr>
    </w:tbl>
    <w:p w:rsidR="000D13D5" w:rsidRPr="00C54B84" w:rsidRDefault="000D13D5" w:rsidP="000D13D5">
      <w:pPr>
        <w:spacing w:after="0"/>
        <w:ind w:left="120"/>
        <w:jc w:val="both"/>
        <w:rPr>
          <w:rFonts w:ascii="Times New Roman" w:hAnsi="Times New Roman"/>
          <w:lang w:val="ru-RU"/>
        </w:rPr>
      </w:pPr>
    </w:p>
    <w:p w:rsidR="000D13D5" w:rsidRPr="003C60CC" w:rsidRDefault="000D13D5" w:rsidP="000D13D5">
      <w:pPr>
        <w:spacing w:before="199" w:after="199"/>
        <w:ind w:left="120"/>
        <w:jc w:val="both"/>
        <w:rPr>
          <w:rFonts w:ascii="Times New Roman" w:hAnsi="Times New Roman"/>
        </w:rPr>
      </w:pPr>
      <w:r w:rsidRPr="003C60CC">
        <w:rPr>
          <w:rFonts w:ascii="Times New Roman" w:hAnsi="Times New Roman"/>
          <w:b/>
          <w:sz w:val="28"/>
        </w:rPr>
        <w:t>9 КЛАСС</w:t>
      </w:r>
    </w:p>
    <w:p w:rsidR="000D13D5" w:rsidRPr="003C60CC" w:rsidRDefault="000D13D5" w:rsidP="000D13D5">
      <w:pPr>
        <w:spacing w:after="0"/>
        <w:ind w:left="120"/>
        <w:jc w:val="both"/>
        <w:rPr>
          <w:rFonts w:ascii="Times New Roman" w:hAnsi="Times New Roman"/>
        </w:rPr>
      </w:pPr>
    </w:p>
    <w:tbl>
      <w:tblPr>
        <w:tblW w:w="0" w:type="auto"/>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
        <w:gridCol w:w="9321"/>
      </w:tblGrid>
      <w:tr w:rsidR="000D13D5" w:rsidRPr="003C60CC" w:rsidTr="00C54B84">
        <w:trPr>
          <w:trHeight w:val="144"/>
        </w:trPr>
        <w:tc>
          <w:tcPr>
            <w:tcW w:w="1067" w:type="dxa"/>
            <w:tcMar>
              <w:top w:w="50" w:type="dxa"/>
              <w:left w:w="100" w:type="dxa"/>
            </w:tcMar>
            <w:vAlign w:val="center"/>
          </w:tcPr>
          <w:p w:rsidR="000D13D5" w:rsidRPr="003C60CC" w:rsidRDefault="000D13D5" w:rsidP="00C54B84">
            <w:pPr>
              <w:spacing w:after="0"/>
              <w:ind w:left="272"/>
              <w:jc w:val="both"/>
              <w:rPr>
                <w:rFonts w:ascii="Times New Roman" w:hAnsi="Times New Roman"/>
              </w:rPr>
            </w:pPr>
            <w:r w:rsidRPr="003C60CC">
              <w:rPr>
                <w:rFonts w:ascii="Times New Roman" w:hAnsi="Times New Roman"/>
                <w:b/>
                <w:sz w:val="24"/>
              </w:rPr>
              <w:t xml:space="preserve"> Код </w:t>
            </w:r>
          </w:p>
        </w:tc>
        <w:tc>
          <w:tcPr>
            <w:tcW w:w="13248" w:type="dxa"/>
            <w:tcMar>
              <w:top w:w="50" w:type="dxa"/>
              <w:left w:w="100" w:type="dxa"/>
            </w:tcMar>
            <w:vAlign w:val="center"/>
          </w:tcPr>
          <w:p w:rsidR="000D13D5" w:rsidRPr="003C60CC" w:rsidRDefault="000D13D5" w:rsidP="00C54B84">
            <w:pPr>
              <w:spacing w:after="0"/>
              <w:ind w:left="272"/>
              <w:jc w:val="both"/>
              <w:rPr>
                <w:rFonts w:ascii="Times New Roman" w:hAnsi="Times New Roman"/>
              </w:rPr>
            </w:pPr>
            <w:r w:rsidRPr="003C60CC">
              <w:rPr>
                <w:rFonts w:ascii="Times New Roman" w:hAnsi="Times New Roman"/>
                <w:b/>
                <w:sz w:val="24"/>
              </w:rPr>
              <w:t xml:space="preserve"> Проверяемый элемент содержания </w:t>
            </w:r>
          </w:p>
        </w:tc>
      </w:tr>
      <w:tr w:rsidR="000D13D5" w:rsidRPr="003C60CC" w:rsidTr="00C54B84">
        <w:trPr>
          <w:trHeight w:val="144"/>
        </w:trPr>
        <w:tc>
          <w:tcPr>
            <w:tcW w:w="1067"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t>1</w:t>
            </w:r>
          </w:p>
        </w:tc>
        <w:tc>
          <w:tcPr>
            <w:tcW w:w="13248"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t>Цифровая грамотность</w:t>
            </w:r>
          </w:p>
        </w:tc>
      </w:tr>
      <w:tr w:rsidR="000D13D5" w:rsidRPr="003C60CC" w:rsidTr="00C54B84">
        <w:trPr>
          <w:trHeight w:val="144"/>
        </w:trPr>
        <w:tc>
          <w:tcPr>
            <w:tcW w:w="1067"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t>1.1</w:t>
            </w:r>
          </w:p>
        </w:tc>
        <w:tc>
          <w:tcPr>
            <w:tcW w:w="13248"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C54B84">
              <w:rPr>
                <w:rFonts w:ascii="Times New Roman" w:hAnsi="Times New Roman"/>
                <w:spacing w:val="-2"/>
                <w:sz w:val="24"/>
                <w:lang w:val="ru-RU"/>
              </w:rPr>
              <w:t xml:space="preserve">Глобальная сеть Интернет. </w:t>
            </w:r>
            <w:r w:rsidRPr="003C60CC">
              <w:rPr>
                <w:rFonts w:ascii="Times New Roman" w:hAnsi="Times New Roman"/>
                <w:spacing w:val="-2"/>
                <w:sz w:val="24"/>
              </w:rPr>
              <w:t>IP</w:t>
            </w:r>
            <w:r w:rsidRPr="00C54B84">
              <w:rPr>
                <w:rFonts w:ascii="Times New Roman" w:hAnsi="Times New Roman"/>
                <w:spacing w:val="-2"/>
                <w:sz w:val="24"/>
                <w:lang w:val="ru-RU"/>
              </w:rPr>
              <w:t xml:space="preserve">-адреса узлов. Сетевое хранение данных. Методы индивидуального и коллективного размещения новой информации в Интернете. </w:t>
            </w:r>
            <w:r w:rsidRPr="003C60CC">
              <w:rPr>
                <w:rFonts w:ascii="Times New Roman" w:hAnsi="Times New Roman"/>
                <w:spacing w:val="-2"/>
                <w:sz w:val="24"/>
              </w:rPr>
              <w:t>Большие данные (интернет-данные, в частности данные социальных сетей)</w:t>
            </w:r>
          </w:p>
        </w:tc>
      </w:tr>
      <w:tr w:rsidR="000D13D5" w:rsidRPr="00C54B84" w:rsidTr="00C54B84">
        <w:trPr>
          <w:trHeight w:val="144"/>
        </w:trPr>
        <w:tc>
          <w:tcPr>
            <w:tcW w:w="1067"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t>1.2</w:t>
            </w:r>
          </w:p>
        </w:tc>
        <w:tc>
          <w:tcPr>
            <w:tcW w:w="13248" w:type="dxa"/>
            <w:tcMar>
              <w:top w:w="50" w:type="dxa"/>
              <w:left w:w="100" w:type="dxa"/>
            </w:tcMar>
            <w:vAlign w:val="center"/>
          </w:tcPr>
          <w:p w:rsidR="000D13D5" w:rsidRPr="00C54B84" w:rsidRDefault="000D13D5" w:rsidP="00C54B84">
            <w:pPr>
              <w:spacing w:after="0" w:line="336" w:lineRule="auto"/>
              <w:ind w:left="365"/>
              <w:jc w:val="both"/>
              <w:rPr>
                <w:rFonts w:ascii="Times New Roman" w:hAnsi="Times New Roman"/>
                <w:lang w:val="ru-RU"/>
              </w:rPr>
            </w:pPr>
            <w:r w:rsidRPr="00C54B84">
              <w:rPr>
                <w:rFonts w:ascii="Times New Roman" w:hAnsi="Times New Roman"/>
                <w:sz w:val="24"/>
                <w:lang w:val="ru-RU"/>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другие формы)</w:t>
            </w:r>
          </w:p>
        </w:tc>
      </w:tr>
      <w:tr w:rsidR="000D13D5" w:rsidRPr="00C54B84" w:rsidTr="00C54B84">
        <w:trPr>
          <w:trHeight w:val="144"/>
        </w:trPr>
        <w:tc>
          <w:tcPr>
            <w:tcW w:w="1067"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t>1.3</w:t>
            </w:r>
          </w:p>
        </w:tc>
        <w:tc>
          <w:tcPr>
            <w:tcW w:w="13248" w:type="dxa"/>
            <w:tcMar>
              <w:top w:w="50" w:type="dxa"/>
              <w:left w:w="100" w:type="dxa"/>
            </w:tcMar>
            <w:vAlign w:val="center"/>
          </w:tcPr>
          <w:p w:rsidR="000D13D5" w:rsidRPr="00C54B84" w:rsidRDefault="000D13D5" w:rsidP="00C54B84">
            <w:pPr>
              <w:spacing w:after="0" w:line="336" w:lineRule="auto"/>
              <w:ind w:left="365"/>
              <w:jc w:val="both"/>
              <w:rPr>
                <w:rFonts w:ascii="Times New Roman" w:hAnsi="Times New Roman"/>
                <w:lang w:val="ru-RU"/>
              </w:rPr>
            </w:pPr>
            <w:r w:rsidRPr="00C54B84">
              <w:rPr>
                <w:rFonts w:ascii="Times New Roman" w:hAnsi="Times New Roman"/>
                <w:sz w:val="24"/>
                <w:lang w:val="ru-RU"/>
              </w:rPr>
              <w:t xml:space="preserve">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w:t>
            </w:r>
            <w:r w:rsidRPr="00C54B84">
              <w:rPr>
                <w:rFonts w:ascii="Times New Roman" w:hAnsi="Times New Roman"/>
                <w:sz w:val="24"/>
                <w:lang w:val="ru-RU"/>
              </w:rPr>
              <w:lastRenderedPageBreak/>
              <w:t>Программное обеспечение как веб-сервис: онлайновые текстовые и графические редакторы, среды разработки программ</w:t>
            </w:r>
          </w:p>
        </w:tc>
      </w:tr>
      <w:tr w:rsidR="000D13D5" w:rsidRPr="003C60CC" w:rsidTr="00C54B84">
        <w:trPr>
          <w:trHeight w:val="144"/>
        </w:trPr>
        <w:tc>
          <w:tcPr>
            <w:tcW w:w="1067"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lastRenderedPageBreak/>
              <w:t>2</w:t>
            </w:r>
          </w:p>
        </w:tc>
        <w:tc>
          <w:tcPr>
            <w:tcW w:w="13248"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t>Теоретические основы информатики</w:t>
            </w:r>
          </w:p>
        </w:tc>
      </w:tr>
      <w:tr w:rsidR="000D13D5" w:rsidRPr="00C54B84" w:rsidTr="00C54B84">
        <w:trPr>
          <w:trHeight w:val="144"/>
        </w:trPr>
        <w:tc>
          <w:tcPr>
            <w:tcW w:w="1067"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t>2.1</w:t>
            </w:r>
          </w:p>
        </w:tc>
        <w:tc>
          <w:tcPr>
            <w:tcW w:w="13248" w:type="dxa"/>
            <w:tcMar>
              <w:top w:w="50" w:type="dxa"/>
              <w:left w:w="100" w:type="dxa"/>
            </w:tcMar>
            <w:vAlign w:val="center"/>
          </w:tcPr>
          <w:p w:rsidR="000D13D5" w:rsidRPr="00C54B84" w:rsidRDefault="000D13D5" w:rsidP="00C54B84">
            <w:pPr>
              <w:spacing w:after="0" w:line="336" w:lineRule="auto"/>
              <w:ind w:left="365"/>
              <w:jc w:val="both"/>
              <w:rPr>
                <w:rFonts w:ascii="Times New Roman" w:hAnsi="Times New Roman"/>
                <w:lang w:val="ru-RU"/>
              </w:rPr>
            </w:pPr>
            <w:r w:rsidRPr="00C54B84">
              <w:rPr>
                <w:rFonts w:ascii="Times New Roman" w:hAnsi="Times New Roman"/>
                <w:sz w:val="24"/>
                <w:lang w:val="ru-RU"/>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tc>
      </w:tr>
      <w:tr w:rsidR="000D13D5" w:rsidRPr="00C54B84" w:rsidTr="00C54B84">
        <w:trPr>
          <w:trHeight w:val="144"/>
        </w:trPr>
        <w:tc>
          <w:tcPr>
            <w:tcW w:w="1067"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t>2.2</w:t>
            </w:r>
          </w:p>
        </w:tc>
        <w:tc>
          <w:tcPr>
            <w:tcW w:w="13248" w:type="dxa"/>
            <w:tcMar>
              <w:top w:w="50" w:type="dxa"/>
              <w:left w:w="100" w:type="dxa"/>
            </w:tcMar>
            <w:vAlign w:val="center"/>
          </w:tcPr>
          <w:p w:rsidR="000D13D5" w:rsidRPr="00C54B84" w:rsidRDefault="000D13D5" w:rsidP="00C54B84">
            <w:pPr>
              <w:spacing w:after="0" w:line="336" w:lineRule="auto"/>
              <w:ind w:left="365"/>
              <w:jc w:val="both"/>
              <w:rPr>
                <w:rFonts w:ascii="Times New Roman" w:hAnsi="Times New Roman"/>
                <w:lang w:val="ru-RU"/>
              </w:rPr>
            </w:pPr>
            <w:r w:rsidRPr="00C54B84">
              <w:rPr>
                <w:rFonts w:ascii="Times New Roman" w:hAnsi="Times New Roman"/>
                <w:sz w:val="24"/>
                <w:lang w:val="ru-RU"/>
              </w:rPr>
              <w:t>Табличные модели. Таблица как представление отношения</w:t>
            </w:r>
          </w:p>
        </w:tc>
      </w:tr>
      <w:tr w:rsidR="000D13D5" w:rsidRPr="00C54B84" w:rsidTr="00C54B84">
        <w:trPr>
          <w:trHeight w:val="144"/>
        </w:trPr>
        <w:tc>
          <w:tcPr>
            <w:tcW w:w="1067"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t>2.3</w:t>
            </w:r>
          </w:p>
        </w:tc>
        <w:tc>
          <w:tcPr>
            <w:tcW w:w="13248" w:type="dxa"/>
            <w:tcMar>
              <w:top w:w="50" w:type="dxa"/>
              <w:left w:w="100" w:type="dxa"/>
            </w:tcMar>
            <w:vAlign w:val="center"/>
          </w:tcPr>
          <w:p w:rsidR="000D13D5" w:rsidRPr="00C54B84" w:rsidRDefault="000D13D5" w:rsidP="00C54B84">
            <w:pPr>
              <w:spacing w:after="0" w:line="336" w:lineRule="auto"/>
              <w:ind w:left="365"/>
              <w:jc w:val="both"/>
              <w:rPr>
                <w:rFonts w:ascii="Times New Roman" w:hAnsi="Times New Roman"/>
                <w:lang w:val="ru-RU"/>
              </w:rPr>
            </w:pPr>
            <w:r w:rsidRPr="00C54B84">
              <w:rPr>
                <w:rFonts w:ascii="Times New Roman" w:hAnsi="Times New Roman"/>
                <w:sz w:val="24"/>
                <w:lang w:val="ru-RU"/>
              </w:rPr>
              <w:t>Базы данных. Отбор в таблице строк, удовлетворяющих заданному условию</w:t>
            </w:r>
          </w:p>
        </w:tc>
      </w:tr>
      <w:tr w:rsidR="000D13D5" w:rsidRPr="003C60CC" w:rsidTr="00C54B84">
        <w:trPr>
          <w:trHeight w:val="144"/>
        </w:trPr>
        <w:tc>
          <w:tcPr>
            <w:tcW w:w="1067"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t>2.4</w:t>
            </w:r>
          </w:p>
        </w:tc>
        <w:tc>
          <w:tcPr>
            <w:tcW w:w="13248"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C54B84">
              <w:rPr>
                <w:rFonts w:ascii="Times New Roman" w:hAnsi="Times New Roman"/>
                <w:sz w:val="24"/>
                <w:lang w:val="ru-RU"/>
              </w:rPr>
              <w:t xml:space="preserve">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w:t>
            </w:r>
            <w:r w:rsidRPr="003C60CC">
              <w:rPr>
                <w:rFonts w:ascii="Times New Roman" w:hAnsi="Times New Roman"/>
                <w:sz w:val="24"/>
              </w:rPr>
              <w:t>Вычисление количества путей в направленном ациклическом графе</w:t>
            </w:r>
          </w:p>
        </w:tc>
      </w:tr>
      <w:tr w:rsidR="000D13D5" w:rsidRPr="003C60CC" w:rsidTr="00C54B84">
        <w:trPr>
          <w:trHeight w:val="144"/>
        </w:trPr>
        <w:tc>
          <w:tcPr>
            <w:tcW w:w="1067"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t>2.5</w:t>
            </w:r>
          </w:p>
        </w:tc>
        <w:tc>
          <w:tcPr>
            <w:tcW w:w="13248"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C54B84">
              <w:rPr>
                <w:rFonts w:ascii="Times New Roman" w:hAnsi="Times New Roman"/>
                <w:spacing w:val="-2"/>
                <w:sz w:val="24"/>
                <w:lang w:val="ru-RU"/>
              </w:rPr>
              <w:t xml:space="preserve">Дерево. Корень, вершина (узел), лист, ребро (дуга) дерева. Высота дерева. Поддерево. Примеры использования деревьев. </w:t>
            </w:r>
            <w:r w:rsidRPr="003C60CC">
              <w:rPr>
                <w:rFonts w:ascii="Times New Roman" w:hAnsi="Times New Roman"/>
                <w:spacing w:val="-2"/>
                <w:sz w:val="24"/>
              </w:rPr>
              <w:t>Перебор вариантов с помощью дерева</w:t>
            </w:r>
          </w:p>
        </w:tc>
      </w:tr>
      <w:tr w:rsidR="000D13D5" w:rsidRPr="00C54B84" w:rsidTr="00C54B84">
        <w:trPr>
          <w:trHeight w:val="144"/>
        </w:trPr>
        <w:tc>
          <w:tcPr>
            <w:tcW w:w="1067"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t>2.6</w:t>
            </w:r>
          </w:p>
        </w:tc>
        <w:tc>
          <w:tcPr>
            <w:tcW w:w="13248" w:type="dxa"/>
            <w:tcMar>
              <w:top w:w="50" w:type="dxa"/>
              <w:left w:w="100" w:type="dxa"/>
            </w:tcMar>
            <w:vAlign w:val="center"/>
          </w:tcPr>
          <w:p w:rsidR="000D13D5" w:rsidRPr="00C54B84" w:rsidRDefault="000D13D5" w:rsidP="00C54B84">
            <w:pPr>
              <w:spacing w:after="0" w:line="336" w:lineRule="auto"/>
              <w:ind w:left="365"/>
              <w:jc w:val="both"/>
              <w:rPr>
                <w:rFonts w:ascii="Times New Roman" w:hAnsi="Times New Roman"/>
                <w:lang w:val="ru-RU"/>
              </w:rPr>
            </w:pPr>
            <w:r w:rsidRPr="00C54B84">
              <w:rPr>
                <w:rFonts w:ascii="Times New Roman" w:hAnsi="Times New Roman"/>
                <w:sz w:val="24"/>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tc>
      </w:tr>
      <w:tr w:rsidR="000D13D5" w:rsidRPr="00C54B84" w:rsidTr="00C54B84">
        <w:trPr>
          <w:trHeight w:val="144"/>
        </w:trPr>
        <w:tc>
          <w:tcPr>
            <w:tcW w:w="1067"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t>2.7</w:t>
            </w:r>
          </w:p>
        </w:tc>
        <w:tc>
          <w:tcPr>
            <w:tcW w:w="13248" w:type="dxa"/>
            <w:tcMar>
              <w:top w:w="50" w:type="dxa"/>
              <w:left w:w="100" w:type="dxa"/>
            </w:tcMar>
            <w:vAlign w:val="center"/>
          </w:tcPr>
          <w:p w:rsidR="000D13D5" w:rsidRPr="00C54B84" w:rsidRDefault="000D13D5" w:rsidP="00C54B84">
            <w:pPr>
              <w:spacing w:after="0" w:line="336" w:lineRule="auto"/>
              <w:ind w:left="365"/>
              <w:jc w:val="both"/>
              <w:rPr>
                <w:rFonts w:ascii="Times New Roman" w:hAnsi="Times New Roman"/>
                <w:lang w:val="ru-RU"/>
              </w:rPr>
            </w:pPr>
            <w:r w:rsidRPr="00C54B84">
              <w:rPr>
                <w:rFonts w:ascii="Times New Roman" w:hAnsi="Times New Roman"/>
                <w:sz w:val="24"/>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tc>
      </w:tr>
      <w:tr w:rsidR="000D13D5" w:rsidRPr="003C60CC" w:rsidTr="00C54B84">
        <w:trPr>
          <w:trHeight w:val="144"/>
        </w:trPr>
        <w:tc>
          <w:tcPr>
            <w:tcW w:w="1067"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t>3</w:t>
            </w:r>
          </w:p>
        </w:tc>
        <w:tc>
          <w:tcPr>
            <w:tcW w:w="13248"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t>Алгоритмы и программирование</w:t>
            </w:r>
          </w:p>
        </w:tc>
      </w:tr>
      <w:tr w:rsidR="000D13D5" w:rsidRPr="00C54B84" w:rsidTr="00C54B84">
        <w:trPr>
          <w:trHeight w:val="144"/>
        </w:trPr>
        <w:tc>
          <w:tcPr>
            <w:tcW w:w="1067"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t>3.1</w:t>
            </w:r>
          </w:p>
        </w:tc>
        <w:tc>
          <w:tcPr>
            <w:tcW w:w="13248" w:type="dxa"/>
            <w:tcMar>
              <w:top w:w="50" w:type="dxa"/>
              <w:left w:w="100" w:type="dxa"/>
            </w:tcMar>
            <w:vAlign w:val="center"/>
          </w:tcPr>
          <w:p w:rsidR="000D13D5" w:rsidRPr="00C54B84" w:rsidRDefault="000D13D5" w:rsidP="00C54B84">
            <w:pPr>
              <w:spacing w:after="0" w:line="336" w:lineRule="auto"/>
              <w:ind w:left="365"/>
              <w:jc w:val="both"/>
              <w:rPr>
                <w:rFonts w:ascii="Times New Roman" w:hAnsi="Times New Roman"/>
                <w:lang w:val="ru-RU"/>
              </w:rPr>
            </w:pPr>
            <w:r w:rsidRPr="00C54B84">
              <w:rPr>
                <w:rFonts w:ascii="Times New Roman" w:hAnsi="Times New Roman"/>
                <w:sz w:val="24"/>
                <w:lang w:val="ru-RU"/>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или другими исполнителями</w:t>
            </w:r>
          </w:p>
        </w:tc>
      </w:tr>
      <w:tr w:rsidR="000D13D5" w:rsidRPr="003C60CC" w:rsidTr="00C54B84">
        <w:trPr>
          <w:trHeight w:val="144"/>
        </w:trPr>
        <w:tc>
          <w:tcPr>
            <w:tcW w:w="1067"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t>3.2</w:t>
            </w:r>
          </w:p>
        </w:tc>
        <w:tc>
          <w:tcPr>
            <w:tcW w:w="13248"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C54B84">
              <w:rPr>
                <w:rFonts w:ascii="Times New Roman" w:hAnsi="Times New Roman"/>
                <w:sz w:val="24"/>
                <w:lang w:val="ru-RU"/>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3C60CC">
              <w:rPr>
                <w:rFonts w:ascii="Times New Roman" w:hAnsi="Times New Roman"/>
                <w:sz w:val="24"/>
              </w:rPr>
              <w:t>Python</w:t>
            </w:r>
            <w:r w:rsidRPr="00C54B84">
              <w:rPr>
                <w:rFonts w:ascii="Times New Roman" w:hAnsi="Times New Roman"/>
                <w:sz w:val="24"/>
                <w:lang w:val="ru-RU"/>
              </w:rPr>
              <w:t xml:space="preserve">, </w:t>
            </w:r>
            <w:r w:rsidRPr="003C60CC">
              <w:rPr>
                <w:rFonts w:ascii="Times New Roman" w:hAnsi="Times New Roman"/>
                <w:sz w:val="24"/>
              </w:rPr>
              <w:t>C</w:t>
            </w:r>
            <w:r w:rsidRPr="00C54B84">
              <w:rPr>
                <w:rFonts w:ascii="Times New Roman" w:hAnsi="Times New Roman"/>
                <w:sz w:val="24"/>
                <w:lang w:val="ru-RU"/>
              </w:rPr>
              <w:t xml:space="preserve">++, Паскаль, </w:t>
            </w:r>
            <w:r w:rsidRPr="003C60CC">
              <w:rPr>
                <w:rFonts w:ascii="Times New Roman" w:hAnsi="Times New Roman"/>
                <w:sz w:val="24"/>
              </w:rPr>
              <w:t>Java</w:t>
            </w:r>
            <w:r w:rsidRPr="00C54B84">
              <w:rPr>
                <w:rFonts w:ascii="Times New Roman" w:hAnsi="Times New Roman"/>
                <w:sz w:val="24"/>
                <w:lang w:val="ru-RU"/>
              </w:rPr>
              <w:t xml:space="preserve">, </w:t>
            </w:r>
            <w:r w:rsidRPr="003C60CC">
              <w:rPr>
                <w:rFonts w:ascii="Times New Roman" w:hAnsi="Times New Roman"/>
                <w:sz w:val="24"/>
              </w:rPr>
              <w:t>C</w:t>
            </w:r>
            <w:r w:rsidRPr="00C54B84">
              <w:rPr>
                <w:rFonts w:ascii="Times New Roman" w:hAnsi="Times New Roman"/>
                <w:sz w:val="24"/>
                <w:lang w:val="ru-RU"/>
              </w:rPr>
              <w:t xml:space="preserve">#,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w:t>
            </w:r>
            <w:r w:rsidRPr="003C60CC">
              <w:rPr>
                <w:rFonts w:ascii="Times New Roman" w:hAnsi="Times New Roman"/>
                <w:sz w:val="24"/>
              </w:rPr>
              <w:t>Сортировка массива</w:t>
            </w:r>
          </w:p>
        </w:tc>
      </w:tr>
      <w:tr w:rsidR="000D13D5" w:rsidRPr="00C54B84" w:rsidTr="00C54B84">
        <w:trPr>
          <w:trHeight w:val="144"/>
        </w:trPr>
        <w:tc>
          <w:tcPr>
            <w:tcW w:w="1067"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t>3.3</w:t>
            </w:r>
          </w:p>
        </w:tc>
        <w:tc>
          <w:tcPr>
            <w:tcW w:w="13248" w:type="dxa"/>
            <w:tcMar>
              <w:top w:w="50" w:type="dxa"/>
              <w:left w:w="100" w:type="dxa"/>
            </w:tcMar>
            <w:vAlign w:val="center"/>
          </w:tcPr>
          <w:p w:rsidR="000D13D5" w:rsidRPr="00C54B84" w:rsidRDefault="000D13D5" w:rsidP="00C54B84">
            <w:pPr>
              <w:spacing w:after="0" w:line="336" w:lineRule="auto"/>
              <w:ind w:left="365"/>
              <w:jc w:val="both"/>
              <w:rPr>
                <w:rFonts w:ascii="Times New Roman" w:hAnsi="Times New Roman"/>
                <w:lang w:val="ru-RU"/>
              </w:rPr>
            </w:pPr>
            <w:r w:rsidRPr="00C54B84">
              <w:rPr>
                <w:rFonts w:ascii="Times New Roman" w:hAnsi="Times New Roman"/>
                <w:sz w:val="24"/>
                <w:lang w:val="ru-RU"/>
              </w:rPr>
              <w:t xml:space="preserve">Обработка потока данных: вычисление количества, суммы, среднего </w:t>
            </w:r>
            <w:r w:rsidRPr="00C54B84">
              <w:rPr>
                <w:rFonts w:ascii="Times New Roman" w:hAnsi="Times New Roman"/>
                <w:sz w:val="24"/>
                <w:lang w:val="ru-RU"/>
              </w:rPr>
              <w:lastRenderedPageBreak/>
              <w:t>арифметического, минимального и максимального значения элементов последовательности, удовлетворяющих заданному условию</w:t>
            </w:r>
          </w:p>
        </w:tc>
      </w:tr>
      <w:tr w:rsidR="000D13D5" w:rsidRPr="00C54B84" w:rsidTr="00C54B84">
        <w:trPr>
          <w:trHeight w:val="144"/>
        </w:trPr>
        <w:tc>
          <w:tcPr>
            <w:tcW w:w="1067"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lastRenderedPageBreak/>
              <w:t>3.4</w:t>
            </w:r>
          </w:p>
        </w:tc>
        <w:tc>
          <w:tcPr>
            <w:tcW w:w="13248" w:type="dxa"/>
            <w:tcMar>
              <w:top w:w="50" w:type="dxa"/>
              <w:left w:w="100" w:type="dxa"/>
            </w:tcMar>
            <w:vAlign w:val="center"/>
          </w:tcPr>
          <w:p w:rsidR="000D13D5" w:rsidRPr="00C54B84" w:rsidRDefault="000D13D5" w:rsidP="00C54B84">
            <w:pPr>
              <w:spacing w:after="0" w:line="336" w:lineRule="auto"/>
              <w:ind w:left="365"/>
              <w:jc w:val="both"/>
              <w:rPr>
                <w:rFonts w:ascii="Times New Roman" w:hAnsi="Times New Roman"/>
                <w:lang w:val="ru-RU"/>
              </w:rPr>
            </w:pPr>
            <w:r w:rsidRPr="00C54B84">
              <w:rPr>
                <w:rFonts w:ascii="Times New Roman" w:hAnsi="Times New Roman"/>
                <w:sz w:val="24"/>
                <w:lang w:val="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w:t>
            </w:r>
          </w:p>
        </w:tc>
      </w:tr>
      <w:tr w:rsidR="000D13D5" w:rsidRPr="003C60CC" w:rsidTr="00C54B84">
        <w:trPr>
          <w:trHeight w:val="144"/>
        </w:trPr>
        <w:tc>
          <w:tcPr>
            <w:tcW w:w="1067"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t>4</w:t>
            </w:r>
          </w:p>
        </w:tc>
        <w:tc>
          <w:tcPr>
            <w:tcW w:w="13248"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t>Информационные технологии</w:t>
            </w:r>
          </w:p>
        </w:tc>
      </w:tr>
      <w:tr w:rsidR="000D13D5" w:rsidRPr="003C60CC" w:rsidTr="00C54B84">
        <w:trPr>
          <w:trHeight w:val="144"/>
        </w:trPr>
        <w:tc>
          <w:tcPr>
            <w:tcW w:w="1067"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t>4.1</w:t>
            </w:r>
          </w:p>
        </w:tc>
        <w:tc>
          <w:tcPr>
            <w:tcW w:w="13248"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C54B84">
              <w:rPr>
                <w:rFonts w:ascii="Times New Roman" w:hAnsi="Times New Roman"/>
                <w:sz w:val="24"/>
                <w:lang w:val="ru-RU"/>
              </w:rPr>
              <w:t xml:space="preserve">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w:t>
            </w:r>
            <w:r w:rsidRPr="003C60CC">
              <w:rPr>
                <w:rFonts w:ascii="Times New Roman" w:hAnsi="Times New Roman"/>
                <w:sz w:val="24"/>
              </w:rPr>
              <w:t>Выбор типа диаграммы</w:t>
            </w:r>
          </w:p>
        </w:tc>
      </w:tr>
      <w:tr w:rsidR="000D13D5" w:rsidRPr="00C54B84" w:rsidTr="00C54B84">
        <w:trPr>
          <w:trHeight w:val="144"/>
        </w:trPr>
        <w:tc>
          <w:tcPr>
            <w:tcW w:w="1067"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t>4.2</w:t>
            </w:r>
          </w:p>
        </w:tc>
        <w:tc>
          <w:tcPr>
            <w:tcW w:w="13248" w:type="dxa"/>
            <w:tcMar>
              <w:top w:w="50" w:type="dxa"/>
              <w:left w:w="100" w:type="dxa"/>
            </w:tcMar>
            <w:vAlign w:val="center"/>
          </w:tcPr>
          <w:p w:rsidR="000D13D5" w:rsidRPr="00C54B84" w:rsidRDefault="000D13D5" w:rsidP="00C54B84">
            <w:pPr>
              <w:spacing w:after="0" w:line="336" w:lineRule="auto"/>
              <w:ind w:left="365"/>
              <w:jc w:val="both"/>
              <w:rPr>
                <w:rFonts w:ascii="Times New Roman" w:hAnsi="Times New Roman"/>
                <w:lang w:val="ru-RU"/>
              </w:rPr>
            </w:pPr>
            <w:r w:rsidRPr="00C54B84">
              <w:rPr>
                <w:rFonts w:ascii="Times New Roman" w:hAnsi="Times New Roman"/>
                <w:sz w:val="24"/>
                <w:lang w:val="ru-RU"/>
              </w:rPr>
              <w:t>Преобразование формул при копировании. Относительная, абсолютная и смешанная адресация</w:t>
            </w:r>
          </w:p>
        </w:tc>
      </w:tr>
      <w:tr w:rsidR="000D13D5" w:rsidRPr="003C60CC" w:rsidTr="00C54B84">
        <w:trPr>
          <w:trHeight w:val="144"/>
        </w:trPr>
        <w:tc>
          <w:tcPr>
            <w:tcW w:w="1067"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t>4.3</w:t>
            </w:r>
          </w:p>
        </w:tc>
        <w:tc>
          <w:tcPr>
            <w:tcW w:w="13248"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C54B84">
              <w:rPr>
                <w:rFonts w:ascii="Times New Roman" w:hAnsi="Times New Roman"/>
                <w:sz w:val="24"/>
                <w:lang w:val="ru-RU"/>
              </w:rPr>
              <w:t xml:space="preserve">Условные вычисления в электронных таблицах. Суммирование и подсчёт значений, отвечающих заданному условию. </w:t>
            </w:r>
            <w:r w:rsidRPr="003C60CC">
              <w:rPr>
                <w:rFonts w:ascii="Times New Roman" w:hAnsi="Times New Roman"/>
                <w:sz w:val="24"/>
              </w:rPr>
              <w:t>Обработка больших наборов данных. Численное моделирование в электронных таблицах</w:t>
            </w:r>
          </w:p>
        </w:tc>
      </w:tr>
      <w:tr w:rsidR="000D13D5" w:rsidRPr="00C54B84" w:rsidTr="00C54B84">
        <w:trPr>
          <w:trHeight w:val="144"/>
        </w:trPr>
        <w:tc>
          <w:tcPr>
            <w:tcW w:w="1067"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t>4.4</w:t>
            </w:r>
          </w:p>
        </w:tc>
        <w:tc>
          <w:tcPr>
            <w:tcW w:w="13248" w:type="dxa"/>
            <w:tcMar>
              <w:top w:w="50" w:type="dxa"/>
              <w:left w:w="100" w:type="dxa"/>
            </w:tcMar>
            <w:vAlign w:val="center"/>
          </w:tcPr>
          <w:p w:rsidR="000D13D5" w:rsidRPr="00C54B84" w:rsidRDefault="000D13D5" w:rsidP="00C54B84">
            <w:pPr>
              <w:spacing w:after="0" w:line="336" w:lineRule="auto"/>
              <w:ind w:left="365"/>
              <w:jc w:val="both"/>
              <w:rPr>
                <w:rFonts w:ascii="Times New Roman" w:hAnsi="Times New Roman"/>
                <w:lang w:val="ru-RU"/>
              </w:rPr>
            </w:pPr>
            <w:r w:rsidRPr="00C54B84">
              <w:rPr>
                <w:rFonts w:ascii="Times New Roman" w:hAnsi="Times New Roman"/>
                <w:sz w:val="24"/>
                <w:lang w:val="ru-RU"/>
              </w:rPr>
              <w:t>Роль информационных технологий в развитии экономики мира, страны, региона. 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tc>
      </w:tr>
    </w:tbl>
    <w:p w:rsidR="000D13D5" w:rsidRPr="00C54B84" w:rsidRDefault="000D13D5" w:rsidP="000D13D5">
      <w:pPr>
        <w:spacing w:after="0"/>
        <w:ind w:left="120"/>
        <w:jc w:val="both"/>
        <w:rPr>
          <w:rFonts w:ascii="Times New Roman" w:hAnsi="Times New Roman"/>
          <w:lang w:val="ru-RU"/>
        </w:rPr>
      </w:pPr>
    </w:p>
    <w:p w:rsidR="000D13D5" w:rsidRPr="00C54B84" w:rsidRDefault="000D13D5" w:rsidP="000D13D5">
      <w:pPr>
        <w:spacing w:before="199" w:after="199" w:line="336" w:lineRule="auto"/>
        <w:ind w:left="120"/>
        <w:jc w:val="both"/>
        <w:rPr>
          <w:rFonts w:ascii="Times New Roman" w:hAnsi="Times New Roman"/>
          <w:lang w:val="ru-RU"/>
        </w:rPr>
      </w:pPr>
      <w:bookmarkStart w:id="215" w:name="block-51414656"/>
      <w:bookmarkEnd w:id="214"/>
      <w:r w:rsidRPr="00C54B84">
        <w:rPr>
          <w:rFonts w:ascii="Times New Roman" w:hAnsi="Times New Roman"/>
          <w:b/>
          <w:sz w:val="28"/>
          <w:lang w:val="ru-RU"/>
        </w:rPr>
        <w:t>ПРОВЕРЯЕМЫЕ НА ОГЭ ПО ИНФОРМАТИКЕ ТРЕБОВАНИЯ К РЕЗУЛЬТАТАМ ОСВОЕНИЯ ОСНОВНОЙ ОБРАЗОВАТЕЛЬНОЙ ПРОГРАММЫ ОСНОВНОГО ОБЩЕГО ОБРАЗОВАНИЯ</w:t>
      </w:r>
    </w:p>
    <w:p w:rsidR="000D13D5" w:rsidRPr="00C54B84" w:rsidRDefault="000D13D5" w:rsidP="000D13D5">
      <w:pPr>
        <w:spacing w:after="0" w:line="336" w:lineRule="auto"/>
        <w:ind w:left="120"/>
        <w:jc w:val="both"/>
        <w:rPr>
          <w:rFonts w:ascii="Times New Roman" w:hAnsi="Times New Roman"/>
          <w:lang w:val="ru-RU"/>
        </w:rPr>
      </w:pPr>
    </w:p>
    <w:tbl>
      <w:tblPr>
        <w:tblW w:w="0" w:type="auto"/>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1"/>
        <w:gridCol w:w="8333"/>
      </w:tblGrid>
      <w:tr w:rsidR="000D13D5" w:rsidRPr="00C54B84" w:rsidTr="00C54B84">
        <w:trPr>
          <w:trHeight w:val="144"/>
        </w:trPr>
        <w:tc>
          <w:tcPr>
            <w:tcW w:w="1988" w:type="dxa"/>
            <w:tcMar>
              <w:top w:w="50" w:type="dxa"/>
              <w:left w:w="100" w:type="dxa"/>
            </w:tcMar>
            <w:vAlign w:val="center"/>
          </w:tcPr>
          <w:p w:rsidR="000D13D5" w:rsidRPr="003C60CC" w:rsidRDefault="000D13D5" w:rsidP="00C54B84">
            <w:pPr>
              <w:spacing w:after="0"/>
              <w:ind w:left="272"/>
              <w:jc w:val="both"/>
              <w:rPr>
                <w:rFonts w:ascii="Times New Roman" w:hAnsi="Times New Roman"/>
              </w:rPr>
            </w:pPr>
            <w:r w:rsidRPr="00C54B84">
              <w:rPr>
                <w:rFonts w:ascii="Times New Roman" w:hAnsi="Times New Roman"/>
                <w:b/>
                <w:sz w:val="24"/>
                <w:lang w:val="ru-RU"/>
              </w:rPr>
              <w:t xml:space="preserve"> </w:t>
            </w:r>
            <w:r w:rsidRPr="003C60CC">
              <w:rPr>
                <w:rFonts w:ascii="Times New Roman" w:hAnsi="Times New Roman"/>
                <w:b/>
                <w:sz w:val="24"/>
              </w:rPr>
              <w:t xml:space="preserve">Код проверяемого требования </w:t>
            </w:r>
          </w:p>
        </w:tc>
        <w:tc>
          <w:tcPr>
            <w:tcW w:w="11423" w:type="dxa"/>
            <w:tcMar>
              <w:top w:w="50" w:type="dxa"/>
              <w:left w:w="100" w:type="dxa"/>
            </w:tcMar>
            <w:vAlign w:val="center"/>
          </w:tcPr>
          <w:p w:rsidR="000D13D5" w:rsidRPr="00C54B84" w:rsidRDefault="000D13D5" w:rsidP="00C54B84">
            <w:pPr>
              <w:spacing w:after="0"/>
              <w:ind w:left="272"/>
              <w:jc w:val="both"/>
              <w:rPr>
                <w:rFonts w:ascii="Times New Roman" w:hAnsi="Times New Roman"/>
                <w:lang w:val="ru-RU"/>
              </w:rPr>
            </w:pPr>
            <w:r w:rsidRPr="00C54B84">
              <w:rPr>
                <w:rFonts w:ascii="Times New Roman" w:hAnsi="Times New Roman"/>
                <w:b/>
                <w:sz w:val="24"/>
                <w:lang w:val="ru-RU"/>
              </w:rPr>
              <w:t xml:space="preserve"> 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 </w:t>
            </w:r>
          </w:p>
        </w:tc>
      </w:tr>
      <w:tr w:rsidR="000D13D5" w:rsidRPr="003C60CC" w:rsidTr="00C54B84">
        <w:trPr>
          <w:trHeight w:val="144"/>
        </w:trPr>
        <w:tc>
          <w:tcPr>
            <w:tcW w:w="1988"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t>1</w:t>
            </w:r>
          </w:p>
        </w:tc>
        <w:tc>
          <w:tcPr>
            <w:tcW w:w="11423"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t>Знать (понимать)</w:t>
            </w:r>
          </w:p>
        </w:tc>
      </w:tr>
      <w:tr w:rsidR="000D13D5" w:rsidRPr="00C54B84" w:rsidTr="00C54B84">
        <w:trPr>
          <w:trHeight w:val="144"/>
        </w:trPr>
        <w:tc>
          <w:tcPr>
            <w:tcW w:w="1988"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t>1.1</w:t>
            </w:r>
          </w:p>
        </w:tc>
        <w:tc>
          <w:tcPr>
            <w:tcW w:w="11423" w:type="dxa"/>
            <w:tcMar>
              <w:top w:w="50" w:type="dxa"/>
              <w:left w:w="100" w:type="dxa"/>
            </w:tcMar>
            <w:vAlign w:val="center"/>
          </w:tcPr>
          <w:p w:rsidR="000D13D5" w:rsidRPr="00C54B84" w:rsidRDefault="000D13D5" w:rsidP="00C54B84">
            <w:pPr>
              <w:spacing w:after="0" w:line="336" w:lineRule="auto"/>
              <w:ind w:left="365"/>
              <w:jc w:val="both"/>
              <w:rPr>
                <w:rFonts w:ascii="Times New Roman" w:hAnsi="Times New Roman"/>
                <w:lang w:val="ru-RU"/>
              </w:rPr>
            </w:pPr>
            <w:r w:rsidRPr="00C54B84">
              <w:rPr>
                <w:rFonts w:ascii="Times New Roman" w:hAnsi="Times New Roman"/>
                <w:sz w:val="24"/>
                <w:lang w:val="ru-RU"/>
              </w:rPr>
              <w:t xml:space="preserve">Владение основными понятиями: информация, передача, хранение и </w:t>
            </w:r>
            <w:r w:rsidRPr="00C54B84">
              <w:rPr>
                <w:rFonts w:ascii="Times New Roman" w:hAnsi="Times New Roman"/>
                <w:sz w:val="24"/>
                <w:lang w:val="ru-RU"/>
              </w:rPr>
              <w:lastRenderedPageBreak/>
              <w:t>обработка информации, алгоритм, модель, цифровой продукт и их использование для решения учебных и практических задач</w:t>
            </w:r>
          </w:p>
        </w:tc>
      </w:tr>
      <w:tr w:rsidR="000D13D5" w:rsidRPr="00C54B84" w:rsidTr="00C54B84">
        <w:trPr>
          <w:trHeight w:val="144"/>
        </w:trPr>
        <w:tc>
          <w:tcPr>
            <w:tcW w:w="1988"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lastRenderedPageBreak/>
              <w:t>1.2</w:t>
            </w:r>
          </w:p>
        </w:tc>
        <w:tc>
          <w:tcPr>
            <w:tcW w:w="11423" w:type="dxa"/>
            <w:tcMar>
              <w:top w:w="50" w:type="dxa"/>
              <w:left w:w="100" w:type="dxa"/>
            </w:tcMar>
            <w:vAlign w:val="center"/>
          </w:tcPr>
          <w:p w:rsidR="000D13D5" w:rsidRPr="00C54B84" w:rsidRDefault="000D13D5" w:rsidP="00C54B84">
            <w:pPr>
              <w:spacing w:after="0" w:line="336" w:lineRule="auto"/>
              <w:ind w:left="365"/>
              <w:jc w:val="both"/>
              <w:rPr>
                <w:rFonts w:ascii="Times New Roman" w:hAnsi="Times New Roman"/>
                <w:lang w:val="ru-RU"/>
              </w:rPr>
            </w:pPr>
            <w:r w:rsidRPr="00C54B84">
              <w:rPr>
                <w:rFonts w:ascii="Times New Roman" w:hAnsi="Times New Roman"/>
                <w:sz w:val="24"/>
                <w:lang w:val="ru-RU"/>
              </w:rPr>
              <w:t>Владение понятиями: высказывание, логическая операция, логическое выражение</w:t>
            </w:r>
          </w:p>
        </w:tc>
      </w:tr>
      <w:tr w:rsidR="000D13D5" w:rsidRPr="003C60CC" w:rsidTr="00C54B84">
        <w:trPr>
          <w:trHeight w:val="144"/>
        </w:trPr>
        <w:tc>
          <w:tcPr>
            <w:tcW w:w="1988"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t>2</w:t>
            </w:r>
          </w:p>
        </w:tc>
        <w:tc>
          <w:tcPr>
            <w:tcW w:w="11423"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t>Уметь</w:t>
            </w:r>
          </w:p>
        </w:tc>
      </w:tr>
      <w:tr w:rsidR="000D13D5" w:rsidRPr="00C54B84" w:rsidTr="00C54B84">
        <w:trPr>
          <w:trHeight w:val="144"/>
        </w:trPr>
        <w:tc>
          <w:tcPr>
            <w:tcW w:w="1988"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t>2.1</w:t>
            </w:r>
          </w:p>
        </w:tc>
        <w:tc>
          <w:tcPr>
            <w:tcW w:w="11423" w:type="dxa"/>
            <w:tcMar>
              <w:top w:w="50" w:type="dxa"/>
              <w:left w:w="100" w:type="dxa"/>
            </w:tcMar>
            <w:vAlign w:val="center"/>
          </w:tcPr>
          <w:p w:rsidR="000D13D5" w:rsidRPr="00C54B84" w:rsidRDefault="000D13D5" w:rsidP="00C54B84">
            <w:pPr>
              <w:spacing w:after="0" w:line="336" w:lineRule="auto"/>
              <w:ind w:left="365"/>
              <w:jc w:val="both"/>
              <w:rPr>
                <w:rFonts w:ascii="Times New Roman" w:hAnsi="Times New Roman"/>
                <w:lang w:val="ru-RU"/>
              </w:rPr>
            </w:pPr>
            <w:r w:rsidRPr="00C54B84">
              <w:rPr>
                <w:rFonts w:ascii="Times New Roman" w:hAnsi="Times New Roman"/>
                <w:sz w:val="24"/>
                <w:lang w:val="ru-RU"/>
              </w:rPr>
              <w:t>Умение оперировать единицами измерения информационного объёма и скорости передачи данных</w:t>
            </w:r>
          </w:p>
        </w:tc>
      </w:tr>
      <w:tr w:rsidR="000D13D5" w:rsidRPr="00C54B84" w:rsidTr="00C54B84">
        <w:trPr>
          <w:trHeight w:val="144"/>
        </w:trPr>
        <w:tc>
          <w:tcPr>
            <w:tcW w:w="1988"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t>2.2</w:t>
            </w:r>
          </w:p>
        </w:tc>
        <w:tc>
          <w:tcPr>
            <w:tcW w:w="11423" w:type="dxa"/>
            <w:tcMar>
              <w:top w:w="50" w:type="dxa"/>
              <w:left w:w="100" w:type="dxa"/>
            </w:tcMar>
            <w:vAlign w:val="center"/>
          </w:tcPr>
          <w:p w:rsidR="000D13D5" w:rsidRPr="00C54B84" w:rsidRDefault="000D13D5" w:rsidP="00C54B84">
            <w:pPr>
              <w:spacing w:after="0" w:line="336" w:lineRule="auto"/>
              <w:ind w:left="365"/>
              <w:jc w:val="both"/>
              <w:rPr>
                <w:rFonts w:ascii="Times New Roman" w:hAnsi="Times New Roman"/>
                <w:lang w:val="ru-RU"/>
              </w:rPr>
            </w:pPr>
            <w:r w:rsidRPr="00C54B84">
              <w:rPr>
                <w:rFonts w:ascii="Times New Roman" w:hAnsi="Times New Roman"/>
                <w:sz w:val="24"/>
                <w:lang w:val="ru-RU"/>
              </w:rPr>
              <w:t>Умение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tc>
      </w:tr>
      <w:tr w:rsidR="000D13D5" w:rsidRPr="00C54B84" w:rsidTr="00C54B84">
        <w:trPr>
          <w:trHeight w:val="144"/>
        </w:trPr>
        <w:tc>
          <w:tcPr>
            <w:tcW w:w="1988"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t>2.3</w:t>
            </w:r>
          </w:p>
        </w:tc>
        <w:tc>
          <w:tcPr>
            <w:tcW w:w="11423" w:type="dxa"/>
            <w:tcMar>
              <w:top w:w="50" w:type="dxa"/>
              <w:left w:w="100" w:type="dxa"/>
            </w:tcMar>
            <w:vAlign w:val="center"/>
          </w:tcPr>
          <w:p w:rsidR="000D13D5" w:rsidRPr="00C54B84" w:rsidRDefault="000D13D5" w:rsidP="00C54B84">
            <w:pPr>
              <w:spacing w:after="0" w:line="336" w:lineRule="auto"/>
              <w:ind w:left="365"/>
              <w:jc w:val="both"/>
              <w:rPr>
                <w:rFonts w:ascii="Times New Roman" w:hAnsi="Times New Roman"/>
                <w:lang w:val="ru-RU"/>
              </w:rPr>
            </w:pPr>
            <w:r w:rsidRPr="00C54B84">
              <w:rPr>
                <w:rFonts w:ascii="Times New Roman" w:hAnsi="Times New Roman"/>
                <w:sz w:val="24"/>
                <w:lang w:val="ru-RU"/>
              </w:rPr>
              <w:t>Умение кодировать и декодировать сообщения по заданным правилам; понимание основных принципов кодирования информации различной природы: текстовой, графической, аудио</w:t>
            </w:r>
          </w:p>
        </w:tc>
      </w:tr>
      <w:tr w:rsidR="000D13D5" w:rsidRPr="00C54B84" w:rsidTr="00C54B84">
        <w:trPr>
          <w:trHeight w:val="144"/>
        </w:trPr>
        <w:tc>
          <w:tcPr>
            <w:tcW w:w="1988"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t>2.4</w:t>
            </w:r>
          </w:p>
        </w:tc>
        <w:tc>
          <w:tcPr>
            <w:tcW w:w="11423" w:type="dxa"/>
            <w:tcMar>
              <w:top w:w="50" w:type="dxa"/>
              <w:left w:w="100" w:type="dxa"/>
            </w:tcMar>
            <w:vAlign w:val="center"/>
          </w:tcPr>
          <w:p w:rsidR="000D13D5" w:rsidRPr="00C54B84" w:rsidRDefault="000D13D5" w:rsidP="00C54B84">
            <w:pPr>
              <w:spacing w:after="0" w:line="336" w:lineRule="auto"/>
              <w:ind w:left="365"/>
              <w:jc w:val="both"/>
              <w:rPr>
                <w:rFonts w:ascii="Times New Roman" w:hAnsi="Times New Roman"/>
                <w:lang w:val="ru-RU"/>
              </w:rPr>
            </w:pPr>
            <w:r w:rsidRPr="00C54B84">
              <w:rPr>
                <w:rFonts w:ascii="Times New Roman" w:hAnsi="Times New Roman"/>
                <w:sz w:val="24"/>
                <w:lang w:val="ru-RU"/>
              </w:rPr>
              <w:t>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записывать логические выражения на изучаемом языке программирования</w:t>
            </w:r>
          </w:p>
        </w:tc>
      </w:tr>
      <w:tr w:rsidR="000D13D5" w:rsidRPr="00C54B84" w:rsidTr="00C54B84">
        <w:trPr>
          <w:trHeight w:val="144"/>
        </w:trPr>
        <w:tc>
          <w:tcPr>
            <w:tcW w:w="1988"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t>2.5</w:t>
            </w:r>
          </w:p>
        </w:tc>
        <w:tc>
          <w:tcPr>
            <w:tcW w:w="11423" w:type="dxa"/>
            <w:tcMar>
              <w:top w:w="50" w:type="dxa"/>
              <w:left w:w="100" w:type="dxa"/>
            </w:tcMar>
            <w:vAlign w:val="center"/>
          </w:tcPr>
          <w:p w:rsidR="000D13D5" w:rsidRPr="00C54B84" w:rsidRDefault="000D13D5" w:rsidP="00C54B84">
            <w:pPr>
              <w:spacing w:after="0" w:line="336" w:lineRule="auto"/>
              <w:ind w:left="365"/>
              <w:jc w:val="both"/>
              <w:rPr>
                <w:rFonts w:ascii="Times New Roman" w:hAnsi="Times New Roman"/>
                <w:lang w:val="ru-RU"/>
              </w:rPr>
            </w:pPr>
            <w:r w:rsidRPr="00C54B84">
              <w:rPr>
                <w:rFonts w:ascii="Times New Roman" w:hAnsi="Times New Roman"/>
                <w:sz w:val="24"/>
                <w:lang w:val="ru-RU"/>
              </w:rPr>
              <w:t>Умение составлять, выполнять вручную и на компьютере несложные алгоритмы для управления исполнителями (Черепашка, Чертёжник и другие); создавать и отлаживать программы на одном из языков программирования (</w:t>
            </w:r>
            <w:r w:rsidRPr="003C60CC">
              <w:rPr>
                <w:rFonts w:ascii="Times New Roman" w:hAnsi="Times New Roman"/>
                <w:sz w:val="24"/>
              </w:rPr>
              <w:t>Python</w:t>
            </w:r>
            <w:r w:rsidRPr="00C54B84">
              <w:rPr>
                <w:rFonts w:ascii="Times New Roman" w:hAnsi="Times New Roman"/>
                <w:sz w:val="24"/>
                <w:lang w:val="ru-RU"/>
              </w:rPr>
              <w:t xml:space="preserve">, </w:t>
            </w:r>
            <w:r w:rsidRPr="003C60CC">
              <w:rPr>
                <w:rFonts w:ascii="Times New Roman" w:hAnsi="Times New Roman"/>
                <w:sz w:val="24"/>
              </w:rPr>
              <w:t>C</w:t>
            </w:r>
            <w:r w:rsidRPr="00C54B84">
              <w:rPr>
                <w:rFonts w:ascii="Times New Roman" w:hAnsi="Times New Roman"/>
                <w:sz w:val="24"/>
                <w:lang w:val="ru-RU"/>
              </w:rPr>
              <w:t xml:space="preserve">++, Паскаль, </w:t>
            </w:r>
            <w:r w:rsidRPr="003C60CC">
              <w:rPr>
                <w:rFonts w:ascii="Times New Roman" w:hAnsi="Times New Roman"/>
                <w:sz w:val="24"/>
              </w:rPr>
              <w:t>Java</w:t>
            </w:r>
            <w:r w:rsidRPr="00C54B84">
              <w:rPr>
                <w:rFonts w:ascii="Times New Roman" w:hAnsi="Times New Roman"/>
                <w:sz w:val="24"/>
                <w:lang w:val="ru-RU"/>
              </w:rPr>
              <w:t>, С#, Школьный Алгоритмический Язык), реализующие несложные алгоритмы 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 анализировать предложенный алгоритм, определять, какие результаты возможны при заданном множестве исходных значений</w:t>
            </w:r>
          </w:p>
        </w:tc>
      </w:tr>
      <w:tr w:rsidR="000D13D5" w:rsidRPr="00C54B84" w:rsidTr="00C54B84">
        <w:trPr>
          <w:trHeight w:val="144"/>
        </w:trPr>
        <w:tc>
          <w:tcPr>
            <w:tcW w:w="1988"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t>2.6</w:t>
            </w:r>
          </w:p>
        </w:tc>
        <w:tc>
          <w:tcPr>
            <w:tcW w:w="11423" w:type="dxa"/>
            <w:tcMar>
              <w:top w:w="50" w:type="dxa"/>
              <w:left w:w="100" w:type="dxa"/>
            </w:tcMar>
            <w:vAlign w:val="center"/>
          </w:tcPr>
          <w:p w:rsidR="000D13D5" w:rsidRPr="00C54B84" w:rsidRDefault="000D13D5" w:rsidP="00C54B84">
            <w:pPr>
              <w:spacing w:after="0" w:line="336" w:lineRule="auto"/>
              <w:ind w:left="365"/>
              <w:jc w:val="both"/>
              <w:rPr>
                <w:rFonts w:ascii="Times New Roman" w:hAnsi="Times New Roman"/>
                <w:lang w:val="ru-RU"/>
              </w:rPr>
            </w:pPr>
            <w:r w:rsidRPr="00C54B84">
              <w:rPr>
                <w:rFonts w:ascii="Times New Roman" w:hAnsi="Times New Roman"/>
                <w:sz w:val="24"/>
                <w:lang w:val="ru-RU"/>
              </w:rPr>
              <w:t>Умение записать на изучаемом языке программирования алгоритмы проверки делимости одного целого числа на другое, проверки натурального числа на простоту, выделения цифр из натурального числа, поиск максимумов, минимумов, суммы числовой последовательности</w:t>
            </w:r>
          </w:p>
        </w:tc>
      </w:tr>
      <w:tr w:rsidR="000D13D5" w:rsidRPr="00C54B84" w:rsidTr="00C54B84">
        <w:trPr>
          <w:trHeight w:val="144"/>
        </w:trPr>
        <w:tc>
          <w:tcPr>
            <w:tcW w:w="1988"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t>2.7</w:t>
            </w:r>
          </w:p>
        </w:tc>
        <w:tc>
          <w:tcPr>
            <w:tcW w:w="11423" w:type="dxa"/>
            <w:tcMar>
              <w:top w:w="50" w:type="dxa"/>
              <w:left w:w="100" w:type="dxa"/>
            </w:tcMar>
            <w:vAlign w:val="center"/>
          </w:tcPr>
          <w:p w:rsidR="000D13D5" w:rsidRPr="00C54B84" w:rsidRDefault="000D13D5" w:rsidP="00C54B84">
            <w:pPr>
              <w:spacing w:after="0" w:line="336" w:lineRule="auto"/>
              <w:ind w:left="365"/>
              <w:jc w:val="both"/>
              <w:rPr>
                <w:rFonts w:ascii="Times New Roman" w:hAnsi="Times New Roman"/>
                <w:lang w:val="ru-RU"/>
              </w:rPr>
            </w:pPr>
            <w:r w:rsidRPr="00C54B84">
              <w:rPr>
                <w:rFonts w:ascii="Times New Roman" w:hAnsi="Times New Roman"/>
                <w:sz w:val="24"/>
                <w:lang w:val="ru-RU"/>
              </w:rPr>
              <w:t xml:space="preserve">Владение умением ориентироваться в иерархической структуре файловой системы, работать с файловой системой персонального компьютера с использованием графического интерфейса, а именно: создавать, </w:t>
            </w:r>
            <w:r w:rsidRPr="00C54B84">
              <w:rPr>
                <w:rFonts w:ascii="Times New Roman" w:hAnsi="Times New Roman"/>
                <w:sz w:val="24"/>
                <w:lang w:val="ru-RU"/>
              </w:rPr>
              <w:lastRenderedPageBreak/>
              <w:t>копировать, перемещать, переименовывать, удалять и архивировать файлы и каталоги</w:t>
            </w:r>
          </w:p>
        </w:tc>
      </w:tr>
      <w:tr w:rsidR="000D13D5" w:rsidRPr="00C54B84" w:rsidTr="00C54B84">
        <w:trPr>
          <w:trHeight w:val="144"/>
        </w:trPr>
        <w:tc>
          <w:tcPr>
            <w:tcW w:w="1988"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lastRenderedPageBreak/>
              <w:t>2.8</w:t>
            </w:r>
          </w:p>
        </w:tc>
        <w:tc>
          <w:tcPr>
            <w:tcW w:w="11423" w:type="dxa"/>
            <w:tcMar>
              <w:top w:w="50" w:type="dxa"/>
              <w:left w:w="100" w:type="dxa"/>
            </w:tcMar>
            <w:vAlign w:val="center"/>
          </w:tcPr>
          <w:p w:rsidR="000D13D5" w:rsidRPr="00C54B84" w:rsidRDefault="000D13D5" w:rsidP="00C54B84">
            <w:pPr>
              <w:spacing w:after="0" w:line="336" w:lineRule="auto"/>
              <w:ind w:left="365"/>
              <w:jc w:val="both"/>
              <w:rPr>
                <w:rFonts w:ascii="Times New Roman" w:hAnsi="Times New Roman"/>
                <w:lang w:val="ru-RU"/>
              </w:rPr>
            </w:pPr>
            <w:r w:rsidRPr="00C54B84">
              <w:rPr>
                <w:rFonts w:ascii="Times New Roman" w:hAnsi="Times New Roman"/>
                <w:sz w:val="24"/>
                <w:lang w:val="ru-RU"/>
              </w:rPr>
              <w:t>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w:t>
            </w:r>
          </w:p>
        </w:tc>
      </w:tr>
      <w:tr w:rsidR="000D13D5" w:rsidRPr="00C54B84" w:rsidTr="00C54B84">
        <w:trPr>
          <w:trHeight w:val="144"/>
        </w:trPr>
        <w:tc>
          <w:tcPr>
            <w:tcW w:w="1988"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t>2.9</w:t>
            </w:r>
          </w:p>
        </w:tc>
        <w:tc>
          <w:tcPr>
            <w:tcW w:w="11423" w:type="dxa"/>
            <w:tcMar>
              <w:top w:w="50" w:type="dxa"/>
              <w:left w:w="100" w:type="dxa"/>
            </w:tcMar>
            <w:vAlign w:val="center"/>
          </w:tcPr>
          <w:p w:rsidR="000D13D5" w:rsidRPr="00C54B84" w:rsidRDefault="000D13D5" w:rsidP="00C54B84">
            <w:pPr>
              <w:spacing w:after="0" w:line="336" w:lineRule="auto"/>
              <w:ind w:left="365"/>
              <w:jc w:val="both"/>
              <w:rPr>
                <w:rFonts w:ascii="Times New Roman" w:hAnsi="Times New Roman"/>
                <w:lang w:val="ru-RU"/>
              </w:rPr>
            </w:pPr>
            <w:r w:rsidRPr="00C54B84">
              <w:rPr>
                <w:rFonts w:ascii="Times New Roman" w:hAnsi="Times New Roman"/>
                <w:sz w:val="24"/>
                <w:lang w:val="ru-RU"/>
              </w:rPr>
              <w:t>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tc>
      </w:tr>
      <w:tr w:rsidR="000D13D5" w:rsidRPr="00C54B84" w:rsidTr="00C54B84">
        <w:trPr>
          <w:trHeight w:val="144"/>
        </w:trPr>
        <w:tc>
          <w:tcPr>
            <w:tcW w:w="1988"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t>2.10</w:t>
            </w:r>
          </w:p>
        </w:tc>
        <w:tc>
          <w:tcPr>
            <w:tcW w:w="11423" w:type="dxa"/>
            <w:tcMar>
              <w:top w:w="50" w:type="dxa"/>
              <w:left w:w="100" w:type="dxa"/>
            </w:tcMar>
            <w:vAlign w:val="center"/>
          </w:tcPr>
          <w:p w:rsidR="000D13D5" w:rsidRPr="00C54B84" w:rsidRDefault="000D13D5" w:rsidP="00C54B84">
            <w:pPr>
              <w:spacing w:after="0" w:line="336" w:lineRule="auto"/>
              <w:ind w:left="365"/>
              <w:jc w:val="both"/>
              <w:rPr>
                <w:rFonts w:ascii="Times New Roman" w:hAnsi="Times New Roman"/>
                <w:lang w:val="ru-RU"/>
              </w:rPr>
            </w:pPr>
            <w:r w:rsidRPr="00C54B84">
              <w:rPr>
                <w:rFonts w:ascii="Times New Roman" w:hAnsi="Times New Roman"/>
                <w:sz w:val="24"/>
                <w:lang w:val="ru-RU"/>
              </w:rPr>
              <w:t>Умение формализовать и структурировать информацию, используя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расчётов с использованием встроенных 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w:t>
            </w:r>
          </w:p>
        </w:tc>
      </w:tr>
    </w:tbl>
    <w:p w:rsidR="000D13D5" w:rsidRPr="00C54B84" w:rsidRDefault="000D13D5" w:rsidP="000D13D5">
      <w:pPr>
        <w:spacing w:after="0" w:line="336" w:lineRule="auto"/>
        <w:ind w:left="120"/>
        <w:jc w:val="both"/>
        <w:rPr>
          <w:rFonts w:ascii="Times New Roman" w:hAnsi="Times New Roman"/>
          <w:lang w:val="ru-RU"/>
        </w:rPr>
      </w:pPr>
    </w:p>
    <w:bookmarkEnd w:id="215"/>
    <w:p w:rsidR="000D13D5" w:rsidRPr="00C54B84" w:rsidRDefault="000D13D5" w:rsidP="000D13D5">
      <w:pPr>
        <w:spacing w:before="199" w:after="199" w:line="336" w:lineRule="auto"/>
        <w:ind w:left="120"/>
        <w:jc w:val="both"/>
        <w:rPr>
          <w:rFonts w:ascii="Times New Roman" w:hAnsi="Times New Roman"/>
          <w:lang w:val="ru-RU"/>
        </w:rPr>
      </w:pPr>
      <w:r w:rsidRPr="00C54B84">
        <w:rPr>
          <w:rFonts w:ascii="Times New Roman" w:hAnsi="Times New Roman"/>
          <w:b/>
          <w:sz w:val="28"/>
          <w:lang w:val="ru-RU"/>
        </w:rPr>
        <w:t>ПЕРЕЧЕНЬ ЭЛЕМЕНТОВ СОДЕРЖАНИЯ, ПРОВЕРЯЕМЫХ НА ОГЭ ПО ИНФОРМАТИКЕ</w:t>
      </w:r>
    </w:p>
    <w:p w:rsidR="000D13D5" w:rsidRPr="00C54B84" w:rsidRDefault="000D13D5" w:rsidP="000D13D5">
      <w:pPr>
        <w:spacing w:after="0" w:line="336" w:lineRule="auto"/>
        <w:ind w:left="120"/>
        <w:jc w:val="both"/>
        <w:rPr>
          <w:rFonts w:ascii="Times New Roman" w:hAnsi="Times New Roman"/>
          <w:lang w:val="ru-RU"/>
        </w:rPr>
      </w:pPr>
    </w:p>
    <w:tbl>
      <w:tblPr>
        <w:tblW w:w="0" w:type="auto"/>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8953"/>
      </w:tblGrid>
      <w:tr w:rsidR="000D13D5" w:rsidRPr="003C60CC" w:rsidTr="00C54B84">
        <w:trPr>
          <w:trHeight w:val="144"/>
        </w:trPr>
        <w:tc>
          <w:tcPr>
            <w:tcW w:w="1561" w:type="dxa"/>
            <w:tcMar>
              <w:top w:w="50" w:type="dxa"/>
              <w:left w:w="100" w:type="dxa"/>
            </w:tcMar>
            <w:vAlign w:val="center"/>
          </w:tcPr>
          <w:p w:rsidR="000D13D5" w:rsidRPr="003C60CC" w:rsidRDefault="000D13D5" w:rsidP="00C54B84">
            <w:pPr>
              <w:spacing w:after="0"/>
              <w:ind w:left="272"/>
              <w:jc w:val="both"/>
              <w:rPr>
                <w:rFonts w:ascii="Times New Roman" w:hAnsi="Times New Roman"/>
              </w:rPr>
            </w:pPr>
            <w:r w:rsidRPr="00C54B84">
              <w:rPr>
                <w:rFonts w:ascii="Times New Roman" w:hAnsi="Times New Roman"/>
                <w:b/>
                <w:sz w:val="24"/>
                <w:lang w:val="ru-RU"/>
              </w:rPr>
              <w:t xml:space="preserve"> </w:t>
            </w:r>
            <w:r w:rsidRPr="003C60CC">
              <w:rPr>
                <w:rFonts w:ascii="Times New Roman" w:hAnsi="Times New Roman"/>
                <w:b/>
                <w:sz w:val="24"/>
              </w:rPr>
              <w:t xml:space="preserve">Код </w:t>
            </w:r>
          </w:p>
        </w:tc>
        <w:tc>
          <w:tcPr>
            <w:tcW w:w="12094" w:type="dxa"/>
            <w:tcMar>
              <w:top w:w="50" w:type="dxa"/>
              <w:left w:w="100" w:type="dxa"/>
            </w:tcMar>
            <w:vAlign w:val="center"/>
          </w:tcPr>
          <w:p w:rsidR="000D13D5" w:rsidRPr="003C60CC" w:rsidRDefault="000D13D5" w:rsidP="00C54B84">
            <w:pPr>
              <w:spacing w:after="0"/>
              <w:ind w:left="272"/>
              <w:jc w:val="both"/>
              <w:rPr>
                <w:rFonts w:ascii="Times New Roman" w:hAnsi="Times New Roman"/>
              </w:rPr>
            </w:pPr>
            <w:r w:rsidRPr="003C60CC">
              <w:rPr>
                <w:rFonts w:ascii="Times New Roman" w:hAnsi="Times New Roman"/>
                <w:b/>
                <w:sz w:val="24"/>
              </w:rPr>
              <w:t xml:space="preserve"> Проверяемый элемент содержания </w:t>
            </w:r>
          </w:p>
        </w:tc>
      </w:tr>
      <w:tr w:rsidR="000D13D5" w:rsidRPr="003C60CC" w:rsidTr="00C54B84">
        <w:trPr>
          <w:trHeight w:val="144"/>
        </w:trPr>
        <w:tc>
          <w:tcPr>
            <w:tcW w:w="1561"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t>1</w:t>
            </w:r>
          </w:p>
        </w:tc>
        <w:tc>
          <w:tcPr>
            <w:tcW w:w="12094"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t>Цифровая грамотность</w:t>
            </w:r>
          </w:p>
        </w:tc>
      </w:tr>
      <w:tr w:rsidR="000D13D5" w:rsidRPr="00C54B84" w:rsidTr="00C54B84">
        <w:trPr>
          <w:trHeight w:val="144"/>
        </w:trPr>
        <w:tc>
          <w:tcPr>
            <w:tcW w:w="1561"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t>1.1</w:t>
            </w:r>
          </w:p>
        </w:tc>
        <w:tc>
          <w:tcPr>
            <w:tcW w:w="12094" w:type="dxa"/>
            <w:tcMar>
              <w:top w:w="50" w:type="dxa"/>
              <w:left w:w="100" w:type="dxa"/>
            </w:tcMar>
            <w:vAlign w:val="center"/>
          </w:tcPr>
          <w:p w:rsidR="000D13D5" w:rsidRPr="00C54B84" w:rsidRDefault="000D13D5" w:rsidP="00C54B84">
            <w:pPr>
              <w:spacing w:after="0" w:line="336" w:lineRule="auto"/>
              <w:ind w:left="365"/>
              <w:jc w:val="both"/>
              <w:rPr>
                <w:rFonts w:ascii="Times New Roman" w:hAnsi="Times New Roman"/>
                <w:lang w:val="ru-RU"/>
              </w:rPr>
            </w:pPr>
            <w:r w:rsidRPr="00C54B84">
              <w:rPr>
                <w:rFonts w:ascii="Times New Roman" w:hAnsi="Times New Roman"/>
                <w:sz w:val="24"/>
                <w:lang w:val="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Файловый менеджер. Поиск файлов средствами операционной системы</w:t>
            </w:r>
          </w:p>
        </w:tc>
      </w:tr>
      <w:tr w:rsidR="000D13D5" w:rsidRPr="00C54B84" w:rsidTr="00C54B84">
        <w:trPr>
          <w:trHeight w:val="144"/>
        </w:trPr>
        <w:tc>
          <w:tcPr>
            <w:tcW w:w="1561"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t>1.2</w:t>
            </w:r>
          </w:p>
        </w:tc>
        <w:tc>
          <w:tcPr>
            <w:tcW w:w="12094" w:type="dxa"/>
            <w:tcMar>
              <w:top w:w="50" w:type="dxa"/>
              <w:left w:w="100" w:type="dxa"/>
            </w:tcMar>
            <w:vAlign w:val="center"/>
          </w:tcPr>
          <w:p w:rsidR="000D13D5" w:rsidRPr="00C54B84" w:rsidRDefault="000D13D5" w:rsidP="00C54B84">
            <w:pPr>
              <w:spacing w:after="0" w:line="336" w:lineRule="auto"/>
              <w:ind w:left="365"/>
              <w:jc w:val="both"/>
              <w:rPr>
                <w:rFonts w:ascii="Times New Roman" w:hAnsi="Times New Roman"/>
                <w:lang w:val="ru-RU"/>
              </w:rPr>
            </w:pPr>
            <w:r w:rsidRPr="00C54B84">
              <w:rPr>
                <w:rFonts w:ascii="Times New Roman" w:hAnsi="Times New Roman"/>
                <w:sz w:val="24"/>
                <w:lang w:val="ru-RU"/>
              </w:rPr>
              <w:t xml:space="preserve">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 </w:t>
            </w:r>
            <w:r w:rsidRPr="003C60CC">
              <w:rPr>
                <w:rFonts w:ascii="Times New Roman" w:hAnsi="Times New Roman"/>
                <w:sz w:val="24"/>
              </w:rPr>
              <w:t>IP</w:t>
            </w:r>
            <w:r w:rsidRPr="00C54B84">
              <w:rPr>
                <w:rFonts w:ascii="Times New Roman" w:hAnsi="Times New Roman"/>
                <w:sz w:val="24"/>
                <w:lang w:val="ru-RU"/>
              </w:rPr>
              <w:t>-адреса узлов. Сетевое хранение данных</w:t>
            </w:r>
          </w:p>
        </w:tc>
      </w:tr>
      <w:tr w:rsidR="000D13D5" w:rsidRPr="003C60CC" w:rsidTr="00C54B84">
        <w:trPr>
          <w:trHeight w:val="144"/>
        </w:trPr>
        <w:tc>
          <w:tcPr>
            <w:tcW w:w="1561"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t>2</w:t>
            </w:r>
          </w:p>
        </w:tc>
        <w:tc>
          <w:tcPr>
            <w:tcW w:w="12094"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t>Теоретические основы информатики</w:t>
            </w:r>
          </w:p>
        </w:tc>
      </w:tr>
      <w:tr w:rsidR="000D13D5" w:rsidRPr="003C60CC" w:rsidTr="00C54B84">
        <w:trPr>
          <w:trHeight w:val="144"/>
        </w:trPr>
        <w:tc>
          <w:tcPr>
            <w:tcW w:w="1561"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t>2.1</w:t>
            </w:r>
          </w:p>
        </w:tc>
        <w:tc>
          <w:tcPr>
            <w:tcW w:w="12094" w:type="dxa"/>
            <w:tcMar>
              <w:top w:w="50" w:type="dxa"/>
              <w:left w:w="100" w:type="dxa"/>
            </w:tcMar>
            <w:vAlign w:val="center"/>
          </w:tcPr>
          <w:p w:rsidR="000D13D5" w:rsidRPr="00C54B84" w:rsidRDefault="000D13D5" w:rsidP="00C54B84">
            <w:pPr>
              <w:spacing w:after="0" w:line="336" w:lineRule="auto"/>
              <w:ind w:left="365"/>
              <w:jc w:val="both"/>
              <w:rPr>
                <w:rFonts w:ascii="Times New Roman" w:hAnsi="Times New Roman"/>
                <w:lang w:val="ru-RU"/>
              </w:rPr>
            </w:pPr>
            <w:r w:rsidRPr="00C54B84">
              <w:rPr>
                <w:rFonts w:ascii="Times New Roman" w:hAnsi="Times New Roman"/>
                <w:sz w:val="24"/>
                <w:lang w:val="ru-RU"/>
              </w:rPr>
              <w:t xml:space="preserve">Дискретность данных. Возможность описания непрерывных объектов и </w:t>
            </w:r>
            <w:r w:rsidRPr="00C54B84">
              <w:rPr>
                <w:rFonts w:ascii="Times New Roman" w:hAnsi="Times New Roman"/>
                <w:sz w:val="24"/>
                <w:lang w:val="ru-RU"/>
              </w:rPr>
              <w:lastRenderedPageBreak/>
              <w:t>процессов с помощью дискретных данных.</w:t>
            </w:r>
          </w:p>
          <w:p w:rsidR="000D13D5" w:rsidRPr="00C54B84" w:rsidRDefault="000D13D5" w:rsidP="00C54B84">
            <w:pPr>
              <w:spacing w:after="0" w:line="336" w:lineRule="auto"/>
              <w:ind w:left="365"/>
              <w:jc w:val="both"/>
              <w:rPr>
                <w:rFonts w:ascii="Times New Roman" w:hAnsi="Times New Roman"/>
                <w:lang w:val="ru-RU"/>
              </w:rPr>
            </w:pPr>
            <w:r w:rsidRPr="00C54B84">
              <w:rPr>
                <w:rFonts w:ascii="Times New Roman" w:hAnsi="Times New Roman"/>
                <w:sz w:val="24"/>
                <w:lang w:val="ru-RU"/>
              </w:rPr>
              <w:t>Символ. Алфавит. Мощность алфавита.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0D13D5" w:rsidRPr="003C60CC" w:rsidRDefault="000D13D5" w:rsidP="00C54B84">
            <w:pPr>
              <w:spacing w:after="0" w:line="336" w:lineRule="auto"/>
              <w:ind w:left="365"/>
              <w:jc w:val="both"/>
              <w:rPr>
                <w:rFonts w:ascii="Times New Roman" w:hAnsi="Times New Roman"/>
              </w:rPr>
            </w:pPr>
            <w:r w:rsidRPr="00C54B84">
              <w:rPr>
                <w:rFonts w:ascii="Times New Roman" w:hAnsi="Times New Roman"/>
                <w:sz w:val="24"/>
                <w:lang w:val="ru-RU"/>
              </w:rPr>
              <w:t xml:space="preserve">Кодирование символов одного алфавита с помощью кодовых слов в другом алфавите, кодовая таблица, декодирование. Кодирование текстов. Равномерный код. Неравномерный код. Кодировка </w:t>
            </w:r>
            <w:r w:rsidRPr="003C60CC">
              <w:rPr>
                <w:rFonts w:ascii="Times New Roman" w:hAnsi="Times New Roman"/>
                <w:sz w:val="24"/>
              </w:rPr>
              <w:t>ASCII</w:t>
            </w:r>
            <w:r w:rsidRPr="00C54B84">
              <w:rPr>
                <w:rFonts w:ascii="Times New Roman" w:hAnsi="Times New Roman"/>
                <w:sz w:val="24"/>
                <w:lang w:val="ru-RU"/>
              </w:rPr>
              <w:t xml:space="preserve">. Восьмибитные кодировки. Понятие о кодировках </w:t>
            </w:r>
            <w:r w:rsidRPr="003C60CC">
              <w:rPr>
                <w:rFonts w:ascii="Times New Roman" w:hAnsi="Times New Roman"/>
                <w:sz w:val="24"/>
              </w:rPr>
              <w:t>UNICODE</w:t>
            </w:r>
            <w:r w:rsidRPr="00C54B84">
              <w:rPr>
                <w:rFonts w:ascii="Times New Roman" w:hAnsi="Times New Roman"/>
                <w:sz w:val="24"/>
                <w:lang w:val="ru-RU"/>
              </w:rPr>
              <w:t xml:space="preserve">. Декодирование сообщений с использованием равномерного и неравномерного кода. </w:t>
            </w:r>
            <w:r w:rsidRPr="003C60CC">
              <w:rPr>
                <w:rFonts w:ascii="Times New Roman" w:hAnsi="Times New Roman"/>
                <w:sz w:val="24"/>
              </w:rPr>
              <w:t>Информационный объём текста</w:t>
            </w:r>
          </w:p>
        </w:tc>
      </w:tr>
      <w:tr w:rsidR="000D13D5" w:rsidRPr="003C60CC" w:rsidTr="00C54B84">
        <w:trPr>
          <w:trHeight w:val="144"/>
        </w:trPr>
        <w:tc>
          <w:tcPr>
            <w:tcW w:w="1561"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lastRenderedPageBreak/>
              <w:t>2.2</w:t>
            </w:r>
          </w:p>
        </w:tc>
        <w:tc>
          <w:tcPr>
            <w:tcW w:w="12094"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C54B84">
              <w:rPr>
                <w:rFonts w:ascii="Times New Roman" w:hAnsi="Times New Roman"/>
                <w:sz w:val="24"/>
                <w:lang w:val="ru-RU"/>
              </w:rPr>
              <w:t xml:space="preserve">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 </w:t>
            </w:r>
            <w:r w:rsidRPr="003C60CC">
              <w:rPr>
                <w:rFonts w:ascii="Times New Roman" w:hAnsi="Times New Roman"/>
                <w:sz w:val="24"/>
              </w:rPr>
              <w:t>Скорость передачи данных. Единицы скорости передачи данных</w:t>
            </w:r>
          </w:p>
        </w:tc>
      </w:tr>
      <w:tr w:rsidR="000D13D5" w:rsidRPr="00C54B84" w:rsidTr="00C54B84">
        <w:trPr>
          <w:trHeight w:val="144"/>
        </w:trPr>
        <w:tc>
          <w:tcPr>
            <w:tcW w:w="1561"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t>2.3</w:t>
            </w:r>
          </w:p>
        </w:tc>
        <w:tc>
          <w:tcPr>
            <w:tcW w:w="12094" w:type="dxa"/>
            <w:tcMar>
              <w:top w:w="50" w:type="dxa"/>
              <w:left w:w="100" w:type="dxa"/>
            </w:tcMar>
            <w:vAlign w:val="center"/>
          </w:tcPr>
          <w:p w:rsidR="000D13D5" w:rsidRPr="00C54B84" w:rsidRDefault="000D13D5" w:rsidP="00C54B84">
            <w:pPr>
              <w:spacing w:after="0" w:line="336" w:lineRule="auto"/>
              <w:ind w:left="365"/>
              <w:jc w:val="both"/>
              <w:rPr>
                <w:rFonts w:ascii="Times New Roman" w:hAnsi="Times New Roman"/>
                <w:lang w:val="ru-RU"/>
              </w:rPr>
            </w:pPr>
            <w:r w:rsidRPr="00C54B84">
              <w:rPr>
                <w:rFonts w:ascii="Times New Roman" w:hAnsi="Times New Roman"/>
                <w:sz w:val="24"/>
                <w:lang w:val="ru-RU"/>
              </w:rPr>
              <w:t xml:space="preserve">Кодирование цвета. Цветовые модели. Модель </w:t>
            </w:r>
            <w:r w:rsidRPr="003C60CC">
              <w:rPr>
                <w:rFonts w:ascii="Times New Roman" w:hAnsi="Times New Roman"/>
                <w:sz w:val="24"/>
              </w:rPr>
              <w:t>RGB</w:t>
            </w:r>
            <w:r w:rsidRPr="00C54B84">
              <w:rPr>
                <w:rFonts w:ascii="Times New Roman" w:hAnsi="Times New Roman"/>
                <w:sz w:val="24"/>
                <w:lang w:val="ru-RU"/>
              </w:rPr>
              <w:t>. Глубина кодирования. Палитра.</w:t>
            </w:r>
          </w:p>
          <w:p w:rsidR="000D13D5" w:rsidRPr="00C54B84" w:rsidRDefault="000D13D5" w:rsidP="00C54B84">
            <w:pPr>
              <w:spacing w:after="0" w:line="336" w:lineRule="auto"/>
              <w:ind w:left="365"/>
              <w:jc w:val="both"/>
              <w:rPr>
                <w:rFonts w:ascii="Times New Roman" w:hAnsi="Times New Roman"/>
                <w:lang w:val="ru-RU"/>
              </w:rPr>
            </w:pPr>
            <w:r w:rsidRPr="00C54B84">
              <w:rPr>
                <w:rFonts w:ascii="Times New Roman" w:hAnsi="Times New Roman"/>
                <w:sz w:val="24"/>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tc>
      </w:tr>
      <w:tr w:rsidR="000D13D5" w:rsidRPr="00C54B84" w:rsidTr="00C54B84">
        <w:trPr>
          <w:trHeight w:val="144"/>
        </w:trPr>
        <w:tc>
          <w:tcPr>
            <w:tcW w:w="1561"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t>2.4</w:t>
            </w:r>
          </w:p>
        </w:tc>
        <w:tc>
          <w:tcPr>
            <w:tcW w:w="12094" w:type="dxa"/>
            <w:tcMar>
              <w:top w:w="50" w:type="dxa"/>
              <w:left w:w="100" w:type="dxa"/>
            </w:tcMar>
            <w:vAlign w:val="center"/>
          </w:tcPr>
          <w:p w:rsidR="000D13D5" w:rsidRPr="00C54B84" w:rsidRDefault="000D13D5" w:rsidP="00C54B84">
            <w:pPr>
              <w:spacing w:after="0" w:line="336" w:lineRule="auto"/>
              <w:ind w:left="365"/>
              <w:jc w:val="both"/>
              <w:rPr>
                <w:rFonts w:ascii="Times New Roman" w:hAnsi="Times New Roman"/>
                <w:lang w:val="ru-RU"/>
              </w:rPr>
            </w:pPr>
            <w:r w:rsidRPr="00C54B84">
              <w:rPr>
                <w:rFonts w:ascii="Times New Roman" w:hAnsi="Times New Roman"/>
                <w:sz w:val="24"/>
                <w:lang w:val="ru-RU"/>
              </w:rPr>
              <w:t>Кодирование звука. Разрядность и частота записи. Количество каналов записи.</w:t>
            </w:r>
          </w:p>
          <w:p w:rsidR="000D13D5" w:rsidRPr="00C54B84" w:rsidRDefault="000D13D5" w:rsidP="00C54B84">
            <w:pPr>
              <w:spacing w:after="0" w:line="336" w:lineRule="auto"/>
              <w:ind w:left="365"/>
              <w:jc w:val="both"/>
              <w:rPr>
                <w:rFonts w:ascii="Times New Roman" w:hAnsi="Times New Roman"/>
                <w:lang w:val="ru-RU"/>
              </w:rPr>
            </w:pPr>
            <w:r w:rsidRPr="00C54B84">
              <w:rPr>
                <w:rFonts w:ascii="Times New Roman" w:hAnsi="Times New Roman"/>
                <w:sz w:val="24"/>
                <w:lang w:val="ru-RU"/>
              </w:rPr>
              <w:t>Оценка количественных параметров, связанных с представлением и хранением звуковых файлов</w:t>
            </w:r>
          </w:p>
        </w:tc>
      </w:tr>
      <w:tr w:rsidR="000D13D5" w:rsidRPr="003C60CC" w:rsidTr="00C54B84">
        <w:trPr>
          <w:trHeight w:val="144"/>
        </w:trPr>
        <w:tc>
          <w:tcPr>
            <w:tcW w:w="1561"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t>2.5</w:t>
            </w:r>
          </w:p>
        </w:tc>
        <w:tc>
          <w:tcPr>
            <w:tcW w:w="12094" w:type="dxa"/>
            <w:tcMar>
              <w:top w:w="50" w:type="dxa"/>
              <w:left w:w="100" w:type="dxa"/>
            </w:tcMar>
            <w:vAlign w:val="center"/>
          </w:tcPr>
          <w:p w:rsidR="000D13D5" w:rsidRPr="00C54B84" w:rsidRDefault="000D13D5" w:rsidP="00C54B84">
            <w:pPr>
              <w:spacing w:after="0" w:line="336" w:lineRule="auto"/>
              <w:ind w:left="365"/>
              <w:jc w:val="both"/>
              <w:rPr>
                <w:rFonts w:ascii="Times New Roman" w:hAnsi="Times New Roman"/>
                <w:lang w:val="ru-RU"/>
              </w:rPr>
            </w:pPr>
            <w:r w:rsidRPr="00C54B84">
              <w:rPr>
                <w:rFonts w:ascii="Times New Roman" w:hAnsi="Times New Roman"/>
                <w:sz w:val="24"/>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t>Римская система счисления</w:t>
            </w:r>
          </w:p>
        </w:tc>
      </w:tr>
      <w:tr w:rsidR="000D13D5" w:rsidRPr="003C60CC" w:rsidTr="00C54B84">
        <w:trPr>
          <w:trHeight w:val="144"/>
        </w:trPr>
        <w:tc>
          <w:tcPr>
            <w:tcW w:w="1561"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t>2.6</w:t>
            </w:r>
          </w:p>
        </w:tc>
        <w:tc>
          <w:tcPr>
            <w:tcW w:w="12094"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C54B84">
              <w:rPr>
                <w:rFonts w:ascii="Times New Roman" w:hAnsi="Times New Roman"/>
                <w:sz w:val="24"/>
                <w:lang w:val="ru-RU"/>
              </w:rPr>
              <w:t xml:space="preserve">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 </w:t>
            </w:r>
            <w:r w:rsidRPr="003C60CC">
              <w:rPr>
                <w:rFonts w:ascii="Times New Roman" w:hAnsi="Times New Roman"/>
                <w:sz w:val="24"/>
              </w:rPr>
              <w:t>Арифметические операции в двоичной системе счисления</w:t>
            </w:r>
          </w:p>
        </w:tc>
      </w:tr>
      <w:tr w:rsidR="000D13D5" w:rsidRPr="00C54B84" w:rsidTr="00C54B84">
        <w:trPr>
          <w:trHeight w:val="144"/>
        </w:trPr>
        <w:tc>
          <w:tcPr>
            <w:tcW w:w="1561"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t>2.7</w:t>
            </w:r>
          </w:p>
        </w:tc>
        <w:tc>
          <w:tcPr>
            <w:tcW w:w="12094" w:type="dxa"/>
            <w:tcMar>
              <w:top w:w="50" w:type="dxa"/>
              <w:left w:w="100" w:type="dxa"/>
            </w:tcMar>
            <w:vAlign w:val="center"/>
          </w:tcPr>
          <w:p w:rsidR="000D13D5" w:rsidRPr="00C54B84" w:rsidRDefault="000D13D5" w:rsidP="00C54B84">
            <w:pPr>
              <w:spacing w:after="0" w:line="336" w:lineRule="auto"/>
              <w:ind w:left="365"/>
              <w:jc w:val="both"/>
              <w:rPr>
                <w:rFonts w:ascii="Times New Roman" w:hAnsi="Times New Roman"/>
                <w:lang w:val="ru-RU"/>
              </w:rPr>
            </w:pPr>
            <w:r w:rsidRPr="00C54B84">
              <w:rPr>
                <w:rFonts w:ascii="Times New Roman" w:hAnsi="Times New Roman"/>
                <w:sz w:val="24"/>
                <w:lang w:val="ru-RU"/>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w:t>
            </w:r>
            <w:r w:rsidRPr="00C54B84">
              <w:rPr>
                <w:rFonts w:ascii="Times New Roman" w:hAnsi="Times New Roman"/>
                <w:sz w:val="24"/>
                <w:lang w:val="ru-RU"/>
              </w:rPr>
              <w:lastRenderedPageBreak/>
              <w:t>элементарных высказываний. Логические выражения. Правила записи логических выражений. Построение таблиц истинности логических выражений</w:t>
            </w:r>
          </w:p>
        </w:tc>
      </w:tr>
      <w:tr w:rsidR="000D13D5" w:rsidRPr="00C54B84" w:rsidTr="00C54B84">
        <w:trPr>
          <w:trHeight w:val="144"/>
        </w:trPr>
        <w:tc>
          <w:tcPr>
            <w:tcW w:w="1561"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lastRenderedPageBreak/>
              <w:t>2.8</w:t>
            </w:r>
          </w:p>
        </w:tc>
        <w:tc>
          <w:tcPr>
            <w:tcW w:w="12094" w:type="dxa"/>
            <w:tcMar>
              <w:top w:w="50" w:type="dxa"/>
              <w:left w:w="100" w:type="dxa"/>
            </w:tcMar>
            <w:vAlign w:val="center"/>
          </w:tcPr>
          <w:p w:rsidR="000D13D5" w:rsidRPr="00C54B84" w:rsidRDefault="000D13D5" w:rsidP="00C54B84">
            <w:pPr>
              <w:spacing w:after="0" w:line="336" w:lineRule="auto"/>
              <w:ind w:left="365"/>
              <w:jc w:val="both"/>
              <w:rPr>
                <w:rFonts w:ascii="Times New Roman" w:hAnsi="Times New Roman"/>
                <w:lang w:val="ru-RU"/>
              </w:rPr>
            </w:pPr>
            <w:r w:rsidRPr="00C54B84">
              <w:rPr>
                <w:rFonts w:ascii="Times New Roman" w:hAnsi="Times New Roman"/>
                <w:sz w:val="24"/>
                <w:lang w:val="ru-RU"/>
              </w:rPr>
              <w:t>Логические элементы. Знакомство с логическими основами компьютера</w:t>
            </w:r>
          </w:p>
        </w:tc>
      </w:tr>
      <w:tr w:rsidR="000D13D5" w:rsidRPr="00C54B84" w:rsidTr="00C54B84">
        <w:trPr>
          <w:trHeight w:val="144"/>
        </w:trPr>
        <w:tc>
          <w:tcPr>
            <w:tcW w:w="1561"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t>2.9</w:t>
            </w:r>
          </w:p>
        </w:tc>
        <w:tc>
          <w:tcPr>
            <w:tcW w:w="12094" w:type="dxa"/>
            <w:tcMar>
              <w:top w:w="50" w:type="dxa"/>
              <w:left w:w="100" w:type="dxa"/>
            </w:tcMar>
            <w:vAlign w:val="center"/>
          </w:tcPr>
          <w:p w:rsidR="000D13D5" w:rsidRPr="00C54B84" w:rsidRDefault="000D13D5" w:rsidP="00C54B84">
            <w:pPr>
              <w:spacing w:after="0" w:line="336" w:lineRule="auto"/>
              <w:ind w:left="365"/>
              <w:jc w:val="both"/>
              <w:rPr>
                <w:rFonts w:ascii="Times New Roman" w:hAnsi="Times New Roman"/>
                <w:lang w:val="ru-RU"/>
              </w:rPr>
            </w:pPr>
            <w:r w:rsidRPr="00C54B84">
              <w:rPr>
                <w:rFonts w:ascii="Times New Roman" w:hAnsi="Times New Roman"/>
                <w:sz w:val="24"/>
                <w:lang w:val="ru-RU"/>
              </w:rPr>
              <w:t>Непрерывные и дискретные модели. Имитационные модели. Игровые модели. Оценка адекватности модели моделируемому объекту и целям моделирования</w:t>
            </w:r>
          </w:p>
        </w:tc>
      </w:tr>
      <w:tr w:rsidR="000D13D5" w:rsidRPr="00C54B84" w:rsidTr="00C54B84">
        <w:trPr>
          <w:trHeight w:val="144"/>
        </w:trPr>
        <w:tc>
          <w:tcPr>
            <w:tcW w:w="1561"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t>2.10</w:t>
            </w:r>
          </w:p>
        </w:tc>
        <w:tc>
          <w:tcPr>
            <w:tcW w:w="12094" w:type="dxa"/>
            <w:tcMar>
              <w:top w:w="50" w:type="dxa"/>
              <w:left w:w="100" w:type="dxa"/>
            </w:tcMar>
            <w:vAlign w:val="center"/>
          </w:tcPr>
          <w:p w:rsidR="000D13D5" w:rsidRPr="00C54B84" w:rsidRDefault="000D13D5" w:rsidP="00C54B84">
            <w:pPr>
              <w:spacing w:after="0" w:line="336" w:lineRule="auto"/>
              <w:ind w:left="365"/>
              <w:jc w:val="both"/>
              <w:rPr>
                <w:rFonts w:ascii="Times New Roman" w:hAnsi="Times New Roman"/>
                <w:lang w:val="ru-RU"/>
              </w:rPr>
            </w:pPr>
            <w:r w:rsidRPr="00C54B84">
              <w:rPr>
                <w:rFonts w:ascii="Times New Roman" w:hAnsi="Times New Roman"/>
                <w:sz w:val="24"/>
                <w:lang w:val="ru-RU"/>
              </w:rPr>
              <w:t>Табличные модели. Таблица как представление отношения. Базы данных. Отбор в таблице строк, удовлетворяющих заданному условию</w:t>
            </w:r>
          </w:p>
        </w:tc>
      </w:tr>
      <w:tr w:rsidR="000D13D5" w:rsidRPr="003C60CC" w:rsidTr="00C54B84">
        <w:trPr>
          <w:trHeight w:val="144"/>
        </w:trPr>
        <w:tc>
          <w:tcPr>
            <w:tcW w:w="1561"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t>2.11</w:t>
            </w:r>
          </w:p>
        </w:tc>
        <w:tc>
          <w:tcPr>
            <w:tcW w:w="12094"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C54B84">
              <w:rPr>
                <w:rFonts w:ascii="Times New Roman" w:hAnsi="Times New Roman"/>
                <w:sz w:val="24"/>
                <w:lang w:val="ru-RU"/>
              </w:rPr>
              <w:t xml:space="preserve">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w:t>
            </w:r>
            <w:r w:rsidRPr="003C60CC">
              <w:rPr>
                <w:rFonts w:ascii="Times New Roman" w:hAnsi="Times New Roman"/>
                <w:sz w:val="24"/>
              </w:rPr>
              <w:t>Вычисление количества путей в направленном ациклическом графе</w:t>
            </w:r>
          </w:p>
        </w:tc>
      </w:tr>
      <w:tr w:rsidR="000D13D5" w:rsidRPr="003C60CC" w:rsidTr="00C54B84">
        <w:trPr>
          <w:trHeight w:val="144"/>
        </w:trPr>
        <w:tc>
          <w:tcPr>
            <w:tcW w:w="1561"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t>2.12</w:t>
            </w:r>
          </w:p>
        </w:tc>
        <w:tc>
          <w:tcPr>
            <w:tcW w:w="12094"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C54B84">
              <w:rPr>
                <w:rFonts w:ascii="Times New Roman" w:hAnsi="Times New Roman"/>
                <w:sz w:val="24"/>
                <w:lang w:val="ru-RU"/>
              </w:rPr>
              <w:t xml:space="preserve">Дерево. Корень, вершина (узел), лист, ребро (дуга) дерева. Высота дерева. Поддерево. Примеры использования деревьев. </w:t>
            </w:r>
            <w:r w:rsidRPr="003C60CC">
              <w:rPr>
                <w:rFonts w:ascii="Times New Roman" w:hAnsi="Times New Roman"/>
                <w:sz w:val="24"/>
              </w:rPr>
              <w:t>Перебор вариантов с помощью дерева</w:t>
            </w:r>
          </w:p>
        </w:tc>
      </w:tr>
      <w:tr w:rsidR="000D13D5" w:rsidRPr="003C60CC" w:rsidTr="00C54B84">
        <w:trPr>
          <w:trHeight w:val="144"/>
        </w:trPr>
        <w:tc>
          <w:tcPr>
            <w:tcW w:w="1561"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t>3</w:t>
            </w:r>
          </w:p>
        </w:tc>
        <w:tc>
          <w:tcPr>
            <w:tcW w:w="12094"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t>Алгоритмы и программирование</w:t>
            </w:r>
          </w:p>
        </w:tc>
      </w:tr>
      <w:tr w:rsidR="000D13D5" w:rsidRPr="003C60CC" w:rsidTr="00C54B84">
        <w:trPr>
          <w:trHeight w:val="144"/>
        </w:trPr>
        <w:tc>
          <w:tcPr>
            <w:tcW w:w="1561"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t>3.1</w:t>
            </w:r>
          </w:p>
        </w:tc>
        <w:tc>
          <w:tcPr>
            <w:tcW w:w="12094" w:type="dxa"/>
            <w:tcMar>
              <w:top w:w="50" w:type="dxa"/>
              <w:left w:w="100" w:type="dxa"/>
            </w:tcMar>
            <w:vAlign w:val="center"/>
          </w:tcPr>
          <w:p w:rsidR="000D13D5" w:rsidRPr="00C54B84" w:rsidRDefault="000D13D5" w:rsidP="00C54B84">
            <w:pPr>
              <w:spacing w:after="0" w:line="336" w:lineRule="auto"/>
              <w:ind w:left="365"/>
              <w:jc w:val="both"/>
              <w:rPr>
                <w:rFonts w:ascii="Times New Roman" w:hAnsi="Times New Roman"/>
                <w:lang w:val="ru-RU"/>
              </w:rPr>
            </w:pPr>
            <w:r w:rsidRPr="00C54B84">
              <w:rPr>
                <w:rFonts w:ascii="Times New Roman" w:hAnsi="Times New Roman"/>
                <w:sz w:val="24"/>
                <w:lang w:val="ru-RU"/>
              </w:rPr>
              <w:t>Свойства алгоритма. Способы записи алгоритма (словесный, в виде блок-схемы, программа).</w:t>
            </w:r>
          </w:p>
          <w:p w:rsidR="000D13D5" w:rsidRPr="003C60CC" w:rsidRDefault="000D13D5" w:rsidP="00C54B84">
            <w:pPr>
              <w:spacing w:after="0" w:line="336" w:lineRule="auto"/>
              <w:ind w:left="365"/>
              <w:jc w:val="both"/>
              <w:rPr>
                <w:rFonts w:ascii="Times New Roman" w:hAnsi="Times New Roman"/>
              </w:rPr>
            </w:pPr>
            <w:r w:rsidRPr="00C54B84">
              <w:rPr>
                <w:rFonts w:ascii="Times New Roman" w:hAnsi="Times New Roman"/>
                <w:sz w:val="24"/>
                <w:lang w:val="ru-RU"/>
              </w:rPr>
              <w:t xml:space="preserve">Составление алгоритмов и программ с использованием ветвлений, циклов и вспомогательных алгоритмов для управления исполнителем (Робот, Черепашка, Чертёжник и другие). </w:t>
            </w:r>
            <w:r w:rsidRPr="003C60CC">
              <w:rPr>
                <w:rFonts w:ascii="Times New Roman" w:hAnsi="Times New Roman"/>
                <w:sz w:val="24"/>
              </w:rPr>
              <w:t>Выполнение алгоритмов вручную и на компьютере</w:t>
            </w:r>
          </w:p>
        </w:tc>
      </w:tr>
      <w:tr w:rsidR="000D13D5" w:rsidRPr="00C54B84" w:rsidTr="00C54B84">
        <w:trPr>
          <w:trHeight w:val="144"/>
        </w:trPr>
        <w:tc>
          <w:tcPr>
            <w:tcW w:w="1561"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t>3.2</w:t>
            </w:r>
          </w:p>
        </w:tc>
        <w:tc>
          <w:tcPr>
            <w:tcW w:w="12094" w:type="dxa"/>
            <w:tcMar>
              <w:top w:w="50" w:type="dxa"/>
              <w:left w:w="100" w:type="dxa"/>
            </w:tcMar>
            <w:vAlign w:val="center"/>
          </w:tcPr>
          <w:p w:rsidR="000D13D5" w:rsidRPr="00C54B84" w:rsidRDefault="000D13D5" w:rsidP="00C54B84">
            <w:pPr>
              <w:spacing w:after="0" w:line="336" w:lineRule="auto"/>
              <w:ind w:left="365"/>
              <w:jc w:val="both"/>
              <w:rPr>
                <w:rFonts w:ascii="Times New Roman" w:hAnsi="Times New Roman"/>
                <w:lang w:val="ru-RU"/>
              </w:rPr>
            </w:pPr>
            <w:r w:rsidRPr="00C54B84">
              <w:rPr>
                <w:rFonts w:ascii="Times New Roman" w:hAnsi="Times New Roman"/>
                <w:sz w:val="24"/>
                <w:lang w:val="ru-RU"/>
              </w:rPr>
              <w:t>Язык программирования (</w:t>
            </w:r>
            <w:r w:rsidRPr="003C60CC">
              <w:rPr>
                <w:rFonts w:ascii="Times New Roman" w:hAnsi="Times New Roman"/>
                <w:sz w:val="24"/>
              </w:rPr>
              <w:t>Python</w:t>
            </w:r>
            <w:r w:rsidRPr="00C54B84">
              <w:rPr>
                <w:rFonts w:ascii="Times New Roman" w:hAnsi="Times New Roman"/>
                <w:sz w:val="24"/>
                <w:lang w:val="ru-RU"/>
              </w:rPr>
              <w:t xml:space="preserve">, </w:t>
            </w:r>
            <w:r w:rsidRPr="003C60CC">
              <w:rPr>
                <w:rFonts w:ascii="Times New Roman" w:hAnsi="Times New Roman"/>
                <w:sz w:val="24"/>
              </w:rPr>
              <w:t>C</w:t>
            </w:r>
            <w:r w:rsidRPr="00C54B84">
              <w:rPr>
                <w:rFonts w:ascii="Times New Roman" w:hAnsi="Times New Roman"/>
                <w:sz w:val="24"/>
                <w:lang w:val="ru-RU"/>
              </w:rPr>
              <w:t xml:space="preserve">++, Паскаль, </w:t>
            </w:r>
            <w:r w:rsidRPr="003C60CC">
              <w:rPr>
                <w:rFonts w:ascii="Times New Roman" w:hAnsi="Times New Roman"/>
                <w:sz w:val="24"/>
              </w:rPr>
              <w:t>Java</w:t>
            </w:r>
            <w:r w:rsidRPr="00C54B84">
              <w:rPr>
                <w:rFonts w:ascii="Times New Roman" w:hAnsi="Times New Roman"/>
                <w:sz w:val="24"/>
                <w:lang w:val="ru-RU"/>
              </w:rPr>
              <w:t xml:space="preserve">, </w:t>
            </w:r>
            <w:r w:rsidRPr="003C60CC">
              <w:rPr>
                <w:rFonts w:ascii="Times New Roman" w:hAnsi="Times New Roman"/>
                <w:sz w:val="24"/>
              </w:rPr>
              <w:t>C</w:t>
            </w:r>
            <w:r w:rsidRPr="00C54B84">
              <w:rPr>
                <w:rFonts w:ascii="Times New Roman" w:hAnsi="Times New Roman"/>
                <w:sz w:val="24"/>
                <w:lang w:val="ru-RU"/>
              </w:rPr>
              <w:t>#, Школьный Алгоритмический Язык).</w:t>
            </w:r>
          </w:p>
          <w:p w:rsidR="000D13D5" w:rsidRPr="00C54B84" w:rsidRDefault="000D13D5" w:rsidP="00C54B84">
            <w:pPr>
              <w:spacing w:after="0" w:line="336" w:lineRule="auto"/>
              <w:ind w:left="365"/>
              <w:jc w:val="both"/>
              <w:rPr>
                <w:rFonts w:ascii="Times New Roman" w:hAnsi="Times New Roman"/>
                <w:lang w:val="ru-RU"/>
              </w:rPr>
            </w:pPr>
            <w:r w:rsidRPr="00C54B84">
              <w:rPr>
                <w:rFonts w:ascii="Times New Roman" w:hAnsi="Times New Roman"/>
                <w:sz w:val="24"/>
                <w:lang w:val="ru-RU"/>
              </w:rPr>
              <w:t>Система программирования: редактор текста программ, транслятор, отладчик.</w:t>
            </w:r>
          </w:p>
          <w:p w:rsidR="000D13D5" w:rsidRPr="00C54B84" w:rsidRDefault="000D13D5" w:rsidP="00C54B84">
            <w:pPr>
              <w:spacing w:after="0" w:line="336" w:lineRule="auto"/>
              <w:ind w:left="365"/>
              <w:jc w:val="both"/>
              <w:rPr>
                <w:rFonts w:ascii="Times New Roman" w:hAnsi="Times New Roman"/>
                <w:lang w:val="ru-RU"/>
              </w:rPr>
            </w:pPr>
            <w:r w:rsidRPr="00C54B84">
              <w:rPr>
                <w:rFonts w:ascii="Times New Roman" w:hAnsi="Times New Roman"/>
                <w:sz w:val="24"/>
                <w:lang w:val="ru-RU"/>
              </w:rPr>
              <w:t>Переменная: тип, имя, значение. Целые, вещественные и символьные переменные.</w:t>
            </w:r>
          </w:p>
          <w:p w:rsidR="000D13D5" w:rsidRPr="00C54B84" w:rsidRDefault="000D13D5" w:rsidP="00C54B84">
            <w:pPr>
              <w:spacing w:after="0" w:line="336" w:lineRule="auto"/>
              <w:ind w:left="365"/>
              <w:jc w:val="both"/>
              <w:rPr>
                <w:rFonts w:ascii="Times New Roman" w:hAnsi="Times New Roman"/>
                <w:lang w:val="ru-RU"/>
              </w:rPr>
            </w:pPr>
            <w:r w:rsidRPr="00C54B84">
              <w:rPr>
                <w:rFonts w:ascii="Times New Roman" w:hAnsi="Times New Roman"/>
                <w:sz w:val="24"/>
                <w:lang w:val="ru-RU"/>
              </w:rPr>
              <w:t>Оператор присваивания. Арифметические выражения и порядок их вычисления. Операции с целыми числами: целочисленное деление, остаток от деления. Ветвления. Составные условия (запись логических выражений на изучаемом языке программирования). Нахождение минимума</w:t>
            </w:r>
          </w:p>
          <w:p w:rsidR="000D13D5" w:rsidRPr="00C54B84" w:rsidRDefault="000D13D5" w:rsidP="00C54B84">
            <w:pPr>
              <w:spacing w:after="0" w:line="336" w:lineRule="auto"/>
              <w:ind w:left="365"/>
              <w:jc w:val="both"/>
              <w:rPr>
                <w:rFonts w:ascii="Times New Roman" w:hAnsi="Times New Roman"/>
                <w:lang w:val="ru-RU"/>
              </w:rPr>
            </w:pPr>
            <w:r w:rsidRPr="00C54B84">
              <w:rPr>
                <w:rFonts w:ascii="Times New Roman" w:hAnsi="Times New Roman"/>
                <w:sz w:val="24"/>
                <w:lang w:val="ru-RU"/>
              </w:rPr>
              <w:t xml:space="preserve">и максимума из двух, трёх и четырёх чисел. Решение квадратного уравнения, имеющего вещественные корни. 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Цикл с переменной. Алгоритмы проверки </w:t>
            </w:r>
            <w:r w:rsidRPr="00C54B84">
              <w:rPr>
                <w:rFonts w:ascii="Times New Roman" w:hAnsi="Times New Roman"/>
                <w:sz w:val="24"/>
                <w:lang w:val="ru-RU"/>
              </w:rPr>
              <w:lastRenderedPageBreak/>
              <w:t>делимости одного целого числа на другое, проверки натурального числа на простоту</w:t>
            </w:r>
          </w:p>
        </w:tc>
      </w:tr>
      <w:tr w:rsidR="000D13D5" w:rsidRPr="003C60CC" w:rsidTr="00C54B84">
        <w:trPr>
          <w:trHeight w:val="144"/>
        </w:trPr>
        <w:tc>
          <w:tcPr>
            <w:tcW w:w="1561"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lastRenderedPageBreak/>
              <w:t>3.3</w:t>
            </w:r>
          </w:p>
        </w:tc>
        <w:tc>
          <w:tcPr>
            <w:tcW w:w="12094"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C54B84">
              <w:rPr>
                <w:rFonts w:ascii="Times New Roman" w:hAnsi="Times New Roman"/>
                <w:sz w:val="24"/>
                <w:lang w:val="ru-RU"/>
              </w:rPr>
              <w:t xml:space="preserve">Обработка символьных данных. Символьные (строковые) переменные. Посимвольная обработка строк. Подсчёт частоты появления символа в строке. </w:t>
            </w:r>
            <w:r w:rsidRPr="003C60CC">
              <w:rPr>
                <w:rFonts w:ascii="Times New Roman" w:hAnsi="Times New Roman"/>
                <w:sz w:val="24"/>
              </w:rPr>
              <w:t>Встроенные функции для обработки строк</w:t>
            </w:r>
          </w:p>
        </w:tc>
      </w:tr>
      <w:tr w:rsidR="000D13D5" w:rsidRPr="00C54B84" w:rsidTr="00C54B84">
        <w:trPr>
          <w:trHeight w:val="144"/>
        </w:trPr>
        <w:tc>
          <w:tcPr>
            <w:tcW w:w="1561"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t>3.4</w:t>
            </w:r>
          </w:p>
        </w:tc>
        <w:tc>
          <w:tcPr>
            <w:tcW w:w="12094" w:type="dxa"/>
            <w:tcMar>
              <w:top w:w="50" w:type="dxa"/>
              <w:left w:w="100" w:type="dxa"/>
            </w:tcMar>
            <w:vAlign w:val="center"/>
          </w:tcPr>
          <w:p w:rsidR="000D13D5" w:rsidRPr="00C54B84" w:rsidRDefault="000D13D5" w:rsidP="00C54B84">
            <w:pPr>
              <w:spacing w:after="0" w:line="336" w:lineRule="auto"/>
              <w:ind w:left="365"/>
              <w:jc w:val="both"/>
              <w:rPr>
                <w:rFonts w:ascii="Times New Roman" w:hAnsi="Times New Roman"/>
                <w:lang w:val="ru-RU"/>
              </w:rPr>
            </w:pPr>
            <w:r w:rsidRPr="00C54B84">
              <w:rPr>
                <w:rFonts w:ascii="Times New Roman" w:hAnsi="Times New Roman"/>
                <w:sz w:val="24"/>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tc>
      </w:tr>
      <w:tr w:rsidR="000D13D5" w:rsidRPr="00C54B84" w:rsidTr="00C54B84">
        <w:trPr>
          <w:trHeight w:val="144"/>
        </w:trPr>
        <w:tc>
          <w:tcPr>
            <w:tcW w:w="1561"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t>3.5</w:t>
            </w:r>
          </w:p>
        </w:tc>
        <w:tc>
          <w:tcPr>
            <w:tcW w:w="12094" w:type="dxa"/>
            <w:tcMar>
              <w:top w:w="50" w:type="dxa"/>
              <w:left w:w="100" w:type="dxa"/>
            </w:tcMar>
            <w:vAlign w:val="center"/>
          </w:tcPr>
          <w:p w:rsidR="000D13D5" w:rsidRPr="00C54B84" w:rsidRDefault="000D13D5" w:rsidP="00C54B84">
            <w:pPr>
              <w:spacing w:after="0" w:line="336" w:lineRule="auto"/>
              <w:ind w:left="365"/>
              <w:jc w:val="both"/>
              <w:rPr>
                <w:rFonts w:ascii="Times New Roman" w:hAnsi="Times New Roman"/>
                <w:lang w:val="ru-RU"/>
              </w:rPr>
            </w:pPr>
            <w:r w:rsidRPr="00C54B84">
              <w:rPr>
                <w:rFonts w:ascii="Times New Roman" w:hAnsi="Times New Roman"/>
                <w:sz w:val="24"/>
                <w:lang w:val="ru-RU"/>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3C60CC">
              <w:rPr>
                <w:rFonts w:ascii="Times New Roman" w:hAnsi="Times New Roman"/>
                <w:sz w:val="24"/>
              </w:rPr>
              <w:t>Python</w:t>
            </w:r>
            <w:r w:rsidRPr="00C54B84">
              <w:rPr>
                <w:rFonts w:ascii="Times New Roman" w:hAnsi="Times New Roman"/>
                <w:sz w:val="24"/>
                <w:lang w:val="ru-RU"/>
              </w:rPr>
              <w:t xml:space="preserve">, </w:t>
            </w:r>
            <w:r w:rsidRPr="003C60CC">
              <w:rPr>
                <w:rFonts w:ascii="Times New Roman" w:hAnsi="Times New Roman"/>
                <w:sz w:val="24"/>
              </w:rPr>
              <w:t>C</w:t>
            </w:r>
            <w:r w:rsidRPr="00C54B84">
              <w:rPr>
                <w:rFonts w:ascii="Times New Roman" w:hAnsi="Times New Roman"/>
                <w:sz w:val="24"/>
                <w:lang w:val="ru-RU"/>
              </w:rPr>
              <w:t xml:space="preserve">++, Паскаль, </w:t>
            </w:r>
            <w:r w:rsidRPr="003C60CC">
              <w:rPr>
                <w:rFonts w:ascii="Times New Roman" w:hAnsi="Times New Roman"/>
                <w:sz w:val="24"/>
              </w:rPr>
              <w:t>Java</w:t>
            </w:r>
            <w:r w:rsidRPr="00C54B84">
              <w:rPr>
                <w:rFonts w:ascii="Times New Roman" w:hAnsi="Times New Roman"/>
                <w:sz w:val="24"/>
                <w:lang w:val="ru-RU"/>
              </w:rPr>
              <w:t xml:space="preserve">, </w:t>
            </w:r>
            <w:r w:rsidRPr="003C60CC">
              <w:rPr>
                <w:rFonts w:ascii="Times New Roman" w:hAnsi="Times New Roman"/>
                <w:sz w:val="24"/>
              </w:rPr>
              <w:t>C</w:t>
            </w:r>
            <w:r w:rsidRPr="00C54B84">
              <w:rPr>
                <w:rFonts w:ascii="Times New Roman" w:hAnsi="Times New Roman"/>
                <w:sz w:val="24"/>
                <w:lang w:val="ru-RU"/>
              </w:rPr>
              <w:t>#,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 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tc>
      </w:tr>
      <w:tr w:rsidR="000D13D5" w:rsidRPr="00C54B84" w:rsidTr="00C54B84">
        <w:trPr>
          <w:trHeight w:val="144"/>
        </w:trPr>
        <w:tc>
          <w:tcPr>
            <w:tcW w:w="1561"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t>3.6</w:t>
            </w:r>
          </w:p>
        </w:tc>
        <w:tc>
          <w:tcPr>
            <w:tcW w:w="12094" w:type="dxa"/>
            <w:tcMar>
              <w:top w:w="50" w:type="dxa"/>
              <w:left w:w="100" w:type="dxa"/>
            </w:tcMar>
            <w:vAlign w:val="center"/>
          </w:tcPr>
          <w:p w:rsidR="000D13D5" w:rsidRPr="00C54B84" w:rsidRDefault="000D13D5" w:rsidP="00C54B84">
            <w:pPr>
              <w:spacing w:after="0" w:line="336" w:lineRule="auto"/>
              <w:ind w:left="365"/>
              <w:jc w:val="both"/>
              <w:rPr>
                <w:rFonts w:ascii="Times New Roman" w:hAnsi="Times New Roman"/>
                <w:lang w:val="ru-RU"/>
              </w:rPr>
            </w:pPr>
            <w:r w:rsidRPr="00C54B84">
              <w:rPr>
                <w:rFonts w:ascii="Times New Roman" w:hAnsi="Times New Roman"/>
                <w:sz w:val="24"/>
                <w:lang w:val="ru-RU"/>
              </w:rPr>
              <w:t>Управление. Сигнал. Обратная связь. Получение сигналов от цифровых датчиков (например, касания, расстояния, света, звука). Примеры использования принципа обратной связи в системах управления техническими устройствами с помощью датчиков, в том числе в робототехнике</w:t>
            </w:r>
          </w:p>
        </w:tc>
      </w:tr>
      <w:tr w:rsidR="000D13D5" w:rsidRPr="003C60CC" w:rsidTr="00C54B84">
        <w:trPr>
          <w:trHeight w:val="144"/>
        </w:trPr>
        <w:tc>
          <w:tcPr>
            <w:tcW w:w="1561"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t>4</w:t>
            </w:r>
          </w:p>
        </w:tc>
        <w:tc>
          <w:tcPr>
            <w:tcW w:w="12094"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t>Информационные технологии</w:t>
            </w:r>
          </w:p>
        </w:tc>
      </w:tr>
      <w:tr w:rsidR="000D13D5" w:rsidRPr="00C54B84" w:rsidTr="00C54B84">
        <w:trPr>
          <w:trHeight w:val="144"/>
        </w:trPr>
        <w:tc>
          <w:tcPr>
            <w:tcW w:w="1561"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t>4.1</w:t>
            </w:r>
          </w:p>
        </w:tc>
        <w:tc>
          <w:tcPr>
            <w:tcW w:w="12094" w:type="dxa"/>
            <w:tcMar>
              <w:top w:w="50" w:type="dxa"/>
              <w:left w:w="100" w:type="dxa"/>
            </w:tcMar>
            <w:vAlign w:val="center"/>
          </w:tcPr>
          <w:p w:rsidR="000D13D5" w:rsidRPr="00C54B84" w:rsidRDefault="000D13D5" w:rsidP="00C54B84">
            <w:pPr>
              <w:spacing w:after="0" w:line="336" w:lineRule="auto"/>
              <w:ind w:left="365"/>
              <w:jc w:val="both"/>
              <w:rPr>
                <w:rFonts w:ascii="Times New Roman" w:hAnsi="Times New Roman"/>
                <w:lang w:val="ru-RU"/>
              </w:rPr>
            </w:pPr>
            <w:r w:rsidRPr="00C54B84">
              <w:rPr>
                <w:rFonts w:ascii="Times New Roman" w:hAnsi="Times New Roman"/>
                <w:sz w:val="24"/>
                <w:lang w:val="ru-RU"/>
              </w:rPr>
              <w:t>Текстовые документы и их структурные элементы (страница, абзац, строка, слово, символ).</w:t>
            </w:r>
          </w:p>
          <w:p w:rsidR="000D13D5" w:rsidRPr="00C54B84" w:rsidRDefault="000D13D5" w:rsidP="00C54B84">
            <w:pPr>
              <w:spacing w:after="0" w:line="336" w:lineRule="auto"/>
              <w:ind w:left="365"/>
              <w:jc w:val="both"/>
              <w:rPr>
                <w:rFonts w:ascii="Times New Roman" w:hAnsi="Times New Roman"/>
                <w:lang w:val="ru-RU"/>
              </w:rPr>
            </w:pPr>
            <w:r w:rsidRPr="00C54B84">
              <w:rPr>
                <w:rFonts w:ascii="Times New Roman" w:hAnsi="Times New Roman"/>
                <w:sz w:val="24"/>
                <w:lang w:val="ru-RU"/>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 Структурирование информации с помощью списков и таблиц. Многоуровневые списки. Добавление таблиц в текстовые документы. 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tc>
      </w:tr>
      <w:tr w:rsidR="000D13D5" w:rsidRPr="003C60CC" w:rsidTr="00C54B84">
        <w:trPr>
          <w:trHeight w:val="144"/>
        </w:trPr>
        <w:tc>
          <w:tcPr>
            <w:tcW w:w="1561"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lastRenderedPageBreak/>
              <w:t>4.2</w:t>
            </w:r>
          </w:p>
        </w:tc>
        <w:tc>
          <w:tcPr>
            <w:tcW w:w="12094" w:type="dxa"/>
            <w:tcMar>
              <w:top w:w="50" w:type="dxa"/>
              <w:left w:w="100" w:type="dxa"/>
            </w:tcMar>
            <w:vAlign w:val="center"/>
          </w:tcPr>
          <w:p w:rsidR="000D13D5" w:rsidRPr="00C54B84" w:rsidRDefault="000D13D5" w:rsidP="00C54B84">
            <w:pPr>
              <w:spacing w:after="0" w:line="336" w:lineRule="auto"/>
              <w:ind w:left="365"/>
              <w:jc w:val="both"/>
              <w:rPr>
                <w:rFonts w:ascii="Times New Roman" w:hAnsi="Times New Roman"/>
                <w:lang w:val="ru-RU"/>
              </w:rPr>
            </w:pPr>
            <w:r w:rsidRPr="00C54B84">
              <w:rPr>
                <w:rFonts w:ascii="Times New Roman" w:hAnsi="Times New Roman"/>
                <w:sz w:val="24"/>
                <w:lang w:val="ru-RU"/>
              </w:rPr>
              <w:t>Растровые рисунки. Использование графических примитивов.</w:t>
            </w:r>
          </w:p>
          <w:p w:rsidR="000D13D5" w:rsidRPr="003C60CC" w:rsidRDefault="000D13D5" w:rsidP="00C54B84">
            <w:pPr>
              <w:spacing w:after="0" w:line="336" w:lineRule="auto"/>
              <w:ind w:left="365"/>
              <w:jc w:val="both"/>
              <w:rPr>
                <w:rFonts w:ascii="Times New Roman" w:hAnsi="Times New Roman"/>
              </w:rPr>
            </w:pPr>
            <w:r w:rsidRPr="00C54B84">
              <w:rPr>
                <w:rFonts w:ascii="Times New Roman" w:hAnsi="Times New Roman"/>
                <w:sz w:val="24"/>
                <w:lang w:val="ru-RU"/>
              </w:rPr>
              <w:t xml:space="preserve">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 Векторная графика. Создание векторных рисунков встроенными средствами текстового процессора или других программ (приложений). </w:t>
            </w:r>
            <w:r w:rsidRPr="003C60CC">
              <w:rPr>
                <w:rFonts w:ascii="Times New Roman" w:hAnsi="Times New Roman"/>
                <w:sz w:val="24"/>
              </w:rPr>
              <w:t>Добавление векторных рисунков в документы</w:t>
            </w:r>
          </w:p>
        </w:tc>
      </w:tr>
      <w:tr w:rsidR="000D13D5" w:rsidRPr="003C60CC" w:rsidTr="00C54B84">
        <w:trPr>
          <w:trHeight w:val="144"/>
        </w:trPr>
        <w:tc>
          <w:tcPr>
            <w:tcW w:w="1561"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t>4.3</w:t>
            </w:r>
          </w:p>
        </w:tc>
        <w:tc>
          <w:tcPr>
            <w:tcW w:w="12094"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0D13D5">
              <w:rPr>
                <w:rFonts w:ascii="Times New Roman" w:hAnsi="Times New Roman"/>
                <w:sz w:val="24"/>
                <w:lang w:val="ru-RU"/>
              </w:rPr>
              <w:t xml:space="preserve">Подготовка мультимедийных презентаций. Слайд. Добавление на слайд текста и изображений. Работа с несколькими слайдами. Добавление на слайд аудиовизуальных данных. Анимация. </w:t>
            </w:r>
            <w:r w:rsidRPr="003C60CC">
              <w:rPr>
                <w:rFonts w:ascii="Times New Roman" w:hAnsi="Times New Roman"/>
                <w:sz w:val="24"/>
              </w:rPr>
              <w:t>Гиперссылки</w:t>
            </w:r>
          </w:p>
        </w:tc>
      </w:tr>
      <w:tr w:rsidR="000D13D5" w:rsidRPr="00C54B84" w:rsidTr="00C54B84">
        <w:trPr>
          <w:trHeight w:val="144"/>
        </w:trPr>
        <w:tc>
          <w:tcPr>
            <w:tcW w:w="1561"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t>4.4</w:t>
            </w:r>
          </w:p>
        </w:tc>
        <w:tc>
          <w:tcPr>
            <w:tcW w:w="12094" w:type="dxa"/>
            <w:tcMar>
              <w:top w:w="50" w:type="dxa"/>
              <w:left w:w="100" w:type="dxa"/>
            </w:tcMar>
            <w:vAlign w:val="center"/>
          </w:tcPr>
          <w:p w:rsidR="000D13D5" w:rsidRPr="000D13D5" w:rsidRDefault="000D13D5" w:rsidP="00C54B84">
            <w:pPr>
              <w:spacing w:after="0" w:line="336" w:lineRule="auto"/>
              <w:ind w:left="365"/>
              <w:jc w:val="both"/>
              <w:rPr>
                <w:rFonts w:ascii="Times New Roman" w:hAnsi="Times New Roman"/>
                <w:lang w:val="ru-RU"/>
              </w:rPr>
            </w:pPr>
            <w:r w:rsidRPr="000D13D5">
              <w:rPr>
                <w:rFonts w:ascii="Times New Roman" w:hAnsi="Times New Roman"/>
                <w:sz w:val="24"/>
                <w:lang w:val="ru-RU"/>
              </w:rPr>
              <w:t>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 Преобразование формул при копировании. Относительная, абсолютная и смешанная адресация</w:t>
            </w:r>
          </w:p>
        </w:tc>
      </w:tr>
      <w:tr w:rsidR="000D13D5" w:rsidRPr="003C60CC" w:rsidTr="00C54B84">
        <w:trPr>
          <w:trHeight w:val="144"/>
        </w:trPr>
        <w:tc>
          <w:tcPr>
            <w:tcW w:w="1561"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3C60CC">
              <w:rPr>
                <w:rFonts w:ascii="Times New Roman" w:hAnsi="Times New Roman"/>
                <w:sz w:val="24"/>
              </w:rPr>
              <w:t>4.5</w:t>
            </w:r>
          </w:p>
        </w:tc>
        <w:tc>
          <w:tcPr>
            <w:tcW w:w="12094" w:type="dxa"/>
            <w:tcMar>
              <w:top w:w="50" w:type="dxa"/>
              <w:left w:w="100" w:type="dxa"/>
            </w:tcMar>
            <w:vAlign w:val="center"/>
          </w:tcPr>
          <w:p w:rsidR="000D13D5" w:rsidRPr="003C60CC" w:rsidRDefault="000D13D5" w:rsidP="00C54B84">
            <w:pPr>
              <w:spacing w:after="0" w:line="336" w:lineRule="auto"/>
              <w:ind w:left="365"/>
              <w:jc w:val="both"/>
              <w:rPr>
                <w:rFonts w:ascii="Times New Roman" w:hAnsi="Times New Roman"/>
              </w:rPr>
            </w:pPr>
            <w:r w:rsidRPr="000D13D5">
              <w:rPr>
                <w:rFonts w:ascii="Times New Roman" w:hAnsi="Times New Roman"/>
                <w:sz w:val="24"/>
                <w:lang w:val="ru-RU"/>
              </w:rPr>
              <w:t xml:space="preserve">Условные вычисления в электронных таблицах. Суммирование и подсчёт значений, отвечающих заданному условию. </w:t>
            </w:r>
            <w:r w:rsidRPr="003C60CC">
              <w:rPr>
                <w:rFonts w:ascii="Times New Roman" w:hAnsi="Times New Roman"/>
                <w:sz w:val="24"/>
              </w:rPr>
              <w:t>Обработка больших наборов данных. Численное моделирование в электронных таблицах</w:t>
            </w:r>
          </w:p>
        </w:tc>
      </w:tr>
    </w:tbl>
    <w:p w:rsidR="000D13D5" w:rsidRPr="003C60CC" w:rsidRDefault="000D13D5" w:rsidP="000D13D5">
      <w:pPr>
        <w:spacing w:after="0" w:line="360" w:lineRule="auto"/>
        <w:ind w:firstLine="709"/>
        <w:jc w:val="both"/>
        <w:rPr>
          <w:rFonts w:ascii="Times New Roman" w:eastAsia="Times New Roman" w:hAnsi="Times New Roman"/>
          <w:b/>
          <w:sz w:val="24"/>
          <w:szCs w:val="24"/>
          <w:lang w:eastAsia="ru-RU"/>
        </w:rPr>
      </w:pPr>
    </w:p>
    <w:p w:rsidR="00C93DCD" w:rsidRPr="00C54B84" w:rsidRDefault="00C93DCD" w:rsidP="00C93DCD">
      <w:pPr>
        <w:spacing w:before="120" w:after="0" w:line="240" w:lineRule="auto"/>
        <w:ind w:firstLine="709"/>
        <w:jc w:val="both"/>
        <w:outlineLvl w:val="1"/>
        <w:rPr>
          <w:rFonts w:ascii="Times New Roman" w:hAnsi="Times New Roman"/>
          <w:b/>
          <w:sz w:val="24"/>
          <w:szCs w:val="24"/>
          <w:lang w:val="ru-RU"/>
        </w:rPr>
      </w:pPr>
      <w:bookmarkStart w:id="216" w:name="_Toc204610638"/>
      <w:bookmarkStart w:id="217" w:name="_Toc205375852"/>
      <w:bookmarkStart w:id="218" w:name="_Toc205375912"/>
      <w:r w:rsidRPr="00C54B84">
        <w:rPr>
          <w:rFonts w:ascii="Times New Roman" w:hAnsi="Times New Roman"/>
          <w:b/>
          <w:sz w:val="24"/>
          <w:szCs w:val="24"/>
          <w:lang w:val="ru-RU"/>
        </w:rPr>
        <w:t>РАБОЧАЯ ПРОГРАММА УЧЕБНОГО ПРЕДМЕТА «ОСНОВЫ БЕЗОПАСНОСТИ И ЗАЩИТЫ РОДИНЫ»</w:t>
      </w:r>
      <w:bookmarkEnd w:id="216"/>
      <w:bookmarkEnd w:id="217"/>
      <w:bookmarkEnd w:id="218"/>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1. ПОЯСНИТЕЛЬНАЯ ЗАПИСКА</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Рабочая программа по основам безопасности и защиты Родины (далее -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ОП ООО. </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Программа ОБЗР обеспечивает:</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возможность выработки и закрепления у обучающихся умений и навыков, необходимых для последующей жизни;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выработку практико-ориентированных компетенций, соответствующих потребностям современности;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lastRenderedPageBreak/>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ОБЩАЯ ХАРАКТЕРИСТИКА УЧЕБНОГО ПРЕДМЕТА «ОСНОВЫ БЕЗОПАСНОСТИ И ЗАЩИТЫ РОДИНЫ»</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модуль № 1 «Безопасное и устойчивое развитие личности, общества, государства»;</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модуль № 2 «Военная подготовка. Основы военных знаний»;</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модуль № 3 «Культура безопасности жизнедеятельности в современном обществе»;</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модуль № 4 «Безопасность в быту»;</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модуль № 5 «Безопасность на транспорте»;</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модуль № 6 «Безопасность в общественных местах»;</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модуль № 7 «Безопасность в природной среде»;</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модуль № 8 «Основы медицинских знаний. Оказание первой помощи»;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модуль № 9 «Безопасность в социуме»;</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модуль № 10 «Безопасность в информационном пространстве»;</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модуль № 11 «Основы противодействия экстремизму и терроризму».</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w:t>
      </w:r>
    </w:p>
    <w:p w:rsidR="00C93DCD" w:rsidRPr="00C54B84" w:rsidRDefault="00C93DCD" w:rsidP="00C93DCD">
      <w:pPr>
        <w:spacing w:after="0" w:line="240" w:lineRule="auto"/>
        <w:ind w:firstLine="709"/>
        <w:jc w:val="both"/>
        <w:rPr>
          <w:rFonts w:ascii="Times New Roman" w:hAnsi="Times New Roman"/>
          <w:sz w:val="24"/>
          <w:szCs w:val="24"/>
          <w:lang w:val="ru-RU"/>
        </w:rPr>
      </w:pP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При этом центральной проблемой безопасности жизнедеятельности остаётся сохранение жизни и здоровья каждого человека.</w:t>
      </w:r>
    </w:p>
    <w:p w:rsidR="00C93DCD" w:rsidRPr="00C54B84" w:rsidRDefault="00C93DCD" w:rsidP="00C93DCD">
      <w:pPr>
        <w:spacing w:after="0" w:line="240" w:lineRule="auto"/>
        <w:ind w:firstLine="709"/>
        <w:jc w:val="both"/>
        <w:rPr>
          <w:rFonts w:ascii="Times New Roman" w:hAnsi="Times New Roman"/>
          <w:sz w:val="24"/>
          <w:szCs w:val="24"/>
          <w:lang w:val="ru-RU"/>
        </w:rPr>
      </w:pP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w:t>
      </w:r>
      <w:r w:rsidRPr="00C54B84">
        <w:rPr>
          <w:rFonts w:ascii="Times New Roman" w:hAnsi="Times New Roman"/>
          <w:sz w:val="24"/>
          <w:szCs w:val="24"/>
          <w:lang w:val="ru-RU"/>
        </w:rPr>
        <w:lastRenderedPageBreak/>
        <w:t>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C93DCD" w:rsidRPr="00C54B84" w:rsidRDefault="00C93DCD" w:rsidP="00C93DCD">
      <w:pPr>
        <w:spacing w:after="0" w:line="240" w:lineRule="auto"/>
        <w:ind w:firstLine="709"/>
        <w:jc w:val="both"/>
        <w:rPr>
          <w:rFonts w:ascii="Times New Roman" w:hAnsi="Times New Roman"/>
          <w:sz w:val="24"/>
          <w:szCs w:val="24"/>
          <w:lang w:val="ru-RU"/>
        </w:rPr>
      </w:pP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ЦЕЛЬ ИЗУЧЕНИЯ УЧЕБНОГО ПРЕДМЕТА «ОСНОВЫ БЕЗОПАСНОСТИ И ЗАЩИТЫ РОДИНЫ»</w:t>
      </w:r>
    </w:p>
    <w:p w:rsidR="00C93DCD" w:rsidRPr="00C54B84" w:rsidRDefault="00C93DCD" w:rsidP="00C93DCD">
      <w:pPr>
        <w:spacing w:after="0" w:line="240" w:lineRule="auto"/>
        <w:ind w:firstLine="709"/>
        <w:jc w:val="both"/>
        <w:rPr>
          <w:rFonts w:ascii="Times New Roman" w:hAnsi="Times New Roman"/>
          <w:sz w:val="24"/>
          <w:szCs w:val="24"/>
          <w:lang w:val="ru-RU"/>
        </w:rPr>
      </w:pP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C93DCD" w:rsidRPr="00C54B84" w:rsidRDefault="00C93DCD" w:rsidP="00C93DCD">
      <w:pPr>
        <w:spacing w:after="0" w:line="240" w:lineRule="auto"/>
        <w:ind w:firstLine="709"/>
        <w:jc w:val="both"/>
        <w:rPr>
          <w:rFonts w:ascii="Times New Roman" w:hAnsi="Times New Roman"/>
          <w:sz w:val="24"/>
          <w:szCs w:val="24"/>
          <w:lang w:val="ru-RU"/>
        </w:rPr>
      </w:pP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МЕСТО ПРЕДМЕТА В УЧЕБНОМ ПЛАНЕ</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Общее число часов, отведенных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C93DCD" w:rsidRPr="00C54B84" w:rsidRDefault="00C93DCD" w:rsidP="00C93DCD">
      <w:pPr>
        <w:spacing w:after="0" w:line="240" w:lineRule="auto"/>
        <w:ind w:firstLine="709"/>
        <w:jc w:val="both"/>
        <w:rPr>
          <w:rFonts w:ascii="Times New Roman" w:hAnsi="Times New Roman"/>
          <w:sz w:val="24"/>
          <w:szCs w:val="24"/>
          <w:lang w:val="ru-RU"/>
        </w:rPr>
      </w:pPr>
      <w:bookmarkStart w:id="219" w:name="block-51320874"/>
      <w:bookmarkEnd w:id="219"/>
      <w:r w:rsidRPr="00C54B84">
        <w:rPr>
          <w:rFonts w:ascii="Times New Roman" w:hAnsi="Times New Roman"/>
          <w:b/>
          <w:sz w:val="24"/>
          <w:szCs w:val="24"/>
          <w:lang w:val="ru-RU"/>
        </w:rPr>
        <w:t>2 СОДЕРЖАНИЕ УЧЕБНОГО ПРЕДМЕТА</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Модуль № 1 «Безопасное и устойчивое развитие личности, общества, государства»:</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стратегия национальной безопасности, национальные интересы и угрозы национальной безопасности;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lastRenderedPageBreak/>
        <w:t>чрезвычайные ситуации природного, техногенного и биолого-социального характера;</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информирование и оповещение населения о чрезвычайных ситуациях, система ОКСИОН;</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история развития гражданской обороны;</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сигнал «Внимание всем!», порядок действий населения при его получении;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средства индивидуальной и коллективной защиты населения, порядок пользования фильтрующим противогазом;</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эвакуация населения в условиях чрезвычайных ситуаций, порядок действий населения при объявлении эвакуации;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современная армия, воинская обязанность и военная служба, добровольная и обязательная подготовка к службе в армии.</w:t>
      </w:r>
    </w:p>
    <w:p w:rsidR="00C93DCD" w:rsidRPr="00C54B84" w:rsidRDefault="00C93DCD" w:rsidP="00C93DCD">
      <w:pPr>
        <w:spacing w:after="0" w:line="240" w:lineRule="auto"/>
        <w:ind w:firstLine="709"/>
        <w:jc w:val="both"/>
        <w:rPr>
          <w:rFonts w:ascii="Times New Roman" w:hAnsi="Times New Roman"/>
          <w:sz w:val="24"/>
          <w:szCs w:val="24"/>
          <w:lang w:val="ru-RU"/>
        </w:rPr>
      </w:pP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Модуль № 2 «Военная подготовка. Основы военных знаний»:</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история возникновения и развития Вооруженных Сил Российской Федерации;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этапы становления современных Вооруженных Сил Российской Федерации;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основные направления подготовки к военной службе;</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организационная структура Вооруженных Сил Российской Федерации; </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функции и основные задачи современных Вооруженных Сил Российской Федерации;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особенности видов и родов войск Вооруженных Сил Российской Федерации;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воинские символы современных Вооруженных Сил Российской Федерации;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организационно-штатная структура и боевые возможности отделения, задачи отделения в различных видах боя; </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состав, назначение, характеристики, порядок размещения современных средств индивидуальной бронезащиты и экипировки военнослужащего;</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история создания общевоинских уставов;</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этапы становления современных общевоинских уставов;</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сущность единоначалия;</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командиры (начальники) и подчинённые;</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старшие и младшие;</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приказ (приказание), порядок его отдачи и выполнения;</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воинские звания и военная форма одежды;</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воинская дисциплина, её сущность и значение;</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обязанности военнослужащих по соблюдению требований воинской дисциплины;</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способы достижения воинской дисциплины;</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положения Строевого устава;</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обязанности военнослужащих перед построением и в строю;</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rsidR="00C93DCD" w:rsidRPr="00C54B84" w:rsidRDefault="00C93DCD" w:rsidP="00C93DCD">
      <w:pPr>
        <w:spacing w:after="0" w:line="240" w:lineRule="auto"/>
        <w:ind w:firstLine="709"/>
        <w:jc w:val="both"/>
        <w:rPr>
          <w:rFonts w:ascii="Times New Roman" w:hAnsi="Times New Roman"/>
          <w:sz w:val="24"/>
          <w:szCs w:val="24"/>
          <w:lang w:val="ru-RU"/>
        </w:rPr>
      </w:pP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Модуль № 3 «Культура безопасности жизнедеятельности в современном обществе»:</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безопасность жизнедеятельности: ключевые понятия и значение для человека;</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lastRenderedPageBreak/>
        <w:t>смысл понятий «опасность», «безопасность», «риск», «культура безопасности жизнедеятельности»;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источники и факторы опасности, их классификация;</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общие принципы безопасного поведения;</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понятия опасной и чрезвычайной ситуации, сходство и различия опасной и чрезвычайной ситуации;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механизм перерастания повседневной ситуации в чрезвычайную ситуацию, правила поведения в опасных и чрезвычайных ситуациях.</w:t>
      </w:r>
    </w:p>
    <w:p w:rsidR="00C93DCD" w:rsidRPr="00C54B84" w:rsidRDefault="00C93DCD" w:rsidP="00C93DCD">
      <w:pPr>
        <w:spacing w:after="0" w:line="240" w:lineRule="auto"/>
        <w:ind w:firstLine="709"/>
        <w:jc w:val="both"/>
        <w:rPr>
          <w:rFonts w:ascii="Times New Roman" w:hAnsi="Times New Roman"/>
          <w:sz w:val="24"/>
          <w:szCs w:val="24"/>
          <w:lang w:val="ru-RU"/>
        </w:rPr>
      </w:pP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Модуль № 4 «Безопасность в быту»:</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основные источники опасности в быту и их классификация;</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защита прав потребителя, сроки годности и состав продуктов питания;</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бытовые отравления и причины их возникновения;</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признаки отравления, приёмы и правила оказания первой помощи;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правила комплектования и хранения домашней аптечки;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бытовые травмы и правила их предупреждения, приёмы и правила оказания первой помощи;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правила обращения с газовыми и электрическими приборами; приемы и правила оказания первой помощи;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правила поведения в подъезде и лифте, а также при входе и выходе из них;</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пожар и факторы его развития;</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условия и причины возникновения пожаров, их возможные последствия, приёмы и правила оказания первой помощи;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первичные средства пожаротушения;</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правила вызова экстренных служб и порядок взаимодействия с ними, ответственность за ложные сообщения;</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права, обязанности и ответственность граждан в области пожарной безопасности;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ситуации криминогенного характера; </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правила поведения с малознакомыми людьми;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меры по предотвращению проникновения злоумышленников в дом, правила поведения при попытке проникновения в дом посторонних;</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классификация аварийных ситуаций на коммунальных системах жизнеобеспечения;</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правила предупреждения возможных аварий на коммунальных системах, порядок действий при авариях на коммунальных системах.</w:t>
      </w:r>
    </w:p>
    <w:p w:rsidR="00C93DCD" w:rsidRPr="00C54B84" w:rsidRDefault="00C93DCD" w:rsidP="00C93DCD">
      <w:pPr>
        <w:spacing w:after="0" w:line="240" w:lineRule="auto"/>
        <w:ind w:firstLine="709"/>
        <w:jc w:val="both"/>
        <w:rPr>
          <w:rFonts w:ascii="Times New Roman" w:hAnsi="Times New Roman"/>
          <w:sz w:val="24"/>
          <w:szCs w:val="24"/>
          <w:lang w:val="ru-RU"/>
        </w:rPr>
      </w:pP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Модуль № 5 «Безопасность на транспорте»:</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правила дорожного движения и их значение; </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условия обеспечения безопасности участников дорожного движения;</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правила дорожного движения и дорожные знаки для пешеходов;</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«дорожные ловушки» и правила их предупреждения; световозвращающие элементы и правила их применения;</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правила дорожного движения для пассажиров;</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обязанности пассажиров маршрутных транспортных средств, ремень безопасности и правила его применения;</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порядок действий пассажиров в маршрутных транспортных средствах при опасных и чрезвычайных ситуациях;</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правила поведения пассажира мотоцикла;</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правила дорожного движения для водителя велосипеда, мопеда и иных средств индивидуальной мобильности;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дорожные знаки для водителя велосипеда, сигналы велосипедиста;</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правила подготовки велосипеда к пользованию;</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дорожно-транспортные происшествия и причины их возникновения;</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основные факторы риска возникновения дорожно-транспортных происшествий;</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lastRenderedPageBreak/>
        <w:t>порядок действий очевидца дорожно-транспортного происшествия;</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порядок действий при пожаре на транспорте;</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особенности различных видов транспорта (внеуличного, железнодорожного, водного, воздушного);</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приёмы и правила оказания первой помощи при различных травмах в результате чрезвычайных ситуаций на транспорте.</w:t>
      </w:r>
    </w:p>
    <w:p w:rsidR="00C93DCD" w:rsidRPr="00C54B84" w:rsidRDefault="00C93DCD" w:rsidP="00C93DCD">
      <w:pPr>
        <w:spacing w:after="0" w:line="240" w:lineRule="auto"/>
        <w:ind w:firstLine="709"/>
        <w:jc w:val="both"/>
        <w:rPr>
          <w:rFonts w:ascii="Times New Roman" w:hAnsi="Times New Roman"/>
          <w:sz w:val="24"/>
          <w:szCs w:val="24"/>
          <w:lang w:val="ru-RU"/>
        </w:rPr>
      </w:pP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Модуль № 6 «Безопасность в общественных местах»:</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общественные места и их характеристики, потенциальные источники опасности в общественных местах;</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правила вызова экстренных служб и порядок взаимодействия с ними;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массовые мероприятия и правила подготовки к ним;</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порядок действий при беспорядках в местах массового пребывания людей;</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порядок действий при попадании в толпу и давку;</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порядок действий при обнаружении угрозы возникновения пожара;</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порядок действий при эвакуации из общественных мест и зданий;</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опасности криминогенного и антиобщественного характера в общественных местах, порядок действий при их возникновении;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порядок действий при взаимодействии с правоохранительными органами.</w:t>
      </w:r>
    </w:p>
    <w:p w:rsidR="00C93DCD" w:rsidRPr="00C54B84" w:rsidRDefault="00C93DCD" w:rsidP="00C93DCD">
      <w:pPr>
        <w:spacing w:after="0" w:line="240" w:lineRule="auto"/>
        <w:ind w:firstLine="709"/>
        <w:jc w:val="both"/>
        <w:rPr>
          <w:rFonts w:ascii="Times New Roman" w:hAnsi="Times New Roman"/>
          <w:sz w:val="24"/>
          <w:szCs w:val="24"/>
          <w:lang w:val="ru-RU"/>
        </w:rPr>
      </w:pP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Модуль № 7 «Безопасность в природной среде»:</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природные чрезвычайные ситуации и их классификация;</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опасности в природной среде: дикие животные, змеи, насекомые и паукообразные, ядовитые грибы и растения;</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автономные условия, их особенности и опасности, правила подготовки к длительному автономному существованию;</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порядок действий при автономном пребывании в природной среде;</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правила ориентирования на местности, способы подачи сигналов бедствия;</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природные пожары, их виды и опасности, факторы и причины их возникновения, порядок действий при нахождении в зоне природного пожара;</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правила безопасного поведения в горах;</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снежные лавины, их характеристики и опасности, порядок действий, необходимый для снижения риска попадания в лавину;</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камнепады, их характеристики и опасности, порядок действий, необходимых для снижения риска попадания под камнепад;</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сели, их характеристики и опасности, порядок действий при попадании в зону селя;</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оползни, их характеристики и опасности, порядок действий при начале оползня;</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общие правила безопасного поведения на водоёмах, правила купания на оборудованных и необорудованных пляжах;</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наводнения, их характеристики и опасности, порядок действий при наводнении;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цунами, их характеристики и опасности, порядок действий при нахождении в зоне цунами;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ураганы, смерчи, их характеристики и опасности, порядок действий при ураганах, бурях и смерчах;</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грозы, их характеристики и опасности, порядок действий при попадании в грозу;</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землетрясения и извержения вулканов, их характеристики и опасности, порядок действий при </w:t>
      </w:r>
      <w:r w:rsidRPr="00C54B84">
        <w:rPr>
          <w:rFonts w:ascii="Times New Roman" w:hAnsi="Times New Roman"/>
          <w:sz w:val="24"/>
          <w:szCs w:val="24"/>
          <w:lang w:val="ru-RU"/>
        </w:rPr>
        <w:lastRenderedPageBreak/>
        <w:t>землетрясении, в том числе при попадании под завал, при нахождении в зоне извержения вулкана;</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смысл понятий «экология» и «экологическая культура», значение экологии для устойчивого развития общества;</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правила безопасного поведения при неблагоприятной экологической обстановке (загрязнении атмосферы).</w:t>
      </w:r>
    </w:p>
    <w:p w:rsidR="00C93DCD" w:rsidRPr="00C54B84" w:rsidRDefault="00C93DCD" w:rsidP="00C93DCD">
      <w:pPr>
        <w:spacing w:after="0" w:line="240" w:lineRule="auto"/>
        <w:ind w:firstLine="709"/>
        <w:jc w:val="both"/>
        <w:rPr>
          <w:rFonts w:ascii="Times New Roman" w:hAnsi="Times New Roman"/>
          <w:sz w:val="24"/>
          <w:szCs w:val="24"/>
          <w:lang w:val="ru-RU"/>
        </w:rPr>
      </w:pP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Модуль № 8 «Основы медицинских знаний. Оказание первой помощи»: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смысл понятий «здоровье» и «здоровый образ жизни», их содержание и значение для человека;</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факторы, влияющие на здоровье человека, опасность вредных привычек;</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элементы здорового образа жизни, ответственность за сохранение здоровья;</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понятие «инфекционные заболевания», причины их возникновения;</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механизм распространения инфекционных заболеваний, меры их профилактики и защиты от них;</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понятие «неинфекционные заболевания» и их классификация, факторы риска неинфекционных заболеваний;</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меры профилактики неинфекционных заболеваний и защиты от них;</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диспансеризация и её задачи;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понятия «психическое здоровье» и «психологическое благополучие»;</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стресс и его влияние на человека, меры профилактики стресса, способы саморегуляции эмоциональных состояний;</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понятие «первая помощь» и обязанность по её оказанию, универсальный алгоритм оказания первой помощи;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назначение и состав аптечки первой помощи;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порядок действий при оказании первой помощи в различных ситуациях, приёмы психологической поддержки пострадавшего.</w:t>
      </w:r>
    </w:p>
    <w:p w:rsidR="00C93DCD" w:rsidRPr="00C54B84" w:rsidRDefault="00C93DCD" w:rsidP="00C93DCD">
      <w:pPr>
        <w:spacing w:after="0" w:line="240" w:lineRule="auto"/>
        <w:ind w:firstLine="709"/>
        <w:jc w:val="both"/>
        <w:rPr>
          <w:rFonts w:ascii="Times New Roman" w:hAnsi="Times New Roman"/>
          <w:sz w:val="24"/>
          <w:szCs w:val="24"/>
          <w:lang w:val="ru-RU"/>
        </w:rPr>
      </w:pP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Модуль № 9 «Безопасность в социуме»:</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общение и его значение для человека, способы эффективного общения;</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понятие «конфликт» и стадии его развития, факторы и причины развития конфликта;</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правила поведения для снижения риска конфликта и порядок действий при его опасных проявлениях;</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способ разрешения конфликта с помощью третьей стороны (медиатора);</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опасные формы проявления конфликта: агрессия, домашнее насилие и буллинг;</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манипуляции в ходе межличностного общения, приёмы распознавания манипуляций и способы противостояния им;</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современные молодёжные увлечения и опасности, связанные с ними, правила безопасного поведения;</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правила безопасной коммуникации с незнакомыми людьми.</w:t>
      </w:r>
    </w:p>
    <w:p w:rsidR="00C93DCD" w:rsidRPr="00C54B84" w:rsidRDefault="00C93DCD" w:rsidP="00C93DCD">
      <w:pPr>
        <w:spacing w:after="0" w:line="240" w:lineRule="auto"/>
        <w:ind w:firstLine="709"/>
        <w:jc w:val="both"/>
        <w:rPr>
          <w:rFonts w:ascii="Times New Roman" w:hAnsi="Times New Roman"/>
          <w:sz w:val="24"/>
          <w:szCs w:val="24"/>
          <w:lang w:val="ru-RU"/>
        </w:rPr>
      </w:pP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Модуль № 10 «Безопасность в информационном пространстве»:</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понятие «цифровая среда», её характеристики и примеры информационных и компьютерных </w:t>
      </w:r>
      <w:r w:rsidRPr="00C54B84">
        <w:rPr>
          <w:rFonts w:ascii="Times New Roman" w:hAnsi="Times New Roman"/>
          <w:sz w:val="24"/>
          <w:szCs w:val="24"/>
          <w:lang w:val="ru-RU"/>
        </w:rPr>
        <w:lastRenderedPageBreak/>
        <w:t>угроз, положительные возможности цифровой среды;</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риски и угрозы при использовании Интернета;</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общие принципы безопасного поведения, необходимые для предупреждения возникновения опасных ситуаций в личном цифровом пространстве;</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опасные явления цифровой среды: вредоносные программы и приложения и их разновидности;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правила кибергигиены, необходимые для предупреждения возникновения опасных ситуаций в цифровой среде;</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основные виды опасного и запрещённого контента в Интернете и его признаки, приёмы распознавания опасностей при использовании Интернета;</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противоправные действия в Интернете;</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C93DCD" w:rsidRPr="00C54B84" w:rsidRDefault="00C93DCD" w:rsidP="00C93DCD">
      <w:pPr>
        <w:spacing w:after="0" w:line="240" w:lineRule="auto"/>
        <w:ind w:firstLine="709"/>
        <w:jc w:val="both"/>
        <w:rPr>
          <w:rFonts w:ascii="Times New Roman" w:hAnsi="Times New Roman"/>
          <w:sz w:val="24"/>
          <w:szCs w:val="24"/>
          <w:lang w:val="ru-RU"/>
        </w:rPr>
      </w:pP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Модуль № 11 «Основы противодействия экстремизму и терроризму»:</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понятия «экстремизм» и «терроризм», их содержание, причины, возможные варианты проявления и последствия;</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цели и формы проявления террористических актов, их последствия, уровни террористической опасности;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основы общественно-государственной системы противодействия экстремизму и терроризму, контртеррористическая операция и её цели;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признаки вовлечения в террористическую деятельность, правила антитеррористического поведения;</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признаки угроз и подготовки различных форм терактов, порядок действий при их обнаружении;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C93DCD" w:rsidRPr="00C54B84" w:rsidRDefault="00C93DCD" w:rsidP="00C93DCD">
      <w:pPr>
        <w:spacing w:after="0" w:line="240" w:lineRule="auto"/>
        <w:ind w:firstLine="709"/>
        <w:jc w:val="both"/>
        <w:rPr>
          <w:rFonts w:ascii="Times New Roman" w:hAnsi="Times New Roman"/>
          <w:sz w:val="24"/>
          <w:szCs w:val="24"/>
          <w:lang w:val="ru-RU"/>
        </w:rPr>
      </w:pPr>
      <w:bookmarkStart w:id="220" w:name="block-51320875"/>
      <w:bookmarkEnd w:id="220"/>
      <w:r w:rsidRPr="00C54B84">
        <w:rPr>
          <w:rFonts w:ascii="Times New Roman" w:hAnsi="Times New Roman"/>
          <w:b/>
          <w:sz w:val="24"/>
          <w:szCs w:val="24"/>
          <w:lang w:val="ru-RU"/>
        </w:rPr>
        <w:t>3.ПЛАНИРУЕМЫЕ ОБРАЗОВАТЕЛЬНЫЕ РЕЗУЛЬТАТЫ</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ЛИЧНОСТНЫЕ РЕЗУЛЬТАТЫ</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Личностные результаты изучения ОБЗР включают:</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1) патриотическое воспитание:</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уважение к символам государства, государственным праздникам, историческому и природному </w:t>
      </w:r>
      <w:r w:rsidRPr="00C54B84">
        <w:rPr>
          <w:rFonts w:ascii="Times New Roman" w:hAnsi="Times New Roman"/>
          <w:sz w:val="24"/>
          <w:szCs w:val="24"/>
          <w:lang w:val="ru-RU"/>
        </w:rPr>
        <w:lastRenderedPageBreak/>
        <w:t>наследию и памятникам, традициям разных народов, проживающих в родной стране;</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формирование чувства гордости за свою Родину, ответственного отношения к выполнению конституционного долга – защите Отечества;</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2) гражданское воспитание:</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активное участие в жизни семьи, организации, местного сообщества, родного края, страны;</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неприятие любых форм экстремизма, дискриминации;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представление о способах противодействия коррупции;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готовность к участию в гуманитарной деятельности (волонтёрство, помощь людям, нуждающимся в ней);</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3) духовно-нравственное воспитание:</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ориентация на моральные ценности и нормы в ситуациях нравственного выбора;</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формирование личности безопасного типа, осознанного и ответственного отношения к личной безопасности и безопасности других людей;</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4) эстетическое воспитание:</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формирование гармоничной личности, развитие способности воспринимать, ценить и создавать прекрасное в повседневной жизни;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понимание взаимозависимости счастливого юношества и безопасного личного поведения в повседневной жизни;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5) ценности научного познания:</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w:t>
      </w:r>
      <w:r w:rsidRPr="00C54B84">
        <w:rPr>
          <w:rFonts w:ascii="Times New Roman" w:hAnsi="Times New Roman"/>
          <w:sz w:val="24"/>
          <w:szCs w:val="24"/>
          <w:lang w:val="ru-RU"/>
        </w:rPr>
        <w:lastRenderedPageBreak/>
        <w:t>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6) физическое воспитание, формирование культуры здоровья и эмоционального благополучия:</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осознание ценности жизни;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соблюдение правил безопасности, в том числе навыков безопасного поведения в Интернет–среде;</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умение принимать себя и других людей, не осуждая;</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умение осознавать эмоциональное состояние своё и других людей, уметь управлять собственным эмоциональным состоянием;</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сформированность навыка рефлексии, признание своего права на ошибку и такого же права другого человека;</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7) трудовое воспитание:</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готовность адаптироваться в профессиональной среде;</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уважение к труду и результатам трудовой деятельности;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8) экологическое воспитание:</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повышение уровня экологической культуры, осознание глобального характера экологических </w:t>
      </w:r>
      <w:r w:rsidRPr="00C54B84">
        <w:rPr>
          <w:rFonts w:ascii="Times New Roman" w:hAnsi="Times New Roman"/>
          <w:sz w:val="24"/>
          <w:szCs w:val="24"/>
          <w:lang w:val="ru-RU"/>
        </w:rPr>
        <w:lastRenderedPageBreak/>
        <w:t>проблем и путей их решения; активное неприятие действий, приносящих вред окружающей среде;</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осознание своей роли как гражданина и потребителя в условиях взаимосвязи природной, технологической и социальной сред;</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готовность к участию в практической деятельности экологической направленности;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C93DCD" w:rsidRPr="00C54B84" w:rsidRDefault="00C93DCD" w:rsidP="00C93DCD">
      <w:pPr>
        <w:spacing w:after="0" w:line="240" w:lineRule="auto"/>
        <w:ind w:firstLine="709"/>
        <w:jc w:val="both"/>
        <w:rPr>
          <w:rFonts w:ascii="Times New Roman" w:hAnsi="Times New Roman"/>
          <w:sz w:val="24"/>
          <w:szCs w:val="24"/>
          <w:lang w:val="ru-RU"/>
        </w:rPr>
      </w:pP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МЕТАПРЕДМЕТНЫЕ РЕЗУЛЬТАТЫ</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Познавательные универсальные учебные действия</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Базовые логические действия:</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выявлять и характеризовать существенные признаки объектов (явлений);</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устанавливать существенный признак классификации, основания для обобщения и сравнения, критерии проводимого анализа;</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с учётом предложенной задачи выявлять закономерности и противоречия в рассматриваемых фактах, данных и наблюдениях;</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предлагать критерии для выявления закономерностей и противоречий;</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выявлять дефицит информации, данных, необходимых для решения поставленной задачи;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Базовые исследовательские действия:</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Работа с информацией:</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эффективно запоминать и систематизировать информацию;</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овладение системой универсальных познавательных действий обеспечивает сформированность когнитивных навыков обучающихся.</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Коммуникативные универсальные учебные действия</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Общение:</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lastRenderedPageBreak/>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Регулятивные универсальные учебные действия</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Самоорганизация:</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выявлять проблемные вопросы, требующие решения в жизненных и учебных ситуациях;</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Самоконтроль, эмоциональный интеллект:</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оценивать соответствие результата цели и условиям;</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управлять собственными эмоциями и не поддаваться эмоциям других людей, выявлять и анализировать их причины;</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ставить себя на место другого человека, понимать мотивы и намерения другого человека, регулировать способ выражения эмоций;</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осознанно относиться к другому человеку, его мнению, признавать право на ошибку свою и чужую;</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быть открытым себе и другим людям, осознавать невозможность контроля всего вокруг.</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Совместная деятельность:</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учебной задачи;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C93DCD" w:rsidRPr="00C54B84" w:rsidRDefault="00C93DCD" w:rsidP="00C93DCD">
      <w:pPr>
        <w:spacing w:after="0" w:line="240" w:lineRule="auto"/>
        <w:ind w:firstLine="709"/>
        <w:jc w:val="both"/>
        <w:rPr>
          <w:rFonts w:ascii="Times New Roman" w:hAnsi="Times New Roman"/>
          <w:sz w:val="24"/>
          <w:szCs w:val="24"/>
          <w:lang w:val="ru-RU"/>
        </w:rPr>
      </w:pPr>
      <w:bookmarkStart w:id="221" w:name="_Toc134720971"/>
      <w:bookmarkStart w:id="222" w:name="_Toc161857405"/>
      <w:bookmarkEnd w:id="221"/>
      <w:bookmarkEnd w:id="222"/>
      <w:r w:rsidRPr="00C54B84">
        <w:rPr>
          <w:rFonts w:ascii="Times New Roman" w:hAnsi="Times New Roman"/>
          <w:b/>
          <w:sz w:val="24"/>
          <w:szCs w:val="24"/>
          <w:lang w:val="ru-RU"/>
        </w:rPr>
        <w:t>ПРЕДМЕТНЫЕ РЕЗУЛЬТАТЫ</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w:t>
      </w:r>
      <w:r w:rsidRPr="00C54B84">
        <w:rPr>
          <w:rFonts w:ascii="Times New Roman" w:hAnsi="Times New Roman"/>
          <w:sz w:val="24"/>
          <w:szCs w:val="24"/>
          <w:lang w:val="ru-RU"/>
        </w:rPr>
        <w:lastRenderedPageBreak/>
        <w:t>поведения в повседневной жизни.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Предметные результаты по ОБЗР должны обеспечивать:</w:t>
      </w:r>
    </w:p>
    <w:p w:rsidR="00C93DCD" w:rsidRPr="00C54B84" w:rsidRDefault="00C93DCD" w:rsidP="00C93DCD">
      <w:pPr>
        <w:widowControl/>
        <w:numPr>
          <w:ilvl w:val="0"/>
          <w:numId w:val="86"/>
        </w:numPr>
        <w:spacing w:after="0" w:line="240" w:lineRule="auto"/>
        <w:ind w:left="0" w:firstLine="709"/>
        <w:jc w:val="both"/>
        <w:rPr>
          <w:rFonts w:ascii="Times New Roman" w:hAnsi="Times New Roman"/>
          <w:sz w:val="24"/>
          <w:szCs w:val="24"/>
          <w:lang w:val="ru-RU"/>
        </w:rPr>
      </w:pPr>
      <w:r w:rsidRPr="00C54B84">
        <w:rPr>
          <w:rFonts w:ascii="Times New Roman" w:hAnsi="Times New Roman"/>
          <w:sz w:val="24"/>
          <w:szCs w:val="24"/>
          <w:lang w:val="ru-RU"/>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C93DCD" w:rsidRPr="00C54B84" w:rsidRDefault="00C93DCD" w:rsidP="00C93DCD">
      <w:pPr>
        <w:widowControl/>
        <w:numPr>
          <w:ilvl w:val="0"/>
          <w:numId w:val="86"/>
        </w:numPr>
        <w:spacing w:after="0" w:line="240" w:lineRule="auto"/>
        <w:ind w:left="0" w:firstLine="709"/>
        <w:jc w:val="both"/>
        <w:rPr>
          <w:rFonts w:ascii="Times New Roman" w:hAnsi="Times New Roman"/>
          <w:sz w:val="24"/>
          <w:szCs w:val="24"/>
          <w:lang w:val="ru-RU"/>
        </w:rPr>
      </w:pPr>
      <w:r w:rsidRPr="00C54B84">
        <w:rPr>
          <w:rFonts w:ascii="Times New Roman" w:hAnsi="Times New Roman"/>
          <w:sz w:val="24"/>
          <w:szCs w:val="24"/>
          <w:lang w:val="ru-RU"/>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C93DCD" w:rsidRPr="00C54B84" w:rsidRDefault="00C93DCD" w:rsidP="00C93DCD">
      <w:pPr>
        <w:widowControl/>
        <w:numPr>
          <w:ilvl w:val="0"/>
          <w:numId w:val="86"/>
        </w:numPr>
        <w:spacing w:after="0" w:line="240" w:lineRule="auto"/>
        <w:ind w:left="0" w:firstLine="709"/>
        <w:jc w:val="both"/>
        <w:rPr>
          <w:rFonts w:ascii="Times New Roman" w:hAnsi="Times New Roman"/>
          <w:sz w:val="24"/>
          <w:szCs w:val="24"/>
          <w:lang w:val="ru-RU"/>
        </w:rPr>
      </w:pPr>
      <w:r w:rsidRPr="00C54B84">
        <w:rPr>
          <w:rFonts w:ascii="Times New Roman" w:hAnsi="Times New Roman"/>
          <w:sz w:val="24"/>
          <w:szCs w:val="24"/>
          <w:lang w:val="ru-RU"/>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C93DCD" w:rsidRPr="00C54B84" w:rsidRDefault="00C93DCD" w:rsidP="00C93DCD">
      <w:pPr>
        <w:widowControl/>
        <w:numPr>
          <w:ilvl w:val="0"/>
          <w:numId w:val="86"/>
        </w:numPr>
        <w:spacing w:after="0" w:line="240" w:lineRule="auto"/>
        <w:ind w:left="0" w:firstLine="709"/>
        <w:jc w:val="both"/>
        <w:rPr>
          <w:rFonts w:ascii="Times New Roman" w:hAnsi="Times New Roman"/>
          <w:sz w:val="24"/>
          <w:szCs w:val="24"/>
          <w:lang w:val="ru-RU"/>
        </w:rPr>
      </w:pPr>
      <w:r w:rsidRPr="00C54B84">
        <w:rPr>
          <w:rFonts w:ascii="Times New Roman" w:hAnsi="Times New Roman"/>
          <w:sz w:val="24"/>
          <w:szCs w:val="24"/>
          <w:lang w:val="ru-RU"/>
        </w:rPr>
        <w:t>сформированность представлений о назначении, боевых свойствах и общем устройстве стрелкового оружия;</w:t>
      </w:r>
    </w:p>
    <w:p w:rsidR="00C93DCD" w:rsidRPr="00C54B84" w:rsidRDefault="00C93DCD" w:rsidP="00C93DCD">
      <w:pPr>
        <w:widowControl/>
        <w:numPr>
          <w:ilvl w:val="0"/>
          <w:numId w:val="86"/>
        </w:numPr>
        <w:spacing w:after="0" w:line="240" w:lineRule="auto"/>
        <w:ind w:left="0" w:firstLine="709"/>
        <w:jc w:val="both"/>
        <w:rPr>
          <w:rFonts w:ascii="Times New Roman" w:hAnsi="Times New Roman"/>
          <w:sz w:val="24"/>
          <w:szCs w:val="24"/>
          <w:lang w:val="ru-RU"/>
        </w:rPr>
      </w:pPr>
      <w:r w:rsidRPr="00C54B84">
        <w:rPr>
          <w:rFonts w:ascii="Times New Roman" w:hAnsi="Times New Roman"/>
          <w:sz w:val="24"/>
          <w:szCs w:val="24"/>
          <w:lang w:val="ru-RU"/>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C93DCD" w:rsidRPr="00C54B84" w:rsidRDefault="00C93DCD" w:rsidP="00C93DCD">
      <w:pPr>
        <w:widowControl/>
        <w:numPr>
          <w:ilvl w:val="0"/>
          <w:numId w:val="86"/>
        </w:numPr>
        <w:spacing w:after="0" w:line="240" w:lineRule="auto"/>
        <w:ind w:left="0" w:firstLine="709"/>
        <w:jc w:val="both"/>
        <w:rPr>
          <w:rFonts w:ascii="Times New Roman" w:hAnsi="Times New Roman"/>
          <w:sz w:val="24"/>
          <w:szCs w:val="24"/>
          <w:lang w:val="ru-RU"/>
        </w:rPr>
      </w:pPr>
      <w:r w:rsidRPr="00C54B84">
        <w:rPr>
          <w:rFonts w:ascii="Times New Roman" w:hAnsi="Times New Roman"/>
          <w:sz w:val="24"/>
          <w:szCs w:val="24"/>
          <w:lang w:val="ru-RU"/>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C93DCD" w:rsidRPr="00C54B84" w:rsidRDefault="00C93DCD" w:rsidP="00C93DCD">
      <w:pPr>
        <w:widowControl/>
        <w:numPr>
          <w:ilvl w:val="0"/>
          <w:numId w:val="86"/>
        </w:numPr>
        <w:spacing w:after="0" w:line="240" w:lineRule="auto"/>
        <w:ind w:left="0" w:firstLine="709"/>
        <w:jc w:val="both"/>
        <w:rPr>
          <w:rFonts w:ascii="Times New Roman" w:hAnsi="Times New Roman"/>
          <w:sz w:val="24"/>
          <w:szCs w:val="24"/>
          <w:lang w:val="ru-RU"/>
        </w:rPr>
      </w:pPr>
      <w:r w:rsidRPr="00C54B84">
        <w:rPr>
          <w:rFonts w:ascii="Times New Roman" w:hAnsi="Times New Roman"/>
          <w:sz w:val="24"/>
          <w:szCs w:val="24"/>
          <w:lang w:val="ru-RU"/>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C93DCD" w:rsidRPr="00C54B84" w:rsidRDefault="00C93DCD" w:rsidP="00C93DCD">
      <w:pPr>
        <w:widowControl/>
        <w:numPr>
          <w:ilvl w:val="0"/>
          <w:numId w:val="86"/>
        </w:numPr>
        <w:spacing w:after="0" w:line="240" w:lineRule="auto"/>
        <w:ind w:left="0" w:firstLine="709"/>
        <w:jc w:val="both"/>
        <w:rPr>
          <w:rFonts w:ascii="Times New Roman" w:hAnsi="Times New Roman"/>
          <w:sz w:val="24"/>
          <w:szCs w:val="24"/>
          <w:lang w:val="ru-RU"/>
        </w:rPr>
      </w:pPr>
      <w:r w:rsidRPr="00C54B84">
        <w:rPr>
          <w:rFonts w:ascii="Times New Roman" w:hAnsi="Times New Roman"/>
          <w:sz w:val="24"/>
          <w:szCs w:val="24"/>
          <w:lang w:val="ru-RU"/>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C93DCD" w:rsidRPr="00C54B84" w:rsidRDefault="00C93DCD" w:rsidP="00C93DCD">
      <w:pPr>
        <w:widowControl/>
        <w:numPr>
          <w:ilvl w:val="0"/>
          <w:numId w:val="86"/>
        </w:numPr>
        <w:spacing w:after="0" w:line="240" w:lineRule="auto"/>
        <w:ind w:left="0" w:firstLine="709"/>
        <w:jc w:val="both"/>
        <w:rPr>
          <w:rFonts w:ascii="Times New Roman" w:hAnsi="Times New Roman"/>
          <w:sz w:val="24"/>
          <w:szCs w:val="24"/>
          <w:lang w:val="ru-RU"/>
        </w:rPr>
      </w:pPr>
      <w:r w:rsidRPr="00C54B84">
        <w:rPr>
          <w:rFonts w:ascii="Times New Roman" w:hAnsi="Times New Roman"/>
          <w:sz w:val="24"/>
          <w:szCs w:val="24"/>
          <w:lang w:val="ru-RU"/>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C93DCD" w:rsidRPr="00C54B84" w:rsidRDefault="00C93DCD" w:rsidP="00C93DCD">
      <w:pPr>
        <w:widowControl/>
        <w:numPr>
          <w:ilvl w:val="0"/>
          <w:numId w:val="86"/>
        </w:numPr>
        <w:spacing w:after="0" w:line="240" w:lineRule="auto"/>
        <w:ind w:left="0" w:firstLine="709"/>
        <w:jc w:val="both"/>
        <w:rPr>
          <w:rFonts w:ascii="Times New Roman" w:hAnsi="Times New Roman"/>
          <w:sz w:val="24"/>
          <w:szCs w:val="24"/>
          <w:lang w:val="ru-RU"/>
        </w:rPr>
      </w:pPr>
      <w:r w:rsidRPr="00C54B84">
        <w:rPr>
          <w:rFonts w:ascii="Times New Roman" w:hAnsi="Times New Roman"/>
          <w:sz w:val="24"/>
          <w:szCs w:val="24"/>
          <w:lang w:val="ru-RU"/>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C93DCD" w:rsidRPr="00C54B84" w:rsidRDefault="00C93DCD" w:rsidP="00C93DCD">
      <w:pPr>
        <w:widowControl/>
        <w:numPr>
          <w:ilvl w:val="0"/>
          <w:numId w:val="86"/>
        </w:numPr>
        <w:spacing w:after="0" w:line="240" w:lineRule="auto"/>
        <w:ind w:left="0" w:firstLine="709"/>
        <w:jc w:val="both"/>
        <w:rPr>
          <w:rFonts w:ascii="Times New Roman" w:hAnsi="Times New Roman"/>
          <w:sz w:val="24"/>
          <w:szCs w:val="24"/>
          <w:lang w:val="ru-RU"/>
        </w:rPr>
      </w:pPr>
      <w:r w:rsidRPr="00C54B84">
        <w:rPr>
          <w:rFonts w:ascii="Times New Roman" w:hAnsi="Times New Roman"/>
          <w:sz w:val="24"/>
          <w:szCs w:val="24"/>
          <w:lang w:val="ru-RU"/>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C93DCD" w:rsidRPr="00C54B84" w:rsidRDefault="00C93DCD" w:rsidP="00C93DCD">
      <w:pPr>
        <w:widowControl/>
        <w:numPr>
          <w:ilvl w:val="0"/>
          <w:numId w:val="86"/>
        </w:numPr>
        <w:spacing w:after="0" w:line="240" w:lineRule="auto"/>
        <w:ind w:left="0" w:firstLine="709"/>
        <w:jc w:val="both"/>
        <w:rPr>
          <w:rFonts w:ascii="Times New Roman" w:hAnsi="Times New Roman"/>
          <w:sz w:val="24"/>
          <w:szCs w:val="24"/>
          <w:lang w:val="ru-RU"/>
        </w:rPr>
      </w:pPr>
      <w:r w:rsidRPr="00C54B84">
        <w:rPr>
          <w:rFonts w:ascii="Times New Roman" w:hAnsi="Times New Roman"/>
          <w:sz w:val="24"/>
          <w:szCs w:val="24"/>
          <w:lang w:val="ru-RU"/>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C93DCD" w:rsidRPr="00C54B84" w:rsidRDefault="00C93DCD" w:rsidP="00C93DCD">
      <w:pPr>
        <w:widowControl/>
        <w:numPr>
          <w:ilvl w:val="0"/>
          <w:numId w:val="86"/>
        </w:numPr>
        <w:spacing w:after="0" w:line="240" w:lineRule="auto"/>
        <w:ind w:left="0" w:firstLine="709"/>
        <w:jc w:val="both"/>
        <w:rPr>
          <w:rFonts w:ascii="Times New Roman" w:hAnsi="Times New Roman"/>
          <w:sz w:val="24"/>
          <w:szCs w:val="24"/>
          <w:lang w:val="ru-RU"/>
        </w:rPr>
      </w:pPr>
      <w:r w:rsidRPr="00C54B84">
        <w:rPr>
          <w:rFonts w:ascii="Times New Roman" w:hAnsi="Times New Roman"/>
          <w:sz w:val="24"/>
          <w:szCs w:val="24"/>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C93DCD" w:rsidRPr="00C54B84" w:rsidRDefault="00C93DCD" w:rsidP="00C93DCD">
      <w:pPr>
        <w:widowControl/>
        <w:numPr>
          <w:ilvl w:val="0"/>
          <w:numId w:val="86"/>
        </w:numPr>
        <w:spacing w:after="0" w:line="240" w:lineRule="auto"/>
        <w:ind w:left="0" w:firstLine="709"/>
        <w:jc w:val="both"/>
        <w:rPr>
          <w:rFonts w:ascii="Times New Roman" w:hAnsi="Times New Roman"/>
          <w:sz w:val="24"/>
          <w:szCs w:val="24"/>
          <w:lang w:val="ru-RU"/>
        </w:rPr>
      </w:pPr>
      <w:r w:rsidRPr="00C54B84">
        <w:rPr>
          <w:rFonts w:ascii="Times New Roman" w:hAnsi="Times New Roman"/>
          <w:sz w:val="24"/>
          <w:szCs w:val="24"/>
          <w:lang w:val="ru-RU"/>
        </w:rPr>
        <w:lastRenderedPageBreak/>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Достижение результатов освоения программы ОБЗР обеспечивается посредством достижения предметных результатов освоения модулей ОБЗР.</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 xml:space="preserve">8 КЛАСС </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Предметные результаты по модулю № 1 «Безопасное и устойчивое развитие личности, общества, государства»:</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объяснять значение Конституции Российской Федерации;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раскрывать содержание статей 2, 4, 20, 41, 42, 58, 59 Конституции Российской Федерации, пояснять их значение для личности и общества;</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объяснять значение Стратегии национальной безопасности Российской Федерации, утвержденной Указом Президента Российской Федерации от 2 июля 2021 г. № 400;</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раскрывать понятия «национальные интересы» и «угрозы национальной безопасности», приводить примеры;</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раскрывать классификацию чрезвычайных ситуаций по масштабам и источникам возникновения, приводить примеры;</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раскрывать способы информирования и оповещения населения о чрезвычайных ситуациях;</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объяснять порядок действий населения при объявлении эвакуации;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характеризовать современное состояние Вооружённых Сил Российской Федерации;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приводить примеры применения Вооружённых Сил Российской Федерациив борьбе с неонацизмом и международным терроризмом;</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раскрывать понятия «воинская обязанность», «военная служба»;</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раскрывать содержание подготовки к службе в армии.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Предметные результаты по модулю № 2 «Военная подготовка. Основы военных знаний»:</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иметь представление об истории зарождения и развития Вооруженных Сил Российской Федерации;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владеть информацией о направлениях подготовки к военной службе;</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понимать необходимость подготовки к военной службе по основным направлениям;</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осознавать значимость каждого направления подготовки к военной службе в решении комплексных задач;</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иметь представление о составе, предназначении видов и родов Вооруженных Сил Российской Федерации;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понимать функции и задачи Вооруженных Сил Российской Федерации на современном этапе;</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понимать значимость военной присяги для формирования образа российского военнослужащего – защитника Отечества;</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иметь представление об основных образцах вооружения и военной техники;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иметь представление о классификации видов вооружения и военной техники;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иметь представление об основных тактико-технических характеристиках вооружения и военной техники;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иметь представление об организационной структуре отделения и задачах личного состава в бою;</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иметь представление о современных элементах экипировки и бронезащиты военнослужащего;</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знать алгоритм надевания экипировки и средств бронезащиты;</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иметь представление о вооружении отделения и тактико-технических характеристиках стрелкового оружия;</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знать основные характеристики стрелкового оружия и ручных гранат;</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знать историю создания уставов и этапов становления современных общевоинских уставов </w:t>
      </w:r>
      <w:r w:rsidRPr="00C54B84">
        <w:rPr>
          <w:rFonts w:ascii="Times New Roman" w:hAnsi="Times New Roman"/>
          <w:sz w:val="24"/>
          <w:szCs w:val="24"/>
          <w:lang w:val="ru-RU"/>
        </w:rPr>
        <w:lastRenderedPageBreak/>
        <w:t>Вооруженных Сил Российской Федерации;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знать структуру современных общевоинских уставов и понимать их значение для повседневной жизнедеятельности войск;</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понимать принцип единоначалия, принятый в Вооруженных Силах Российской Федерации;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иметь представление о порядке подчиненности и взаимоотношениях военнослужащих;</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понимать порядок отдачи приказа (приказания) и их выполнения;</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различать воинские звания и образцы военной формы одежды;</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иметь представление о воинской дисциплине, ее сущности и значении;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понимать принципы достижения воинской дисциплины;</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уметь оценивать риски нарушения воинской дисциплины;</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знать основные положения Строевого устава;</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знать обязанности военнослужащего перед построением и в строю;</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знать строевые приёмы на месте без оружия;</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выполнять строевые приёмы на месте без оружия.</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Предметные результаты по модулю № 3 «Культура безопасности жизнедеятельности в современном обществе»:</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характеризовать значение безопасности жизнедеятельности для человека;</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раскрывать смысл понятий «опасность», «безопасность», «риск», «культура безопасности жизнедеятельности»;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классифицировать и характеризовать источники опасности;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раскрывать и обосновывать общие принципы безопасного поведения; моделировать реальные ситуации и решать ситуационные задачи;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объяснять сходство и различия опасной и чрезвычайной ситуаций;</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объяснять механизм перерастания повседневной ситуации в чрезвычайную ситуацию;</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приводить примеры различных угроз безопасности и характеризовать их;</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раскрывать и обосновывать правила поведения в опасных и чрезвычайных ситуациях.</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Предметные результаты по модулю № 4 «Безопасность в быту»:</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объяснять особенности жизнеобеспечения жилища;</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классифицировать основные источники опасности в быту;</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объяснять права потребителя, выработать навыки безопасного выбора продуктов питания;</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характеризовать бытовые отравления и причины их возникновения;</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раскрывать признаки отравления, иметь навыки профилактики пищевых отравлений;</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знать правила и приёмы оказания первой помощи, иметь навыки безопасных действий при отравлениях, промывании желудка;</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характеризовать бытовые травмы и объяснять правила их предупреждения;</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знать правила безопасного обращения с инструментами;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знать меры предосторожности от укусов различных животных;</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владеть правилами комплектования и хранения домашней аптечки;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владеть правилами безопасного поведения и иметь навыки безопасных действий при обращении с газовыми и электрическими приборами;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владеть правилами безопасного поведения и иметь навыки безопасных действий при опасных ситуациях в подъезде и лифте;</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владеть правилами и иметь навыки приёмов оказания первой помощи при отравлении газом и электротравме;</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характеризовать пожар, его факторы и стадии развития;</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объяснять условия и причины возникновения пожаров, характеризовать их возможные последствия;</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lastRenderedPageBreak/>
        <w:t>иметь навыки безопасных действий при пожаре дома, на балконе, в подъезде, в лифте;</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иметь навыки правильного использования первичных средств пожаротушения, оказания первой помощи;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знать права, обязанности и иметь представление об ответственности граждан в области пожарной безопасности;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знать порядок и иметь навыки вызова экстренных служб; знать порядок взаимодействия с экстренным службами;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иметь представление об ответственности за ложные сообщения;</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характеризовать меры по предотвращению проникновения злоумышленников в дом;</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характеризовать ситуации криминогенного характера;</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знать правила поведения с малознакомыми людьми;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знать правила поведения и иметь навыки безопасных действий при попытке проникновения в дом посторонних;</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классифицировать аварийные ситуации на коммунальных системах жизнеобеспечения;</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иметь навыки безопасных действий при авариях на коммунальных системах жизнеобеспечения.</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Предметные результаты по модулю № 5 «Безопасность на транспорте»:</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знать правила дорожного движения и объяснять их значение;</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перечислять и характеризовать участников дорожного движения и элементы дороги;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знать условия обеспечения безопасности участников дорожного движения;</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знать правила дорожного движения для пешеходов;</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классифицировать и характеризовать дорожные знаки для пешеходов;</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знать «дорожные ловушки» и объяснять правила их предупреждения;</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иметь навыки безопасного перехода дороги;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знать правила применения световозвращающих элементов;</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знать правила дорожного движения для пассажиров;</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знать обязанности пассажиров маршрутных транспортных средств;</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знать правила применения ремня безопасности и детских удерживающих устройств;</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иметь навыки безопасных действий пассажиров при опасных и чрезвычайных ситуациях в маршрутных транспортных средствах;</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знать правила поведения пассажира мотоцикла;</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знать правила дорожного движения для водителя велосипеда, мопеда, лиц, использующих средства индивидуальной мобильности;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знать дорожные знаки для водителя велосипеда, сигналы велосипедиста;</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знать правила подготовки и выработать навыки безопасного использования велосипеда;</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знать требования правил дорожного движения к водителю мотоцикла;</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классифицировать дорожно-транспортные происшествия и характеризовать причины их возникновения;</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иметь навыки безопасных действий очевидца дорожно-транспортного происшествия;</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знать порядок действий при пожаре на транспорте;</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знать особенности и опасности на различных видах транспорта (внеуличного, железнодорожного, водного, воздушного);</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знать обязанности пассажиров отдельных видов транспорта;</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иметь навыки безопасного поведения пассажиров при различных происшествиях на отдельных видах транспорта;</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знать правила и иметь навыки оказания первой помощи при различных травмах в результате чрезвычайных ситуаций на транспорте;</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знать способы извлечения пострадавшего из транспорта.</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Предметные результаты по модулю № 6 «Безопасность в общественных местах»:</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классифицировать общественные места;</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характеризовать потенциальные источники опасности в общественных местах;</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знать правила вызова экстренных служб и порядок взаимодействия с ними;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уметь планировать действия в случае возникновения опасной или чрезвычайной ситуации;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lastRenderedPageBreak/>
        <w:t>характеризовать риски массовых мероприятий и объяснять правила подготовки к посещению массовых мероприятий;</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иметь навыки безопасного поведения при беспорядках в местах массового пребывания людей;</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иметь навыки безопасных действий при попадании в толпу и давку;</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иметь навыки безопасных действий при обнаружении угрозы возникновения пожара;</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знать правила и иметь навыки безопасных действий при эвакуации из общественных мест и зданий;</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знать навыки безопасных действий при обрушениях зданий и сооружений;</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характеризовать опасности криминогенного и антиобщественного характера в общественных местах;</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иметь навыки действий при взаимодействии с правоохранительными органами.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9 КЛАСС</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Предметные результаты по модулю № 7 «Безопасность в природной среде»:</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классифицировать и характеризовать чрезвычайные ситуации природного характера;</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характеризовать опасности в природной среде: дикие животные, змеи, насекомые и паукообразные, ядовитые грибы и растения;</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иметь представление о безопасных действиях при встрече с дикими животными, змеями, насекомыми и паукообразными;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знать правила поведения для снижения риска отравления ядовитыми грибами и растениями;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характеризовать автономные условия, раскрывать их опасности и порядок подготовки к ним;</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классифицировать и характеризовать природные пожары и их опасности;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характеризовать факторы и причины возникновения пожаров;</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иметь представления о безопасных действиях при нахождении в зоне природного пожара;</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иметь представление о правилах безопасного поведения в горах;</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характеризовать снежные лавины, камнепады, сели, оползни, их внешние признаки и опасности;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знать общие правила безопасного поведения на водоёмах;</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знать правила купания, понимать различия между оборудованными и необорудованными пляжами;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знать правила само- и взаимопомощи терпящим бедствие на воде;</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иметь представление о безопасных действиях при обнаружении тонущего человека летом и человека в полынье;</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знать правила поведения при нахождении на плавсредствах и на льду;</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характеризовать наводнения, их внешние признаки и опасности;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иметь представление о безопасных действиях при наводнении;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характеризовать цунами, их внешние признаки и опасности;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иметь представление о безопасных действиях при нахождении в зоне цунами;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характеризовать ураганы, смерчи, их внешние признаки и опасности;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иметь представление о безопасных действиях при ураганах и смерчах;</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характеризовать грозы, их внешние признаки и опасности;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иметь навыки безопасных действий при попадании в грозу;</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характеризовать землетрясения и извержения вулканов и их опасности;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иметь представление о безопасных действиях при землетрясении, в том числе при попадании под завал;</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lastRenderedPageBreak/>
        <w:t>иметь представление о безопасных действиях при нахождении в зоне извержения вулкана;</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раскрывать смысл понятий «экология» и «экологическая культура»;</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объяснять значение экологии для устойчивого развития общества;</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знать правила безопасного поведения при неблагоприятной экологической обстановке (загрязнении атмосферы).</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Предметные результаты по модулю № 8 «Основы медицинских знаний. Оказание первой помощи»: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раскрывать смысл понятий «здоровье» и «здоровый образ жизни» и их содержание, объяснять значение здоровья для человека;</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характеризовать факторы, влияющие на здоровье человека;</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раскрывать содержание элементов здорового образа жизни, объяснять пагубность вредных привычек;</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обосновывать личную ответственность за сохранение здоровья;</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раскрывать понятие «инфекционные заболевания», объяснять причины их возникновения;</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характеризовать механизм распространения инфекционных заболеваний, выработать навыки соблюдения мер их профилактики и защиты от них;</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раскрывать понятие «неинфекционные заболевания» и давать их классификацию;</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характеризовать факторы риска неинфекционных заболеваний;</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иметь навыки соблюдения мер профилактики неинфекционных заболеваний и защиты от них;</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знать назначение диспансеризации и раскрывать её задачи;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раскрывать понятия «психическое здоровье» и «психическое благополучие»;</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объяснять понятие «стресс» и его влияние на человека;</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иметь навыки соблюдения мер профилактики стресса, раскрывать способы саморегуляции эмоциональных состояний;</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раскрывать понятие «первая помощь» и её содержание;</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знать состояния, требующие оказания первой помощи;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знать универсальный алгоритм оказания первой помощи; знать назначение и состав аптечки первой помощи;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иметь навыки действий при оказании первой помощи в различных ситуациях;</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характеризовать приёмы психологической поддержки пострадавшего.</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Предметные результаты по модулю № 9 «Безопасность в социуме»:</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характеризовать общение и объяснять его значение для человека;</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характеризовать признаки и анализировать способы эффективного общения;</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раскрывать приёмы и иметь навыки соблюдения правил безопасной межличностной коммуникации и комфортного взаимодействия в группе;</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раскрывать признаки конструктивного и деструктивного общения;</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раскрывать понятие «конфликт» и характеризовать стадии его развития, факторы и причины развития;</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иметь представление о ситуациях возникновения межличностных и групповых конфликтов;</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характеризовать безопасные и эффективные способы избегания и разрешения конфликтных ситуаций;</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иметь навыки безопасного поведения для снижения риска конфликта и безопасных действий при его опасных проявлениях;</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характеризовать способ разрешения конфликта с помощью третьей стороны (медиатора);</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иметь представление об опасных формах проявления конфликта: агрессия, домашнее насилие и буллинг;</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характеризовать манипуляции в ходе межличностного общения;</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lastRenderedPageBreak/>
        <w:t>раскрывать приёмы распознавания манипуляций и знать способы противостояния ей;</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характеризовать современные молодёжные увлечения и опасности, связанные с ними, знать правила безопасного поведения;</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иметь навыки безопасного поведения при коммуникации с незнакомыми людьми.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Предметные результаты по модулю № 10 «Безопасность в информационном пространстве»:</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раскрывать понятие «цифровая среда», её характеристики и приводить примеры информационных и компьютерных угроз;</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объяснять положительные возможности цифровой среды;</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характеризовать риски и угрозы при использовании Интернета;</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характеризовать опасные явления цифровой среды;</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классифицировать и оценивать риски вредоносных программ и приложений, их разновидностей;</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иметь навыки соблюдения правил кибергигиены для предупреждения возникновения опасных ситуаций в цифровой среде;</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характеризовать основные виды опасного и запрещённого контента в Интернете и характеризовать его признаки;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раскрывать приёмы распознавания опасностей при использовании Интернета;</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характеризовать противоправные действия в Интернете;</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характеризовать деструктивные течения в Интернете, их признаки и опасности;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Предметные результаты по модулю № 11 «Основы противодействия экстремизму и терроризму»:</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раскрывать цели и формы проявления террористических актов, характеризовать их последствия;</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раскрывать основы общественно-государственной системы, роль личности в противодействии экстремизму и терроризму;</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знать уровни террористической опасности и цели контртеррористической операции;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характеризовать признаки вовлечения в террористическую деятельность;</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иметь навыки соблюдения правил антитеррористического поведения и безопасных действий при обнаружении признаков вербовки;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C93DCD" w:rsidRPr="00C54B84" w:rsidRDefault="00C93DCD" w:rsidP="00C93DCD">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0D13D5" w:rsidRPr="000D13D5" w:rsidRDefault="000D13D5" w:rsidP="000D13D5">
      <w:pPr>
        <w:rPr>
          <w:rFonts w:ascii="Times New Roman" w:hAnsi="Times New Roman"/>
          <w:sz w:val="24"/>
          <w:szCs w:val="24"/>
          <w:lang w:val="ru-RU"/>
        </w:rPr>
      </w:pPr>
    </w:p>
    <w:p w:rsidR="006F6934" w:rsidRPr="000D13D5" w:rsidRDefault="006F6934" w:rsidP="006F6934">
      <w:pPr>
        <w:rPr>
          <w:rFonts w:ascii="Times New Roman" w:hAnsi="Times New Roman"/>
          <w:sz w:val="24"/>
          <w:szCs w:val="24"/>
          <w:lang w:val="ru-RU" w:eastAsia="x-none"/>
        </w:rPr>
      </w:pPr>
    </w:p>
    <w:p w:rsidR="006F6934" w:rsidRPr="000D13D5" w:rsidRDefault="006F6934" w:rsidP="006F6934">
      <w:pPr>
        <w:rPr>
          <w:rFonts w:ascii="Times New Roman" w:hAnsi="Times New Roman"/>
          <w:sz w:val="24"/>
          <w:szCs w:val="24"/>
          <w:lang w:val="ru-RU" w:eastAsia="x-none"/>
        </w:rPr>
      </w:pPr>
    </w:p>
    <w:p w:rsidR="00544DE0" w:rsidRPr="00C54B84" w:rsidRDefault="00544DE0" w:rsidP="00544DE0">
      <w:pPr>
        <w:spacing w:after="0" w:line="240" w:lineRule="auto"/>
        <w:ind w:firstLine="709"/>
        <w:jc w:val="both"/>
        <w:outlineLvl w:val="1"/>
        <w:rPr>
          <w:rFonts w:ascii="Times New Roman" w:hAnsi="Times New Roman"/>
          <w:sz w:val="24"/>
          <w:szCs w:val="24"/>
          <w:lang w:val="ru-RU"/>
        </w:rPr>
      </w:pPr>
      <w:bookmarkStart w:id="223" w:name="_Toc204610654"/>
      <w:bookmarkStart w:id="224" w:name="_Toc205375868"/>
      <w:bookmarkStart w:id="225" w:name="_Toc205375928"/>
      <w:r w:rsidRPr="00C54B84">
        <w:rPr>
          <w:rFonts w:ascii="Times New Roman" w:hAnsi="Times New Roman"/>
          <w:b/>
          <w:sz w:val="24"/>
          <w:szCs w:val="24"/>
          <w:lang w:val="ru-RU"/>
        </w:rPr>
        <w:lastRenderedPageBreak/>
        <w:t>РАБОЧАЯ ПРОГРАММА УЧЕБНОГО ПРЕДМЕТА «ИЗОБРАЗИТЕЛЬНОЕ ИСКУССТВО»</w:t>
      </w:r>
      <w:bookmarkEnd w:id="223"/>
      <w:bookmarkEnd w:id="224"/>
      <w:bookmarkEnd w:id="225"/>
      <w:r w:rsidRPr="00C54B84">
        <w:rPr>
          <w:rFonts w:ascii="Times New Roman" w:hAnsi="Times New Roman"/>
          <w:sz w:val="24"/>
          <w:szCs w:val="24"/>
          <w:lang w:val="ru-RU"/>
        </w:rPr>
        <w:t xml:space="preserve">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Пояснительная записка</w:t>
      </w:r>
      <w:r w:rsidRPr="00C54B84">
        <w:rPr>
          <w:rFonts w:ascii="Times New Roman" w:hAnsi="Times New Roman"/>
          <w:sz w:val="24"/>
          <w:szCs w:val="24"/>
          <w:lang w:val="ru-RU"/>
        </w:rPr>
        <w:t xml:space="preserve">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Основная цель изобразительного искусства - развитие визуально-эмоциональноценностного, эстетического освоения мира, формы самовыражения и ориентации в художественном и нравственном пространстве культуры. 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ее архитектуре, изобразительном искусстве, в национальных образах предметно-материальной и пространственной среды, в понимании красоты человека.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Программа по изобразительному искусству ориентирована на психолого-возрастные особенности развития обучающихся 11 - 15 лет.</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 Задачами изобразительного искусства являются: 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формирование у обучающихся представлений об отечественной и мировой художественной культуре во всем многообразии ее видов;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формирование у обучающихся навыков эстетического видения и преобразования мира; 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формирование пространственного мышления и аналитических визуальных способностей; 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 развитие наблюдательности, ассоциативного мышления и творческого воображения; воспитание уважения и любви к цивилизационному наследию России через освоение отечественной художественной культуры;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 Содержание программы по изобразительному искусству на уровне основного общего образования структурировано по 4 модулям (3 инвариантных и 1 вариативный).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Инвариантные модули реализуются последовательно в 5, 6 и 7 классах.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lastRenderedPageBreak/>
        <w:t xml:space="preserve">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Модуль </w:t>
      </w:r>
      <w:r w:rsidRPr="003C60CC">
        <w:rPr>
          <w:rFonts w:ascii="Times New Roman" w:hAnsi="Times New Roman"/>
          <w:sz w:val="24"/>
          <w:szCs w:val="24"/>
        </w:rPr>
        <w:t>N</w:t>
      </w:r>
      <w:r w:rsidRPr="00C54B84">
        <w:rPr>
          <w:rFonts w:ascii="Times New Roman" w:hAnsi="Times New Roman"/>
          <w:sz w:val="24"/>
          <w:szCs w:val="24"/>
          <w:lang w:val="ru-RU"/>
        </w:rPr>
        <w:t xml:space="preserve"> 1 "Декоративно-прикладное и народное искусство" (5 класс)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Модуль </w:t>
      </w:r>
      <w:r w:rsidRPr="003C60CC">
        <w:rPr>
          <w:rFonts w:ascii="Times New Roman" w:hAnsi="Times New Roman"/>
          <w:sz w:val="24"/>
          <w:szCs w:val="24"/>
        </w:rPr>
        <w:t>N</w:t>
      </w:r>
      <w:r w:rsidRPr="00C54B84">
        <w:rPr>
          <w:rFonts w:ascii="Times New Roman" w:hAnsi="Times New Roman"/>
          <w:sz w:val="24"/>
          <w:szCs w:val="24"/>
          <w:lang w:val="ru-RU"/>
        </w:rPr>
        <w:t xml:space="preserve"> 2 "Живопись, графика, скульптура" (6 класс)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Модуль </w:t>
      </w:r>
      <w:r w:rsidRPr="003C60CC">
        <w:rPr>
          <w:rFonts w:ascii="Times New Roman" w:hAnsi="Times New Roman"/>
          <w:sz w:val="24"/>
          <w:szCs w:val="24"/>
        </w:rPr>
        <w:t>N</w:t>
      </w:r>
      <w:r w:rsidRPr="00C54B84">
        <w:rPr>
          <w:rFonts w:ascii="Times New Roman" w:hAnsi="Times New Roman"/>
          <w:sz w:val="24"/>
          <w:szCs w:val="24"/>
          <w:lang w:val="ru-RU"/>
        </w:rPr>
        <w:t xml:space="preserve"> 3 "Архитектура и дизайн" (7 класс)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Модуль </w:t>
      </w:r>
      <w:r w:rsidRPr="003C60CC">
        <w:rPr>
          <w:rFonts w:ascii="Times New Roman" w:hAnsi="Times New Roman"/>
          <w:sz w:val="24"/>
          <w:szCs w:val="24"/>
        </w:rPr>
        <w:t>N</w:t>
      </w:r>
      <w:r w:rsidRPr="00C54B84">
        <w:rPr>
          <w:rFonts w:ascii="Times New Roman" w:hAnsi="Times New Roman"/>
          <w:sz w:val="24"/>
          <w:szCs w:val="24"/>
          <w:lang w:val="ru-RU"/>
        </w:rPr>
        <w:t xml:space="preserve"> 4 "Изображение в синтетических, экранных видах искусства и художественная фотография" (вариативный).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Содержание обучения в 5 классе Модуль </w:t>
      </w:r>
      <w:r w:rsidRPr="003C60CC">
        <w:rPr>
          <w:rFonts w:ascii="Times New Roman" w:hAnsi="Times New Roman"/>
          <w:sz w:val="24"/>
          <w:szCs w:val="24"/>
        </w:rPr>
        <w:t>N</w:t>
      </w:r>
      <w:r w:rsidRPr="00C54B84">
        <w:rPr>
          <w:rFonts w:ascii="Times New Roman" w:hAnsi="Times New Roman"/>
          <w:sz w:val="24"/>
          <w:szCs w:val="24"/>
          <w:lang w:val="ru-RU"/>
        </w:rPr>
        <w:t xml:space="preserve"> 1 "Декоративно-прикладное и народное искусство". Общие сведения о декоративно-прикладном искусстве.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Декоративно-прикладное искусство и его виды. Декоративно-прикладное искусство и предметная среда жизни людей. Древние корни народного искусства. Истоки образного языка декоративно-прикладного искусства. Традиционные образы народного (крестьянского) прикладного искусства. Связь народного искусства с природой, бытом, трудом, верованиями и эпосом. Роль природных материалов в строительстве и изготовлении предметов быта, их значение в характере труда и жизненного уклада. Образно-символический язык народного прикладного искусства. Знаки-символы традиционного крестьянского прикладного искусства. 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Убранство русской избы. Конструкция избы, единство красоты и пользы - функционального и символического - в ее постройке и украшении. Символическое значение образов и мотивов в узорном убранстве русских изб. Картина мира в образном строе бытового крестьянского искусства.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Выполнение рисунков - эскизов орнаментального декора крестьянского дома. Устройство внутреннего пространства крестьянского дома.</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 Декоративные элементы жилой среды. 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ее декора и уклада жизни для каждого народа.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Выполнение рисунков предметов народного быта, выявление мудрости их выразительной формы и орнаментально-символического оформления.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Народный праздничный костюм. Образный строй народного праздничного костюма - женского и мужского. Традиционная конструкция русского женского костюма - северорусский (сарафан) и южнорусский (понева) варианты. Разнообразие форм и украшений народного праздничного костюма для различных регионов страны. 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 Выполнение рисунков традиционных праздничных костюмов, выражение в форме, цветовом решении, орнаментике костюма черт национального своеобразия.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Народные праздники и праздничные обряды как синтез всех видов народного творчества. Выполнение сюжетной композиции или участие в работе по созданию коллективного панно на тему традиций народных праздников.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Народные художественные промыслы. Роль и значение народных промыслов в современной жизни. Искусство и ремесло. Традиции культуры, особенные для каждого региона. Многообразие видов традиционных ремесел и происхождение художественных промыслов народов России. Разнообразие материалов народных ремесел и их связь с регионально-национальным бытом (дерево, береста, керамика, металл, кость, мех и кожа, шерсть и лен).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w:t>
      </w:r>
      <w:r w:rsidRPr="00C54B84">
        <w:rPr>
          <w:rFonts w:ascii="Times New Roman" w:hAnsi="Times New Roman"/>
          <w:sz w:val="24"/>
          <w:szCs w:val="24"/>
          <w:lang w:val="ru-RU"/>
        </w:rPr>
        <w:lastRenderedPageBreak/>
        <w:t xml:space="preserve">каргопольской игрушки. Местные промыслы игрушек разных регионов страны. Создание эскиза игрушки по мотивам избранного промысла.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приемы и композиционные особенности городецкой росписи. Посуда из глины.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Приемы мазка, тональный контраст, сочетание пятна и линии.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Роспись по металлу.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Жостово. Краткие сведения по истории промысла. Разнообразие форм подносов, цветового и композиционного решения росписей. Приемы свободной кистевой импровизации в живописи цветочных букетов. Эффект освещенности и объемности изображения. Древние традиции художественной обработки металла в разных регионах страны. Разнообразие назначения предметов и художественно-технических приемов работы с металлом.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Искусство лаковой живописи: Палех, Федоскино, Холуй, Мстера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Мир сказок и легенд, примет и оберегов в творчестве мастеров художественных промыслов. Отражение в изделиях народных промыслов многообразия исторических, духовных и культурных традиций. Народные художественные ремесла и промыслы - материальные и духовные ценности, неотъемлемая часть культурного наследия России. Д</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екоративно-прикладное искусство в культуре разных эпох и народов. Роль декоративно-прикладного искусства в культуре древних цивилизаций. Отражение в декоре мировоззрения эпохи, организации общества, традиций быта и ремесла, уклада жизни людей. Характерные признаки произведений декоративно-прикладного искусства, основные мотивы и символика орнаментов в культуре разных эпох. 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Декоративно-прикладное искусство в жизни современного человека. 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Символический знак в современной жизни: эмблема, логотип, указующий или декоративный знак. Государственная символика и традиции геральдики.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Декор на улицах и декор помещений. Декор праздничный и повседневный. Праздничное оформление школы.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Содержание обучения в 6 классе Модуль </w:t>
      </w:r>
      <w:r w:rsidRPr="003C60CC">
        <w:rPr>
          <w:rFonts w:ascii="Times New Roman" w:hAnsi="Times New Roman"/>
          <w:sz w:val="24"/>
          <w:szCs w:val="24"/>
        </w:rPr>
        <w:t>N</w:t>
      </w:r>
      <w:r w:rsidRPr="00C54B84">
        <w:rPr>
          <w:rFonts w:ascii="Times New Roman" w:hAnsi="Times New Roman"/>
          <w:sz w:val="24"/>
          <w:szCs w:val="24"/>
          <w:lang w:val="ru-RU"/>
        </w:rPr>
        <w:t xml:space="preserve"> 2 "Живопись, графика, скульптура".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Общие сведения о видах искусства. Пространственные и временные виды искусства. Изобразительные, конструктивные и декоративные виды пространственных искусств, их место и назначение в жизни людей.</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 Основные виды живописи, графики и скульптуры. Художник и зритель: зрительские умения, знания и творчество зрителя. Язык изобразительного искусства и его выразительные средства. Живописные, графические и скульптурные художественные материалы, их особые свойства.</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 Рисунок - основа изобразительного искусства и мастерства художника.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lastRenderedPageBreak/>
        <w:t xml:space="preserve">Виды рисунка: зарисовка, набросок, учебный рисунок и творческий рисунок.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Навыки размещения рисунка в листе, выбор формата.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Начальные умения рисунка с натуры.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Зарисовки простых предметов.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Линейные графические рисунки и наброски.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Тон и тональные отношения: темное - светлое.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Ритм и ритмическая организация плоскости листа.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Цвет как выразительное средство в изобразительном искусстве: холодный и теплый цвет, понятие цветовых отношений; колорит в живописи.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Виды рельефа. Жанры изобразительного искусства. Жанровая система в изобразительном искусстве как инструмент для сравнения и анализа произведений изобразительного искусства. Предмет изображения, сюжет и содержание произведения изобразительного искусства.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Натюрморт. Изображение предметного мира в изобразительном искусстве и появление жанра натюрморта в европейском и отечественном искусстве.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Основы графической грамоты: правила объемного изображения предметов на плоскости. Линейное построение предмета в пространстве: линия горизонта, точка зрения и точка схода, правила перспективных сокращений. Изображение окружности в перспективе.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Рисование геометрических тел на основе правил линейной перспективы.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Сложная пространственная форма и выявление ее конструкции. Рисунок сложной формы предмета как соотношение простых геометрических фигур. Линейный рисунок конструкции из нескольких геометрических тел.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Освещение как средство выявления объема предмета. Понятия "свет", "блик", "полутень", "собственная тень", "рефлекс", "падающая тень". Особенности освещения "по свету" и "против света". Рисунок натюрморта графическими материалами с натуры или по представлению. Творческий натюрморт в графике.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Произведения художников-графиков. Особенности графических техник. Печатная графика.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Живописное изображение натюрморта. Цвет в натюрмортах европейских и отечественных живописцев. Опыт создания живописного натюрморта.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Портрет. Портрет как образ определенного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 Великие портретисты в европейском искусстве. Особенности развития портретного жанра в отечественном искусстве. Великие портретисты в русской живописи. Парадный и камерный портрет в живописи. Особенности развития жанра портрета в искусстве </w:t>
      </w:r>
      <w:r w:rsidRPr="003C60CC">
        <w:rPr>
          <w:rFonts w:ascii="Times New Roman" w:hAnsi="Times New Roman"/>
          <w:sz w:val="24"/>
          <w:szCs w:val="24"/>
        </w:rPr>
        <w:t>XX</w:t>
      </w:r>
      <w:r w:rsidRPr="00C54B84">
        <w:rPr>
          <w:rFonts w:ascii="Times New Roman" w:hAnsi="Times New Roman"/>
          <w:sz w:val="24"/>
          <w:szCs w:val="24"/>
          <w:lang w:val="ru-RU"/>
        </w:rPr>
        <w:t xml:space="preserve"> в. - отечественном и европейском. Построение головы человека, основные пропорции лица, соотношение лицевой и черепной частей головы. 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 Роль освещения головы при создании портретного образа. Свет и тень в изображении головы человека.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Портрет в скульптуре. Выражение характера человека, его социального положения и образа эпохи в скульптурном портрете. Значение свойств художественных материалов в создании скульптурного портрета.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Живописное изображение портрета. Роль цвета в живописном портретном образе в произведениях выдающихся живописцев. Опыт работы над созданием живописного портрета.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Пейзаж. Особенности изображения пространства в эпоху Древнего мира, в средневековом искусстве и в эпоху Возрождения. Правила построения линейной перспективы в изображении пространства. Правила воздушной перспективы, построения переднего, среднего и дальнего планов при изображении пейзажа. Особенности изображения разных состояний природы и ее освещения. </w:t>
      </w:r>
      <w:r w:rsidRPr="00C54B84">
        <w:rPr>
          <w:rFonts w:ascii="Times New Roman" w:hAnsi="Times New Roman"/>
          <w:sz w:val="24"/>
          <w:szCs w:val="24"/>
          <w:lang w:val="ru-RU"/>
        </w:rPr>
        <w:lastRenderedPageBreak/>
        <w:t xml:space="preserve">Романтический пейзаж.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Морские пейзажи И. Айвазовского. 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3C60CC">
        <w:rPr>
          <w:rFonts w:ascii="Times New Roman" w:hAnsi="Times New Roman"/>
          <w:sz w:val="24"/>
          <w:szCs w:val="24"/>
        </w:rPr>
        <w:t>XIX</w:t>
      </w:r>
      <w:r w:rsidRPr="00C54B84">
        <w:rPr>
          <w:rFonts w:ascii="Times New Roman" w:hAnsi="Times New Roman"/>
          <w:sz w:val="24"/>
          <w:szCs w:val="24"/>
          <w:lang w:val="ru-RU"/>
        </w:rPr>
        <w:t xml:space="preserve"> в. Становление образа родной природы в произведениях А. Венецианова и его учеников: А. Саврасова, И. Шишкина. Пейзажная живопись И. Левитана и ее значение для русской культуры. Значение художественного образа отечественного пейзажа в развитии чувства Родины.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Творческий опыт в создании композиционного живописного пейзажа своей Родины. Графический образ пейзажа в работах выдающихся мастеров. Средства выразительности в графическом рисунке и многообразие графических техник. Графические зарисовки и графическая композиция на темы окружающей природы.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Городской пейзаж в творчестве мастеров искусства. Многообразие в понимании образа города. 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 Опыт изображения городского пейзажа. Наблюдательная перспектива и ритмическая организация плоскости изображения.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Бытовой жанр в изобразительном искусстве. 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 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Исторический жанр в изобразительном искусстве. Историческая тема в искусстве как изображение наиболее значительных событий в жизни общества. Жанровые разновидности исторической картины в зависимости от сюжета: мифологическая картина, картина на библейские темы, батальная картина и другие. Историческая картина в русском искусстве </w:t>
      </w:r>
      <w:r w:rsidRPr="003C60CC">
        <w:rPr>
          <w:rFonts w:ascii="Times New Roman" w:hAnsi="Times New Roman"/>
          <w:sz w:val="24"/>
          <w:szCs w:val="24"/>
        </w:rPr>
        <w:t>XIX</w:t>
      </w:r>
      <w:r w:rsidRPr="00C54B84">
        <w:rPr>
          <w:rFonts w:ascii="Times New Roman" w:hAnsi="Times New Roman"/>
          <w:sz w:val="24"/>
          <w:szCs w:val="24"/>
          <w:lang w:val="ru-RU"/>
        </w:rPr>
        <w:t xml:space="preserve"> в. и ее особое место в развитии отечественной культуры. Картина К. Брюллова "Последний день Помпеи", исторические картины в творчестве В. Сурикова и других. Исторический образ России в картинах </w:t>
      </w:r>
      <w:r w:rsidRPr="003C60CC">
        <w:rPr>
          <w:rFonts w:ascii="Times New Roman" w:hAnsi="Times New Roman"/>
          <w:sz w:val="24"/>
          <w:szCs w:val="24"/>
        </w:rPr>
        <w:t>XX</w:t>
      </w:r>
      <w:r w:rsidRPr="00C54B84">
        <w:rPr>
          <w:rFonts w:ascii="Times New Roman" w:hAnsi="Times New Roman"/>
          <w:sz w:val="24"/>
          <w:szCs w:val="24"/>
          <w:lang w:val="ru-RU"/>
        </w:rPr>
        <w:t xml:space="preserve"> в.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 Разработка эскизов композиции на историческую тему с использованием собранного материала по задуманному сюжету.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Библейские темы в изобразительном искусстве. Исторические картины на библейские темы: место и значение сюжетов Священной истории в европейской культуре. Вечные темы и их нравственное и духовно-ценностное выражение как "духовная ось", соединяющая жизненные позиции разных поколений. 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w:t>
      </w:r>
      <w:r w:rsidRPr="003C60CC">
        <w:rPr>
          <w:rFonts w:ascii="Times New Roman" w:hAnsi="Times New Roman"/>
          <w:sz w:val="24"/>
          <w:szCs w:val="24"/>
        </w:rPr>
        <w:t>XIX</w:t>
      </w:r>
      <w:r w:rsidRPr="00C54B84">
        <w:rPr>
          <w:rFonts w:ascii="Times New Roman" w:hAnsi="Times New Roman"/>
          <w:sz w:val="24"/>
          <w:szCs w:val="24"/>
          <w:lang w:val="ru-RU"/>
        </w:rPr>
        <w:t xml:space="preserve"> в. (А. Иванов. "Явление Христа народу", И. Крамской. "Христос в пустыне", Н. Ге. "Тайная вечеря", В. Поленов. "Христос и грешница").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Иконопись как великое проявление русской культуры. Язык изображения в иконе - его религиозный и символический смысл. Великие русские иконописцы: духовный свет икон Андрея Рублева, Феофана Грека, Дионисия.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Работа над эскизом сюжетной композиции. Роль и значение изобразительного искусства в жизни людей: образ мира в изобразительном искусстве.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Содержание обучения в 7 классе</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 Модуль </w:t>
      </w:r>
      <w:r w:rsidRPr="003C60CC">
        <w:rPr>
          <w:rFonts w:ascii="Times New Roman" w:hAnsi="Times New Roman"/>
          <w:sz w:val="24"/>
          <w:szCs w:val="24"/>
        </w:rPr>
        <w:t>N</w:t>
      </w:r>
      <w:r w:rsidRPr="00C54B84">
        <w:rPr>
          <w:rFonts w:ascii="Times New Roman" w:hAnsi="Times New Roman"/>
          <w:sz w:val="24"/>
          <w:szCs w:val="24"/>
          <w:lang w:val="ru-RU"/>
        </w:rPr>
        <w:t xml:space="preserve"> 3 "Архитектура и дизайн".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Архитектура и дизайн - искусства художественной постройки - конструктивные искусства. </w:t>
      </w:r>
      <w:r w:rsidRPr="00C54B84">
        <w:rPr>
          <w:rFonts w:ascii="Times New Roman" w:hAnsi="Times New Roman"/>
          <w:sz w:val="24"/>
          <w:szCs w:val="24"/>
          <w:lang w:val="ru-RU"/>
        </w:rPr>
        <w:lastRenderedPageBreak/>
        <w:t xml:space="preserve">Дизайн и архитектура как создатели "второй природы" - предметно-пространственной среды жизни людей. Функциональность предметно-пространственной среды и выражение в ней мировосприятия, духовно-ценностных позиций общества. Материальная культура человечества как уникальная информация о жизни людей в разные исторические эпохи.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Роль архитектуры в понимании человеком своей идентичности. Задачи сохранения культурного наследия и природного ландшафта. 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 Графический дизайн. Композиция как основа реализации замысла в любой творческой деятельности. Основы формальной композиции в конструктивных искусствах. Элементы композиции в графическом дизайне: пятно, линия, цвет, буква, текст и изображение. Формальная композиция как композиционное построение на основе сочетания геометрических фигур, без предметного содержания.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Основные свойства композиции: целостность и соподчиненность элементов. 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Практические упражнения по созданию композиции с вариативным ритмическим расположением геометрических фигур на плоскости. Роль цвета в организации композиционного пространства.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Шрифты и шрифтовая композиция в графическом дизайне. Форма буквы как изобразительно-смысловой символ. Шрифт и содержание текста. Стилизация шрифта.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Типографика. Понимание типографской строки как элемента плоскостной композиции. Выполнение аналитических и практических работ по теме "Буква - изобразительный элемент композиции". Логотип как графический знак, эмблема или стилизованный графический символ. Функции логотипа. Шрифтовой логотип. Знаковый логотип. Композиционные основы макетирования в графическом дизайне при соединении текста и изображения.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 Многообразие форм графического дизайна.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Дизайн книги и журнала. Элементы, составляющие конструкцию и художественное оформление книги, журнала. Макет разворота книги или журнала по выбранной теме в виде коллажа или на основе компьютерных программ. Макетирование объемно-пространственных композиций. Композиция плоскостная и пространственная.</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 Композиционная организация пространства. Прочтение плоскостной композиции как "чертежа" пространства. Макетирование. Введение в макет понятия рельефа местности и способы его обозначения на макете. Выполнение практических работ по созданию объемно-пространственных композиций. Объем и пространство. Взаимосвязь объектов в архитектурном макете.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Структура зданий различных архитектурных стилей и эпох: выявление простых объемов, образующих целостную постройку. Взаимное влияние объемов и их сочетаний на образный характер постройки. Понятие тектоники как выражение в художественной форме конструктивной сущности сооружения и логики конструктивного соотношения его частей. 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Многообразие предметного мира, создаваемого человеком. Функция вещи и ее форма. Образ времени в предметах, создаваемых человеком. Дизайн предмета как искусство и социальное проектирование. Анализ формы через выявление сочетающихся объемов. Красота - наиболее полное выявление функции предмета. Влияние развития технологий и материалов на изменение формы предмета. Выполнение аналитических зарисовок форм бытовых предметов.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Творческое проектирование предметов быта с определением их функций и материала изготовления. Цвет в архитектуре и дизайне. Эмоциональное и формообразующее значение цвета в </w:t>
      </w:r>
      <w:r w:rsidRPr="00C54B84">
        <w:rPr>
          <w:rFonts w:ascii="Times New Roman" w:hAnsi="Times New Roman"/>
          <w:sz w:val="24"/>
          <w:szCs w:val="24"/>
          <w:lang w:val="ru-RU"/>
        </w:rPr>
        <w:lastRenderedPageBreak/>
        <w:t xml:space="preserve">дизайне и архитектуре. Влияние цвета на восприятие формы объектов архитектуры и дизайна. Конструирование объектов дизайна или архитектурное макетирование с использованием цвета. Социальное значение дизайна и архитектуры как среды жизни человека. 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Архитектура народного жилища, храмовая архитектура, частный дом в предметнопространственной среде жизни разных народов. 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 Пути развития современной архитектуры и дизайна: город сегодня и завтра. Архитектурная и градостроительная революция </w:t>
      </w:r>
      <w:r w:rsidRPr="003C60CC">
        <w:rPr>
          <w:rFonts w:ascii="Times New Roman" w:hAnsi="Times New Roman"/>
          <w:sz w:val="24"/>
          <w:szCs w:val="24"/>
        </w:rPr>
        <w:t>XX</w:t>
      </w:r>
      <w:r w:rsidRPr="00C54B84">
        <w:rPr>
          <w:rFonts w:ascii="Times New Roman" w:hAnsi="Times New Roman"/>
          <w:sz w:val="24"/>
          <w:szCs w:val="24"/>
          <w:lang w:val="ru-RU"/>
        </w:rPr>
        <w:t xml:space="preserve"> в. Ее технологические и эстетические предпосылки и истоки. Социальный аспект "перестройки" в архитектуре. Отрицание канонов и сохранение наследия с учетом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Пространство городской среды. Исторические формы планировки городской среды и их связь с образом жизни людей. Роль цвета в формировании пространства. Схема-планировка и реальность. 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 Индивидуальный образ каждого города. Неповторимость исторических кварталов и значение культурного наследия для современной жизни людей. Дизайн городской среды.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Малые архитектурные формы. Роль малых архитектурных форм и архитектурного дизайна в организации городской среды и индивидуальном образе города. 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 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Интерьер и предметный мир в доме. Назначение помещения и построение его интерьера. Дизайн пространственно-предметной среды интерьера. Образно-стилевое единство материальной культуры каждой эпохи. Интерьер как отражение стиля жизни его хозяев. Зонирование интерьера - создание многофункционального пространства. Отделочные материалы, введение фактуры и цвета в интерьер. Интерьеры общественных зданий (театр, кафе, вокзал, офис, школа).</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 Выполнение практической и аналитической работы по теме "Роль вещи в образностилевом решении интерьера" в форме создания коллажной композиции. Организация архитектурно-ландшафтного пространства. Город в единстве с ландшафтно-парковой средой. 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 Выполнение дизайн-проекта территории парка или приусадебного участка в виде схемы-чертежа. Единство эстетического и функционального в объемнопространственной организации среды жизнедеятельности людей. Образ человека и индивидуальное проектирование.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 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 Костюм как образ человека. Стиль в одежде. Соответствие материи и формы.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Целесообразность и мода. Мода как ответ на изменения в укладе жизни, как бизнес и в качестве манипулирования массовым сознанием.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Характерные особенности современной одежды. Молодежная субкультура и подростковая мода. Унификация одежды и индивидуальный стиль. Ансамбль в костюме. Роль фантазии и вкуса в подборе одежды. Выполнение практических творческих эскизов по теме "Дизайн современной </w:t>
      </w:r>
      <w:r w:rsidRPr="00C54B84">
        <w:rPr>
          <w:rFonts w:ascii="Times New Roman" w:hAnsi="Times New Roman"/>
          <w:sz w:val="24"/>
          <w:szCs w:val="24"/>
          <w:lang w:val="ru-RU"/>
        </w:rPr>
        <w:lastRenderedPageBreak/>
        <w:t xml:space="preserve">одежды".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Искусство грима и прически. Форма лица и прическа. Макияж дневной, вечерний и карнавальный. Грим бытовой и сценический.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Имидж-дизайн и его связь с публичностью, технологией социального поведения, рекламой, общественной деятельностью. Дизайн и архитектура - средства организации среды жизни людей и строительства нового мира.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Модуль </w:t>
      </w:r>
      <w:r w:rsidRPr="003C60CC">
        <w:rPr>
          <w:rFonts w:ascii="Times New Roman" w:hAnsi="Times New Roman"/>
          <w:sz w:val="24"/>
          <w:szCs w:val="24"/>
        </w:rPr>
        <w:t>N</w:t>
      </w:r>
      <w:r w:rsidRPr="00C54B84">
        <w:rPr>
          <w:rFonts w:ascii="Times New Roman" w:hAnsi="Times New Roman"/>
          <w:sz w:val="24"/>
          <w:szCs w:val="24"/>
          <w:lang w:val="ru-RU"/>
        </w:rPr>
        <w:t xml:space="preserve">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Синтетические - пространственно-временные виды искусства. Роль изображения в синтетических искусствах в соединении со словом, музыкой, движением. Значение развития технологий в становлении новых видов искусства. Мультимедиа и объединение множества воспринимаемых человеком информационных средств на экране цифрового искусства. Художник и искусство театра.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Рождение театра в древнейших обрядах. История развития искусства театра. Жанровое многообразие театральных представлений, шоу, праздников и их визуальный облик. Роль художника и виды профессиональной деятельности художника в современном театре. Сценография и создание сценического образа.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Сотворчество художника- постановщика с драматургом, режиссером и актерами. Роль освещения в визуальном облике театрального действия. Бутафорские, пошивочные, декорационные и иные цеха в театре. Сценический костюм, грим и маска. Стилистическое единство в решении образа спектакля. Выражение в костюме характера персонажа.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 Художник в театре кукол и его ведущая роль как соавтора режиссера и актера в процессе создания образа персонажа. Условность и метафора в театральной постановке как образная и авторская интерпретация реальности.</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 Художественная фотография. 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 Современные возможности художественной обработки цифровой фотографии. Картина мира и "Родиноведение" в фотографиях С.М. Прокудина-Горского. Сохраненная история и роль его фотографий в современной отечественной культуре. 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 Композиция кадра, ракурс, плановость, графический ритм. Умения наблюдать и выявлять выразительность и красоту окружающей жизни с помощью фотографии. Фотопейзаж в творчестве профессиональных фотографов. Образные возможности черно-белой и цветной фотографии. Роль тональных контрастов и роль цвета в эмоционально-образном восприятии пейзажа. Роль освещения в портретном образе. Фотография постановочная и документальная. Фотопортрет в истории профессиональной фотографии и его связь с направлениями в изобразительном искусстве. Портрет в фотографии, его общее и особенное по сравнению с живописным и графическим портретом. Опыт выполнения портретных фотографий. Фоторепортаж. Образ события в кадре. Репортажный снимок - свидетельство истории и его значение в сохранении памяти о событии. Фоторепортаж - дневник истории. Значение работы военных фотографов. Спортивные фотографии. Образ современности в репортажных фотографиях. "Работать для жизни..." - фотографии Александра Родченко, их значение и влияние на стиль эпохи. Возможности компьютерной обработки фотографий, задачи преобразования фотографий и границы достоверности. Коллаж как жанр художественного творчества с помощью различных компьютерных программ. Художественная фотография как авторское видение мира, как образ времени и влияние фотообраза на жизнь людей.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Изображение и искусство кино. Ожившее изображение. История кино и его эволюция как искусства. Синтетическая природа пространственно-временного искусства кино и состав творческого коллектива. Сценарист - режиссер - художник - оператор в работе над фильмом. Сложносоставной язык кино. Монтаж композиционно построенных кадров - основа языка киноискусства. Художник-</w:t>
      </w:r>
      <w:r w:rsidRPr="00C54B84">
        <w:rPr>
          <w:rFonts w:ascii="Times New Roman" w:hAnsi="Times New Roman"/>
          <w:sz w:val="24"/>
          <w:szCs w:val="24"/>
          <w:lang w:val="ru-RU"/>
        </w:rPr>
        <w:lastRenderedPageBreak/>
        <w:t xml:space="preserve">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 Создание видеоролика - от замысла до съемки. Разные жанры - разные задачи в работе над видеороликом.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Этапы создания видеоролика. 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ее знаменитые создатели. Использование электронно-цифровых технологий в современном игровом кинематографе. 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Этапы создания анимационного фильма. Требования и критерии художественности. Изобразительное искусство на телевидении. Телевидение - экранное искусство: средство массовой информации, художественного и научного просвещения, развлечения и организации досуга.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Искусство и технология. Создатель телевидения - русский инженер Владимир Козьмич Зворыкин. Роль телевидения в превращении мира в единое информационное пространство. Картина мира, создаваемая телевидением.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Прямой эфир и его значение. Деятельность художника на телевидении: художники по свету, костюму, гриму, сценографический дизайн и компьютерная графика. Школьное телевидение и студия мультимедиа. Построение видеоряда и художественного оформления. Художнические роли каждого человека в реальной бытийной жизни. Роль искусства в жизни общества и его влияние на жизнь каждого человека. </w:t>
      </w:r>
    </w:p>
    <w:p w:rsidR="00544DE0" w:rsidRPr="00C54B84" w:rsidRDefault="00544DE0" w:rsidP="00544DE0">
      <w:pPr>
        <w:spacing w:after="0" w:line="240" w:lineRule="auto"/>
        <w:ind w:firstLine="709"/>
        <w:jc w:val="both"/>
        <w:rPr>
          <w:rFonts w:ascii="Times New Roman" w:hAnsi="Times New Roman"/>
          <w:b/>
          <w:sz w:val="24"/>
          <w:szCs w:val="24"/>
          <w:lang w:val="ru-RU"/>
        </w:rPr>
      </w:pPr>
      <w:r w:rsidRPr="00C54B84">
        <w:rPr>
          <w:rFonts w:ascii="Times New Roman" w:hAnsi="Times New Roman"/>
          <w:b/>
          <w:sz w:val="24"/>
          <w:szCs w:val="24"/>
          <w:lang w:val="ru-RU"/>
        </w:rPr>
        <w:t xml:space="preserve">Планируемые результаты освоения программы по изобразительному искусству на уровне основного общего образования.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 xml:space="preserve">Личностные результаты </w:t>
      </w:r>
      <w:r w:rsidRPr="00C54B84">
        <w:rPr>
          <w:rFonts w:ascii="Times New Roman" w:hAnsi="Times New Roman"/>
          <w:sz w:val="24"/>
          <w:szCs w:val="24"/>
          <w:lang w:val="ru-RU"/>
        </w:rPr>
        <w:t xml:space="preserve">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 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Патриотическое воспитание</w:t>
      </w:r>
      <w:r w:rsidRPr="00C54B84">
        <w:rPr>
          <w:rFonts w:ascii="Times New Roman" w:hAnsi="Times New Roman"/>
          <w:sz w:val="24"/>
          <w:szCs w:val="24"/>
          <w:lang w:val="ru-RU"/>
        </w:rPr>
        <w:t xml:space="preserve">. Осуществляется через освоение обучающимися содержания традиций, истории и современного развития отечественной культуры, выраженной в ее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посвященных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Гражданское воспитание</w:t>
      </w:r>
      <w:r w:rsidRPr="00C54B84">
        <w:rPr>
          <w:rFonts w:ascii="Times New Roman" w:hAnsi="Times New Roman"/>
          <w:sz w:val="24"/>
          <w:szCs w:val="24"/>
          <w:lang w:val="ru-RU"/>
        </w:rPr>
        <w:t xml:space="preserve">. 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w:t>
      </w:r>
      <w:r w:rsidRPr="00C54B84">
        <w:rPr>
          <w:rFonts w:ascii="Times New Roman" w:hAnsi="Times New Roman"/>
          <w:sz w:val="24"/>
          <w:szCs w:val="24"/>
          <w:lang w:val="ru-RU"/>
        </w:rPr>
        <w:lastRenderedPageBreak/>
        <w:t xml:space="preserve">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Духовно-нравственное воспитание</w:t>
      </w:r>
      <w:r w:rsidRPr="00C54B84">
        <w:rPr>
          <w:rFonts w:ascii="Times New Roman" w:hAnsi="Times New Roman"/>
          <w:sz w:val="24"/>
          <w:szCs w:val="24"/>
          <w:lang w:val="ru-RU"/>
        </w:rPr>
        <w:t xml:space="preserve">. 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Эстетическое воспитание</w:t>
      </w:r>
      <w:r w:rsidRPr="00C54B84">
        <w:rPr>
          <w:rFonts w:ascii="Times New Roman" w:hAnsi="Times New Roman"/>
          <w:sz w:val="24"/>
          <w:szCs w:val="24"/>
          <w:lang w:val="ru-RU"/>
        </w:rPr>
        <w:t>: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 Ценности познавательной деятельности.</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 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 Э</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Экологическое воспитание</w:t>
      </w:r>
      <w:r w:rsidRPr="00C54B84">
        <w:rPr>
          <w:rFonts w:ascii="Times New Roman" w:hAnsi="Times New Roman"/>
          <w:sz w:val="24"/>
          <w:szCs w:val="24"/>
          <w:lang w:val="ru-RU"/>
        </w:rPr>
        <w:t xml:space="preserve">. 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ее образа в произведениях искусства и личной художественно-творческой работе.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Трудовое воспитание</w:t>
      </w:r>
      <w:r w:rsidRPr="00C54B84">
        <w:rPr>
          <w:rFonts w:ascii="Times New Roman" w:hAnsi="Times New Roman"/>
          <w:sz w:val="24"/>
          <w:szCs w:val="24"/>
          <w:lang w:val="ru-RU"/>
        </w:rPr>
        <w:t xml:space="preserve">. 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определенным заданиям программы. Воспитывающая предметно-эстетическая среда. 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ее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lastRenderedPageBreak/>
        <w:t xml:space="preserve">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сравнивать предметные и пространственные объекты по заданным основаниям;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характеризовать форму предмета, конструкции; выявлять положение предметной формы в пространстве;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обобщать форму составной конструкции; анализировать структуру предмета, конструкции, пространства, зрительного образа;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структурировать предметно-пространственные явления;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сопоставлять пропорциональное соотношение частей внутри целого и предметов между собой;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абстрагировать образ реальности в построении плоской или пространственной композиции.</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 У обучающегося будут сформированы следующие базовые логические и исследовательские действия как часть универсальных познавательных учебных действий: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выявлять и характеризовать существенные признаки явлений художественной культуры;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сопоставлять, анализировать, сравнивать и оценивать с позиций эстетических категорий явления искусства и действительности;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классифицировать произведения искусства по видам и, соответственно, по назначению в жизни людей;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ставить и использовать вопросы как исследовательский инструмент познания;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вести исследовательскую работу по сбору информационного материала по установленной или выбранной теме;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самостоятельно формулировать выводы и обобщения по результатам наблюдения или исследования, аргументированно защищать свои позиции.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У обучающегося будут сформированы умения работать с информацией как часть универсальных познавательных учебных действий: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использовать различные методы, в том числе электронные технологии, для поиска и отбора информации на основе образовательных задач и заданных критериев;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использовать электронные образовательные ресурсы;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уметь работать с электронными учебными пособиями и учебниками;</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 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самостоятельно готовить информацию на заданную или выбранную тему в различных видах ее представления: в рисунках и эскизах, тексте, таблицах, схемах, электронных презентациях.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У обучающегося будут сформированы следующие универсальные коммуникативные действия: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понимать искусство в качестве особого языка общения - межличностного (автор - зритель), между поколениями, между народами; 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учета интересов;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публично представлять и объяснять результаты своего творческого, художественного или исследовательского опыта; взаимодействовать, сотрудничать в коллективной работе, принимать цель совместной деятельности и строить действия по ее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 У обучающегося будут сформированы умения самоорганизации как часть универсальных регулятивных учебных действий: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планировать пути достижения поставленных целей, составлять алгоритм действий, осознанно </w:t>
      </w:r>
      <w:r w:rsidRPr="00C54B84">
        <w:rPr>
          <w:rFonts w:ascii="Times New Roman" w:hAnsi="Times New Roman"/>
          <w:sz w:val="24"/>
          <w:szCs w:val="24"/>
          <w:lang w:val="ru-RU"/>
        </w:rPr>
        <w:lastRenderedPageBreak/>
        <w:t xml:space="preserve">выбирать наиболее эффективные способы решения учебных, познавательных, художественно-творческих задач;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уметь организовывать свое рабочее место для практической работы, сохраняя порядок в окружающем пространстве и бережно относясь к используемым материалам.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У обучающегося будут сформированы умения самоконтроля как часть универсальных регулятивных учебных действий: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соотносить свои действия с планируемыми результатами, осуществлять контроль своей деятельности в процессе достижения результата;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владеть основами самоконтроля, рефлексии, самооценки на основе соответствующих целям критериев.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У обучающегося будут сформированы умения эмоционального интеллекта как часть универсальных регулятивных учебных действий: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развивать способность управлять собственными эмоциями, стремиться к пониманию эмоций других; уметь рефлексировать эмоции как основание для художественного восприятия искусства и собственной художественной деятельности;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развивать свои эмпатические способности, способность сопереживать, понимать намерения и переживания свои и других;</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 признавать свое и чужое право на ошибку;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Предметные результаты освоения программы по изобразительному искусству сгруппированы по учебным модулям и должны отражать сформированность умений.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Модуль </w:t>
      </w:r>
      <w:r w:rsidRPr="003C60CC">
        <w:rPr>
          <w:rFonts w:ascii="Times New Roman" w:hAnsi="Times New Roman"/>
          <w:sz w:val="24"/>
          <w:szCs w:val="24"/>
        </w:rPr>
        <w:t>N</w:t>
      </w:r>
      <w:r w:rsidRPr="00C54B84">
        <w:rPr>
          <w:rFonts w:ascii="Times New Roman" w:hAnsi="Times New Roman"/>
          <w:sz w:val="24"/>
          <w:szCs w:val="24"/>
          <w:lang w:val="ru-RU"/>
        </w:rPr>
        <w:t xml:space="preserve">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 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 характеризовать коммуникативные, познавательные и культовые функции декоративно-прикладного искусства; 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 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 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 знать специфику образного языка декоративного искусства - его знаковую природу, орнаментальность, стилизацию изображения; различать разные виды орнамента по сюжетной основе: геометрический, растительный, зооморфный, антропоморфный; владеть практическими навыками самостоятельного творческого создания орнаментов ленточных, сетчатых, центрических; 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 владеть практическими навыками стилизованного - орнаментального лаконичного изображения деталей природы, стилизованного обобщенного изображения представителей животного мира, сказочных и мифологических персонажей с использованием традиционных образов мирового искусства; 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 уметь объяснять символическое значение традиционных знаков народного крестьянского искусства (солярные знаки, древо жизни, конь, птица, мать-земля); 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w:t>
      </w:r>
      <w:r w:rsidRPr="00C54B84">
        <w:rPr>
          <w:rFonts w:ascii="Times New Roman" w:hAnsi="Times New Roman"/>
          <w:sz w:val="24"/>
          <w:szCs w:val="24"/>
          <w:lang w:val="ru-RU"/>
        </w:rPr>
        <w:lastRenderedPageBreak/>
        <w:t>его деталей, объяснять крестьянский дом как отражение уклада крестьянской жизни и памятник архитектуры; иметь практический опыт изображения характерных традиционных предметов крестьянского быта; 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 осознавать произведения народного искусства как бесценное культурное наследие, хранящее в своих материальных формах глубинные духовные ценности; 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 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сложившейся историей; объяснять значение народных промыслов и традиций художественного ремесла в современной жизни; рассказывать о происхождении народных художественных промыслов, о соотношении ремесла и искусства; называть характерные черты орнаментов и изделий ряда отечественных народных художественных промыслов; характеризовать древние образы народного искусства в произведениях современных народных промыслов; уметь перечислять материалы, используемые в народных художественных промыслах: дерево, глина, металл, стекло; различать изделия народных художественных промыслов по материалу изготовления и технике декора; объяснять связь между материалом, формой и техникой декора в произведениях народных промыслов; иметь представление о приемах и последовательности работы при создании изделий некоторых художественных промыслов; уметь изображать фрагменты орнаментов, отдельные сюжеты, детали или общий вид изделий ряда отечественных художественных промыслов; 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 понимать и объяснять значение государственной символики, иметь представление о значении и содержании геральдики; 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 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литье, гобелен и другое; иметь навыки коллективной практической творческой работы по оформлению пространства школы и школьных праздников.</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 К концу обучения в 6 классе обучающийся получит следующие предметные результаты по отдельным темам программы по изобразительному искусству.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Модуль </w:t>
      </w:r>
      <w:r w:rsidRPr="003C60CC">
        <w:rPr>
          <w:rFonts w:ascii="Times New Roman" w:hAnsi="Times New Roman"/>
          <w:sz w:val="24"/>
          <w:szCs w:val="24"/>
        </w:rPr>
        <w:t>N</w:t>
      </w:r>
      <w:r w:rsidRPr="00C54B84">
        <w:rPr>
          <w:rFonts w:ascii="Times New Roman" w:hAnsi="Times New Roman"/>
          <w:sz w:val="24"/>
          <w:szCs w:val="24"/>
          <w:lang w:val="ru-RU"/>
        </w:rPr>
        <w:t xml:space="preserve"> 2 "Живопись, графика, скульптура": характеризовать различия между пространственными и временными видами искусства и их значение в жизни людей; объяснять причины деления пространственных искусств на виды; знать основные виды живописи, графики и скульптуры, объяснять их назначение в жизни людей. 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 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 иметь практические навыки изображения карандашами разной жесткости, фломастерами, углем, пастелью и мелками, акварелью, гуашью, лепкой из пластилина, а также использовать возможности применять другие доступные художественные материалы; иметь представление о различных художественных техниках в использовании художественных материалов; понимать роль рисунка как основы изобразительной деятельности; иметь опыт учебного рисунка - светотеневого изображения объемных форм; знать основы линейной перспективы и уметь изображать объемные геометрические тела на двухмерной плоскости; знать понятия графической грамоты изображения предмета "освещенная часть", "блик", "полутень", "собственная тень", "падающая тень" и уметь их применять в практике рисунка; понимать содержание понятий "тон", "тональные отношения" и иметь опыт их визуального </w:t>
      </w:r>
      <w:r w:rsidRPr="00C54B84">
        <w:rPr>
          <w:rFonts w:ascii="Times New Roman" w:hAnsi="Times New Roman"/>
          <w:sz w:val="24"/>
          <w:szCs w:val="24"/>
          <w:lang w:val="ru-RU"/>
        </w:rPr>
        <w:lastRenderedPageBreak/>
        <w:t xml:space="preserve">анализа; обладать навыком определения конструкции сложных форм, геометризации плоскостных и объемных форм, умением соотносить между собой пропорции частей внутри целого; 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 знать основы цветоведения: характеризовать основные и составные цвета, дополнительные цвета - и значение этих знаний для искусства живописи; определять содержание понятий "колорит", "цветовые отношения", "цветовой контраст" и иметь навыки практической работы гуашью и акварелью; иметь опыт объемного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 Жанры изобразительного искусства: объяснять понятие "жанры в изобразительном искусстве", перечислять жанры; объяснять разницу между предметом изображения, сюжетом и содержанием произведения искусства. Натюрморт: 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рассказывать о натюрморте в истории русского искусства и роли натюрморта в отечественном искусстве </w:t>
      </w:r>
      <w:r w:rsidRPr="003C60CC">
        <w:rPr>
          <w:rFonts w:ascii="Times New Roman" w:hAnsi="Times New Roman"/>
          <w:sz w:val="24"/>
          <w:szCs w:val="24"/>
        </w:rPr>
        <w:t>XX</w:t>
      </w:r>
      <w:r w:rsidRPr="00C54B84">
        <w:rPr>
          <w:rFonts w:ascii="Times New Roman" w:hAnsi="Times New Roman"/>
          <w:sz w:val="24"/>
          <w:szCs w:val="24"/>
          <w:lang w:val="ru-RU"/>
        </w:rPr>
        <w:t xml:space="preserve"> в., опираясь на конкретные произведения отечественных художников; знать и уметь применять в рисунке правила линейной перспективы и изображения объемного предмета в двухмерном пространстве листа; знать об освещении как средстве выявления объема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 иметь опыт создания графического натюрморта; иметь опыт создания натюрморта средствами живописи. Портрет: иметь представление об истории портретного изображения человека в разные эпохи как последовательности изменений представления о человеке; уметь сравнивать содержание портретного образа в искусстве Древнего Рима, эпохи Возрождения и Нового времени; понимать, что в художественном портрете присутствует также выражение идеалов эпохи и авторская позиция художника; 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 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 знать и претворять в рисунке основные позиции конструкции головы человека, пропорции лица, соотношение лицевой и черепной частей головы; иметь представление о способах объемного изображения головы человека, создавать зарисовки объемной конструкции головы, понимать термин "ракурс" и определять его на практике; иметь представление о скульптурном портрете в истории искусства, о выражении характера человека и образа эпохи в скульптурном портрете; иметь начальный опыт лепки головы человека; приобретать опыт графического портретного изображения как нового для себя видения индивидуальности человека; иметь представление о графических портретах мастеров разных эпох, о разнообразии графических средств в изображении образа человека; уметь характеризовать роль освещения как выразительного средства при создании художественного образа; 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 иметь представление о жанре портрета в искусстве </w:t>
      </w:r>
      <w:r w:rsidRPr="003C60CC">
        <w:rPr>
          <w:rFonts w:ascii="Times New Roman" w:hAnsi="Times New Roman"/>
          <w:sz w:val="24"/>
          <w:szCs w:val="24"/>
        </w:rPr>
        <w:t>XX</w:t>
      </w:r>
      <w:r w:rsidRPr="00C54B84">
        <w:rPr>
          <w:rFonts w:ascii="Times New Roman" w:hAnsi="Times New Roman"/>
          <w:sz w:val="24"/>
          <w:szCs w:val="24"/>
          <w:lang w:val="ru-RU"/>
        </w:rPr>
        <w:t xml:space="preserve"> в. - западном и отечественном. Пейзаж: иметь представление и уметь сравнивать изображение пространства в эпоху Древнего мира, в Средневековом искусстве и в эпоху Возрождения; знать правила построения линейной перспективы и уметь применять их в рисунке; уметь определять содержание понятий: линия горизонта, точка схода, низкий и высокий горизонт, перспективные сокращения, центральная и угловая перспектива; знать правила воздушной перспективы и уметь их применять на практике; 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 иметь представление о морских пейзажах И. Айвазовского; иметь представление об особенностях пленэрной живописи и колористической изменчивости состояний природы; 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w:t>
      </w:r>
      <w:r w:rsidRPr="003C60CC">
        <w:rPr>
          <w:rFonts w:ascii="Times New Roman" w:hAnsi="Times New Roman"/>
          <w:sz w:val="24"/>
          <w:szCs w:val="24"/>
        </w:rPr>
        <w:t>XX</w:t>
      </w:r>
      <w:r w:rsidRPr="00C54B84">
        <w:rPr>
          <w:rFonts w:ascii="Times New Roman" w:hAnsi="Times New Roman"/>
          <w:sz w:val="24"/>
          <w:szCs w:val="24"/>
          <w:lang w:val="ru-RU"/>
        </w:rPr>
        <w:t xml:space="preserve"> в. (по выбору); уметь объяснять, как в пейзажной живописи развивался образ отечественной природы и каково его значение в развитии </w:t>
      </w:r>
      <w:r w:rsidRPr="00C54B84">
        <w:rPr>
          <w:rFonts w:ascii="Times New Roman" w:hAnsi="Times New Roman"/>
          <w:sz w:val="24"/>
          <w:szCs w:val="24"/>
          <w:lang w:val="ru-RU"/>
        </w:rPr>
        <w:lastRenderedPageBreak/>
        <w:t xml:space="preserve">чувства Родины; иметь опыт живописного изображения различных активно выраженных состояний природы; иметь опыт пейзажных зарисовок, графического изображения природы по памяти и представлению; иметь опыт художественной наблюдательности как способа развития интереса к окружающему миру и его художественно-поэтическому видению; 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 понимать и объяснять роль культурного наследия в городском пространстве, задачи его охраны и сохранения. Бытовой жанр: характеризовать роль изобразительного искусства в формировании представлений о жизни людей разных эпох и народов; уметь объяснять понятия "тематическая картина", "станковая живопись", "монументальная живопись", перечислять основные жанры тематической картины; различать тему, сюжет и содержание в жанровой картине, выявлять образ нравственных и ценностных смыслов в жанровой картине; 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 уметь объяснять значение художественного изображения бытовой жизни людей в понимании истории человечества и современной жизни; осознавать многообразие форм организации бытовой жизни и одновременно единство мира людей; 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 иметь опыт изображения бытовой жизни разных народов в контексте традиций их искусства; характеризовать понятие "бытовой жанр" и уметь приводить несколько примеров произведений европейского и отечественного искусства; 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 Исторический жанр: 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 знать авторов, иметь представление о содержании таких картин, как "Последний день Помпеи" К. Брюллова, "Боярыня Морозова" В. Сурикова, "Бурлаки на Волге" И. Репина и других; иметь представление о развитии исторического жанра в творчестве отечественных художников </w:t>
      </w:r>
      <w:r w:rsidRPr="003C60CC">
        <w:rPr>
          <w:rFonts w:ascii="Times New Roman" w:hAnsi="Times New Roman"/>
          <w:sz w:val="24"/>
          <w:szCs w:val="24"/>
        </w:rPr>
        <w:t>XX</w:t>
      </w:r>
      <w:r w:rsidRPr="00C54B84">
        <w:rPr>
          <w:rFonts w:ascii="Times New Roman" w:hAnsi="Times New Roman"/>
          <w:sz w:val="24"/>
          <w:szCs w:val="24"/>
          <w:lang w:val="ru-RU"/>
        </w:rPr>
        <w:t xml:space="preserve"> в.; уметь объяснять, почему произведения на библейские, мифологические темы, сюжеты об античных героях принято относить к историческому жанру; иметь представление о произведениях "Давид" Микеланджело, "Весна" С. Боттичелли; 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 иметь опыт разработки композиции на выбранную историческую тему (художественный проект): сбор материала, работа над эскизами, работа над композицией. Библейские темы в изобразительном искусстве: знать о значении библейских сюжетов в истории культуры и узнавать сюжеты Священной истории в произведениях искусства; объяснять значение великих - вечных тем в искусстве на основе сюжетов Библии как "духовную ось", соединяющую жизненные позиции разных поколений; 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 знать о картинах на библейские темы в истории русского искусства; 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 иметь представление о смысловом различии между иконой и картиной на библейские темы; иметь знания о русской иконописи, о великих русских иконописцах: Андрее Рублеве, Феофане Греке, Дионисии; воспринимать искусство древнерусской иконописи как уникальное и высокое достижение отечественной культуры; объяснять творческий и деятельный характер восприятия произведений искусства на основе художественной культуры зрителя; рассуждать о месте и значении изобразительного искусства в культуре, в жизни общества, в жизни человека.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К концу обучения в 7 классе обучающийся получит следующие предметные результаты по отдельным темам программы по изобразительному искусству.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lastRenderedPageBreak/>
        <w:t xml:space="preserve">Модуль </w:t>
      </w:r>
      <w:r w:rsidRPr="003C60CC">
        <w:rPr>
          <w:rFonts w:ascii="Times New Roman" w:hAnsi="Times New Roman"/>
          <w:sz w:val="24"/>
          <w:szCs w:val="24"/>
        </w:rPr>
        <w:t>N</w:t>
      </w:r>
      <w:r w:rsidRPr="00C54B84">
        <w:rPr>
          <w:rFonts w:ascii="Times New Roman" w:hAnsi="Times New Roman"/>
          <w:sz w:val="24"/>
          <w:szCs w:val="24"/>
          <w:lang w:val="ru-RU"/>
        </w:rPr>
        <w:t xml:space="preserve"> 3 "Архитектура и дизайн": 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 объяснять роль архитектуры и дизайна в построении предметно-пространственной среды жизнедеятельности человека; рассуждать о влиянии предметно-пространственной среды на чувства, установки и поведение человека; рассуждать о том, как предметно-пространственная среда организует деятельность человека и представления о самом себе; объяснять ценность сохранения культурного наследия, выраженного в архитектуре, предметах труда и быта разных эпох. Графический дизайн: объяснять понятие формальной композиции и ее значение как основы языка конструктивных искусств; 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 выделять при творческом построении композиции листа композиционную доминанту; 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 различать технологию использования цвета в живописи и в конструктивных искусствах; объяснять выражение "цветовой образ"; применять цвет в графических композициях как акцент или доминанту, объединенные одним стилем; определять шрифт как графический рисунок начертания букв, объединенных общим стилем, отвечающий законам художественной композиции; 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 применять печатное слово, типографскую строку в качестве элементов графической композиции; 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 иметь творческий опыт построения композиции плаката, поздравительной открытки или рекламы на основе соединения текста и изображения; 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 Социальное значение дизайна и архитектуры как среды жизни человека: иметь опыт построения объемно-пространственной композиции как макета архитектурного пространства в реальной жизни; выполнять построение макета пространственно-объемной композиции по его чертежу; выявлять структуру различных типов зданий и характеризовать влияние объемов и их сочетаний на образный характер постройки и ее влияние на организацию жизнедеятельности людей; знать о роли строительного материала в эволюции архитектурных конструкций и изменении облика архитектурных сооружений; 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 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 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 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 определять понятие "городская среда"; рассматривать и объяснять планировку города как способ организации образа жизни людей; знать различные виды планировки города, иметь опыт разработки построения городского пространства в виде макетной или графической схемы; 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 объяснять роль малой архитектуры и архитектурного дизайна в установке связи между человеком и архитектурой, в "проживании" городского пространства; 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 объяснять, в чем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w:t>
      </w:r>
      <w:r w:rsidRPr="00C54B84">
        <w:rPr>
          <w:rFonts w:ascii="Times New Roman" w:hAnsi="Times New Roman"/>
          <w:sz w:val="24"/>
          <w:szCs w:val="24"/>
          <w:lang w:val="ru-RU"/>
        </w:rPr>
        <w:lastRenderedPageBreak/>
        <w:t xml:space="preserve">дизайна; иметь опыт творческого проектирования интерьерного пространства для конкретных задач жизнедеятельности человека; объяснять, как в одежде проявляются характер человека, его ценностные позиции и конкретные намерения действий, объяснять, что такое стиль в одежде; иметь представление об истории костюма в истории разных эпох, характеризовать понятие моды в одежде; объяснять, как в одежде проявляются социальный статус человека, его ценностные ориентации, мировоззренческие идеалы и характер деятельности; иметь представление о конструкции костюма и применении законов композиции в проектировании одежды, ансамбле в костюме; 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 иметь опыт выполнения практических творческих эскизов по теме "Дизайн современной одежды", создания эскизов молодежной одежды для разных жизненных задач (спортивной, праздничной, повседневной и других); 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прически в повседневном быту.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Модуль </w:t>
      </w:r>
      <w:r w:rsidRPr="003C60CC">
        <w:rPr>
          <w:rFonts w:ascii="Times New Roman" w:hAnsi="Times New Roman"/>
          <w:sz w:val="24"/>
          <w:szCs w:val="24"/>
        </w:rPr>
        <w:t>N</w:t>
      </w:r>
      <w:r w:rsidRPr="00C54B84">
        <w:rPr>
          <w:rFonts w:ascii="Times New Roman" w:hAnsi="Times New Roman"/>
          <w:sz w:val="24"/>
          <w:szCs w:val="24"/>
          <w:lang w:val="ru-RU"/>
        </w:rPr>
        <w:t xml:space="preserve"> 4 "Изображение в синтетических, экранных видах искусства и художественная фотография" (вариативный): 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 понимать и характеризовать роль визуального образа в синтетических искусствах; 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 Художник и искусство театра: иметь представление об истории развития театра и жанровом многообразии театральных представлений; знать о роли художника и видах профессиональной художнической деятельности в современном театре; иметь представление о сценографии и символическом характере сценического образа; 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 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 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 объяснять ведущую роль художника кукольного спектакля как соавтора режиссера и актера в процессе создания образа персонажа; иметь практический навык игрового одушевления куклы из простых бытовых предметов; 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 Художественная фотография: иметь представление о рождении и истории фотографии, о соотношении прогресса технологий и развитии искусства запечатления реальности в зримых образах; уметь объяснять понятия "длительность экспозиции", "выдержка", "диафрагма"; иметь навыки фотографирования и обработки цифровых фотографий с помощью компьютерных графических редакторов; уметь объяснять значение фотографий "Родиноведения" С.М. Прокудина-Горского для современных представлений об истории жизни в нашей стране; различать и характеризовать различные жанры художественной фотографии; объяснять роль света как художественного средства в искусстве фотографии; 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 иметь опыт наблюдения и художественно-эстетического анализа художественных фотографий известных профессиональных мастеров фотографии; иметь опыт применения знаний о художественно-образных критериях к композиции кадра при самостоятельном фотографировании окружающей жизни; обретать опыт художественного наблюдения жизни, развивая познавательный интерес и внимание к окружающему миру, к людям; 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w:t>
      </w:r>
      <w:r w:rsidRPr="00C54B84">
        <w:rPr>
          <w:rFonts w:ascii="Times New Roman" w:hAnsi="Times New Roman"/>
          <w:sz w:val="24"/>
          <w:szCs w:val="24"/>
          <w:lang w:val="ru-RU"/>
        </w:rPr>
        <w:lastRenderedPageBreak/>
        <w:t xml:space="preserve">художественной культуре; понимать значение репортажного жанра, роли журналистов-фотографов в истории </w:t>
      </w:r>
      <w:r w:rsidRPr="003C60CC">
        <w:rPr>
          <w:rFonts w:ascii="Times New Roman" w:hAnsi="Times New Roman"/>
          <w:sz w:val="24"/>
          <w:szCs w:val="24"/>
        </w:rPr>
        <w:t>XX</w:t>
      </w:r>
      <w:r w:rsidRPr="00C54B84">
        <w:rPr>
          <w:rFonts w:ascii="Times New Roman" w:hAnsi="Times New Roman"/>
          <w:sz w:val="24"/>
          <w:szCs w:val="24"/>
          <w:lang w:val="ru-RU"/>
        </w:rPr>
        <w:t xml:space="preserve"> в. и современном мире; 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 иметь навыки компьютерной обработки и преобразования фотографий. Изображение и искусство кино: иметь представление об этапах в истории кино и его эволюции как искусства; уметь объяснять, почему экранное время и все изображаемое в фильме, являясь условностью, формирует у людей восприятие реального мира; иметь представление об экранных искусствах как монтаже композиционно построенных кадров; знать и объяснять, в чем состоит работа художника-постановщика и специалистов его команды художников в период подготовки и съемки игрового фильма; объяснять роль видео в современной бытовой культуре; иметь опыт создания видеоролика, осваивать основные этапы создания видеоролика и планировать свою работу по созданию видеоролика; 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 иметь начальные навыки практической работы по видеомонтажу на основе соответствующих компьютерных программ; иметь навык критического осмысления качества снятых роликов; иметь знания по истории мультипликации и уметь приводить примеры использования электронно-цифровых технологий в современном игровом кинематографе; 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 осваивать опыт создания компьютерной анимации в выбранной технике и в соответствующей компьютерной программе; иметь опыт совместной творческой коллективной работы по созданию анимационного фильма.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Изобразительное искусство на телевидении: 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 знать о создателе телевидения - русском инженере Владимире Зворыкине; осознавать роль телевидения в превращении мира в единое информационное пространство; иметь представление о многих направлениях деятельности и профессиях художника на телевидении; применять полученные знания и опыт творчества в работе школьного телевидения и студии мультимедиа; понимать образовательные задачи зрительской культуры и необходимость зрительских умений; 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544DE0" w:rsidRPr="00C54B84" w:rsidRDefault="00544DE0" w:rsidP="00544DE0">
      <w:pPr>
        <w:spacing w:after="0" w:line="240" w:lineRule="auto"/>
        <w:ind w:firstLine="709"/>
        <w:jc w:val="both"/>
        <w:rPr>
          <w:rFonts w:ascii="Times New Roman" w:hAnsi="Times New Roman"/>
          <w:sz w:val="24"/>
          <w:szCs w:val="24"/>
          <w:lang w:val="ru-RU"/>
        </w:rPr>
      </w:pPr>
    </w:p>
    <w:p w:rsidR="00544DE0" w:rsidRPr="00C54B84" w:rsidRDefault="00544DE0" w:rsidP="00544DE0">
      <w:pPr>
        <w:spacing w:after="0" w:line="240" w:lineRule="auto"/>
        <w:ind w:firstLine="709"/>
        <w:jc w:val="both"/>
        <w:outlineLvl w:val="1"/>
        <w:rPr>
          <w:rFonts w:ascii="Times New Roman" w:hAnsi="Times New Roman"/>
          <w:b/>
          <w:sz w:val="24"/>
          <w:szCs w:val="24"/>
          <w:lang w:val="ru-RU"/>
        </w:rPr>
      </w:pPr>
      <w:bookmarkStart w:id="226" w:name="_Toc204610655"/>
      <w:bookmarkStart w:id="227" w:name="_Toc205375869"/>
      <w:bookmarkStart w:id="228" w:name="_Toc205375929"/>
      <w:r w:rsidRPr="00C54B84">
        <w:rPr>
          <w:rFonts w:ascii="Times New Roman" w:hAnsi="Times New Roman"/>
          <w:b/>
          <w:sz w:val="24"/>
          <w:szCs w:val="24"/>
          <w:lang w:val="ru-RU"/>
        </w:rPr>
        <w:t>РАБОЧАЯ ПРОГРАММА УЧЕБНОГО ПРЕДМЕТА «МУЗЫКА»</w:t>
      </w:r>
      <w:bookmarkEnd w:id="226"/>
      <w:bookmarkEnd w:id="227"/>
      <w:bookmarkEnd w:id="228"/>
      <w:r w:rsidRPr="00C54B84">
        <w:rPr>
          <w:rFonts w:ascii="Times New Roman" w:hAnsi="Times New Roman"/>
          <w:b/>
          <w:sz w:val="24"/>
          <w:szCs w:val="24"/>
          <w:lang w:val="ru-RU"/>
        </w:rPr>
        <w:t xml:space="preserve">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Содержание обучения раскрывает содержательные линии, которые предлагаются для изучения на уровне основного общего образования.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Предметные результаты, формируемые в ходе изучения музыки, сгруппированы по учебным модулям.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Пояснительная записка Программа по музыке разработана с целью оказания методической помощи учителю музыки в создании рабочей программы по учебному предмету.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Программа по музыке позволит учителю: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lastRenderedPageBreak/>
        <w:t xml:space="preserve"> разработать календарно-тематическое планирование с учетом особенностей конкретного региона, образовательной организации, класса.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 Музыка - временное искусство.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 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Музыкальное обучение и воспитание вносит огромный вклад в эстетическое и нравственное развитие обучающегося, формирование всей системы ценностей. 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 Основная цель реализации программы по музыке - воспитание музыкальной культуры как части всей духовной культуры обучающихся.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В процессе конкретизации учебных целей их реализация осуществляется по следующим направлениям: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становление системы ценностей обучающихся, развитие целостного миропонимания в единстве эмоциональной и познавательной сферы;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формирование творческих способностей ребенка, развитие внутренней мотивации к интонационно-содержательной деятельности.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Задачи обучения музыке на уровне основного общего образования: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lastRenderedPageBreak/>
        <w:t xml:space="preserve">приобщение к традиционным российским ценностям через личный психологический опыт эмоционально-эстетического переживания;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 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развитие общих и специальных музыкальных способностей, совершенствование в предметных умениях и навыках, в том числе: 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сочинение (элементы вокальной и инструментальной импровизации, композиции, аранжировки, в том числе с использованием цифровых программных продуктов);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музыкальное движение (пластическое интонирование, инсценировка, танец, двигательное моделирование); творческие проекты, музыкально-театральная деятельность (концерты, фестивали, представления); исследовательская деятельность на материале музыкального искусства.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инвариантные модули: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модуль </w:t>
      </w:r>
      <w:r w:rsidRPr="003C60CC">
        <w:rPr>
          <w:rFonts w:ascii="Times New Roman" w:hAnsi="Times New Roman"/>
          <w:sz w:val="24"/>
          <w:szCs w:val="24"/>
        </w:rPr>
        <w:t>N</w:t>
      </w:r>
      <w:r w:rsidRPr="00C54B84">
        <w:rPr>
          <w:rFonts w:ascii="Times New Roman" w:hAnsi="Times New Roman"/>
          <w:sz w:val="24"/>
          <w:szCs w:val="24"/>
          <w:lang w:val="ru-RU"/>
        </w:rPr>
        <w:t xml:space="preserve"> 1 "Музыка моего края";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модуль </w:t>
      </w:r>
      <w:r w:rsidRPr="003C60CC">
        <w:rPr>
          <w:rFonts w:ascii="Times New Roman" w:hAnsi="Times New Roman"/>
          <w:sz w:val="24"/>
          <w:szCs w:val="24"/>
        </w:rPr>
        <w:t>N</w:t>
      </w:r>
      <w:r w:rsidRPr="00C54B84">
        <w:rPr>
          <w:rFonts w:ascii="Times New Roman" w:hAnsi="Times New Roman"/>
          <w:sz w:val="24"/>
          <w:szCs w:val="24"/>
          <w:lang w:val="ru-RU"/>
        </w:rPr>
        <w:t xml:space="preserve"> 2 "Народное музыкальное творчество России";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модуль </w:t>
      </w:r>
      <w:r w:rsidRPr="003C60CC">
        <w:rPr>
          <w:rFonts w:ascii="Times New Roman" w:hAnsi="Times New Roman"/>
          <w:sz w:val="24"/>
          <w:szCs w:val="24"/>
        </w:rPr>
        <w:t>N</w:t>
      </w:r>
      <w:r w:rsidRPr="00C54B84">
        <w:rPr>
          <w:rFonts w:ascii="Times New Roman" w:hAnsi="Times New Roman"/>
          <w:sz w:val="24"/>
          <w:szCs w:val="24"/>
          <w:lang w:val="ru-RU"/>
        </w:rPr>
        <w:t xml:space="preserve"> 3 "Русская классическая музыка";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модуль </w:t>
      </w:r>
      <w:r w:rsidRPr="003C60CC">
        <w:rPr>
          <w:rFonts w:ascii="Times New Roman" w:hAnsi="Times New Roman"/>
          <w:sz w:val="24"/>
          <w:szCs w:val="24"/>
        </w:rPr>
        <w:t>N</w:t>
      </w:r>
      <w:r w:rsidRPr="00C54B84">
        <w:rPr>
          <w:rFonts w:ascii="Times New Roman" w:hAnsi="Times New Roman"/>
          <w:sz w:val="24"/>
          <w:szCs w:val="24"/>
          <w:lang w:val="ru-RU"/>
        </w:rPr>
        <w:t xml:space="preserve"> 4 "Жанры музыкального искусства" вариативные модули: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модуль </w:t>
      </w:r>
      <w:r w:rsidRPr="003C60CC">
        <w:rPr>
          <w:rFonts w:ascii="Times New Roman" w:hAnsi="Times New Roman"/>
          <w:sz w:val="24"/>
          <w:szCs w:val="24"/>
        </w:rPr>
        <w:t>N</w:t>
      </w:r>
      <w:r w:rsidRPr="00C54B84">
        <w:rPr>
          <w:rFonts w:ascii="Times New Roman" w:hAnsi="Times New Roman"/>
          <w:sz w:val="24"/>
          <w:szCs w:val="24"/>
          <w:lang w:val="ru-RU"/>
        </w:rPr>
        <w:t xml:space="preserve"> 5 "Музыка народов мира";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модуль </w:t>
      </w:r>
      <w:r w:rsidRPr="003C60CC">
        <w:rPr>
          <w:rFonts w:ascii="Times New Roman" w:hAnsi="Times New Roman"/>
          <w:sz w:val="24"/>
          <w:szCs w:val="24"/>
        </w:rPr>
        <w:t>N</w:t>
      </w:r>
      <w:r w:rsidRPr="00C54B84">
        <w:rPr>
          <w:rFonts w:ascii="Times New Roman" w:hAnsi="Times New Roman"/>
          <w:sz w:val="24"/>
          <w:szCs w:val="24"/>
          <w:lang w:val="ru-RU"/>
        </w:rPr>
        <w:t xml:space="preserve"> 6 "Европейская классическая музыка";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модуль </w:t>
      </w:r>
      <w:r w:rsidRPr="003C60CC">
        <w:rPr>
          <w:rFonts w:ascii="Times New Roman" w:hAnsi="Times New Roman"/>
          <w:sz w:val="24"/>
          <w:szCs w:val="24"/>
        </w:rPr>
        <w:t>N</w:t>
      </w:r>
      <w:r w:rsidRPr="00C54B84">
        <w:rPr>
          <w:rFonts w:ascii="Times New Roman" w:hAnsi="Times New Roman"/>
          <w:sz w:val="24"/>
          <w:szCs w:val="24"/>
          <w:lang w:val="ru-RU"/>
        </w:rPr>
        <w:t xml:space="preserve"> 7 "Духовная музыка";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модуль </w:t>
      </w:r>
      <w:r w:rsidRPr="003C60CC">
        <w:rPr>
          <w:rFonts w:ascii="Times New Roman" w:hAnsi="Times New Roman"/>
          <w:sz w:val="24"/>
          <w:szCs w:val="24"/>
        </w:rPr>
        <w:t>N</w:t>
      </w:r>
      <w:r w:rsidRPr="00C54B84">
        <w:rPr>
          <w:rFonts w:ascii="Times New Roman" w:hAnsi="Times New Roman"/>
          <w:sz w:val="24"/>
          <w:szCs w:val="24"/>
          <w:lang w:val="ru-RU"/>
        </w:rPr>
        <w:t xml:space="preserve"> 8 "Современная музыка: основные жанры и направления";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модуль </w:t>
      </w:r>
      <w:r w:rsidRPr="003C60CC">
        <w:rPr>
          <w:rFonts w:ascii="Times New Roman" w:hAnsi="Times New Roman"/>
          <w:sz w:val="24"/>
          <w:szCs w:val="24"/>
        </w:rPr>
        <w:t>N</w:t>
      </w:r>
      <w:r w:rsidRPr="00C54B84">
        <w:rPr>
          <w:rFonts w:ascii="Times New Roman" w:hAnsi="Times New Roman"/>
          <w:sz w:val="24"/>
          <w:szCs w:val="24"/>
          <w:lang w:val="ru-RU"/>
        </w:rPr>
        <w:t xml:space="preserve"> 9 "Связь музыки с другими видами искусства".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Изучение музыки предполагает активную социокультурную деятельность обучающихся, </w:t>
      </w:r>
      <w:r w:rsidRPr="00C54B84">
        <w:rPr>
          <w:rFonts w:ascii="Times New Roman" w:hAnsi="Times New Roman"/>
          <w:sz w:val="24"/>
          <w:szCs w:val="24"/>
          <w:lang w:val="ru-RU"/>
        </w:rPr>
        <w:lastRenderedPageBreak/>
        <w:t xml:space="preserve">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Содержание обучения музыке на уровне основного общего образования Инвариантные модули: Модуль </w:t>
      </w:r>
      <w:r w:rsidRPr="003C60CC">
        <w:rPr>
          <w:rFonts w:ascii="Times New Roman" w:hAnsi="Times New Roman"/>
          <w:sz w:val="24"/>
          <w:szCs w:val="24"/>
        </w:rPr>
        <w:t>N</w:t>
      </w:r>
      <w:r w:rsidRPr="00C54B84">
        <w:rPr>
          <w:rFonts w:ascii="Times New Roman" w:hAnsi="Times New Roman"/>
          <w:sz w:val="24"/>
          <w:szCs w:val="24"/>
          <w:lang w:val="ru-RU"/>
        </w:rPr>
        <w:t xml:space="preserve"> 1 "Музыка моего края" Фольклор - народное творчество.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Содержание: традиционная музыка - отражение жизни народа. Жанры детского и игрового фольклора (игры, пляски, хороводы). Виды деятельности обучающихся: знакомство со звучанием фольклорных образцов в аудио- и видеозаписи; определение на слух: 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 разучивание и исполнение народных песен, танцев, инструментальных наигрышей, фольклорных игр.</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 Календарный фольклор. Содержание: календарные обряды, традиционные для данной местности (осенние, зимние, весенние - на выбор учителя). Виды деятельности обучающихся: знакомство с символикой календарных обрядов, поиск информации о соответствующих фольклорных традициях; разучивание и исполнение народных песен, танцев; вариативно: реконструкция фольклорного обряда или его фрагмента; участие в народном гулянии, празднике на улицах своего населенного пункта.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Семейный фольклор. Содержание: фольклорные жанры, связанные с жизнью человека: свадебный обряд, рекрутские песни, плачи-причитания. Виды деятельности обучающихся: 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 вариативно: реконструкция фольклорного обряда или его фрагмента; исследовательские проекты по теме "Жанры семейного фольклора".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Наш край сегодня. 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 Виды деятельности обучающихся: разучивание и исполнение гимна республики, города, песен местных композиторов; знакомство с творческой биографией, деятельностью местных мастеров культуры и искусства; вариативно: посещение местных музыкальных театров, музеев, концертов, написание отзыва с анализом спектакля, концерта, экскурсии; исследовательские проекты, посвященные деятелям музыкальной культуры своей малой родины (композиторам, исполнителям, творческим коллективам); 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Модуль </w:t>
      </w:r>
      <w:r w:rsidRPr="003C60CC">
        <w:rPr>
          <w:rFonts w:ascii="Times New Roman" w:hAnsi="Times New Roman"/>
          <w:sz w:val="24"/>
          <w:szCs w:val="24"/>
        </w:rPr>
        <w:t>N</w:t>
      </w:r>
      <w:r w:rsidRPr="00C54B84">
        <w:rPr>
          <w:rFonts w:ascii="Times New Roman" w:hAnsi="Times New Roman"/>
          <w:sz w:val="24"/>
          <w:szCs w:val="24"/>
          <w:lang w:val="ru-RU"/>
        </w:rPr>
        <w:t xml:space="preserve"> 2 "Народное музыкальное творчество России" Россия - наш общий дом.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Рязанской  области - фольклор, для обучающихся).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ля обучающихся республик Российской Федерации среди культурных традиций обязательно должна быть представлена русская народная музыка). Виды деятельности обучающихся: знакомство со звучанием фольклорных образцов близких и далеких регионов в аудиои видеозаписи; разучивание и исполнение народных песен, танцев, инструментальных наигрышей, фольклорных игр разных народов России; определение на слух: принадлежности к народной или композиторской музыке; исполнительского состава (вокального, инструментального, смешанного); жанра, характера музыки.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Фольклорные жанры. Содержание: общее и особенное в фольклоре народов России: лирика, эпос, танец. Виды деятельности обучающихся: 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 выявление общего и особенного при сравнении танцевальных, лирических и эпических песенных образцов фольклора разных народов </w:t>
      </w:r>
      <w:r w:rsidRPr="00C54B84">
        <w:rPr>
          <w:rFonts w:ascii="Times New Roman" w:hAnsi="Times New Roman"/>
          <w:sz w:val="24"/>
          <w:szCs w:val="24"/>
          <w:lang w:val="ru-RU"/>
        </w:rPr>
        <w:lastRenderedPageBreak/>
        <w:t xml:space="preserve">России; 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 вариативно: исследовательские проекты, посвященные музыке разных народов России; музыкальный фестиваль "Народы России".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Фольклор в творчестве профессиональных композиторов. 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 Виды деятельности обучающихся: 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 знакомство с 2 - 3 фрагментами крупных сочинений (опера, симфония, концерт, квартет, вариации), в которых использованы подлинные народные мелодии; наблюдение за принципами композиторской обработки, развития фольклорного тематического материала; 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 посещение концерта, спектакля (просмотр фильма, телепередачи), посвященного данной теме; обсуждение в классе и (или) письменная рецензия по результатам просмотра.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На рубежах культур. Содержание: взаимное влияние фольклорных традиций друг на друга. Этнографические экспедиции и фестивали. Современная жизнь фольклора. Виды деятельности обучающихся: 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 изучение творчества и вклада в развитие культуры современных этно-исполнителей, исследователей традиционного фольклора; вариативно: участие в этнографической экспедиции; посещение (участие) в фестивале традиционной культуры.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Модуль </w:t>
      </w:r>
      <w:r w:rsidRPr="003C60CC">
        <w:rPr>
          <w:rFonts w:ascii="Times New Roman" w:hAnsi="Times New Roman"/>
          <w:sz w:val="24"/>
          <w:szCs w:val="24"/>
        </w:rPr>
        <w:t>N</w:t>
      </w:r>
      <w:r w:rsidRPr="00C54B84">
        <w:rPr>
          <w:rFonts w:ascii="Times New Roman" w:hAnsi="Times New Roman"/>
          <w:sz w:val="24"/>
          <w:szCs w:val="24"/>
          <w:lang w:val="ru-RU"/>
        </w:rPr>
        <w:t xml:space="preserve">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 Образы родной земли.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 Виды деятельности обучающихся: повторение, обобщение опыта слушания, проживания, анализа музыки русских композиторов, полученного на уровне начального общего образования; выявление мелодичности, широты дыхания, интонационной близости русскому фольклору; разучивание, исполнение не менее одного вокального произведения, сочиненного русским композитором-классиком; музыкальная викторина на знание музыки, названий авторов изученных произведений; 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Золотой век русской культуры. Содержание: светская музыка российского дворянства </w:t>
      </w:r>
      <w:r w:rsidRPr="003C60CC">
        <w:rPr>
          <w:rFonts w:ascii="Times New Roman" w:hAnsi="Times New Roman"/>
          <w:sz w:val="24"/>
          <w:szCs w:val="24"/>
        </w:rPr>
        <w:t>XIX</w:t>
      </w:r>
      <w:r w:rsidRPr="00C54B84">
        <w:rPr>
          <w:rFonts w:ascii="Times New Roman" w:hAnsi="Times New Roman"/>
          <w:sz w:val="24"/>
          <w:szCs w:val="24"/>
          <w:lang w:val="ru-RU"/>
        </w:rPr>
        <w:t xml:space="preserve"> века: музыкальные салоны, домашнее музицирование, балы, театры. Особенности отечественной музыкальной культуры </w:t>
      </w:r>
      <w:r w:rsidRPr="003C60CC">
        <w:rPr>
          <w:rFonts w:ascii="Times New Roman" w:hAnsi="Times New Roman"/>
          <w:sz w:val="24"/>
          <w:szCs w:val="24"/>
        </w:rPr>
        <w:t>XIX</w:t>
      </w:r>
      <w:r w:rsidRPr="00C54B84">
        <w:rPr>
          <w:rFonts w:ascii="Times New Roman" w:hAnsi="Times New Roman"/>
          <w:sz w:val="24"/>
          <w:szCs w:val="24"/>
          <w:lang w:val="ru-RU"/>
        </w:rPr>
        <w:t xml:space="preserve"> в. (на примере творчества М.И. Глинки, П.И. Чайковского, Н.А. Римского- Корсакова и других композиторов). Виды деятельности обучающихся: знакомство с шедеврами русской музыки </w:t>
      </w:r>
      <w:r w:rsidRPr="003C60CC">
        <w:rPr>
          <w:rFonts w:ascii="Times New Roman" w:hAnsi="Times New Roman"/>
          <w:sz w:val="24"/>
          <w:szCs w:val="24"/>
        </w:rPr>
        <w:t>XIX</w:t>
      </w:r>
      <w:r w:rsidRPr="00C54B84">
        <w:rPr>
          <w:rFonts w:ascii="Times New Roman" w:hAnsi="Times New Roman"/>
          <w:sz w:val="24"/>
          <w:szCs w:val="24"/>
          <w:lang w:val="ru-RU"/>
        </w:rPr>
        <w:t xml:space="preserve"> века, анализ художественного содержания, выразительных средств; разучивание, исполнение не менее одного вокального произведения лирического характера, сочиненного русским композитором-классиком; музыкальная викторина на знание музыки, названий и авторов изученных произведений; вариативно: просмотр художественных фильмов, телепередач, посвященных русской культуре </w:t>
      </w:r>
      <w:r w:rsidRPr="003C60CC">
        <w:rPr>
          <w:rFonts w:ascii="Times New Roman" w:hAnsi="Times New Roman"/>
          <w:sz w:val="24"/>
          <w:szCs w:val="24"/>
        </w:rPr>
        <w:t>XIX</w:t>
      </w:r>
      <w:r w:rsidRPr="00C54B84">
        <w:rPr>
          <w:rFonts w:ascii="Times New Roman" w:hAnsi="Times New Roman"/>
          <w:sz w:val="24"/>
          <w:szCs w:val="24"/>
          <w:lang w:val="ru-RU"/>
        </w:rPr>
        <w:t xml:space="preserve"> века; создание любительского фильма, радиопередачи, театрализованной музыкальнолитературной композиции на основе музыки и литературы </w:t>
      </w:r>
      <w:r w:rsidRPr="003C60CC">
        <w:rPr>
          <w:rFonts w:ascii="Times New Roman" w:hAnsi="Times New Roman"/>
          <w:sz w:val="24"/>
          <w:szCs w:val="24"/>
        </w:rPr>
        <w:t>XIX</w:t>
      </w:r>
      <w:r w:rsidRPr="00C54B84">
        <w:rPr>
          <w:rFonts w:ascii="Times New Roman" w:hAnsi="Times New Roman"/>
          <w:sz w:val="24"/>
          <w:szCs w:val="24"/>
          <w:lang w:val="ru-RU"/>
        </w:rPr>
        <w:t xml:space="preserve"> века; реконструкция костюмированного бала, музыкального салона.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История страны и народа в музыке русских композиторов. 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w:t>
      </w:r>
      <w:r w:rsidRPr="00C54B84">
        <w:rPr>
          <w:rFonts w:ascii="Times New Roman" w:hAnsi="Times New Roman"/>
          <w:sz w:val="24"/>
          <w:szCs w:val="24"/>
          <w:lang w:val="ru-RU"/>
        </w:rPr>
        <w:lastRenderedPageBreak/>
        <w:t xml:space="preserve">Мусоргского, С.С. Прокофьева, Г.В. Свиридова и других композиторов). Виды деятельности обучающихся: знакомство с шедеврами русской музыки </w:t>
      </w:r>
      <w:r w:rsidRPr="003C60CC">
        <w:rPr>
          <w:rFonts w:ascii="Times New Roman" w:hAnsi="Times New Roman"/>
          <w:sz w:val="24"/>
          <w:szCs w:val="24"/>
        </w:rPr>
        <w:t>XIX</w:t>
      </w:r>
      <w:r w:rsidRPr="00C54B84">
        <w:rPr>
          <w:rFonts w:ascii="Times New Roman" w:hAnsi="Times New Roman"/>
          <w:sz w:val="24"/>
          <w:szCs w:val="24"/>
          <w:lang w:val="ru-RU"/>
        </w:rPr>
        <w:t xml:space="preserve"> - </w:t>
      </w:r>
      <w:r w:rsidRPr="003C60CC">
        <w:rPr>
          <w:rFonts w:ascii="Times New Roman" w:hAnsi="Times New Roman"/>
          <w:sz w:val="24"/>
          <w:szCs w:val="24"/>
        </w:rPr>
        <w:t>XX</w:t>
      </w:r>
      <w:r w:rsidRPr="00C54B84">
        <w:rPr>
          <w:rFonts w:ascii="Times New Roman" w:hAnsi="Times New Roman"/>
          <w:sz w:val="24"/>
          <w:szCs w:val="24"/>
          <w:lang w:val="ru-RU"/>
        </w:rPr>
        <w:t xml:space="preserve">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сочиненного русским композитором-классиком; исполнение Гимна Российской Федерации; музыкальная викторина на знание музыки, названий и авторов изученных произведений; вариативно: просмотр художественных фильмов, телепередач, посвященных творчеству композиторов - членов русского музыкального общества "Могучая кучка"; 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 Русский балет. 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 Виды деятельности обучающихся: знакомство с шедеврами русской балетной музыки; поиск информации о постановках балетных спектаклей, гастролях российских балетных трупп за рубежом; посещение балетного спектакля (просмотр в видеозаписи); характеристика отдельных музыкальных номеров и спектакля в целом; вариативно: исследовательские проекты, посвященные истории создания знаменитых балетов, творческой биографии балерин, танцовщиков, балетмейстеров; съемки любительского фильма (в технике теневого, кукольного театра, мультипликации) на музыку какого-либо балета (фрагменты).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Русская исполнительская школа. 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Виды деятельности обучающихся: 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 дискуссия на тему "Исполнитель - соавтор композитора"; вариативно: исследовательские проекты, посвященные биографиям известных отечественных исполнителей классической музыки.</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 Русская музыка - взгляд в будущее. 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 Виды деятельности обучающихся: знакомство с музыкой отечественных композиторов </w:t>
      </w:r>
      <w:r w:rsidRPr="003C60CC">
        <w:rPr>
          <w:rFonts w:ascii="Times New Roman" w:hAnsi="Times New Roman"/>
          <w:sz w:val="24"/>
          <w:szCs w:val="24"/>
        </w:rPr>
        <w:t>XX</w:t>
      </w:r>
      <w:r w:rsidRPr="00C54B84">
        <w:rPr>
          <w:rFonts w:ascii="Times New Roman" w:hAnsi="Times New Roman"/>
          <w:sz w:val="24"/>
          <w:szCs w:val="24"/>
          <w:lang w:val="ru-RU"/>
        </w:rPr>
        <w:t xml:space="preserve"> века, эстетическими и технологическими идеями по расширению возможностей и средств музыкального искусства; слушание образцов электронной музыки, дискуссия о значении технических средств в создании современной музыки; вариативно: исследовательские проекты, посвященные развитию музыкальной электроники в России; импровизация, сочинение музыки с помощью цифровых устройств, программных продуктов и электронных гаджетов. Модуль </w:t>
      </w:r>
      <w:r w:rsidRPr="003C60CC">
        <w:rPr>
          <w:rFonts w:ascii="Times New Roman" w:hAnsi="Times New Roman"/>
          <w:sz w:val="24"/>
          <w:szCs w:val="24"/>
        </w:rPr>
        <w:t>N</w:t>
      </w:r>
      <w:r w:rsidRPr="00C54B84">
        <w:rPr>
          <w:rFonts w:ascii="Times New Roman" w:hAnsi="Times New Roman"/>
          <w:sz w:val="24"/>
          <w:szCs w:val="24"/>
          <w:lang w:val="ru-RU"/>
        </w:rPr>
        <w:t xml:space="preserve"> 4 "Жанры музыкального искусства".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Камерная музыка. 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 Виды деятельности обучающихся: 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 определение на слух музыкальной формы и составление ее буквенной наглядной схемы; разучивание и исполнение произведений вокальных и инструментальных жанров; вариативно: импровизация, сочинение кратких фрагментов с соблюдением основных признаков жанра (вокализ пение без слов, вальс - трехдольный метр); индивидуальная или коллективная импровизация в заданной форме; выражение музыкального образа камерной миниатюры через устный или письменный текст, рисунок, пластический этюд.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Циклические формы и жанры. 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 Виды деятельности обучающихся: знакомство с циклом миниатюр, определение принципа, основного художественного замысла цикла; разучивание и исполнение небольшого вокального цикла; знакомство со строением сонатной формы; определение на слух основных партий - тем в одной из классических сонат; вариативно: посещение </w:t>
      </w:r>
      <w:r w:rsidRPr="00C54B84">
        <w:rPr>
          <w:rFonts w:ascii="Times New Roman" w:hAnsi="Times New Roman"/>
          <w:sz w:val="24"/>
          <w:szCs w:val="24"/>
          <w:lang w:val="ru-RU"/>
        </w:rPr>
        <w:lastRenderedPageBreak/>
        <w:t xml:space="preserve">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Симфоническая музыка. Содержание: одночастные симфонические жанры (увертюра, картина). Симфония. Виды деятельности обучающихся: 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развертывания музыкального повествования; образно-тематический конспект; 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 вариативно: 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Театральные жанры. 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 Виды деятельности обучающихся: знакомство с отдельными номерами из известных опер, балетов; 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 музыкальная викторина на материале изученных фрагментов музыкальных спектаклей; различение, определение на слух: тембров голосов оперных певцов; оркестровых групп, тембров инструментов; типа номера (соло, дуэт, хор); 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 Вариативные модули: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Модуль </w:t>
      </w:r>
      <w:r w:rsidRPr="003C60CC">
        <w:rPr>
          <w:rFonts w:ascii="Times New Roman" w:hAnsi="Times New Roman"/>
          <w:sz w:val="24"/>
          <w:szCs w:val="24"/>
        </w:rPr>
        <w:t>N</w:t>
      </w:r>
      <w:r w:rsidRPr="00C54B84">
        <w:rPr>
          <w:rFonts w:ascii="Times New Roman" w:hAnsi="Times New Roman"/>
          <w:sz w:val="24"/>
          <w:szCs w:val="24"/>
          <w:lang w:val="ru-RU"/>
        </w:rPr>
        <w:t xml:space="preserve">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Музыка - древнейший язык человечества. 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 Виды деятельности обучающихся: экскурсия в музей (реальный или виртуальный) с экспозицией музыкальных артефактов древности, последующий пересказ полученной информации; импровизация в духе древнего обряда (вызывание дождя, поклонение тотемному животному); озвучивание, театрализация легенды (мифа) о музыке; вариативно: квесты, викторины, интеллектуальные игры; исследовательские проекты в рамках тематики "Мифы Древней Греции в музыкальном искусстве </w:t>
      </w:r>
      <w:r w:rsidRPr="003C60CC">
        <w:rPr>
          <w:rFonts w:ascii="Times New Roman" w:hAnsi="Times New Roman"/>
          <w:sz w:val="24"/>
          <w:szCs w:val="24"/>
        </w:rPr>
        <w:t>XVII</w:t>
      </w:r>
      <w:r w:rsidRPr="00C54B84">
        <w:rPr>
          <w:rFonts w:ascii="Times New Roman" w:hAnsi="Times New Roman"/>
          <w:sz w:val="24"/>
          <w:szCs w:val="24"/>
          <w:lang w:val="ru-RU"/>
        </w:rPr>
        <w:t xml:space="preserve"> - </w:t>
      </w:r>
      <w:r w:rsidRPr="003C60CC">
        <w:rPr>
          <w:rFonts w:ascii="Times New Roman" w:hAnsi="Times New Roman"/>
          <w:sz w:val="24"/>
          <w:szCs w:val="24"/>
        </w:rPr>
        <w:t>XX</w:t>
      </w:r>
      <w:r w:rsidRPr="00C54B84">
        <w:rPr>
          <w:rFonts w:ascii="Times New Roman" w:hAnsi="Times New Roman"/>
          <w:sz w:val="24"/>
          <w:szCs w:val="24"/>
          <w:lang w:val="ru-RU"/>
        </w:rPr>
        <w:t xml:space="preserve"> веков". 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2 - 3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 Виды деятельности обучающихся: выявление характерных интонаций и ритмов в звучании традиционной музыки народов Европы; выявление общего и особенного при сравнении изучаемых образцов европейского фольклора и фольклора народов России; 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 Музыкальный фольклор народов Азии и Африки. Содержание: африканская музыка - стихия </w:t>
      </w:r>
      <w:r w:rsidRPr="00C54B84">
        <w:rPr>
          <w:rFonts w:ascii="Times New Roman" w:hAnsi="Times New Roman"/>
          <w:sz w:val="24"/>
          <w:szCs w:val="24"/>
          <w:lang w:val="ru-RU"/>
        </w:rPr>
        <w:lastRenderedPageBreak/>
        <w:t>ритма. Интонационно-ладовая основа музыки стран Азии (для изучения данного тематического блока рекомендуется выбрать 1 - 2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 Виды деятельности обучающихся: 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 разучивание и исполнение народных песен, танцев; коллективные ритмические импровизации на шумовых и ударных инструментах; вариативно: исследовательские проекты по теме "Музыка стран Азии и Африки".</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 Народная музыка Американского континента. Содержание: Стили и жанры американской музыки (кантри, блюз, спиричуэлс, самба, босса-нова). Смешение интонаций и ритмов различного происхождения. Виды деятельности обучающихся: выявление характерных интонаций и ритмов в звучании американского, латиноамериканского фольклора, прослеживание их национальных истоков; разучивание и исполнение народных песен, танцев; индивидуальные и коллективные ритмические и мелодические импровизации в стиле (жанре) изучаемой традиции.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Модуль </w:t>
      </w:r>
      <w:r w:rsidRPr="003C60CC">
        <w:rPr>
          <w:rFonts w:ascii="Times New Roman" w:hAnsi="Times New Roman"/>
          <w:sz w:val="24"/>
          <w:szCs w:val="24"/>
        </w:rPr>
        <w:t>N</w:t>
      </w:r>
      <w:r w:rsidRPr="00C54B84">
        <w:rPr>
          <w:rFonts w:ascii="Times New Roman" w:hAnsi="Times New Roman"/>
          <w:sz w:val="24"/>
          <w:szCs w:val="24"/>
          <w:lang w:val="ru-RU"/>
        </w:rPr>
        <w:t xml:space="preserve"> 6 "Европейская классическая музыка". Национальные истоки классической музыки. 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 Виды деятельности обучающихся: знакомство с образцами музыки разных жанров, типичных для рассматриваемых национальных стилей, творчества изучаемых композиторов; 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 разучивание, исполнение не менее одного вокального произведения, сочиненного композитором-классиком (из числа изучаемых в данном разделе); музыкальная викторина на знание музыки, названий и авторов изученных произведений; 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Музыкант и публика. 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 Виды деятельности обучающихся: знакомство с образцами виртуозной музыки; размышление над фактами биографий великих музыкантов - как любимцев публики, так и непонятых современниками; 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 музыкальная викторина на знание музыки, названий и авторов изученных произведений; знание и соблюдение общепринятых норм слушания музыки, правил поведения в концертном зале, театре оперы и балета; 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Музыка - зеркало эпохи. 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 Виды деятельности обучающихся: знакомство с образцами полифонической и гомофонно-гармонической музыки; разучивание, исполнение не менее одного вокального произведения, сочиненного композитором-классиком (из числа изучаемых в данном разделе); исполнение вокальных, ритмических, речевых канонов; музыкальная викторина на знание музыки, названий и авторов изученных произведений; 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w:t>
      </w:r>
      <w:r w:rsidRPr="00C54B84">
        <w:rPr>
          <w:rFonts w:ascii="Times New Roman" w:hAnsi="Times New Roman"/>
          <w:sz w:val="24"/>
          <w:szCs w:val="24"/>
          <w:lang w:val="ru-RU"/>
        </w:rPr>
        <w:lastRenderedPageBreak/>
        <w:t xml:space="preserve">барокко и классицизм, творческому пути изучаемых композиторов.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Музыкальный образ. 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 Виды деятельности обучающихся: 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 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 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 музыкальная викторина на знание музыки, названий и авторов изученных произведений; 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Музыкальная драматургия. 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 Виды деятельности обучающихся: 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развертывании музыкальной драматургии; узнавание на слух музыкальных тем, их вариантов, видоизмененных в процессе развития; составление наглядной (буквенной, цифровой) схемы строения музыкального произведения; 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 музыкальная викторина на знание музыки, названий и авторов изученных произведений; 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Музыкальный стиль. 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 Виды деятельности обучающихся: обобщение и систематизация знаний о различных проявлениях музыкального стиля (стиль композитора, национальный стиль, стиль эпохи); исполнение 2 - 3 вокальных произведений - образцов барокко, классицизма, романтизма, импрессионизма (подлинных или стилизованных); музыкальная викторина на знание музыки, названий и авторов изученных произведений; определение на слух в звучании незнакомого произведения: принадлежности к одному из изученных стилей; исполнительского состава (количество и состав исполнителей, музыкальных инструментов); жанра, круга образов; 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вариативно: исследовательские проекты, посвященные эстетике и особенностям музыкального искусства различных стилей </w:t>
      </w:r>
      <w:r w:rsidRPr="003C60CC">
        <w:rPr>
          <w:rFonts w:ascii="Times New Roman" w:hAnsi="Times New Roman"/>
          <w:sz w:val="24"/>
          <w:szCs w:val="24"/>
        </w:rPr>
        <w:t>XX</w:t>
      </w:r>
      <w:r w:rsidRPr="00C54B84">
        <w:rPr>
          <w:rFonts w:ascii="Times New Roman" w:hAnsi="Times New Roman"/>
          <w:sz w:val="24"/>
          <w:szCs w:val="24"/>
          <w:lang w:val="ru-RU"/>
        </w:rPr>
        <w:t xml:space="preserve"> века. Модуль </w:t>
      </w:r>
      <w:r w:rsidRPr="003C60CC">
        <w:rPr>
          <w:rFonts w:ascii="Times New Roman" w:hAnsi="Times New Roman"/>
          <w:sz w:val="24"/>
          <w:szCs w:val="24"/>
        </w:rPr>
        <w:t>N</w:t>
      </w:r>
      <w:r w:rsidRPr="00C54B84">
        <w:rPr>
          <w:rFonts w:ascii="Times New Roman" w:hAnsi="Times New Roman"/>
          <w:sz w:val="24"/>
          <w:szCs w:val="24"/>
          <w:lang w:val="ru-RU"/>
        </w:rPr>
        <w:t xml:space="preserve"> 7 "Духовная музыка" Храмовый синтез искусств.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Музыка православного и католического богослужения (колокола, пение </w:t>
      </w:r>
      <w:r w:rsidRPr="003C60CC">
        <w:rPr>
          <w:rFonts w:ascii="Times New Roman" w:hAnsi="Times New Roman"/>
          <w:sz w:val="24"/>
          <w:szCs w:val="24"/>
        </w:rPr>
        <w:t>acapella</w:t>
      </w:r>
      <w:r w:rsidRPr="00C54B84">
        <w:rPr>
          <w:rFonts w:ascii="Times New Roman" w:hAnsi="Times New Roman"/>
          <w:sz w:val="24"/>
          <w:szCs w:val="24"/>
          <w:lang w:val="ru-RU"/>
        </w:rPr>
        <w:t xml:space="preserve"> или пение в Сопровождении органа). Основные жанры, традиции. Образы Христа, Богородицы, Рождества, Воскресения. Виды деятельности обучающихся: 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 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 исполнение вокальных произведений, связанных с религиозной традицией, перекликающихся с ней по тематике; 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 другим </w:t>
      </w:r>
      <w:r w:rsidRPr="00C54B84">
        <w:rPr>
          <w:rFonts w:ascii="Times New Roman" w:hAnsi="Times New Roman"/>
          <w:sz w:val="24"/>
          <w:szCs w:val="24"/>
          <w:lang w:val="ru-RU"/>
        </w:rPr>
        <w:lastRenderedPageBreak/>
        <w:t>конфессиям (по выбору учителя); вариативно: посещение концерта духовной музыки.</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 Развитие церковной музыки 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 Виды деятельности обучающихся: 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 знакомство с образцами (фрагментами) средневековых церковных распевов (одноголосие); слушание духовной музыки; определение на слух: состава исполнителей; типа фактуры (хоральный склад, полифония); 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Музыкальные жанры богослужения. 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 Виды деятельности обучающихся: 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 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 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Религиозные темы и образы в современной музыке. Содержание: сохранение традиций духовной музыки сегодня. Переосмысление религиозной темы в творчестве композиторов </w:t>
      </w:r>
      <w:r w:rsidRPr="003C60CC">
        <w:rPr>
          <w:rFonts w:ascii="Times New Roman" w:hAnsi="Times New Roman"/>
          <w:sz w:val="24"/>
          <w:szCs w:val="24"/>
        </w:rPr>
        <w:t>XX</w:t>
      </w:r>
      <w:r w:rsidRPr="00C54B84">
        <w:rPr>
          <w:rFonts w:ascii="Times New Roman" w:hAnsi="Times New Roman"/>
          <w:sz w:val="24"/>
          <w:szCs w:val="24"/>
          <w:lang w:val="ru-RU"/>
        </w:rPr>
        <w:t xml:space="preserve"> - </w:t>
      </w:r>
      <w:r w:rsidRPr="003C60CC">
        <w:rPr>
          <w:rFonts w:ascii="Times New Roman" w:hAnsi="Times New Roman"/>
          <w:sz w:val="24"/>
          <w:szCs w:val="24"/>
        </w:rPr>
        <w:t>XXI</w:t>
      </w:r>
      <w:r w:rsidRPr="00C54B84">
        <w:rPr>
          <w:rFonts w:ascii="Times New Roman" w:hAnsi="Times New Roman"/>
          <w:sz w:val="24"/>
          <w:szCs w:val="24"/>
          <w:lang w:val="ru-RU"/>
        </w:rPr>
        <w:t xml:space="preserve"> веков. Религиозная тематика в контексте современной культуры. Виды деятельности обучающихся: сопоставление тенденций сохранения и переосмысления религиозной традиции в культуре </w:t>
      </w:r>
      <w:r w:rsidRPr="003C60CC">
        <w:rPr>
          <w:rFonts w:ascii="Times New Roman" w:hAnsi="Times New Roman"/>
          <w:sz w:val="24"/>
          <w:szCs w:val="24"/>
        </w:rPr>
        <w:t>XX</w:t>
      </w:r>
      <w:r w:rsidRPr="00C54B84">
        <w:rPr>
          <w:rFonts w:ascii="Times New Roman" w:hAnsi="Times New Roman"/>
          <w:sz w:val="24"/>
          <w:szCs w:val="24"/>
          <w:lang w:val="ru-RU"/>
        </w:rPr>
        <w:t xml:space="preserve"> - </w:t>
      </w:r>
      <w:r w:rsidRPr="003C60CC">
        <w:rPr>
          <w:rFonts w:ascii="Times New Roman" w:hAnsi="Times New Roman"/>
          <w:sz w:val="24"/>
          <w:szCs w:val="24"/>
        </w:rPr>
        <w:t>XXI</w:t>
      </w:r>
      <w:r w:rsidRPr="00C54B84">
        <w:rPr>
          <w:rFonts w:ascii="Times New Roman" w:hAnsi="Times New Roman"/>
          <w:sz w:val="24"/>
          <w:szCs w:val="24"/>
          <w:lang w:val="ru-RU"/>
        </w:rPr>
        <w:t xml:space="preserve"> веков; исполнение музыки духовного содержания, сочиненной современными композиторами; вариативно: исследовательские и творческие проекты по теме "Музыка и религия в наше время"; посещение концерта духовной музыки. Модуль </w:t>
      </w:r>
      <w:r w:rsidRPr="003C60CC">
        <w:rPr>
          <w:rFonts w:ascii="Times New Roman" w:hAnsi="Times New Roman"/>
          <w:sz w:val="24"/>
          <w:szCs w:val="24"/>
        </w:rPr>
        <w:t>N</w:t>
      </w:r>
      <w:r w:rsidRPr="00C54B84">
        <w:rPr>
          <w:rFonts w:ascii="Times New Roman" w:hAnsi="Times New Roman"/>
          <w:sz w:val="24"/>
          <w:szCs w:val="24"/>
          <w:lang w:val="ru-RU"/>
        </w:rPr>
        <w:t xml:space="preserve"> 8 "Современная музыка: основные жанры и направления"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Джаз. Содержание: джаз - основа популярной музыки </w:t>
      </w:r>
      <w:r w:rsidRPr="003C60CC">
        <w:rPr>
          <w:rFonts w:ascii="Times New Roman" w:hAnsi="Times New Roman"/>
          <w:sz w:val="24"/>
          <w:szCs w:val="24"/>
        </w:rPr>
        <w:t>XX</w:t>
      </w:r>
      <w:r w:rsidRPr="00C54B84">
        <w:rPr>
          <w:rFonts w:ascii="Times New Roman" w:hAnsi="Times New Roman"/>
          <w:sz w:val="24"/>
          <w:szCs w:val="24"/>
          <w:lang w:val="ru-RU"/>
        </w:rPr>
        <w:t xml:space="preserve">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Виды деятельности обучающихся: знакомство с различными джазовыми музыкальными композициями и направлениями (регтайм, биг бэнд, блюз); разучивание, исполнение одной из "вечнозеленых" джазовых тем, элементы ритмической и вокальной импровизации на ее основе; определение на слух: принадлежности к джазовой или классической музыке; исполнительского состава (манера пения, состав инструментов); вариативно: сочинение блюза; посещение концерта джазовой музыки.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Мюзикл. Содержание: особенности жанра. Классика жанра - мюзиклы середины </w:t>
      </w:r>
      <w:r w:rsidRPr="003C60CC">
        <w:rPr>
          <w:rFonts w:ascii="Times New Roman" w:hAnsi="Times New Roman"/>
          <w:sz w:val="24"/>
          <w:szCs w:val="24"/>
        </w:rPr>
        <w:t>XX</w:t>
      </w:r>
      <w:r w:rsidRPr="00C54B84">
        <w:rPr>
          <w:rFonts w:ascii="Times New Roman" w:hAnsi="Times New Roman"/>
          <w:sz w:val="24"/>
          <w:szCs w:val="24"/>
          <w:lang w:val="ru-RU"/>
        </w:rPr>
        <w:t xml:space="preserve"> века (на примере творчества Ф. Лоу, Р. Роджерса, Э.Л. Уэббера). Современные постановки в жанре мюзикла на российской сцене. Виды деятельности обучающихся: 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 анализ рекламных объявлений о премьерах мюзиклов в современных средствах массовой информации; просмотр видеозаписи одного из мюзиклов, написание собственного рекламного текста для данной постановки; разучивание и исполнение отдельных номеров из мюзиклов.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Молодежная музыкальная культура. Содержание: направления и стили молодежной музыкальной культуры </w:t>
      </w:r>
      <w:r w:rsidRPr="003C60CC">
        <w:rPr>
          <w:rFonts w:ascii="Times New Roman" w:hAnsi="Times New Roman"/>
          <w:sz w:val="24"/>
          <w:szCs w:val="24"/>
        </w:rPr>
        <w:t>XX</w:t>
      </w:r>
      <w:r w:rsidRPr="00C54B84">
        <w:rPr>
          <w:rFonts w:ascii="Times New Roman" w:hAnsi="Times New Roman"/>
          <w:sz w:val="24"/>
          <w:szCs w:val="24"/>
          <w:lang w:val="ru-RU"/>
        </w:rPr>
        <w:t xml:space="preserve"> - </w:t>
      </w:r>
      <w:r w:rsidRPr="003C60CC">
        <w:rPr>
          <w:rFonts w:ascii="Times New Roman" w:hAnsi="Times New Roman"/>
          <w:sz w:val="24"/>
          <w:szCs w:val="24"/>
        </w:rPr>
        <w:t>XXI</w:t>
      </w:r>
      <w:r w:rsidRPr="00C54B84">
        <w:rPr>
          <w:rFonts w:ascii="Times New Roman" w:hAnsi="Times New Roman"/>
          <w:sz w:val="24"/>
          <w:szCs w:val="24"/>
          <w:lang w:val="ru-RU"/>
        </w:rPr>
        <w:t xml:space="preserve"> веков (рок-н-ролл, блюз-рок, панк-рок, хард-рок, рэп, хип-хоп, фанк и другие). Авторская песня (Б. Окуджава, Ю. Визбор, В. Высоцкий и др.). Социальный и коммерческий контекст массовой музыкальной культуры (потребительские тенденции современной культуры). Виды деятельности обучающихся: знакомство с музыкальными произведениями, ставшими "классикой </w:t>
      </w:r>
      <w:r w:rsidRPr="00C54B84">
        <w:rPr>
          <w:rFonts w:ascii="Times New Roman" w:hAnsi="Times New Roman"/>
          <w:sz w:val="24"/>
          <w:szCs w:val="24"/>
          <w:lang w:val="ru-RU"/>
        </w:rPr>
        <w:lastRenderedPageBreak/>
        <w:t xml:space="preserve">жанра" молодежной культуры (группы "Битлз", Элвис Пресли, Виктор Цой, Билли Айлиш и другие группы и исполнители); разучивание и исполнение песни, относящейся к одному из молодежных музыкальных течений; дискуссия на тему "Современная музыка"; вариативно: презентация альбома своей любимой группы.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Музыка цифрового мира. 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 Виды деятельности обучающихся: поиск информации о способах сохранения и передачи музыки прежде и сейчас; просмотр музыкального клипа популярного исполнителя, анализ его художественного образа, стиля, выразительных средств; разучивание и исполнение популярной современной песни; вариативно: проведение социального опроса о роли и месте музыки в жизни современного человека; создание собственного музыкального клипа.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Модуль </w:t>
      </w:r>
      <w:r w:rsidRPr="003C60CC">
        <w:rPr>
          <w:rFonts w:ascii="Times New Roman" w:hAnsi="Times New Roman"/>
          <w:sz w:val="24"/>
          <w:szCs w:val="24"/>
        </w:rPr>
        <w:t>N</w:t>
      </w:r>
      <w:r w:rsidRPr="00C54B84">
        <w:rPr>
          <w:rFonts w:ascii="Times New Roman" w:hAnsi="Times New Roman"/>
          <w:sz w:val="24"/>
          <w:szCs w:val="24"/>
          <w:lang w:val="ru-RU"/>
        </w:rPr>
        <w:t xml:space="preserve"> 9 "Связь музыки с другими видами искусства" Музыка и литература. 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 Виды деятельности обучающихся: знакомство с образцами вокальной и инструментальной музыки; 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 сочинение рассказа, стихотворения под впечатлением от восприятия инструментального музыкального произведения; рисование образов программной музыки; музыкальная викторина на знание музыки, названий и авторов изученных произведений.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Музыка и живопись. 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 Виды деятельности обучающихся: знакомство с музыкальными произведениями программной музыки, выявление интонаций изобразительного характера; музыкальная викторина на знание музыки, названий и авторов изученных произведений; 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 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Музыка и театр. 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 Виды деятельности обучающихся: знакомство с образцами музыки, созданной отечественными и иностранными композиторами для драматического театра; разучивание, исполнение песни из театральной постановки, просмотр видеозаписи спектакля, в котором звучит данная песня; музыкальная викторина на материале изученных фрагментов музыкальных спектаклей; 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Музыка кино и телевидения. 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 Виды деятельности обучающихся: знакомство с образцами киномузыки отечественных и зарубежных композиторов; просмотр фильмов с целью анализа выразительного эффекта, создаваемого музыкой; разучивание, исполнение песни из фильма; 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 </w:t>
      </w:r>
    </w:p>
    <w:p w:rsidR="00544DE0" w:rsidRPr="00C54B84" w:rsidRDefault="00544DE0" w:rsidP="00544DE0">
      <w:pPr>
        <w:spacing w:after="0" w:line="240" w:lineRule="auto"/>
        <w:ind w:firstLine="709"/>
        <w:jc w:val="both"/>
        <w:rPr>
          <w:rFonts w:ascii="Times New Roman" w:hAnsi="Times New Roman"/>
          <w:b/>
          <w:sz w:val="24"/>
          <w:szCs w:val="24"/>
          <w:lang w:val="ru-RU"/>
        </w:rPr>
      </w:pPr>
      <w:r w:rsidRPr="00C54B84">
        <w:rPr>
          <w:rFonts w:ascii="Times New Roman" w:hAnsi="Times New Roman"/>
          <w:b/>
          <w:sz w:val="24"/>
          <w:szCs w:val="24"/>
          <w:lang w:val="ru-RU"/>
        </w:rPr>
        <w:t xml:space="preserve">Планируемые результаты освоения программы по музыке на уровне основного общего образования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В результате изучения музыки на уровне основного общего образования у обучающегося будут сформированы следующие личностные результаты в части: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lastRenderedPageBreak/>
        <w:t xml:space="preserve">1) патриотического воспитания: 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2)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3) духовно-нравственного воспитания: ориентация на моральные ценности и нормы в ситуациях нравственного выбора; 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 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4) эстетического воспитания: 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5)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объема специальной терминологии;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6) физического воспитания, формирования культуры здоровья и эмоционального благополучия: осознание ценности жизни с использованием собственного жизненного опыта и опыта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7) трудового воспитания: 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8) экологического воспитания: повышение уровня экологической культуры, осознание глобального характера экологических проблем и путей их решения; нравственно-эстетическое отношение к природе, участие в экологических проектах через различные формы музыкального творчества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9) адаптации к изменяющимся условиям социальной и природной среды: 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w:t>
      </w:r>
      <w:r w:rsidRPr="00C54B84">
        <w:rPr>
          <w:rFonts w:ascii="Times New Roman" w:hAnsi="Times New Roman"/>
          <w:sz w:val="24"/>
          <w:szCs w:val="24"/>
          <w:lang w:val="ru-RU"/>
        </w:rPr>
        <w:lastRenderedPageBreak/>
        <w:t xml:space="preserve">исследовательской и творческой деятельности, а также в рамках социального взаимодействия с людьми из другой культурной среды; 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 сопоставлять, сравнивать на основании существенных признаков произведения, жанры и стили музыкального и других видов искусства; обнаруживать взаимные влияния отдельных видов, жанров и стилей музыки друг на друга, формулировать гипотезы о взаимосвязях; 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 выявлять и характеризовать существенные признаки конкретного музыкального звучания; самостоятельно обобщать и формулировать выводы по результатам проведенного слухового наблюдения-исследования.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У обучающегося будут сформированы следующие базовые исследовательские действия как часть универсальных познавательных учебных действий: следовать внутренним слухом за развитием музыкального процесса, "наблюдать" звучание музыки; использовать вопросы как исследовательский инструмент познания; формулировать собственные вопросы, фиксирующие несоответствие между реальным и желательным состоянием учебной ситуации, восприятия, исполнения музыки; составлять алгоритм действий и использовать его для решения учебных, в том числе исполнительских и творческих задач; 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 самостоятельно формулировать обобщения и выводы по результатам проведенного наблюдения, слухового исследования.</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 У обучающегося будут сформированы умения работать с информацией как часть универсальных познавательных учебных действий: применять различные методы, инструменты и запросы при поиске и отборе информации с учетом предложенной учебной задачи и заданных критериев; понимать специфику работы с аудиоинформацией, музыкальными записями; использовать интонирование для запоминания звуковой информации, музыкальных произведений; выбирать, анализировать, интерпретировать, обобщать и систематизировать информацию, представленную в аудио- и видеоформатах, текстах, таблицах, схемах; использовать смысловое чтение для извлечения, обобщения и систематизации информации из одного или нескольких источников с учетом поставленных целей; оценивать надежность информации по критериям, предложенным учителем или сформулированным самостоятельно; различать тексты информационного и художественного содержания, трансформировать, интерпретировать их в соответствии с учебной задачей; 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 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У обучающегося будут сформированы умения как часть универсальных коммуникативных учебных действий: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1) невербальная коммуникация: воспринимать музыку как искусство интонируемого смысла, </w:t>
      </w:r>
      <w:r w:rsidRPr="00C54B84">
        <w:rPr>
          <w:rFonts w:ascii="Times New Roman" w:hAnsi="Times New Roman"/>
          <w:sz w:val="24"/>
          <w:szCs w:val="24"/>
          <w:lang w:val="ru-RU"/>
        </w:rPr>
        <w:lastRenderedPageBreak/>
        <w:t xml:space="preserve">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 передавать в собственном исполнении музыки художественное содержание, выражать настроение, чувства, личное отношение к исполняемому произведению; осознанно пользоваться интонационной выразительностью в обыденной речи, понимать культурные нормы и значение интонации в повседневном общении; эффективно использовать интонационно-выразительные возможности в ситуации публичного выступления; 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2) вербальное общение: воспринимать и формулировать суждения, выражать эмоции в соответствии с условиями и целями общения; выражать свое мнение, в том числе впечатления от общения с музыкальным искусством в устных и письменных текстах; понимать намерения других, проявлять уважительное отношение к собеседнику и в корректной форме формулировать свои возражения; вести диалог, дискуссию, задавать вопросы по существу обсуждаемой темы, поддерживать благожелательный тон диалога; публично представлять результаты учебной и творческой деятельности;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3) совместная деятельность (сотрудничество): 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 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У обучающегося будут сформированы умения самоорганизации как часть универсальных регулятивных учебных действий: 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 планировать достижение целей через решение ряда последовательных задач частного характера; самостоятельно составлять план действий, вносить необходимые коррективы в ходе его реализации; выявлять наиболее важные проблемы для решения в учебных и жизненных ситуациях; 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проводить выбор и брать за него ответственность на себя.</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 У обучающегося будут сформированы умения самоконтроля (рефлексии) как часть универсальных регулятивных учебных действий: владеть способами самоконтроля, самомотивации и рефлексии; давать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 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 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У обучающегося будут сформированы умения эмоционального интеллекта как часть универсальных регулятивных учебных действий: 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 развивать способность управлять собственными эмоциями и эмоциями других как в повседневной жизни, так и в ситуациях музыкально-опосредованного общения; выявлять и анализировать причины эмоций; понимать мотивы и намерения другого человека, </w:t>
      </w:r>
      <w:r w:rsidRPr="00C54B84">
        <w:rPr>
          <w:rFonts w:ascii="Times New Roman" w:hAnsi="Times New Roman"/>
          <w:sz w:val="24"/>
          <w:szCs w:val="24"/>
          <w:lang w:val="ru-RU"/>
        </w:rPr>
        <w:lastRenderedPageBreak/>
        <w:t xml:space="preserve">анализируя коммуникативноинтонационную ситуацию; регулировать способ выражения собственных эмоций.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У обучающегося будут сформированы умения принимать себя и других как часть универсальных регулятивных учебных действий: уважительно и осознанно относиться к другому человеку и его мнению, эстетическим предпочтениям и вкусам; признавать свое и чужое право на ошибку, при обнаружении ошибки фокусироваться не на ней самой, а на способе улучшения результатов деятельности; принимать себя и других, не осуждая; проявлять открытость; осознавать невозможность контролировать все вокруг. 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w:t>
      </w:r>
    </w:p>
    <w:p w:rsidR="00544DE0" w:rsidRPr="00C54B84" w:rsidRDefault="00544DE0" w:rsidP="00544DE0">
      <w:pPr>
        <w:spacing w:after="0" w:line="240" w:lineRule="auto"/>
        <w:ind w:firstLine="709"/>
        <w:jc w:val="both"/>
        <w:rPr>
          <w:rFonts w:ascii="Times New Roman" w:hAnsi="Times New Roman"/>
          <w:b/>
          <w:sz w:val="24"/>
          <w:szCs w:val="24"/>
          <w:lang w:val="ru-RU"/>
        </w:rPr>
      </w:pPr>
      <w:r w:rsidRPr="00C54B84">
        <w:rPr>
          <w:rFonts w:ascii="Times New Roman" w:hAnsi="Times New Roman"/>
          <w:b/>
          <w:sz w:val="24"/>
          <w:szCs w:val="24"/>
          <w:lang w:val="ru-RU"/>
        </w:rPr>
        <w:t xml:space="preserve">Предметные результаты освоения программы по музыке на уровне основного общего образования.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 Обучающиеся, освоившие основную образовательную программу по музыке: 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 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 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 К концу изучения модуля </w:t>
      </w:r>
      <w:r w:rsidRPr="003C60CC">
        <w:rPr>
          <w:rFonts w:ascii="Times New Roman" w:hAnsi="Times New Roman"/>
          <w:sz w:val="24"/>
          <w:szCs w:val="24"/>
        </w:rPr>
        <w:t>N</w:t>
      </w:r>
      <w:r w:rsidRPr="00C54B84">
        <w:rPr>
          <w:rFonts w:ascii="Times New Roman" w:hAnsi="Times New Roman"/>
          <w:sz w:val="24"/>
          <w:szCs w:val="24"/>
          <w:lang w:val="ru-RU"/>
        </w:rPr>
        <w:t xml:space="preserve"> 1 "Музыка моего края" обучающийся научится: 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 исполнять и оценивать образцы музыкального фольклора и сочинения композиторов своей малой родины.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К концу изучения модуля </w:t>
      </w:r>
      <w:r w:rsidRPr="003C60CC">
        <w:rPr>
          <w:rFonts w:ascii="Times New Roman" w:hAnsi="Times New Roman"/>
          <w:sz w:val="24"/>
          <w:szCs w:val="24"/>
        </w:rPr>
        <w:t>N</w:t>
      </w:r>
      <w:r w:rsidRPr="00C54B84">
        <w:rPr>
          <w:rFonts w:ascii="Times New Roman" w:hAnsi="Times New Roman"/>
          <w:sz w:val="24"/>
          <w:szCs w:val="24"/>
          <w:lang w:val="ru-RU"/>
        </w:rPr>
        <w:t xml:space="preserve"> 2 "Народное музыкальное творчество России" обучающийся научится: 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 различать на слух и исполнять произведения различных жанров фольклорной музыки; определять на слух принадлежность народных музыкальных инструментов к группам духовых, струнных, ударно-шумовых инструментов; 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 К концу изучения модуля </w:t>
      </w:r>
      <w:r w:rsidRPr="003C60CC">
        <w:rPr>
          <w:rFonts w:ascii="Times New Roman" w:hAnsi="Times New Roman"/>
          <w:sz w:val="24"/>
          <w:szCs w:val="24"/>
        </w:rPr>
        <w:t>N</w:t>
      </w:r>
      <w:r w:rsidRPr="00C54B84">
        <w:rPr>
          <w:rFonts w:ascii="Times New Roman" w:hAnsi="Times New Roman"/>
          <w:sz w:val="24"/>
          <w:szCs w:val="24"/>
          <w:lang w:val="ru-RU"/>
        </w:rPr>
        <w:t xml:space="preserve"> 3 "Русская классическая музыка" обучающийся научится: различать на слух произведения русских композиторов-классиков, называть автора, произведение, исполнительский состав; 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исполнять (в том числе фрагментарно, отдельными темами) сочинения русских композиторов; характеризовать творчество не менее двух отечественных композиторов-классиков, приводить примеры наиболее известных сочинений.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К концу изучения модуля </w:t>
      </w:r>
      <w:r w:rsidRPr="003C60CC">
        <w:rPr>
          <w:rFonts w:ascii="Times New Roman" w:hAnsi="Times New Roman"/>
          <w:sz w:val="24"/>
          <w:szCs w:val="24"/>
        </w:rPr>
        <w:t>N</w:t>
      </w:r>
      <w:r w:rsidRPr="00C54B84">
        <w:rPr>
          <w:rFonts w:ascii="Times New Roman" w:hAnsi="Times New Roman"/>
          <w:sz w:val="24"/>
          <w:szCs w:val="24"/>
          <w:lang w:val="ru-RU"/>
        </w:rPr>
        <w:t xml:space="preserve"> 4 "Жанры музыкального искусства" обучающийся научится: различать и характеризовать жанры музыки (театральные, камерные и симфонические, вокальные и инструментальные), знать их разновидности, приводить примеры; рассуждать о круге образов и средствах их воплощения, типичных для данного жанра; выразительно исполнять произведения (в том числе фрагменты) вокальных, инструментальных и музыкально-театральных жанров.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lastRenderedPageBreak/>
        <w:t xml:space="preserve">К концу изучения модуля </w:t>
      </w:r>
      <w:r w:rsidRPr="003C60CC">
        <w:rPr>
          <w:rFonts w:ascii="Times New Roman" w:hAnsi="Times New Roman"/>
          <w:sz w:val="24"/>
          <w:szCs w:val="24"/>
        </w:rPr>
        <w:t>N</w:t>
      </w:r>
      <w:r w:rsidRPr="00C54B84">
        <w:rPr>
          <w:rFonts w:ascii="Times New Roman" w:hAnsi="Times New Roman"/>
          <w:sz w:val="24"/>
          <w:szCs w:val="24"/>
          <w:lang w:val="ru-RU"/>
        </w:rPr>
        <w:t xml:space="preserve"> 5 "Музыка народов мира" обучающийся научится: 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различать на слух и исполнять произведения различных жанров фольклорной музыки; определять на слух принадлежность народных музыкальных инструментов к группам духовых, струнных, ударно-шумовых инструментов; 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К концу изучения модуля </w:t>
      </w:r>
      <w:r w:rsidRPr="003C60CC">
        <w:rPr>
          <w:rFonts w:ascii="Times New Roman" w:hAnsi="Times New Roman"/>
          <w:sz w:val="24"/>
          <w:szCs w:val="24"/>
        </w:rPr>
        <w:t>N</w:t>
      </w:r>
      <w:r w:rsidRPr="00C54B84">
        <w:rPr>
          <w:rFonts w:ascii="Times New Roman" w:hAnsi="Times New Roman"/>
          <w:sz w:val="24"/>
          <w:szCs w:val="24"/>
          <w:lang w:val="ru-RU"/>
        </w:rPr>
        <w:t xml:space="preserve"> 6 "Европейская классическая музыка" обучающийся научится: различать на слух произведения европейских композиторов-классиков, называть автора, произведение, исполнительский состав; определять принадлежность музыкального произведения к одному из художественных стилей (барокко, классицизм, романтизм, импрессионизм); исполнять (в том числе фрагментарно) сочинения композиторов-классиков; 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характеризовать творчество не менее двух композиторов-классиков, приводить примеры наиболее известных сочинений.</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 К концу изучения модуля </w:t>
      </w:r>
      <w:r w:rsidRPr="003C60CC">
        <w:rPr>
          <w:rFonts w:ascii="Times New Roman" w:hAnsi="Times New Roman"/>
          <w:sz w:val="24"/>
          <w:szCs w:val="24"/>
        </w:rPr>
        <w:t>N</w:t>
      </w:r>
      <w:r w:rsidRPr="00C54B84">
        <w:rPr>
          <w:rFonts w:ascii="Times New Roman" w:hAnsi="Times New Roman"/>
          <w:sz w:val="24"/>
          <w:szCs w:val="24"/>
          <w:lang w:val="ru-RU"/>
        </w:rPr>
        <w:t xml:space="preserve"> 7 "Духовная музыка" обучающийся научится: различать и характеризовать жанры и произведения русской и европейской духовной музыки; исполнять произведения русской и европейской духовной музыки; приводить примеры сочинений духовной музыки, называть их автора.</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 К концу изучения модуля </w:t>
      </w:r>
      <w:r w:rsidRPr="003C60CC">
        <w:rPr>
          <w:rFonts w:ascii="Times New Roman" w:hAnsi="Times New Roman"/>
          <w:sz w:val="24"/>
          <w:szCs w:val="24"/>
        </w:rPr>
        <w:t>N</w:t>
      </w:r>
      <w:r w:rsidRPr="00C54B84">
        <w:rPr>
          <w:rFonts w:ascii="Times New Roman" w:hAnsi="Times New Roman"/>
          <w:sz w:val="24"/>
          <w:szCs w:val="24"/>
          <w:lang w:val="ru-RU"/>
        </w:rPr>
        <w:t xml:space="preserve"> 8 "Современная музыка: основные жанры и направления" обучающийся научится: определять и характеризовать стили, направления и жанры современной музыки; различать и определять на слух виды оркестров, ансамблей, тембры музыкальных инструментов, входящих в их состав; исполнять современные музыкальные произведения в разных видах деятельности. </w:t>
      </w:r>
    </w:p>
    <w:p w:rsidR="00544DE0" w:rsidRPr="00C54B84" w:rsidRDefault="00544DE0" w:rsidP="00544DE0">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К концу изучения модуля </w:t>
      </w:r>
      <w:r w:rsidRPr="003C60CC">
        <w:rPr>
          <w:rFonts w:ascii="Times New Roman" w:hAnsi="Times New Roman"/>
          <w:sz w:val="24"/>
          <w:szCs w:val="24"/>
        </w:rPr>
        <w:t>N</w:t>
      </w:r>
      <w:r w:rsidRPr="00C54B84">
        <w:rPr>
          <w:rFonts w:ascii="Times New Roman" w:hAnsi="Times New Roman"/>
          <w:sz w:val="24"/>
          <w:szCs w:val="24"/>
          <w:lang w:val="ru-RU"/>
        </w:rPr>
        <w:t xml:space="preserve"> 9 "Связь музыки с другими видами искусства" обучающийся научится: определять стилевые и жанровые параллели между музыкой и другими видами искусств; различать и анализировать средства выразительности разных видов искусств; 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 высказывать суждения об основной идее, средствах ее воплощения, интонационных особенностях, жанре, исполнителях музыкального произведения.</w:t>
      </w:r>
    </w:p>
    <w:p w:rsidR="006F6934" w:rsidRDefault="006F6934" w:rsidP="006F6934">
      <w:pPr>
        <w:rPr>
          <w:rFonts w:ascii="Times New Roman" w:hAnsi="Times New Roman"/>
          <w:sz w:val="24"/>
          <w:szCs w:val="24"/>
          <w:lang w:val="ru-RU" w:eastAsia="x-none"/>
        </w:rPr>
      </w:pPr>
    </w:p>
    <w:p w:rsidR="00544DE0" w:rsidRDefault="00544DE0" w:rsidP="006F6934">
      <w:pPr>
        <w:rPr>
          <w:rFonts w:ascii="Times New Roman" w:hAnsi="Times New Roman"/>
          <w:sz w:val="24"/>
          <w:szCs w:val="24"/>
          <w:lang w:val="ru-RU" w:eastAsia="x-none"/>
        </w:rPr>
      </w:pPr>
    </w:p>
    <w:p w:rsidR="00544DE0" w:rsidRDefault="00544DE0" w:rsidP="006F6934">
      <w:pPr>
        <w:rPr>
          <w:rFonts w:ascii="Times New Roman" w:hAnsi="Times New Roman"/>
          <w:sz w:val="24"/>
          <w:szCs w:val="24"/>
          <w:lang w:val="ru-RU" w:eastAsia="x-none"/>
        </w:rPr>
      </w:pPr>
    </w:p>
    <w:p w:rsidR="00544DE0" w:rsidRDefault="00544DE0" w:rsidP="006F6934">
      <w:pPr>
        <w:rPr>
          <w:rFonts w:ascii="Times New Roman" w:hAnsi="Times New Roman"/>
          <w:sz w:val="24"/>
          <w:szCs w:val="24"/>
          <w:lang w:val="ru-RU" w:eastAsia="x-none"/>
        </w:rPr>
      </w:pPr>
    </w:p>
    <w:p w:rsidR="00544DE0" w:rsidRDefault="00544DE0" w:rsidP="006F6934">
      <w:pPr>
        <w:rPr>
          <w:rFonts w:ascii="Times New Roman" w:hAnsi="Times New Roman"/>
          <w:sz w:val="24"/>
          <w:szCs w:val="24"/>
          <w:lang w:val="ru-RU" w:eastAsia="x-none"/>
        </w:rPr>
      </w:pPr>
    </w:p>
    <w:p w:rsidR="00544DE0" w:rsidRDefault="00544DE0" w:rsidP="006F6934">
      <w:pPr>
        <w:rPr>
          <w:rFonts w:ascii="Times New Roman" w:hAnsi="Times New Roman"/>
          <w:sz w:val="24"/>
          <w:szCs w:val="24"/>
          <w:lang w:val="ru-RU" w:eastAsia="x-none"/>
        </w:rPr>
      </w:pPr>
    </w:p>
    <w:p w:rsidR="00544DE0" w:rsidRDefault="00544DE0" w:rsidP="006F6934">
      <w:pPr>
        <w:rPr>
          <w:rFonts w:ascii="Times New Roman" w:hAnsi="Times New Roman"/>
          <w:sz w:val="24"/>
          <w:szCs w:val="24"/>
          <w:lang w:val="ru-RU" w:eastAsia="x-none"/>
        </w:rPr>
      </w:pPr>
    </w:p>
    <w:p w:rsidR="00544DE0" w:rsidRDefault="00544DE0" w:rsidP="006F6934">
      <w:pPr>
        <w:rPr>
          <w:rFonts w:ascii="Times New Roman" w:hAnsi="Times New Roman"/>
          <w:sz w:val="24"/>
          <w:szCs w:val="24"/>
          <w:lang w:val="ru-RU" w:eastAsia="x-none"/>
        </w:rPr>
      </w:pPr>
    </w:p>
    <w:p w:rsidR="00544DE0" w:rsidRDefault="00544DE0" w:rsidP="006F6934">
      <w:pPr>
        <w:rPr>
          <w:rFonts w:ascii="Times New Roman" w:hAnsi="Times New Roman"/>
          <w:sz w:val="24"/>
          <w:szCs w:val="24"/>
          <w:lang w:val="ru-RU" w:eastAsia="x-none"/>
        </w:rPr>
      </w:pPr>
    </w:p>
    <w:p w:rsidR="00544DE0" w:rsidRDefault="00544DE0" w:rsidP="006F6934">
      <w:pPr>
        <w:rPr>
          <w:rFonts w:ascii="Times New Roman" w:hAnsi="Times New Roman"/>
          <w:sz w:val="24"/>
          <w:szCs w:val="24"/>
          <w:lang w:val="ru-RU" w:eastAsia="x-none"/>
        </w:rPr>
      </w:pPr>
    </w:p>
    <w:p w:rsidR="00544DE0" w:rsidRPr="00C54B84" w:rsidRDefault="00544DE0" w:rsidP="00544DE0">
      <w:pPr>
        <w:spacing w:after="0" w:line="240" w:lineRule="auto"/>
        <w:ind w:firstLine="709"/>
        <w:jc w:val="both"/>
        <w:outlineLvl w:val="1"/>
        <w:rPr>
          <w:rFonts w:ascii="Times New Roman" w:hAnsi="Times New Roman"/>
          <w:b/>
          <w:sz w:val="24"/>
          <w:szCs w:val="24"/>
          <w:lang w:val="ru-RU"/>
        </w:rPr>
      </w:pPr>
      <w:bookmarkStart w:id="229" w:name="_Toc204610656"/>
      <w:bookmarkStart w:id="230" w:name="_Toc205375870"/>
      <w:bookmarkStart w:id="231" w:name="_Toc205375930"/>
      <w:r w:rsidRPr="00C54B84">
        <w:rPr>
          <w:rFonts w:ascii="Times New Roman" w:hAnsi="Times New Roman"/>
          <w:b/>
          <w:sz w:val="24"/>
          <w:szCs w:val="24"/>
          <w:lang w:val="ru-RU"/>
        </w:rPr>
        <w:lastRenderedPageBreak/>
        <w:t>РАБОЧАЯ ПРОГРАММА УЧЕБНОГО ПРЕДМЕТА «ТРУД (ТЕХНОЛОГИЯ)»</w:t>
      </w:r>
      <w:bookmarkEnd w:id="229"/>
      <w:bookmarkEnd w:id="230"/>
      <w:bookmarkEnd w:id="231"/>
    </w:p>
    <w:p w:rsidR="00544DE0" w:rsidRPr="00C54B84" w:rsidRDefault="00544DE0" w:rsidP="00544DE0">
      <w:pPr>
        <w:spacing w:after="0" w:line="240" w:lineRule="auto"/>
        <w:ind w:left="426" w:firstLine="709"/>
        <w:jc w:val="both"/>
        <w:rPr>
          <w:rFonts w:ascii="Times New Roman" w:hAnsi="Times New Roman"/>
          <w:sz w:val="24"/>
          <w:szCs w:val="24"/>
          <w:lang w:val="ru-RU"/>
        </w:rPr>
      </w:pPr>
    </w:p>
    <w:p w:rsidR="00544DE0" w:rsidRPr="00C54B84" w:rsidRDefault="00544DE0" w:rsidP="00544DE0">
      <w:pPr>
        <w:spacing w:after="0" w:line="240" w:lineRule="auto"/>
        <w:ind w:firstLine="709"/>
        <w:jc w:val="both"/>
        <w:rPr>
          <w:rFonts w:ascii="Times New Roman" w:hAnsi="Times New Roman"/>
          <w:sz w:val="24"/>
          <w:szCs w:val="24"/>
          <w:lang w:val="ru-RU"/>
        </w:rPr>
      </w:pPr>
      <w:bookmarkStart w:id="232" w:name="block-51795238"/>
      <w:r w:rsidRPr="00C54B84">
        <w:rPr>
          <w:rFonts w:ascii="Times New Roman" w:hAnsi="Times New Roman"/>
          <w:b/>
          <w:sz w:val="24"/>
          <w:szCs w:val="24"/>
          <w:lang w:val="ru-RU"/>
        </w:rPr>
        <w:t>ПОЯСНИТЕЛЬНАЯ ЗАПИСКА</w:t>
      </w:r>
    </w:p>
    <w:p w:rsidR="00544DE0" w:rsidRPr="00C54B84" w:rsidRDefault="00544DE0" w:rsidP="00544DE0">
      <w:pPr>
        <w:spacing w:after="0"/>
        <w:ind w:firstLine="600"/>
        <w:jc w:val="both"/>
        <w:rPr>
          <w:rFonts w:ascii="Times New Roman" w:hAnsi="Times New Roman"/>
          <w:sz w:val="24"/>
          <w:szCs w:val="24"/>
          <w:lang w:val="ru-RU"/>
        </w:rPr>
      </w:pPr>
      <w:bookmarkStart w:id="233" w:name="_Toc157707436"/>
      <w:bookmarkEnd w:id="233"/>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Pr="003C60CC">
        <w:rPr>
          <w:rFonts w:ascii="Times New Roman" w:hAnsi="Times New Roman"/>
          <w:sz w:val="24"/>
          <w:szCs w:val="24"/>
        </w:rPr>
        <w:t>D</w:t>
      </w:r>
      <w:r w:rsidRPr="00C54B84">
        <w:rPr>
          <w:rFonts w:ascii="Times New Roman" w:hAnsi="Times New Roman"/>
          <w:sz w:val="24"/>
          <w:szCs w:val="24"/>
          <w:lang w:val="ru-RU"/>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Программа по учебному предмету «Труд (технология)» конкретизирует содержание, предметные, метапредметные и личностные результаты.</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Стратегическим документом, определяющими направление модернизации содержания и методов обучения, является ФГОС ООО.</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 xml:space="preserve">Основной </w:t>
      </w:r>
      <w:r w:rsidRPr="00C54B84">
        <w:rPr>
          <w:rFonts w:ascii="Times New Roman" w:hAnsi="Times New Roman"/>
          <w:b/>
          <w:sz w:val="24"/>
          <w:szCs w:val="24"/>
          <w:lang w:val="ru-RU"/>
        </w:rPr>
        <w:t>целью</w:t>
      </w:r>
      <w:r w:rsidRPr="00C54B84">
        <w:rPr>
          <w:rFonts w:ascii="Times New Roman" w:hAnsi="Times New Roman"/>
          <w:sz w:val="24"/>
          <w:szCs w:val="24"/>
          <w:lang w:val="ru-RU"/>
        </w:rPr>
        <w:t xml:space="preserve"> освоения содержания программы по учебному предмету «Труд (технология)» является </w:t>
      </w:r>
      <w:r w:rsidRPr="00C54B84">
        <w:rPr>
          <w:rFonts w:ascii="Times New Roman" w:hAnsi="Times New Roman"/>
          <w:b/>
          <w:sz w:val="24"/>
          <w:szCs w:val="24"/>
          <w:lang w:val="ru-RU"/>
        </w:rPr>
        <w:t>формирование технологической грамотности</w:t>
      </w:r>
      <w:r w:rsidRPr="00C54B84">
        <w:rPr>
          <w:rFonts w:ascii="Times New Roman" w:hAnsi="Times New Roman"/>
          <w:sz w:val="24"/>
          <w:szCs w:val="24"/>
          <w:lang w:val="ru-RU"/>
        </w:rPr>
        <w:t>, глобальных компетенций, творческого мышления.</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b/>
          <w:sz w:val="24"/>
          <w:szCs w:val="24"/>
          <w:lang w:val="ru-RU"/>
        </w:rPr>
        <w:t>Задачами учебного предмета «Труд (технология)» являются</w:t>
      </w:r>
      <w:r w:rsidRPr="00C54B84">
        <w:rPr>
          <w:rFonts w:ascii="Times New Roman" w:hAnsi="Times New Roman"/>
          <w:sz w:val="24"/>
          <w:szCs w:val="24"/>
          <w:lang w:val="ru-RU"/>
        </w:rPr>
        <w:t>:</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овладение знаниями, умениями и опытом деятельности в предметной области «Технология»;</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544DE0" w:rsidRPr="00C54B84" w:rsidRDefault="00544DE0" w:rsidP="00544DE0">
      <w:pPr>
        <w:spacing w:after="0" w:line="48" w:lineRule="auto"/>
        <w:ind w:firstLine="600"/>
        <w:jc w:val="both"/>
        <w:rPr>
          <w:rFonts w:ascii="Times New Roman" w:hAnsi="Times New Roman"/>
          <w:sz w:val="24"/>
          <w:szCs w:val="24"/>
          <w:lang w:val="ru-RU"/>
        </w:rPr>
      </w:pPr>
      <w:r w:rsidRPr="00C54B84">
        <w:rPr>
          <w:rFonts w:ascii="Times New Roman" w:hAnsi="Times New Roman"/>
          <w:sz w:val="24"/>
          <w:szCs w:val="24"/>
          <w:lang w:val="ru-RU"/>
        </w:rPr>
        <w:lastRenderedPageBreak/>
        <w:t xml:space="preserve"> </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 xml:space="preserve">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 </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Программа по предмету «Труд (технология)» построена по модульному принципу.</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 xml:space="preserve">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 </w:t>
      </w:r>
    </w:p>
    <w:p w:rsidR="00544DE0" w:rsidRPr="00C54B84" w:rsidRDefault="00544DE0" w:rsidP="00544DE0">
      <w:pPr>
        <w:spacing w:after="0"/>
        <w:ind w:left="120"/>
        <w:jc w:val="both"/>
        <w:rPr>
          <w:rFonts w:ascii="Times New Roman" w:hAnsi="Times New Roman"/>
          <w:sz w:val="24"/>
          <w:szCs w:val="24"/>
          <w:lang w:val="ru-RU"/>
        </w:rPr>
      </w:pPr>
      <w:r w:rsidRPr="00C54B84">
        <w:rPr>
          <w:rFonts w:ascii="Times New Roman" w:hAnsi="Times New Roman"/>
          <w:b/>
          <w:sz w:val="24"/>
          <w:szCs w:val="24"/>
          <w:lang w:val="ru-RU"/>
        </w:rPr>
        <w:t>ИНВАРИАНТНЫЕ МОДУЛИ ПРОГРАММЫ ПО УЧЕБНОМУ ПРЕДМЕТУ "ТРУДУ (ТЕХНОЛОГИЯ)"</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b/>
          <w:sz w:val="24"/>
          <w:szCs w:val="24"/>
          <w:lang w:val="ru-RU"/>
        </w:rPr>
        <w:t>Модуль «Производство и технологии»</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b/>
          <w:sz w:val="24"/>
          <w:szCs w:val="24"/>
          <w:lang w:val="ru-RU"/>
        </w:rPr>
        <w:t>Модуль «Технологии обработки материалов и пищевых продуктов»</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b/>
          <w:sz w:val="24"/>
          <w:szCs w:val="24"/>
          <w:lang w:val="ru-RU"/>
        </w:rPr>
        <w:t>Модуль «Компьютерная графика. Черчение»</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 xml:space="preserve">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w:t>
      </w:r>
      <w:r w:rsidRPr="00C54B84">
        <w:rPr>
          <w:rFonts w:ascii="Times New Roman" w:hAnsi="Times New Roman"/>
          <w:sz w:val="24"/>
          <w:szCs w:val="24"/>
          <w:lang w:val="ru-RU"/>
        </w:rPr>
        <w:lastRenderedPageBreak/>
        <w:t>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b/>
          <w:sz w:val="24"/>
          <w:szCs w:val="24"/>
          <w:lang w:val="ru-RU"/>
        </w:rPr>
        <w:t>Модуль «Робототехника»</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b/>
          <w:sz w:val="24"/>
          <w:szCs w:val="24"/>
          <w:lang w:val="ru-RU"/>
        </w:rPr>
        <w:t>Модуль «3</w:t>
      </w:r>
      <w:r w:rsidRPr="003C60CC">
        <w:rPr>
          <w:rFonts w:ascii="Times New Roman" w:hAnsi="Times New Roman"/>
          <w:b/>
          <w:sz w:val="24"/>
          <w:szCs w:val="24"/>
        </w:rPr>
        <w:t>D</w:t>
      </w:r>
      <w:r w:rsidRPr="00C54B84">
        <w:rPr>
          <w:rFonts w:ascii="Times New Roman" w:hAnsi="Times New Roman"/>
          <w:b/>
          <w:sz w:val="24"/>
          <w:szCs w:val="24"/>
          <w:lang w:val="ru-RU"/>
        </w:rPr>
        <w:t>-моделирование, прототипирование, макетирование»</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544DE0" w:rsidRPr="00C54B84" w:rsidRDefault="00544DE0" w:rsidP="00544DE0">
      <w:pPr>
        <w:spacing w:after="0" w:line="72" w:lineRule="auto"/>
        <w:ind w:left="120"/>
        <w:jc w:val="both"/>
        <w:rPr>
          <w:rFonts w:ascii="Times New Roman" w:hAnsi="Times New Roman"/>
          <w:sz w:val="24"/>
          <w:szCs w:val="24"/>
          <w:lang w:val="ru-RU"/>
        </w:rPr>
      </w:pPr>
    </w:p>
    <w:p w:rsidR="00544DE0" w:rsidRPr="00C54B84" w:rsidRDefault="00544DE0" w:rsidP="00544DE0">
      <w:pPr>
        <w:spacing w:after="0"/>
        <w:ind w:left="120"/>
        <w:jc w:val="both"/>
        <w:rPr>
          <w:rFonts w:ascii="Times New Roman" w:hAnsi="Times New Roman"/>
          <w:sz w:val="24"/>
          <w:szCs w:val="24"/>
          <w:lang w:val="ru-RU"/>
        </w:rPr>
      </w:pPr>
      <w:r w:rsidRPr="00C54B84">
        <w:rPr>
          <w:rFonts w:ascii="Times New Roman" w:hAnsi="Times New Roman"/>
          <w:b/>
          <w:sz w:val="24"/>
          <w:szCs w:val="24"/>
          <w:lang w:val="ru-RU"/>
        </w:rPr>
        <w:t>ВАРИАТИВНЫЕ МОДУЛИ ПРОГРАММЫ ПО УЧЕБНОМУ ПРЕДМЕТУ "ТРУД (ТЕХНОЛОГИЯ)"</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b/>
          <w:sz w:val="24"/>
          <w:szCs w:val="24"/>
          <w:lang w:val="ru-RU"/>
        </w:rPr>
        <w:t>Модуль «Автоматизированные системы»</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544DE0" w:rsidRPr="00C54B84" w:rsidRDefault="00544DE0" w:rsidP="00544DE0">
      <w:pPr>
        <w:spacing w:after="0" w:line="120" w:lineRule="auto"/>
        <w:ind w:left="120"/>
        <w:jc w:val="both"/>
        <w:rPr>
          <w:rFonts w:ascii="Times New Roman" w:hAnsi="Times New Roman"/>
          <w:sz w:val="24"/>
          <w:szCs w:val="24"/>
          <w:lang w:val="ru-RU"/>
        </w:rPr>
      </w:pP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b/>
          <w:sz w:val="24"/>
          <w:szCs w:val="24"/>
          <w:lang w:val="ru-RU"/>
        </w:rPr>
        <w:t>Модули «Животноводство» и «Растениеводство»</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 xml:space="preserve">Модули знакомят обучающихся с традиционными и современными технологиями в </w:t>
      </w:r>
      <w:r w:rsidRPr="00C54B84">
        <w:rPr>
          <w:rFonts w:ascii="Times New Roman" w:hAnsi="Times New Roman"/>
          <w:sz w:val="24"/>
          <w:szCs w:val="24"/>
          <w:lang w:val="ru-RU"/>
        </w:rPr>
        <w:lastRenderedPageBreak/>
        <w:t xml:space="preserve">сельскохозяйственной сфере, направленными на природные объекты, имеющие свои биологические циклы. </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В программе по учебному предмету «Труд (технология)» осуществляется реализация межпредметных связей:</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с алгеброй и геометрией при изучении модулей «Компьютерная графика. Черчение», «3</w:t>
      </w:r>
      <w:r w:rsidRPr="003C60CC">
        <w:rPr>
          <w:rFonts w:ascii="Times New Roman" w:hAnsi="Times New Roman"/>
          <w:sz w:val="24"/>
          <w:szCs w:val="24"/>
        </w:rPr>
        <w:t>D</w:t>
      </w:r>
      <w:r w:rsidRPr="00C54B84">
        <w:rPr>
          <w:rFonts w:ascii="Times New Roman" w:hAnsi="Times New Roman"/>
          <w:sz w:val="24"/>
          <w:szCs w:val="24"/>
          <w:lang w:val="ru-RU"/>
        </w:rPr>
        <w:t>-моделирование, прототипирование, макетирование», «Технологии обработки материалов и пищевых продуктов»;</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с химией при освоении разделов, связанных с технологиями химической промышленности в инвариантных модулях;</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с физикой при освоении моделей машин и механизмов, модуля «Робототехника», «3</w:t>
      </w:r>
      <w:r w:rsidRPr="003C60CC">
        <w:rPr>
          <w:rFonts w:ascii="Times New Roman" w:hAnsi="Times New Roman"/>
          <w:sz w:val="24"/>
          <w:szCs w:val="24"/>
        </w:rPr>
        <w:t>D</w:t>
      </w:r>
      <w:r w:rsidRPr="00C54B84">
        <w:rPr>
          <w:rFonts w:ascii="Times New Roman" w:hAnsi="Times New Roman"/>
          <w:sz w:val="24"/>
          <w:szCs w:val="24"/>
          <w:lang w:val="ru-RU"/>
        </w:rPr>
        <w:t>-моделирование, прототипирование, макетирование», «Технологии обработки материалов и пищевых продуктов»;</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с историей и искусством при освоении элементов промышленной эстетики, народных ремёсел в инвариантном модуле «Производство и технологии»;</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с обществознанием при освоении тем в инвариантном модуле «Производство и технологии».</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 xml:space="preserve">Общее число часов, отведенное на изучение учебного предмета "Труд (технология)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w:t>
      </w:r>
    </w:p>
    <w:p w:rsidR="00544DE0" w:rsidRPr="00C54B84" w:rsidRDefault="00544DE0" w:rsidP="00544DE0">
      <w:pPr>
        <w:spacing w:before="161" w:after="161"/>
        <w:ind w:left="120"/>
        <w:jc w:val="both"/>
        <w:rPr>
          <w:rFonts w:ascii="Times New Roman" w:hAnsi="Times New Roman"/>
          <w:sz w:val="24"/>
          <w:szCs w:val="24"/>
          <w:lang w:val="ru-RU"/>
        </w:rPr>
      </w:pPr>
      <w:bookmarkStart w:id="234" w:name="block-51795234"/>
      <w:bookmarkEnd w:id="232"/>
      <w:r w:rsidRPr="00C54B84">
        <w:rPr>
          <w:rFonts w:ascii="Times New Roman" w:hAnsi="Times New Roman"/>
          <w:b/>
          <w:sz w:val="24"/>
          <w:szCs w:val="24"/>
          <w:lang w:val="ru-RU"/>
        </w:rPr>
        <w:t>СОДЕРЖАНИЕ УЧЕБНОГО ПРЕДМЕТА</w:t>
      </w:r>
    </w:p>
    <w:p w:rsidR="00544DE0" w:rsidRPr="00C54B84" w:rsidRDefault="00544DE0" w:rsidP="00544DE0">
      <w:pPr>
        <w:spacing w:before="180" w:after="0" w:line="264" w:lineRule="auto"/>
        <w:ind w:left="120"/>
        <w:jc w:val="both"/>
        <w:rPr>
          <w:rFonts w:ascii="Times New Roman" w:hAnsi="Times New Roman"/>
          <w:sz w:val="24"/>
          <w:szCs w:val="24"/>
          <w:lang w:val="ru-RU"/>
        </w:rPr>
      </w:pPr>
      <w:bookmarkStart w:id="235" w:name="_Toc141791714"/>
      <w:bookmarkEnd w:id="235"/>
      <w:r w:rsidRPr="00C54B84">
        <w:rPr>
          <w:rFonts w:ascii="Times New Roman" w:hAnsi="Times New Roman"/>
          <w:b/>
          <w:sz w:val="24"/>
          <w:szCs w:val="24"/>
          <w:lang w:val="ru-RU"/>
        </w:rPr>
        <w:t>ИНВАРИАНТНЫЕ МОДУЛИ</w:t>
      </w:r>
    </w:p>
    <w:p w:rsidR="00544DE0" w:rsidRPr="00C54B84" w:rsidRDefault="00544DE0" w:rsidP="00544DE0">
      <w:pPr>
        <w:spacing w:after="0"/>
        <w:ind w:left="120"/>
        <w:jc w:val="both"/>
        <w:rPr>
          <w:rFonts w:ascii="Times New Roman" w:hAnsi="Times New Roman"/>
          <w:sz w:val="24"/>
          <w:szCs w:val="24"/>
          <w:lang w:val="ru-RU"/>
        </w:rPr>
      </w:pPr>
      <w:bookmarkStart w:id="236" w:name="_Toc157707439"/>
      <w:bookmarkEnd w:id="236"/>
    </w:p>
    <w:p w:rsidR="00544DE0" w:rsidRPr="00C54B84" w:rsidRDefault="00544DE0" w:rsidP="00544DE0">
      <w:pPr>
        <w:spacing w:after="0"/>
        <w:ind w:left="120"/>
        <w:jc w:val="both"/>
        <w:rPr>
          <w:rFonts w:ascii="Times New Roman" w:hAnsi="Times New Roman"/>
          <w:sz w:val="24"/>
          <w:szCs w:val="24"/>
          <w:lang w:val="ru-RU"/>
        </w:rPr>
      </w:pPr>
      <w:r w:rsidRPr="00C54B84">
        <w:rPr>
          <w:rFonts w:ascii="Times New Roman" w:hAnsi="Times New Roman"/>
          <w:b/>
          <w:sz w:val="24"/>
          <w:szCs w:val="24"/>
          <w:lang w:val="ru-RU"/>
        </w:rPr>
        <w:t>Модуль «Производство и технологии»</w:t>
      </w:r>
    </w:p>
    <w:p w:rsidR="00544DE0" w:rsidRPr="00C54B84" w:rsidRDefault="00544DE0" w:rsidP="00544DE0">
      <w:pPr>
        <w:spacing w:after="0" w:line="72" w:lineRule="auto"/>
        <w:ind w:left="120"/>
        <w:jc w:val="both"/>
        <w:rPr>
          <w:rFonts w:ascii="Times New Roman" w:hAnsi="Times New Roman"/>
          <w:sz w:val="24"/>
          <w:szCs w:val="24"/>
          <w:lang w:val="ru-RU"/>
        </w:rPr>
      </w:pPr>
    </w:p>
    <w:p w:rsidR="00544DE0" w:rsidRPr="00C54B84" w:rsidRDefault="00544DE0" w:rsidP="00544DE0">
      <w:pPr>
        <w:spacing w:after="0"/>
        <w:ind w:left="120"/>
        <w:jc w:val="both"/>
        <w:rPr>
          <w:rFonts w:ascii="Times New Roman" w:hAnsi="Times New Roman"/>
          <w:sz w:val="24"/>
          <w:szCs w:val="24"/>
          <w:lang w:val="ru-RU"/>
        </w:rPr>
      </w:pPr>
      <w:r w:rsidRPr="00C54B84">
        <w:rPr>
          <w:rFonts w:ascii="Times New Roman" w:hAnsi="Times New Roman"/>
          <w:b/>
          <w:sz w:val="24"/>
          <w:szCs w:val="24"/>
          <w:lang w:val="ru-RU"/>
        </w:rPr>
        <w:t>5 класс</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Технологии вокруг нас. Материальный мир и потребности человека. Трудовая деятельность человека и создание вещей (изделий).</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Какие бывают профессии. Мир труда и профессий. Социальная значимость профессий.</w:t>
      </w:r>
    </w:p>
    <w:p w:rsidR="00544DE0" w:rsidRPr="00C54B84" w:rsidRDefault="00544DE0" w:rsidP="00544DE0">
      <w:pPr>
        <w:spacing w:after="0" w:line="48" w:lineRule="auto"/>
        <w:ind w:left="120"/>
        <w:jc w:val="both"/>
        <w:rPr>
          <w:rFonts w:ascii="Times New Roman" w:hAnsi="Times New Roman"/>
          <w:sz w:val="24"/>
          <w:szCs w:val="24"/>
          <w:lang w:val="ru-RU"/>
        </w:rPr>
      </w:pPr>
    </w:p>
    <w:p w:rsidR="00544DE0" w:rsidRPr="00C54B84" w:rsidRDefault="00544DE0" w:rsidP="00544DE0">
      <w:pPr>
        <w:spacing w:after="0"/>
        <w:ind w:left="120"/>
        <w:jc w:val="both"/>
        <w:rPr>
          <w:rFonts w:ascii="Times New Roman" w:hAnsi="Times New Roman"/>
          <w:sz w:val="24"/>
          <w:szCs w:val="24"/>
          <w:lang w:val="ru-RU"/>
        </w:rPr>
      </w:pPr>
      <w:r w:rsidRPr="00C54B84">
        <w:rPr>
          <w:rFonts w:ascii="Times New Roman" w:hAnsi="Times New Roman"/>
          <w:b/>
          <w:sz w:val="24"/>
          <w:szCs w:val="24"/>
          <w:lang w:val="ru-RU"/>
        </w:rPr>
        <w:t>6 класс</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 xml:space="preserve">Модели и моделирование. </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 xml:space="preserve">Виды машин и механизмов. Кинематические схемы. </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Технологические задачи и способы их решения.</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Техническое моделирование и конструирование. Конструкторская документация.</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Перспективы развития техники и технологий.</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Мир профессий. Инженерные профессии.</w:t>
      </w:r>
    </w:p>
    <w:p w:rsidR="00544DE0" w:rsidRPr="00C54B84" w:rsidRDefault="00544DE0" w:rsidP="00544DE0">
      <w:pPr>
        <w:spacing w:after="0" w:line="72" w:lineRule="auto"/>
        <w:ind w:left="120"/>
        <w:jc w:val="both"/>
        <w:rPr>
          <w:rFonts w:ascii="Times New Roman" w:hAnsi="Times New Roman"/>
          <w:sz w:val="24"/>
          <w:szCs w:val="24"/>
          <w:lang w:val="ru-RU"/>
        </w:rPr>
      </w:pPr>
    </w:p>
    <w:p w:rsidR="00544DE0" w:rsidRPr="00C54B84" w:rsidRDefault="00544DE0" w:rsidP="00544DE0">
      <w:pPr>
        <w:spacing w:after="0"/>
        <w:ind w:left="120"/>
        <w:jc w:val="both"/>
        <w:rPr>
          <w:rFonts w:ascii="Times New Roman" w:hAnsi="Times New Roman"/>
          <w:sz w:val="24"/>
          <w:szCs w:val="24"/>
          <w:lang w:val="ru-RU"/>
        </w:rPr>
      </w:pPr>
      <w:r w:rsidRPr="00C54B84">
        <w:rPr>
          <w:rFonts w:ascii="Times New Roman" w:hAnsi="Times New Roman"/>
          <w:b/>
          <w:sz w:val="24"/>
          <w:szCs w:val="24"/>
          <w:lang w:val="ru-RU"/>
        </w:rPr>
        <w:t>7 класс</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 xml:space="preserve">Создание технологий как основная задача современной науки. </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lastRenderedPageBreak/>
        <w:t>Промышленная эстетика. Дизайн.</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Народные ремёсла. Народные ремёсла и промыслы России.</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Цифровизация производства. Цифровые технологии и способы обработки информации.</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Управление технологическими процессами. Управление производством. Современные и перспективные технологии.</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Понятие высокотехнологичных отраслей. «Высокие технологии» двойного назначения.</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Разработка и внедрение технологий многократного использования материалов, технологий безотходного производства.</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Мир профессий. Профессии, связанные с дизайном, их востребованность на рынке труда.</w:t>
      </w:r>
    </w:p>
    <w:p w:rsidR="00544DE0" w:rsidRPr="00C54B84" w:rsidRDefault="00544DE0" w:rsidP="00544DE0">
      <w:pPr>
        <w:spacing w:after="0" w:line="72" w:lineRule="auto"/>
        <w:ind w:left="120"/>
        <w:jc w:val="both"/>
        <w:rPr>
          <w:rFonts w:ascii="Times New Roman" w:hAnsi="Times New Roman"/>
          <w:sz w:val="24"/>
          <w:szCs w:val="24"/>
          <w:lang w:val="ru-RU"/>
        </w:rPr>
      </w:pPr>
    </w:p>
    <w:p w:rsidR="00544DE0" w:rsidRPr="00C54B84" w:rsidRDefault="00544DE0" w:rsidP="00544DE0">
      <w:pPr>
        <w:spacing w:after="0"/>
        <w:ind w:left="120"/>
        <w:jc w:val="both"/>
        <w:rPr>
          <w:rFonts w:ascii="Times New Roman" w:hAnsi="Times New Roman"/>
          <w:sz w:val="24"/>
          <w:szCs w:val="24"/>
          <w:lang w:val="ru-RU"/>
        </w:rPr>
      </w:pPr>
      <w:r w:rsidRPr="00C54B84">
        <w:rPr>
          <w:rFonts w:ascii="Times New Roman" w:hAnsi="Times New Roman"/>
          <w:b/>
          <w:sz w:val="24"/>
          <w:szCs w:val="24"/>
          <w:lang w:val="ru-RU"/>
        </w:rPr>
        <w:t>8 класс</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Общие принципы управления. Управление и организация. Управление современным производством.</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Производство и его виды. Инновации и инновационные процессы на предприятиях. Управление инновациями.</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Рынок труда. Функции рынка труда. Трудовые ресурсы.</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p>
    <w:p w:rsidR="00544DE0" w:rsidRPr="00C54B84" w:rsidRDefault="00544DE0" w:rsidP="00544DE0">
      <w:pPr>
        <w:spacing w:after="0" w:line="120" w:lineRule="auto"/>
        <w:ind w:left="120"/>
        <w:jc w:val="both"/>
        <w:rPr>
          <w:rFonts w:ascii="Times New Roman" w:hAnsi="Times New Roman"/>
          <w:sz w:val="24"/>
          <w:szCs w:val="24"/>
          <w:lang w:val="ru-RU"/>
        </w:rPr>
      </w:pPr>
    </w:p>
    <w:p w:rsidR="00544DE0" w:rsidRPr="00C54B84" w:rsidRDefault="00544DE0" w:rsidP="00544DE0">
      <w:pPr>
        <w:spacing w:after="0"/>
        <w:ind w:left="120"/>
        <w:jc w:val="both"/>
        <w:rPr>
          <w:rFonts w:ascii="Times New Roman" w:hAnsi="Times New Roman"/>
          <w:sz w:val="24"/>
          <w:szCs w:val="24"/>
          <w:lang w:val="ru-RU"/>
        </w:rPr>
      </w:pPr>
      <w:r w:rsidRPr="00C54B84">
        <w:rPr>
          <w:rFonts w:ascii="Times New Roman" w:hAnsi="Times New Roman"/>
          <w:b/>
          <w:sz w:val="24"/>
          <w:szCs w:val="24"/>
          <w:lang w:val="ru-RU"/>
        </w:rPr>
        <w:t>9 класс</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 xml:space="preserve">Предпринимательство и предприниматель. Сущность культуры предпринимательства. Виды предпринимательской деятельности. </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 xml:space="preserve">Внутренняя и внешняя среда предпринимательства. Базовые составляющие внутренней среды. </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 xml:space="preserve">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Технологическое предпринимательство. Инновации и их виды. Новые рынки для продуктов.</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 xml:space="preserve">Мир профессий. Выбор профессии. </w:t>
      </w:r>
    </w:p>
    <w:p w:rsidR="00544DE0" w:rsidRPr="00C54B84" w:rsidRDefault="00544DE0" w:rsidP="00544DE0">
      <w:pPr>
        <w:spacing w:after="0"/>
        <w:ind w:left="120"/>
        <w:jc w:val="both"/>
        <w:rPr>
          <w:rFonts w:ascii="Times New Roman" w:hAnsi="Times New Roman"/>
          <w:sz w:val="24"/>
          <w:szCs w:val="24"/>
          <w:lang w:val="ru-RU"/>
        </w:rPr>
      </w:pPr>
      <w:bookmarkStart w:id="237" w:name="_Toc157707445"/>
      <w:bookmarkEnd w:id="237"/>
    </w:p>
    <w:p w:rsidR="00544DE0" w:rsidRPr="00C54B84" w:rsidRDefault="00544DE0" w:rsidP="00544DE0">
      <w:pPr>
        <w:spacing w:after="0" w:line="48" w:lineRule="auto"/>
        <w:ind w:left="120"/>
        <w:jc w:val="both"/>
        <w:rPr>
          <w:rFonts w:ascii="Times New Roman" w:hAnsi="Times New Roman"/>
          <w:sz w:val="24"/>
          <w:szCs w:val="24"/>
          <w:lang w:val="ru-RU"/>
        </w:rPr>
      </w:pPr>
    </w:p>
    <w:p w:rsidR="00544DE0" w:rsidRPr="00C54B84" w:rsidRDefault="00544DE0" w:rsidP="00544DE0">
      <w:pPr>
        <w:spacing w:after="0" w:line="120" w:lineRule="auto"/>
        <w:ind w:left="120"/>
        <w:jc w:val="both"/>
        <w:rPr>
          <w:rFonts w:ascii="Times New Roman" w:hAnsi="Times New Roman"/>
          <w:sz w:val="24"/>
          <w:szCs w:val="24"/>
          <w:lang w:val="ru-RU"/>
        </w:rPr>
      </w:pPr>
    </w:p>
    <w:p w:rsidR="00544DE0" w:rsidRPr="00C54B84" w:rsidRDefault="00544DE0" w:rsidP="00544DE0">
      <w:pPr>
        <w:spacing w:after="0"/>
        <w:ind w:left="120"/>
        <w:jc w:val="both"/>
        <w:rPr>
          <w:rFonts w:ascii="Times New Roman" w:hAnsi="Times New Roman"/>
          <w:sz w:val="24"/>
          <w:szCs w:val="24"/>
          <w:lang w:val="ru-RU"/>
        </w:rPr>
      </w:pPr>
      <w:r w:rsidRPr="00C54B84">
        <w:rPr>
          <w:rFonts w:ascii="Times New Roman" w:hAnsi="Times New Roman"/>
          <w:b/>
          <w:sz w:val="24"/>
          <w:szCs w:val="24"/>
          <w:lang w:val="ru-RU"/>
        </w:rPr>
        <w:t>Модуль «Компьютерная графика. Черчение»</w:t>
      </w:r>
    </w:p>
    <w:p w:rsidR="00544DE0" w:rsidRPr="00C54B84" w:rsidRDefault="00544DE0" w:rsidP="00544DE0">
      <w:pPr>
        <w:spacing w:after="0" w:line="120" w:lineRule="auto"/>
        <w:ind w:left="120"/>
        <w:jc w:val="both"/>
        <w:rPr>
          <w:rFonts w:ascii="Times New Roman" w:hAnsi="Times New Roman"/>
          <w:sz w:val="24"/>
          <w:szCs w:val="24"/>
          <w:lang w:val="ru-RU"/>
        </w:rPr>
      </w:pPr>
    </w:p>
    <w:p w:rsidR="00544DE0" w:rsidRPr="00C54B84" w:rsidRDefault="00544DE0" w:rsidP="00544DE0">
      <w:pPr>
        <w:spacing w:after="0"/>
        <w:ind w:left="120"/>
        <w:jc w:val="both"/>
        <w:rPr>
          <w:rFonts w:ascii="Times New Roman" w:hAnsi="Times New Roman"/>
          <w:sz w:val="24"/>
          <w:szCs w:val="24"/>
          <w:lang w:val="ru-RU"/>
        </w:rPr>
      </w:pPr>
      <w:r w:rsidRPr="00C54B84">
        <w:rPr>
          <w:rFonts w:ascii="Times New Roman" w:hAnsi="Times New Roman"/>
          <w:b/>
          <w:sz w:val="24"/>
          <w:szCs w:val="24"/>
          <w:lang w:val="ru-RU"/>
        </w:rPr>
        <w:t>5 класс</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Основы графической грамоты. Графические материалы и инструменты.</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Типы графических изображений (рисунок, диаграмма, графики, графы, эскиз, технический рисунок, чертёж, схема, карта, пиктограмма и другое.).</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Основные элементы графических изображений (точка, линия, контур, буквы и цифры, условные знаки).</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Правила построения чертежей (рамка, основная надпись, масштаб, виды, нанесение размеров).</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Чтение чертежа.</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Мир профессий. Профессии, связанные с черчением, их востребованность на рынке труда.</w:t>
      </w:r>
    </w:p>
    <w:p w:rsidR="00544DE0" w:rsidRPr="00C54B84" w:rsidRDefault="00544DE0" w:rsidP="00544DE0">
      <w:pPr>
        <w:spacing w:after="0" w:line="120" w:lineRule="auto"/>
        <w:ind w:left="120"/>
        <w:jc w:val="both"/>
        <w:rPr>
          <w:rFonts w:ascii="Times New Roman" w:hAnsi="Times New Roman"/>
          <w:sz w:val="24"/>
          <w:szCs w:val="24"/>
          <w:lang w:val="ru-RU"/>
        </w:rPr>
      </w:pPr>
    </w:p>
    <w:p w:rsidR="00544DE0" w:rsidRPr="00C54B84" w:rsidRDefault="00544DE0" w:rsidP="00544DE0">
      <w:pPr>
        <w:spacing w:after="0"/>
        <w:ind w:left="120"/>
        <w:jc w:val="both"/>
        <w:rPr>
          <w:rFonts w:ascii="Times New Roman" w:hAnsi="Times New Roman"/>
          <w:sz w:val="24"/>
          <w:szCs w:val="24"/>
          <w:lang w:val="ru-RU"/>
        </w:rPr>
      </w:pPr>
      <w:r w:rsidRPr="00C54B84">
        <w:rPr>
          <w:rFonts w:ascii="Times New Roman" w:hAnsi="Times New Roman"/>
          <w:b/>
          <w:sz w:val="24"/>
          <w:szCs w:val="24"/>
          <w:lang w:val="ru-RU"/>
        </w:rPr>
        <w:t>6 класс</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Создание проектной документации.</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Основы выполнения чертежей с использованием чертёжных инструментов и приспособлений.</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Стандарты оформления.</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lastRenderedPageBreak/>
        <w:t>Понятие о графическом редакторе, компьютерной графике.</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Инструменты графического редактора. Создание эскиза в графическом редакторе.</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Инструменты для создания и редактирования текста в графическом редакторе.</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Создание печатной продукции в графическом редакторе.</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Мир профессий. Профессии, связанные с черчением, их востребованность на рынке труда.</w:t>
      </w:r>
    </w:p>
    <w:p w:rsidR="00544DE0" w:rsidRPr="00C54B84" w:rsidRDefault="00544DE0" w:rsidP="00544DE0">
      <w:pPr>
        <w:spacing w:after="0" w:line="120" w:lineRule="auto"/>
        <w:ind w:left="120"/>
        <w:jc w:val="both"/>
        <w:rPr>
          <w:rFonts w:ascii="Times New Roman" w:hAnsi="Times New Roman"/>
          <w:sz w:val="24"/>
          <w:szCs w:val="24"/>
          <w:lang w:val="ru-RU"/>
        </w:rPr>
      </w:pPr>
    </w:p>
    <w:p w:rsidR="00544DE0" w:rsidRPr="00C54B84" w:rsidRDefault="00544DE0" w:rsidP="00544DE0">
      <w:pPr>
        <w:spacing w:after="0"/>
        <w:ind w:left="120"/>
        <w:jc w:val="both"/>
        <w:rPr>
          <w:rFonts w:ascii="Times New Roman" w:hAnsi="Times New Roman"/>
          <w:sz w:val="24"/>
          <w:szCs w:val="24"/>
          <w:lang w:val="ru-RU"/>
        </w:rPr>
      </w:pPr>
      <w:r w:rsidRPr="00C54B84">
        <w:rPr>
          <w:rFonts w:ascii="Times New Roman" w:hAnsi="Times New Roman"/>
          <w:b/>
          <w:sz w:val="24"/>
          <w:szCs w:val="24"/>
          <w:lang w:val="ru-RU"/>
        </w:rPr>
        <w:t>7 класс</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Общие сведения о сборочных чертежах. Оформление сборочного чертежа. Правила чтения сборочных чертежей.</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Понятие графической модели.</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Математические, физические и информационные модели.</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Графические модели. Виды графических моделей.</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Количественная и качественная оценка модели.</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Мир профессий. Профессии, связанные с черчением, их востребованность на рынке труда.</w:t>
      </w:r>
    </w:p>
    <w:p w:rsidR="00544DE0" w:rsidRPr="00C54B84" w:rsidRDefault="00544DE0" w:rsidP="00544DE0">
      <w:pPr>
        <w:spacing w:after="0" w:line="120" w:lineRule="auto"/>
        <w:ind w:left="120"/>
        <w:jc w:val="both"/>
        <w:rPr>
          <w:rFonts w:ascii="Times New Roman" w:hAnsi="Times New Roman"/>
          <w:sz w:val="24"/>
          <w:szCs w:val="24"/>
          <w:lang w:val="ru-RU"/>
        </w:rPr>
      </w:pPr>
    </w:p>
    <w:p w:rsidR="00544DE0" w:rsidRPr="00C54B84" w:rsidRDefault="00544DE0" w:rsidP="00544DE0">
      <w:pPr>
        <w:spacing w:after="0"/>
        <w:ind w:left="120"/>
        <w:jc w:val="both"/>
        <w:rPr>
          <w:rFonts w:ascii="Times New Roman" w:hAnsi="Times New Roman"/>
          <w:sz w:val="24"/>
          <w:szCs w:val="24"/>
          <w:lang w:val="ru-RU"/>
        </w:rPr>
      </w:pPr>
      <w:r w:rsidRPr="00C54B84">
        <w:rPr>
          <w:rFonts w:ascii="Times New Roman" w:hAnsi="Times New Roman"/>
          <w:b/>
          <w:sz w:val="24"/>
          <w:szCs w:val="24"/>
          <w:lang w:val="ru-RU"/>
        </w:rPr>
        <w:t>8 класс</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Применение программного обеспечения для создания проектной документации: моделей объектов и их чертежей.</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Создание документов, виды документов. Основная надпись.</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Геометрические примитивы.</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Создание, редактирование и трансформация графических объектов.</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Сложные 3</w:t>
      </w:r>
      <w:r w:rsidRPr="003C60CC">
        <w:rPr>
          <w:rFonts w:ascii="Times New Roman" w:hAnsi="Times New Roman"/>
          <w:sz w:val="24"/>
          <w:szCs w:val="24"/>
        </w:rPr>
        <w:t>D</w:t>
      </w:r>
      <w:r w:rsidRPr="00C54B84">
        <w:rPr>
          <w:rFonts w:ascii="Times New Roman" w:hAnsi="Times New Roman"/>
          <w:sz w:val="24"/>
          <w:szCs w:val="24"/>
          <w:lang w:val="ru-RU"/>
        </w:rPr>
        <w:t>-модели и сборочные чертежи.</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Изделия и их модели. Анализ формы объекта и синтез модели.</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План создания 3</w:t>
      </w:r>
      <w:r w:rsidRPr="003C60CC">
        <w:rPr>
          <w:rFonts w:ascii="Times New Roman" w:hAnsi="Times New Roman"/>
          <w:sz w:val="24"/>
          <w:szCs w:val="24"/>
        </w:rPr>
        <w:t>D</w:t>
      </w:r>
      <w:r w:rsidRPr="00C54B84">
        <w:rPr>
          <w:rFonts w:ascii="Times New Roman" w:hAnsi="Times New Roman"/>
          <w:sz w:val="24"/>
          <w:szCs w:val="24"/>
          <w:lang w:val="ru-RU"/>
        </w:rPr>
        <w:t>-модели.</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Дерево модели. Формообразование детали. Способы редактирования операции формообразования и эскиза.</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Мир профессий. Профессии, связанные с компьютерной графикой, их востребованность на рынке труда.</w:t>
      </w:r>
    </w:p>
    <w:p w:rsidR="00544DE0" w:rsidRPr="00C54B84" w:rsidRDefault="00544DE0" w:rsidP="00544DE0">
      <w:pPr>
        <w:spacing w:after="0" w:line="120" w:lineRule="auto"/>
        <w:ind w:left="120"/>
        <w:jc w:val="both"/>
        <w:rPr>
          <w:rFonts w:ascii="Times New Roman" w:hAnsi="Times New Roman"/>
          <w:sz w:val="24"/>
          <w:szCs w:val="24"/>
          <w:lang w:val="ru-RU"/>
        </w:rPr>
      </w:pPr>
    </w:p>
    <w:p w:rsidR="00544DE0" w:rsidRPr="00C54B84" w:rsidRDefault="00544DE0" w:rsidP="00544DE0">
      <w:pPr>
        <w:spacing w:after="0"/>
        <w:ind w:left="120"/>
        <w:jc w:val="both"/>
        <w:rPr>
          <w:rFonts w:ascii="Times New Roman" w:hAnsi="Times New Roman"/>
          <w:sz w:val="24"/>
          <w:szCs w:val="24"/>
          <w:lang w:val="ru-RU"/>
        </w:rPr>
      </w:pPr>
      <w:r w:rsidRPr="00C54B84">
        <w:rPr>
          <w:rFonts w:ascii="Times New Roman" w:hAnsi="Times New Roman"/>
          <w:b/>
          <w:sz w:val="24"/>
          <w:szCs w:val="24"/>
          <w:lang w:val="ru-RU"/>
        </w:rPr>
        <w:t>9 класс</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Оформление конструкторской документации, в том числе, с использованием систем автоматизированного проектирования (САПР).</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Профессии, связанные с изучаемыми технологиями, черчением, проектированием с использованием САПР, их востребованность на рынке труда.</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rsidR="00544DE0" w:rsidRPr="00C54B84" w:rsidRDefault="00544DE0" w:rsidP="00544DE0">
      <w:pPr>
        <w:spacing w:after="0"/>
        <w:ind w:left="120"/>
        <w:jc w:val="both"/>
        <w:rPr>
          <w:rFonts w:ascii="Times New Roman" w:hAnsi="Times New Roman"/>
          <w:sz w:val="24"/>
          <w:szCs w:val="24"/>
          <w:lang w:val="ru-RU"/>
        </w:rPr>
      </w:pPr>
      <w:bookmarkStart w:id="238" w:name="_Toc157707451"/>
      <w:bookmarkEnd w:id="238"/>
    </w:p>
    <w:p w:rsidR="00544DE0" w:rsidRPr="00C54B84" w:rsidRDefault="00544DE0" w:rsidP="00544DE0">
      <w:pPr>
        <w:spacing w:after="0" w:line="144" w:lineRule="auto"/>
        <w:ind w:left="120"/>
        <w:jc w:val="both"/>
        <w:rPr>
          <w:rFonts w:ascii="Times New Roman" w:hAnsi="Times New Roman"/>
          <w:sz w:val="24"/>
          <w:szCs w:val="24"/>
          <w:lang w:val="ru-RU"/>
        </w:rPr>
      </w:pPr>
    </w:p>
    <w:p w:rsidR="00544DE0" w:rsidRPr="00C54B84" w:rsidRDefault="00544DE0" w:rsidP="00544DE0">
      <w:pPr>
        <w:spacing w:after="0"/>
        <w:ind w:left="120"/>
        <w:jc w:val="both"/>
        <w:rPr>
          <w:rFonts w:ascii="Times New Roman" w:hAnsi="Times New Roman"/>
          <w:sz w:val="24"/>
          <w:szCs w:val="24"/>
          <w:lang w:val="ru-RU"/>
        </w:rPr>
      </w:pPr>
      <w:r w:rsidRPr="00C54B84">
        <w:rPr>
          <w:rFonts w:ascii="Times New Roman" w:hAnsi="Times New Roman"/>
          <w:b/>
          <w:sz w:val="24"/>
          <w:szCs w:val="24"/>
          <w:lang w:val="ru-RU"/>
        </w:rPr>
        <w:t>Модуль «3</w:t>
      </w:r>
      <w:r w:rsidRPr="003C60CC">
        <w:rPr>
          <w:rFonts w:ascii="Times New Roman" w:hAnsi="Times New Roman"/>
          <w:b/>
          <w:sz w:val="24"/>
          <w:szCs w:val="24"/>
        </w:rPr>
        <w:t>D</w:t>
      </w:r>
      <w:r w:rsidRPr="00C54B84">
        <w:rPr>
          <w:rFonts w:ascii="Times New Roman" w:hAnsi="Times New Roman"/>
          <w:b/>
          <w:sz w:val="24"/>
          <w:szCs w:val="24"/>
          <w:lang w:val="ru-RU"/>
        </w:rPr>
        <w:t>-моделирование, прототипирование, макетирование»</w:t>
      </w:r>
    </w:p>
    <w:p w:rsidR="00544DE0" w:rsidRPr="00C54B84" w:rsidRDefault="00544DE0" w:rsidP="00544DE0">
      <w:pPr>
        <w:spacing w:after="0" w:line="120" w:lineRule="auto"/>
        <w:ind w:left="120"/>
        <w:jc w:val="both"/>
        <w:rPr>
          <w:rFonts w:ascii="Times New Roman" w:hAnsi="Times New Roman"/>
          <w:sz w:val="24"/>
          <w:szCs w:val="24"/>
          <w:lang w:val="ru-RU"/>
        </w:rPr>
      </w:pPr>
    </w:p>
    <w:p w:rsidR="00544DE0" w:rsidRPr="00C54B84" w:rsidRDefault="00544DE0" w:rsidP="00544DE0">
      <w:pPr>
        <w:spacing w:after="0"/>
        <w:ind w:left="120"/>
        <w:jc w:val="both"/>
        <w:rPr>
          <w:rFonts w:ascii="Times New Roman" w:hAnsi="Times New Roman"/>
          <w:sz w:val="24"/>
          <w:szCs w:val="24"/>
          <w:lang w:val="ru-RU"/>
        </w:rPr>
      </w:pPr>
      <w:r w:rsidRPr="00C54B84">
        <w:rPr>
          <w:rFonts w:ascii="Times New Roman" w:hAnsi="Times New Roman"/>
          <w:b/>
          <w:sz w:val="24"/>
          <w:szCs w:val="24"/>
          <w:lang w:val="ru-RU"/>
        </w:rPr>
        <w:t>7 класс</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Виды и свойства, назначение моделей. Адекватность модели моделируемому объекту и целям моделирования.</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Создание объёмных моделей с помощью компьютерных программ.</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Программы для просмотра на экране компьютера файлов с готовыми цифровыми трёхмерными моделями и последующей распечатки их развёрток.</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Программа для редактирования готовых моделей и последующей их распечатки. Инструменты для редактирования моделей.</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Мир профессий. Профессии, связанные с 3</w:t>
      </w:r>
      <w:r w:rsidRPr="003C60CC">
        <w:rPr>
          <w:rFonts w:ascii="Times New Roman" w:hAnsi="Times New Roman"/>
          <w:sz w:val="24"/>
          <w:szCs w:val="24"/>
        </w:rPr>
        <w:t>D</w:t>
      </w:r>
      <w:r w:rsidRPr="00C54B84">
        <w:rPr>
          <w:rFonts w:ascii="Times New Roman" w:hAnsi="Times New Roman"/>
          <w:sz w:val="24"/>
          <w:szCs w:val="24"/>
          <w:lang w:val="ru-RU"/>
        </w:rPr>
        <w:t>-печатью.</w:t>
      </w:r>
    </w:p>
    <w:p w:rsidR="00544DE0" w:rsidRPr="00C54B84" w:rsidRDefault="00544DE0" w:rsidP="00544DE0">
      <w:pPr>
        <w:spacing w:after="0" w:line="120" w:lineRule="auto"/>
        <w:ind w:left="120"/>
        <w:jc w:val="both"/>
        <w:rPr>
          <w:rFonts w:ascii="Times New Roman" w:hAnsi="Times New Roman"/>
          <w:sz w:val="24"/>
          <w:szCs w:val="24"/>
          <w:lang w:val="ru-RU"/>
        </w:rPr>
      </w:pPr>
    </w:p>
    <w:p w:rsidR="00544DE0" w:rsidRPr="00C54B84" w:rsidRDefault="00544DE0" w:rsidP="00544DE0">
      <w:pPr>
        <w:spacing w:after="0"/>
        <w:ind w:left="120"/>
        <w:jc w:val="both"/>
        <w:rPr>
          <w:rFonts w:ascii="Times New Roman" w:hAnsi="Times New Roman"/>
          <w:sz w:val="24"/>
          <w:szCs w:val="24"/>
          <w:lang w:val="ru-RU"/>
        </w:rPr>
      </w:pPr>
      <w:r w:rsidRPr="00C54B84">
        <w:rPr>
          <w:rFonts w:ascii="Times New Roman" w:hAnsi="Times New Roman"/>
          <w:b/>
          <w:sz w:val="24"/>
          <w:szCs w:val="24"/>
          <w:lang w:val="ru-RU"/>
        </w:rPr>
        <w:t>8 класс</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3</w:t>
      </w:r>
      <w:r w:rsidRPr="003C60CC">
        <w:rPr>
          <w:rFonts w:ascii="Times New Roman" w:hAnsi="Times New Roman"/>
          <w:sz w:val="24"/>
          <w:szCs w:val="24"/>
        </w:rPr>
        <w:t>D</w:t>
      </w:r>
      <w:r w:rsidRPr="00C54B84">
        <w:rPr>
          <w:rFonts w:ascii="Times New Roman" w:hAnsi="Times New Roman"/>
          <w:sz w:val="24"/>
          <w:szCs w:val="24"/>
          <w:lang w:val="ru-RU"/>
        </w:rPr>
        <w:t>-моделирование как технология создания визуальных моделей.</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Графические примитивы в 3</w:t>
      </w:r>
      <w:r w:rsidRPr="003C60CC">
        <w:rPr>
          <w:rFonts w:ascii="Times New Roman" w:hAnsi="Times New Roman"/>
          <w:sz w:val="24"/>
          <w:szCs w:val="24"/>
        </w:rPr>
        <w:t>D</w:t>
      </w:r>
      <w:r w:rsidRPr="00C54B84">
        <w:rPr>
          <w:rFonts w:ascii="Times New Roman" w:hAnsi="Times New Roman"/>
          <w:sz w:val="24"/>
          <w:szCs w:val="24"/>
          <w:lang w:val="ru-RU"/>
        </w:rPr>
        <w:t>-моделировании. Куб и кубоид. Шар и многогранник. Цилиндр, призма, пирамида.</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Операции над примитивами. Поворот тел в пространстве. Масштабирование тел. Вычитание, пересечение и объединение геометрических тел.</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Понятие «прототипирование». Создание цифровой объёмной модели.</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Инструменты для создания цифровой объёмной модели.</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Мир профессий. Профессии, связанные с 3</w:t>
      </w:r>
      <w:r w:rsidRPr="003C60CC">
        <w:rPr>
          <w:rFonts w:ascii="Times New Roman" w:hAnsi="Times New Roman"/>
          <w:sz w:val="24"/>
          <w:szCs w:val="24"/>
        </w:rPr>
        <w:t>D</w:t>
      </w:r>
      <w:r w:rsidRPr="00C54B84">
        <w:rPr>
          <w:rFonts w:ascii="Times New Roman" w:hAnsi="Times New Roman"/>
          <w:sz w:val="24"/>
          <w:szCs w:val="24"/>
          <w:lang w:val="ru-RU"/>
        </w:rPr>
        <w:t>-печатью.</w:t>
      </w:r>
    </w:p>
    <w:p w:rsidR="00544DE0" w:rsidRPr="00C54B84" w:rsidRDefault="00544DE0" w:rsidP="00544DE0">
      <w:pPr>
        <w:spacing w:after="0" w:line="120" w:lineRule="auto"/>
        <w:ind w:left="120"/>
        <w:jc w:val="both"/>
        <w:rPr>
          <w:rFonts w:ascii="Times New Roman" w:hAnsi="Times New Roman"/>
          <w:sz w:val="24"/>
          <w:szCs w:val="24"/>
          <w:lang w:val="ru-RU"/>
        </w:rPr>
      </w:pPr>
    </w:p>
    <w:p w:rsidR="00544DE0" w:rsidRPr="00C54B84" w:rsidRDefault="00544DE0" w:rsidP="00544DE0">
      <w:pPr>
        <w:spacing w:after="0"/>
        <w:ind w:left="120"/>
        <w:jc w:val="both"/>
        <w:rPr>
          <w:rFonts w:ascii="Times New Roman" w:hAnsi="Times New Roman"/>
          <w:sz w:val="24"/>
          <w:szCs w:val="24"/>
          <w:lang w:val="ru-RU"/>
        </w:rPr>
      </w:pPr>
      <w:r w:rsidRPr="00C54B84">
        <w:rPr>
          <w:rFonts w:ascii="Times New Roman" w:hAnsi="Times New Roman"/>
          <w:b/>
          <w:sz w:val="24"/>
          <w:szCs w:val="24"/>
          <w:lang w:val="ru-RU"/>
        </w:rPr>
        <w:t>9 класс</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Моделирование сложных объектов. Рендеринг. Полигональная сетка.</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Понятие «аддитивные технологии».</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Технологическое оборудование для аддитивных технологий: 3</w:t>
      </w:r>
      <w:r w:rsidRPr="003C60CC">
        <w:rPr>
          <w:rFonts w:ascii="Times New Roman" w:hAnsi="Times New Roman"/>
          <w:sz w:val="24"/>
          <w:szCs w:val="24"/>
        </w:rPr>
        <w:t>D</w:t>
      </w:r>
      <w:r w:rsidRPr="00C54B84">
        <w:rPr>
          <w:rFonts w:ascii="Times New Roman" w:hAnsi="Times New Roman"/>
          <w:sz w:val="24"/>
          <w:szCs w:val="24"/>
          <w:lang w:val="ru-RU"/>
        </w:rPr>
        <w:t>-принтеры.</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Области применения трёхмерной печати. Сырьё для трёхмерной печати.</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Этапы аддитивного производства. Правила безопасного пользования 3</w:t>
      </w:r>
      <w:r w:rsidRPr="003C60CC">
        <w:rPr>
          <w:rFonts w:ascii="Times New Roman" w:hAnsi="Times New Roman"/>
          <w:sz w:val="24"/>
          <w:szCs w:val="24"/>
        </w:rPr>
        <w:t>D</w:t>
      </w:r>
      <w:r w:rsidRPr="00C54B84">
        <w:rPr>
          <w:rFonts w:ascii="Times New Roman" w:hAnsi="Times New Roman"/>
          <w:sz w:val="24"/>
          <w:szCs w:val="24"/>
          <w:lang w:val="ru-RU"/>
        </w:rPr>
        <w:t>-принтером. Основные настройки для выполнения печати на 3</w:t>
      </w:r>
      <w:r w:rsidRPr="003C60CC">
        <w:rPr>
          <w:rFonts w:ascii="Times New Roman" w:hAnsi="Times New Roman"/>
          <w:sz w:val="24"/>
          <w:szCs w:val="24"/>
        </w:rPr>
        <w:t>D</w:t>
      </w:r>
      <w:r w:rsidRPr="00C54B84">
        <w:rPr>
          <w:rFonts w:ascii="Times New Roman" w:hAnsi="Times New Roman"/>
          <w:sz w:val="24"/>
          <w:szCs w:val="24"/>
          <w:lang w:val="ru-RU"/>
        </w:rPr>
        <w:t>-принтере.</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Подготовка к печати. Печать 3</w:t>
      </w:r>
      <w:r w:rsidRPr="003C60CC">
        <w:rPr>
          <w:rFonts w:ascii="Times New Roman" w:hAnsi="Times New Roman"/>
          <w:sz w:val="24"/>
          <w:szCs w:val="24"/>
        </w:rPr>
        <w:t>D</w:t>
      </w:r>
      <w:r w:rsidRPr="00C54B84">
        <w:rPr>
          <w:rFonts w:ascii="Times New Roman" w:hAnsi="Times New Roman"/>
          <w:sz w:val="24"/>
          <w:szCs w:val="24"/>
          <w:lang w:val="ru-RU"/>
        </w:rPr>
        <w:t>-модели.</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Профессии, связанные с 3</w:t>
      </w:r>
      <w:r w:rsidRPr="003C60CC">
        <w:rPr>
          <w:rFonts w:ascii="Times New Roman" w:hAnsi="Times New Roman"/>
          <w:sz w:val="24"/>
          <w:szCs w:val="24"/>
        </w:rPr>
        <w:t>D</w:t>
      </w:r>
      <w:r w:rsidRPr="00C54B84">
        <w:rPr>
          <w:rFonts w:ascii="Times New Roman" w:hAnsi="Times New Roman"/>
          <w:sz w:val="24"/>
          <w:szCs w:val="24"/>
          <w:lang w:val="ru-RU"/>
        </w:rPr>
        <w:t>-печатью.</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Мир профессий. Профессии, связанные с 3</w:t>
      </w:r>
      <w:r w:rsidRPr="003C60CC">
        <w:rPr>
          <w:rFonts w:ascii="Times New Roman" w:hAnsi="Times New Roman"/>
          <w:sz w:val="24"/>
          <w:szCs w:val="24"/>
        </w:rPr>
        <w:t>D</w:t>
      </w:r>
      <w:r w:rsidRPr="00C54B84">
        <w:rPr>
          <w:rFonts w:ascii="Times New Roman" w:hAnsi="Times New Roman"/>
          <w:sz w:val="24"/>
          <w:szCs w:val="24"/>
          <w:lang w:val="ru-RU"/>
        </w:rPr>
        <w:t>-печатью.</w:t>
      </w:r>
    </w:p>
    <w:p w:rsidR="00544DE0" w:rsidRPr="00C54B84" w:rsidRDefault="00544DE0" w:rsidP="00544DE0">
      <w:pPr>
        <w:spacing w:after="0"/>
        <w:ind w:left="120"/>
        <w:jc w:val="both"/>
        <w:rPr>
          <w:rFonts w:ascii="Times New Roman" w:hAnsi="Times New Roman"/>
          <w:sz w:val="24"/>
          <w:szCs w:val="24"/>
          <w:lang w:val="ru-RU"/>
        </w:rPr>
      </w:pPr>
      <w:bookmarkStart w:id="239" w:name="_Toc157707455"/>
      <w:bookmarkEnd w:id="239"/>
    </w:p>
    <w:p w:rsidR="00544DE0" w:rsidRPr="00C54B84" w:rsidRDefault="00544DE0" w:rsidP="00544DE0">
      <w:pPr>
        <w:spacing w:after="0" w:line="120" w:lineRule="auto"/>
        <w:ind w:left="120"/>
        <w:jc w:val="both"/>
        <w:rPr>
          <w:rFonts w:ascii="Times New Roman" w:hAnsi="Times New Roman"/>
          <w:sz w:val="24"/>
          <w:szCs w:val="24"/>
          <w:lang w:val="ru-RU"/>
        </w:rPr>
      </w:pPr>
    </w:p>
    <w:p w:rsidR="00544DE0" w:rsidRPr="00C54B84" w:rsidRDefault="00544DE0" w:rsidP="00544DE0">
      <w:pPr>
        <w:spacing w:after="0"/>
        <w:ind w:left="120"/>
        <w:jc w:val="both"/>
        <w:rPr>
          <w:rFonts w:ascii="Times New Roman" w:hAnsi="Times New Roman"/>
          <w:sz w:val="24"/>
          <w:szCs w:val="24"/>
          <w:lang w:val="ru-RU"/>
        </w:rPr>
      </w:pPr>
      <w:r w:rsidRPr="00C54B84">
        <w:rPr>
          <w:rFonts w:ascii="Times New Roman" w:hAnsi="Times New Roman"/>
          <w:b/>
          <w:sz w:val="24"/>
          <w:szCs w:val="24"/>
          <w:lang w:val="ru-RU"/>
        </w:rPr>
        <w:t>Модуль «Технологии обработки материалов и пищевых продуктов»</w:t>
      </w:r>
    </w:p>
    <w:p w:rsidR="00544DE0" w:rsidRPr="00C54B84" w:rsidRDefault="00544DE0" w:rsidP="00544DE0">
      <w:pPr>
        <w:spacing w:after="0" w:line="96" w:lineRule="auto"/>
        <w:ind w:left="120"/>
        <w:jc w:val="both"/>
        <w:rPr>
          <w:rFonts w:ascii="Times New Roman" w:hAnsi="Times New Roman"/>
          <w:sz w:val="24"/>
          <w:szCs w:val="24"/>
          <w:lang w:val="ru-RU"/>
        </w:rPr>
      </w:pPr>
    </w:p>
    <w:p w:rsidR="00544DE0" w:rsidRPr="00C54B84" w:rsidRDefault="00544DE0" w:rsidP="00544DE0">
      <w:pPr>
        <w:spacing w:after="0"/>
        <w:ind w:left="120"/>
        <w:jc w:val="both"/>
        <w:rPr>
          <w:rFonts w:ascii="Times New Roman" w:hAnsi="Times New Roman"/>
          <w:sz w:val="24"/>
          <w:szCs w:val="24"/>
          <w:lang w:val="ru-RU"/>
        </w:rPr>
      </w:pPr>
      <w:r w:rsidRPr="00C54B84">
        <w:rPr>
          <w:rFonts w:ascii="Times New Roman" w:hAnsi="Times New Roman"/>
          <w:b/>
          <w:sz w:val="24"/>
          <w:szCs w:val="24"/>
          <w:lang w:val="ru-RU"/>
        </w:rPr>
        <w:t>5 класс</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Технологии обработки конструкционных материалов.</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Бумага и её свойства. Производство бумаги, история и современные технологии.</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lastRenderedPageBreak/>
        <w:t>Ручной и электрифицированный инструмент для обработки древесины.</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Операции (основные): разметка, пиление, сверление, зачистка, декорирование древесины.</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Народные промыслы по обработке древесины.</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Мир профессий. Профессии, связанные с производством и обработкой древесины.</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Индивидуальный творческий (учебный) проект «Изделие из древесины».</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Технологии обработки пищевых продуктов.</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Общие сведения о питании и технологиях приготовления пищи.</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Рациональное, здоровое питание, режим питания, пищевая пирамида.</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Технология приготовления блюд из яиц, круп, овощей. Определение качества продуктов, правила хранения продуктов.</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Интерьер кухни, рациональное размещение мебели. Посуда, инструменты, приспособления для обработки пищевых продуктов, приготовления блюд.</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Правила этикета за столом. Условия хранения продуктов питания. Утилизация бытовых и пищевых отходов.</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Мир профессий. Профессии, связанные с производством и обработкой пищевых продуктов.</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Групповой проект по теме «Питание и здоровье человека».</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Технологии обработки текстильных материалов.</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Основы материаловедения. Текстильные материалы (нитки, ткань), производство и использование человеком. История, культура.</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Современные технологии производства тканей с разными свойствами.</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Основы технологии изготовления изделий из текстильных материалов.</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Последовательность изготовления швейного изделия. Контроль качества готового изделия.</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Устройство швейной машины: виды приводов швейной машины, регуляторы.</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Виды стежков, швов. Виды ручных и машинных швов (стачные, краевые).</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Мир профессий. Профессии, связанные со швейным производством.</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Индивидуальный творческий (учебный) проект «Изделие из текстильных материалов».</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Чертёж выкроек проектного швейного изделия (например, мешок для сменной обуви, прихватка, лоскутное шитьё).</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Выполнение технологических операций по пошиву проектного изделия, отделке изделия.</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Оценка качества изготовления проектного швейного изделия.</w:t>
      </w:r>
    </w:p>
    <w:p w:rsidR="00544DE0" w:rsidRPr="00C54B84" w:rsidRDefault="00544DE0" w:rsidP="00544DE0">
      <w:pPr>
        <w:spacing w:after="0" w:line="120" w:lineRule="auto"/>
        <w:ind w:left="120"/>
        <w:jc w:val="both"/>
        <w:rPr>
          <w:rFonts w:ascii="Times New Roman" w:hAnsi="Times New Roman"/>
          <w:sz w:val="24"/>
          <w:szCs w:val="24"/>
          <w:lang w:val="ru-RU"/>
        </w:rPr>
      </w:pPr>
    </w:p>
    <w:p w:rsidR="00544DE0" w:rsidRPr="00C54B84" w:rsidRDefault="00544DE0" w:rsidP="00544DE0">
      <w:pPr>
        <w:spacing w:after="0"/>
        <w:ind w:left="120"/>
        <w:jc w:val="both"/>
        <w:rPr>
          <w:rFonts w:ascii="Times New Roman" w:hAnsi="Times New Roman"/>
          <w:sz w:val="24"/>
          <w:szCs w:val="24"/>
          <w:lang w:val="ru-RU"/>
        </w:rPr>
      </w:pPr>
      <w:r w:rsidRPr="00C54B84">
        <w:rPr>
          <w:rFonts w:ascii="Times New Roman" w:hAnsi="Times New Roman"/>
          <w:b/>
          <w:sz w:val="24"/>
          <w:szCs w:val="24"/>
          <w:lang w:val="ru-RU"/>
        </w:rPr>
        <w:t>6 класс</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Технологии обработки конструкционных материалов.</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Народные промыслы по обработке металла.</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Способы обработки тонколистового металла.</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Слесарный верстак. Инструменты для разметки, правки, резания тонколистового металла.</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Операции (основные): правка, разметка, резание, гибка тонколистового металла.</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Мир профессий. Профессии, связанные с производством и обработкой металлов.</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Индивидуальный творческий (учебный) проект «Изделие из металла».</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lastRenderedPageBreak/>
        <w:t>Выполнение проектного изделия по технологической карте.</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Потребительские и технические требования к качеству готового изделия.</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Оценка качества проектного изделия из тонколистового металла.</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Технологии обработки пищевых продуктов.</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Определение качества молочных продуктов, правила хранения продуктов.</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Виды теста. Технологии приготовления разных видов теста (тесто для вареников, песочное тесто, бисквитное тесто, дрожжевое тесто).</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Мир профессий. Профессии, связанные с пищевым производством.</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Групповой проект по теме «Технологии обработки пищевых продуктов».</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Технологии обработки текстильных материалов.</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Современные текстильные материалы, получение и свойства.</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Сравнение свойств тканей, выбор ткани с учётом эксплуатации изделия.</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Одежда, виды одежды. Мода и стиль.</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Мир профессий. Профессии, связанные с производством одежды.</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Индивидуальный творческий (учебный) проект «Изделие из текстильных материалов».</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Чертёж выкроек проектного швейного изделия (например, укладка для инструментов, сумка, рюкзак; изделие в технике лоскутной пластики).</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Выполнение технологических операций по раскрою и пошиву проектного изделия, отделке изделия.</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Оценка качества изготовления проектного швейного изделия.</w:t>
      </w:r>
    </w:p>
    <w:p w:rsidR="00544DE0" w:rsidRPr="00C54B84" w:rsidRDefault="00544DE0" w:rsidP="00544DE0">
      <w:pPr>
        <w:spacing w:after="0" w:line="120" w:lineRule="auto"/>
        <w:ind w:left="120"/>
        <w:jc w:val="both"/>
        <w:rPr>
          <w:rFonts w:ascii="Times New Roman" w:hAnsi="Times New Roman"/>
          <w:sz w:val="24"/>
          <w:szCs w:val="24"/>
          <w:lang w:val="ru-RU"/>
        </w:rPr>
      </w:pPr>
    </w:p>
    <w:p w:rsidR="00544DE0" w:rsidRPr="00C54B84" w:rsidRDefault="00544DE0" w:rsidP="00544DE0">
      <w:pPr>
        <w:spacing w:after="0"/>
        <w:ind w:left="120"/>
        <w:jc w:val="both"/>
        <w:rPr>
          <w:rFonts w:ascii="Times New Roman" w:hAnsi="Times New Roman"/>
          <w:sz w:val="24"/>
          <w:szCs w:val="24"/>
          <w:lang w:val="ru-RU"/>
        </w:rPr>
      </w:pPr>
      <w:r w:rsidRPr="00C54B84">
        <w:rPr>
          <w:rFonts w:ascii="Times New Roman" w:hAnsi="Times New Roman"/>
          <w:b/>
          <w:sz w:val="24"/>
          <w:szCs w:val="24"/>
          <w:lang w:val="ru-RU"/>
        </w:rPr>
        <w:t>7 класс</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Технологии обработки конструкционных материалов.</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Обработка древесины. Технологии механической обработки конструкционных материалов. Технологии отделки изделий из древесины.</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Пластмасса и другие современные материалы: свойства, получение и использование.</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Индивидуальный творческий (учебный) проект «Изделие из конструкционных и поделочных материалов».</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Технологии обработки пищевых продуктов.</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Блюда национальной кухни из мяса, рыбы.</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Групповой проект по теме «Технологии обработки пищевых продуктов».</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Мир профессий. Профессии, связанные с общественным питанием.</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Технологии обработки текстильных материалов.</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Конструирование одежды. Плечевая и поясная одежда.</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lastRenderedPageBreak/>
        <w:t>Чертёж выкроек швейного изделия.</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Моделирование поясной и плечевой одежды.</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Выполнение технологических операций по раскрою и пошиву изделия, отделке изделия (по выбору обучающихся).</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Оценка качества изготовления швейного изделия.</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Мир профессий. Профессии, связанные с производством одежды.</w:t>
      </w:r>
    </w:p>
    <w:p w:rsidR="00544DE0" w:rsidRPr="00C54B84" w:rsidRDefault="00544DE0" w:rsidP="00544DE0">
      <w:pPr>
        <w:spacing w:after="0"/>
        <w:ind w:left="120"/>
        <w:jc w:val="both"/>
        <w:rPr>
          <w:rFonts w:ascii="Times New Roman" w:hAnsi="Times New Roman"/>
          <w:sz w:val="24"/>
          <w:szCs w:val="24"/>
          <w:lang w:val="ru-RU"/>
        </w:rPr>
      </w:pPr>
      <w:bookmarkStart w:id="240" w:name="_Toc157707459"/>
      <w:bookmarkEnd w:id="240"/>
    </w:p>
    <w:p w:rsidR="00544DE0" w:rsidRPr="00C54B84" w:rsidRDefault="00544DE0" w:rsidP="00544DE0">
      <w:pPr>
        <w:spacing w:after="0" w:line="120" w:lineRule="auto"/>
        <w:ind w:left="120"/>
        <w:jc w:val="both"/>
        <w:rPr>
          <w:rFonts w:ascii="Times New Roman" w:hAnsi="Times New Roman"/>
          <w:sz w:val="24"/>
          <w:szCs w:val="24"/>
          <w:lang w:val="ru-RU"/>
        </w:rPr>
      </w:pPr>
    </w:p>
    <w:p w:rsidR="00544DE0" w:rsidRPr="00C54B84" w:rsidRDefault="00544DE0" w:rsidP="00544DE0">
      <w:pPr>
        <w:spacing w:after="0"/>
        <w:ind w:left="120"/>
        <w:jc w:val="both"/>
        <w:rPr>
          <w:rFonts w:ascii="Times New Roman" w:hAnsi="Times New Roman"/>
          <w:sz w:val="24"/>
          <w:szCs w:val="24"/>
          <w:lang w:val="ru-RU"/>
        </w:rPr>
      </w:pPr>
      <w:r w:rsidRPr="00C54B84">
        <w:rPr>
          <w:rFonts w:ascii="Times New Roman" w:hAnsi="Times New Roman"/>
          <w:b/>
          <w:sz w:val="24"/>
          <w:szCs w:val="24"/>
          <w:lang w:val="ru-RU"/>
        </w:rPr>
        <w:t>Модуль «Робототехника»</w:t>
      </w:r>
    </w:p>
    <w:p w:rsidR="00544DE0" w:rsidRPr="00C54B84" w:rsidRDefault="00544DE0" w:rsidP="00544DE0">
      <w:pPr>
        <w:spacing w:after="0" w:line="120" w:lineRule="auto"/>
        <w:ind w:left="120"/>
        <w:jc w:val="both"/>
        <w:rPr>
          <w:rFonts w:ascii="Times New Roman" w:hAnsi="Times New Roman"/>
          <w:sz w:val="24"/>
          <w:szCs w:val="24"/>
          <w:lang w:val="ru-RU"/>
        </w:rPr>
      </w:pPr>
    </w:p>
    <w:p w:rsidR="00544DE0" w:rsidRPr="00C54B84" w:rsidRDefault="00544DE0" w:rsidP="00544DE0">
      <w:pPr>
        <w:spacing w:after="0"/>
        <w:ind w:left="120"/>
        <w:jc w:val="both"/>
        <w:rPr>
          <w:rFonts w:ascii="Times New Roman" w:hAnsi="Times New Roman"/>
          <w:sz w:val="24"/>
          <w:szCs w:val="24"/>
          <w:lang w:val="ru-RU"/>
        </w:rPr>
      </w:pPr>
      <w:r w:rsidRPr="00C54B84">
        <w:rPr>
          <w:rFonts w:ascii="Times New Roman" w:hAnsi="Times New Roman"/>
          <w:b/>
          <w:sz w:val="24"/>
          <w:szCs w:val="24"/>
          <w:lang w:val="ru-RU"/>
        </w:rPr>
        <w:t>5 класс</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Автоматизация и роботизация. Принципы работы робота.</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Классификация современных роботов. Виды роботов, их функции и назначение.</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Взаимосвязь конструкции робота и выполняемой им функции.</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Робототехнический конструктор и комплектующие.</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Чтение схем. Сборка роботизированной конструкции по готовой схеме.</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Базовые принципы программирования.</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Визуальный язык для программирования простых робототехнических систем.</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Мир профессий. Профессии в области робототехники.</w:t>
      </w:r>
    </w:p>
    <w:p w:rsidR="00544DE0" w:rsidRPr="00C54B84" w:rsidRDefault="00544DE0" w:rsidP="00544DE0">
      <w:pPr>
        <w:spacing w:after="0" w:line="96" w:lineRule="auto"/>
        <w:ind w:left="120"/>
        <w:jc w:val="both"/>
        <w:rPr>
          <w:rFonts w:ascii="Times New Roman" w:hAnsi="Times New Roman"/>
          <w:sz w:val="24"/>
          <w:szCs w:val="24"/>
          <w:lang w:val="ru-RU"/>
        </w:rPr>
      </w:pPr>
    </w:p>
    <w:p w:rsidR="00544DE0" w:rsidRPr="00C54B84" w:rsidRDefault="00544DE0" w:rsidP="00544DE0">
      <w:pPr>
        <w:spacing w:after="0"/>
        <w:ind w:left="120"/>
        <w:jc w:val="both"/>
        <w:rPr>
          <w:rFonts w:ascii="Times New Roman" w:hAnsi="Times New Roman"/>
          <w:sz w:val="24"/>
          <w:szCs w:val="24"/>
          <w:lang w:val="ru-RU"/>
        </w:rPr>
      </w:pPr>
      <w:r w:rsidRPr="00C54B84">
        <w:rPr>
          <w:rFonts w:ascii="Times New Roman" w:hAnsi="Times New Roman"/>
          <w:b/>
          <w:sz w:val="24"/>
          <w:szCs w:val="24"/>
          <w:lang w:val="ru-RU"/>
        </w:rPr>
        <w:t>6 класс</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Мобильная робототехника. Организация перемещения робототехнических устройств.</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Транспортные роботы. Назначение, особенности.</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Знакомство с контроллером, моторами, датчиками.</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Сборка мобильного робота.</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Принципы программирования мобильных роботов.</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Изучение интерфейса визуального языка программирования, основные инструменты и команды программирования роботов.</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Мир профессий. Профессии в области робототехники.</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Учебный проект по робототехнике.</w:t>
      </w:r>
    </w:p>
    <w:p w:rsidR="00544DE0" w:rsidRPr="00C54B84" w:rsidRDefault="00544DE0" w:rsidP="00544DE0">
      <w:pPr>
        <w:spacing w:after="0" w:line="120" w:lineRule="auto"/>
        <w:ind w:left="120"/>
        <w:jc w:val="both"/>
        <w:rPr>
          <w:rFonts w:ascii="Times New Roman" w:hAnsi="Times New Roman"/>
          <w:sz w:val="24"/>
          <w:szCs w:val="24"/>
          <w:lang w:val="ru-RU"/>
        </w:rPr>
      </w:pPr>
    </w:p>
    <w:p w:rsidR="00544DE0" w:rsidRPr="00C54B84" w:rsidRDefault="00544DE0" w:rsidP="00544DE0">
      <w:pPr>
        <w:spacing w:after="0"/>
        <w:ind w:left="120"/>
        <w:jc w:val="both"/>
        <w:rPr>
          <w:rFonts w:ascii="Times New Roman" w:hAnsi="Times New Roman"/>
          <w:sz w:val="24"/>
          <w:szCs w:val="24"/>
          <w:lang w:val="ru-RU"/>
        </w:rPr>
      </w:pPr>
      <w:r w:rsidRPr="00C54B84">
        <w:rPr>
          <w:rFonts w:ascii="Times New Roman" w:hAnsi="Times New Roman"/>
          <w:b/>
          <w:sz w:val="24"/>
          <w:szCs w:val="24"/>
          <w:lang w:val="ru-RU"/>
        </w:rPr>
        <w:t>7 класс</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Промышленные и бытовые роботы, их классификация, назначение, использование.</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Беспилотные автоматизированные системы, их виды, назначение.</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Программирование контроллера, в среде конкретного языка программирования, основные инструменты и команды программирования роботов.</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Реализация алгоритмов управления отдельными компонентами и роботизированными системами.</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Анализ и проверка на работоспособность, усовершенствование конструкции робота.</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Мир профессий. Профессии в области робототехники.</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Учебный проект по робототехнике.</w:t>
      </w:r>
    </w:p>
    <w:p w:rsidR="00544DE0" w:rsidRPr="00C54B84" w:rsidRDefault="00544DE0" w:rsidP="00544DE0">
      <w:pPr>
        <w:spacing w:after="0" w:line="120" w:lineRule="auto"/>
        <w:ind w:left="120"/>
        <w:jc w:val="both"/>
        <w:rPr>
          <w:rFonts w:ascii="Times New Roman" w:hAnsi="Times New Roman"/>
          <w:sz w:val="24"/>
          <w:szCs w:val="24"/>
          <w:lang w:val="ru-RU"/>
        </w:rPr>
      </w:pPr>
    </w:p>
    <w:p w:rsidR="00544DE0" w:rsidRPr="00C54B84" w:rsidRDefault="00544DE0" w:rsidP="00544DE0">
      <w:pPr>
        <w:spacing w:after="0"/>
        <w:ind w:left="120"/>
        <w:jc w:val="both"/>
        <w:rPr>
          <w:rFonts w:ascii="Times New Roman" w:hAnsi="Times New Roman"/>
          <w:sz w:val="24"/>
          <w:szCs w:val="24"/>
          <w:lang w:val="ru-RU"/>
        </w:rPr>
      </w:pPr>
      <w:r w:rsidRPr="00C54B84">
        <w:rPr>
          <w:rFonts w:ascii="Times New Roman" w:hAnsi="Times New Roman"/>
          <w:b/>
          <w:sz w:val="24"/>
          <w:szCs w:val="24"/>
          <w:lang w:val="ru-RU"/>
        </w:rPr>
        <w:t>8 класс</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История развития беспилотного авиастроения, применение беспилотных летательных аппаратов.</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Классификация беспилотных летательных аппаратов.</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 xml:space="preserve">Конструкция беспилотных летательных аппаратов. </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 xml:space="preserve">Правила безопасной эксплуатации аккумулятора. </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Воздушный винт, характеристика. Аэродинамика полёта.</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lastRenderedPageBreak/>
        <w:t>Органы управления. Управление беспилотными летательными аппаратами.</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Обеспечение безопасности при подготовке к полету, во время полета.</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Мир профессий. Профессии в области робототехники.</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Учебный проект по робототехнике (одна из предложенных тем на выбор).</w:t>
      </w:r>
    </w:p>
    <w:p w:rsidR="00544DE0" w:rsidRPr="00C54B84" w:rsidRDefault="00544DE0" w:rsidP="00544DE0">
      <w:pPr>
        <w:spacing w:after="0" w:line="120" w:lineRule="auto"/>
        <w:ind w:left="120"/>
        <w:jc w:val="both"/>
        <w:rPr>
          <w:rFonts w:ascii="Times New Roman" w:hAnsi="Times New Roman"/>
          <w:sz w:val="24"/>
          <w:szCs w:val="24"/>
          <w:lang w:val="ru-RU"/>
        </w:rPr>
      </w:pPr>
    </w:p>
    <w:p w:rsidR="00544DE0" w:rsidRPr="00C54B84" w:rsidRDefault="00544DE0" w:rsidP="00544DE0">
      <w:pPr>
        <w:spacing w:after="0"/>
        <w:ind w:left="120"/>
        <w:jc w:val="both"/>
        <w:rPr>
          <w:rFonts w:ascii="Times New Roman" w:hAnsi="Times New Roman"/>
          <w:sz w:val="24"/>
          <w:szCs w:val="24"/>
          <w:lang w:val="ru-RU"/>
        </w:rPr>
      </w:pPr>
      <w:r w:rsidRPr="00C54B84">
        <w:rPr>
          <w:rFonts w:ascii="Times New Roman" w:hAnsi="Times New Roman"/>
          <w:b/>
          <w:sz w:val="24"/>
          <w:szCs w:val="24"/>
          <w:lang w:val="ru-RU"/>
        </w:rPr>
        <w:t>9 класс</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 xml:space="preserve">Робототехнические и автоматизированные системы. </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Система интернет вещей. Промышленный интернет вещей.</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 xml:space="preserve">Потребительский интернет вещей. </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 xml:space="preserve">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 </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 xml:space="preserve">Конструирование и моделирование автоматизированных и роботизированных систем. </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Управление групповым взаимодействием роботов (наземные роботы, беспилотные летательные аппараты).</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Управление роботами с использованием телеметрических систем.</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Мир профессий. Профессии в области робототехники.</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Индивидуальный проект по робототехнике.</w:t>
      </w:r>
    </w:p>
    <w:p w:rsidR="00544DE0" w:rsidRPr="00C54B84" w:rsidRDefault="00544DE0" w:rsidP="00544DE0">
      <w:pPr>
        <w:spacing w:after="0" w:line="264" w:lineRule="auto"/>
        <w:ind w:firstLine="600"/>
        <w:jc w:val="both"/>
        <w:rPr>
          <w:rFonts w:ascii="Times New Roman" w:hAnsi="Times New Roman"/>
          <w:sz w:val="24"/>
          <w:szCs w:val="24"/>
          <w:lang w:val="ru-RU"/>
        </w:rPr>
      </w:pPr>
      <w:bookmarkStart w:id="241" w:name="_Toc141791715"/>
      <w:bookmarkEnd w:id="241"/>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b/>
          <w:sz w:val="24"/>
          <w:szCs w:val="24"/>
          <w:lang w:val="ru-RU"/>
        </w:rPr>
        <w:t>ВАРИАТИВНЫЕ МОДУЛИ</w:t>
      </w:r>
    </w:p>
    <w:p w:rsidR="00544DE0" w:rsidRPr="00C54B84" w:rsidRDefault="00544DE0" w:rsidP="00544DE0">
      <w:pPr>
        <w:spacing w:after="0"/>
        <w:ind w:left="120"/>
        <w:jc w:val="both"/>
        <w:rPr>
          <w:rFonts w:ascii="Times New Roman" w:hAnsi="Times New Roman"/>
          <w:sz w:val="24"/>
          <w:szCs w:val="24"/>
          <w:lang w:val="ru-RU"/>
        </w:rPr>
      </w:pPr>
      <w:bookmarkStart w:id="242" w:name="_Toc157707466"/>
      <w:bookmarkEnd w:id="242"/>
    </w:p>
    <w:p w:rsidR="00544DE0" w:rsidRPr="00C54B84" w:rsidRDefault="00544DE0" w:rsidP="00544DE0">
      <w:pPr>
        <w:spacing w:after="0" w:line="120" w:lineRule="auto"/>
        <w:ind w:left="120"/>
        <w:jc w:val="both"/>
        <w:rPr>
          <w:rFonts w:ascii="Times New Roman" w:hAnsi="Times New Roman"/>
          <w:sz w:val="24"/>
          <w:szCs w:val="24"/>
          <w:lang w:val="ru-RU"/>
        </w:rPr>
      </w:pPr>
    </w:p>
    <w:p w:rsidR="00544DE0" w:rsidRPr="00C54B84" w:rsidRDefault="00544DE0" w:rsidP="00544DE0">
      <w:pPr>
        <w:spacing w:after="0"/>
        <w:ind w:left="120"/>
        <w:jc w:val="both"/>
        <w:rPr>
          <w:rFonts w:ascii="Times New Roman" w:hAnsi="Times New Roman"/>
          <w:sz w:val="24"/>
          <w:szCs w:val="24"/>
          <w:lang w:val="ru-RU"/>
        </w:rPr>
      </w:pPr>
      <w:r w:rsidRPr="00C54B84">
        <w:rPr>
          <w:rFonts w:ascii="Times New Roman" w:hAnsi="Times New Roman"/>
          <w:b/>
          <w:sz w:val="24"/>
          <w:szCs w:val="24"/>
          <w:lang w:val="ru-RU"/>
        </w:rPr>
        <w:t>Модуль «Автоматизированные системы»</w:t>
      </w:r>
    </w:p>
    <w:p w:rsidR="00544DE0" w:rsidRPr="00C54B84" w:rsidRDefault="00544DE0" w:rsidP="00544DE0">
      <w:pPr>
        <w:spacing w:after="0" w:line="72" w:lineRule="auto"/>
        <w:ind w:left="120"/>
        <w:jc w:val="both"/>
        <w:rPr>
          <w:rFonts w:ascii="Times New Roman" w:hAnsi="Times New Roman"/>
          <w:sz w:val="24"/>
          <w:szCs w:val="24"/>
          <w:lang w:val="ru-RU"/>
        </w:rPr>
      </w:pPr>
    </w:p>
    <w:p w:rsidR="00544DE0" w:rsidRPr="00C54B84" w:rsidRDefault="00544DE0" w:rsidP="00544DE0">
      <w:pPr>
        <w:spacing w:after="0"/>
        <w:ind w:left="120"/>
        <w:jc w:val="both"/>
        <w:rPr>
          <w:rFonts w:ascii="Times New Roman" w:hAnsi="Times New Roman"/>
          <w:sz w:val="24"/>
          <w:szCs w:val="24"/>
          <w:lang w:val="ru-RU"/>
        </w:rPr>
      </w:pPr>
      <w:r w:rsidRPr="00C54B84">
        <w:rPr>
          <w:rFonts w:ascii="Times New Roman" w:hAnsi="Times New Roman"/>
          <w:b/>
          <w:sz w:val="24"/>
          <w:szCs w:val="24"/>
          <w:lang w:val="ru-RU"/>
        </w:rPr>
        <w:t>8–9 классы</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Введение в автоматизированные системы.</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Управляющие и управляемые системы. Понятие обратной связи, ошибка регулирования, корректирующие устройства.</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 xml:space="preserve">Виды автоматизированных систем, их применение на производстве. </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Элементная база автоматизированных систем.</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Управление техническими системами.</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544DE0" w:rsidRPr="00C54B84" w:rsidRDefault="00544DE0" w:rsidP="00544DE0">
      <w:pPr>
        <w:spacing w:after="0"/>
        <w:ind w:left="120"/>
        <w:jc w:val="both"/>
        <w:rPr>
          <w:rFonts w:ascii="Times New Roman" w:hAnsi="Times New Roman"/>
          <w:sz w:val="24"/>
          <w:szCs w:val="24"/>
          <w:lang w:val="ru-RU"/>
        </w:rPr>
      </w:pPr>
      <w:bookmarkStart w:id="243" w:name="_Toc157707468"/>
      <w:bookmarkEnd w:id="243"/>
    </w:p>
    <w:p w:rsidR="00544DE0" w:rsidRPr="00C54B84" w:rsidRDefault="00544DE0" w:rsidP="00544DE0">
      <w:pPr>
        <w:spacing w:after="0" w:line="120" w:lineRule="auto"/>
        <w:ind w:left="120"/>
        <w:jc w:val="both"/>
        <w:rPr>
          <w:rFonts w:ascii="Times New Roman" w:hAnsi="Times New Roman"/>
          <w:sz w:val="24"/>
          <w:szCs w:val="24"/>
          <w:lang w:val="ru-RU"/>
        </w:rPr>
      </w:pPr>
    </w:p>
    <w:p w:rsidR="00544DE0" w:rsidRPr="00C54B84" w:rsidRDefault="00544DE0" w:rsidP="00544DE0">
      <w:pPr>
        <w:spacing w:after="0"/>
        <w:ind w:left="120"/>
        <w:jc w:val="both"/>
        <w:rPr>
          <w:rFonts w:ascii="Times New Roman" w:hAnsi="Times New Roman"/>
          <w:sz w:val="24"/>
          <w:szCs w:val="24"/>
          <w:lang w:val="ru-RU"/>
        </w:rPr>
      </w:pPr>
      <w:r w:rsidRPr="00C54B84">
        <w:rPr>
          <w:rFonts w:ascii="Times New Roman" w:hAnsi="Times New Roman"/>
          <w:b/>
          <w:sz w:val="24"/>
          <w:szCs w:val="24"/>
          <w:lang w:val="ru-RU"/>
        </w:rPr>
        <w:t>Модуль «Животноводство»</w:t>
      </w:r>
    </w:p>
    <w:p w:rsidR="00544DE0" w:rsidRPr="00C54B84" w:rsidRDefault="00544DE0" w:rsidP="00544DE0">
      <w:pPr>
        <w:spacing w:after="0" w:line="96" w:lineRule="auto"/>
        <w:ind w:left="120"/>
        <w:jc w:val="both"/>
        <w:rPr>
          <w:rFonts w:ascii="Times New Roman" w:hAnsi="Times New Roman"/>
          <w:sz w:val="24"/>
          <w:szCs w:val="24"/>
          <w:lang w:val="ru-RU"/>
        </w:rPr>
      </w:pPr>
    </w:p>
    <w:p w:rsidR="00544DE0" w:rsidRPr="00C54B84" w:rsidRDefault="00544DE0" w:rsidP="00544DE0">
      <w:pPr>
        <w:spacing w:after="0"/>
        <w:ind w:left="120"/>
        <w:jc w:val="both"/>
        <w:rPr>
          <w:rFonts w:ascii="Times New Roman" w:hAnsi="Times New Roman"/>
          <w:sz w:val="24"/>
          <w:szCs w:val="24"/>
          <w:lang w:val="ru-RU"/>
        </w:rPr>
      </w:pPr>
      <w:r w:rsidRPr="00C54B84">
        <w:rPr>
          <w:rFonts w:ascii="Times New Roman" w:hAnsi="Times New Roman"/>
          <w:b/>
          <w:sz w:val="24"/>
          <w:szCs w:val="24"/>
          <w:lang w:val="ru-RU"/>
        </w:rPr>
        <w:t>7–8 классы</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Профессии, связанные с деятельностью животновода.</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 xml:space="preserve">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w:t>
      </w:r>
      <w:r w:rsidRPr="00C54B84">
        <w:rPr>
          <w:rFonts w:ascii="Times New Roman" w:hAnsi="Times New Roman"/>
          <w:sz w:val="24"/>
          <w:szCs w:val="24"/>
          <w:lang w:val="ru-RU"/>
        </w:rPr>
        <w:lastRenderedPageBreak/>
        <w:t>деятельности.</w:t>
      </w:r>
    </w:p>
    <w:p w:rsidR="00544DE0" w:rsidRPr="00C54B84" w:rsidRDefault="00544DE0" w:rsidP="00544DE0">
      <w:pPr>
        <w:spacing w:after="0"/>
        <w:ind w:left="120"/>
        <w:jc w:val="both"/>
        <w:rPr>
          <w:rFonts w:ascii="Times New Roman" w:hAnsi="Times New Roman"/>
          <w:sz w:val="24"/>
          <w:szCs w:val="24"/>
          <w:lang w:val="ru-RU"/>
        </w:rPr>
      </w:pPr>
      <w:bookmarkStart w:id="244" w:name="_Toc157707470"/>
      <w:bookmarkEnd w:id="244"/>
    </w:p>
    <w:p w:rsidR="00544DE0" w:rsidRPr="00C54B84" w:rsidRDefault="00544DE0" w:rsidP="00544DE0">
      <w:pPr>
        <w:spacing w:after="0" w:line="120" w:lineRule="auto"/>
        <w:ind w:left="120"/>
        <w:jc w:val="both"/>
        <w:rPr>
          <w:rFonts w:ascii="Times New Roman" w:hAnsi="Times New Roman"/>
          <w:sz w:val="24"/>
          <w:szCs w:val="24"/>
          <w:lang w:val="ru-RU"/>
        </w:rPr>
      </w:pPr>
    </w:p>
    <w:p w:rsidR="00544DE0" w:rsidRPr="00C54B84" w:rsidRDefault="00544DE0" w:rsidP="00544DE0">
      <w:pPr>
        <w:spacing w:after="0"/>
        <w:ind w:left="120"/>
        <w:jc w:val="both"/>
        <w:rPr>
          <w:rFonts w:ascii="Times New Roman" w:hAnsi="Times New Roman"/>
          <w:sz w:val="24"/>
          <w:szCs w:val="24"/>
          <w:lang w:val="ru-RU"/>
        </w:rPr>
      </w:pPr>
      <w:r w:rsidRPr="00C54B84">
        <w:rPr>
          <w:rFonts w:ascii="Times New Roman" w:hAnsi="Times New Roman"/>
          <w:b/>
          <w:sz w:val="24"/>
          <w:szCs w:val="24"/>
          <w:lang w:val="ru-RU"/>
        </w:rPr>
        <w:t>Модуль «Растениеводство»</w:t>
      </w:r>
    </w:p>
    <w:p w:rsidR="00544DE0" w:rsidRPr="00C54B84" w:rsidRDefault="00544DE0" w:rsidP="00544DE0">
      <w:pPr>
        <w:spacing w:after="0" w:line="96" w:lineRule="auto"/>
        <w:ind w:left="120"/>
        <w:jc w:val="both"/>
        <w:rPr>
          <w:rFonts w:ascii="Times New Roman" w:hAnsi="Times New Roman"/>
          <w:sz w:val="24"/>
          <w:szCs w:val="24"/>
          <w:lang w:val="ru-RU"/>
        </w:rPr>
      </w:pPr>
    </w:p>
    <w:p w:rsidR="00544DE0" w:rsidRPr="00C54B84" w:rsidRDefault="00544DE0" w:rsidP="00544DE0">
      <w:pPr>
        <w:spacing w:after="0"/>
        <w:ind w:left="120"/>
        <w:jc w:val="both"/>
        <w:rPr>
          <w:rFonts w:ascii="Times New Roman" w:hAnsi="Times New Roman"/>
          <w:sz w:val="24"/>
          <w:szCs w:val="24"/>
          <w:lang w:val="ru-RU"/>
        </w:rPr>
      </w:pPr>
      <w:r w:rsidRPr="00C54B84">
        <w:rPr>
          <w:rFonts w:ascii="Times New Roman" w:hAnsi="Times New Roman"/>
          <w:b/>
          <w:sz w:val="24"/>
          <w:szCs w:val="24"/>
          <w:lang w:val="ru-RU"/>
        </w:rPr>
        <w:t>7–8 классы</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Элементы технологий выращивания сельскохозяйственных культур.</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Земледелие как поворотный пункт развития человеческой цивилизации. Земля как величайшая ценность человечества. История земледелия.</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Почвы, виды почв. Плодородие почв.</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Инструменты обработки почвы: ручные и механизированные. Сельскохозяйственная техника.</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Культурные растения и их классификация.</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Выращивание растений на школьном/приусадебном участке.</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Полезные для человека дикорастущие растения и их классификация.</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Сохранение природной среды.</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Сельскохозяйственное производство.</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Автоматизация и роботизация сельскохозяйственного производства:</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 xml:space="preserve">анализаторы почвы </w:t>
      </w:r>
      <w:r w:rsidRPr="003C60CC">
        <w:rPr>
          <w:rFonts w:ascii="Times New Roman" w:hAnsi="Times New Roman"/>
          <w:sz w:val="24"/>
          <w:szCs w:val="24"/>
        </w:rPr>
        <w:t>c</w:t>
      </w:r>
      <w:r w:rsidRPr="00C54B84">
        <w:rPr>
          <w:rFonts w:ascii="Times New Roman" w:hAnsi="Times New Roman"/>
          <w:sz w:val="24"/>
          <w:szCs w:val="24"/>
          <w:lang w:val="ru-RU"/>
        </w:rPr>
        <w:t xml:space="preserve"> использованием спутниковой системы навигации;</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автоматизация тепличного хозяйства;</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применение роботов-манипуляторов для уборки урожая;</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внесение удобрения на основе данных от азотно-спектральных датчиков;</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определение критических точек полей с помощью спутниковых снимков;</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использование беспилотных летательных аппаратов и другое.</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Генно-модифицированные растения: положительные и отрицательные аспекты.</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Сельскохозяйственные профессии.</w:t>
      </w:r>
    </w:p>
    <w:p w:rsidR="00544DE0" w:rsidRPr="00C54B84" w:rsidRDefault="00544DE0" w:rsidP="00544DE0">
      <w:pPr>
        <w:spacing w:after="0"/>
        <w:ind w:firstLine="600"/>
        <w:jc w:val="both"/>
        <w:rPr>
          <w:rFonts w:ascii="Times New Roman" w:hAnsi="Times New Roman"/>
          <w:sz w:val="24"/>
          <w:szCs w:val="24"/>
          <w:lang w:val="ru-RU"/>
        </w:rPr>
      </w:pPr>
      <w:r w:rsidRPr="00C54B84">
        <w:rPr>
          <w:rFonts w:ascii="Times New Roman" w:hAnsi="Times New Roman"/>
          <w:sz w:val="24"/>
          <w:szCs w:val="24"/>
          <w:lang w:val="ru-RU"/>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544DE0" w:rsidRPr="00C54B84" w:rsidRDefault="00544DE0" w:rsidP="00544DE0">
      <w:pPr>
        <w:spacing w:before="161" w:after="0" w:line="264" w:lineRule="auto"/>
        <w:ind w:left="120"/>
        <w:jc w:val="both"/>
        <w:rPr>
          <w:rFonts w:ascii="Times New Roman" w:hAnsi="Times New Roman"/>
          <w:sz w:val="24"/>
          <w:szCs w:val="24"/>
          <w:lang w:val="ru-RU"/>
        </w:rPr>
      </w:pPr>
      <w:bookmarkStart w:id="245" w:name="block-51795236"/>
      <w:bookmarkEnd w:id="234"/>
      <w:r w:rsidRPr="00C54B84">
        <w:rPr>
          <w:rFonts w:ascii="Times New Roman" w:hAnsi="Times New Roman"/>
          <w:b/>
          <w:sz w:val="24"/>
          <w:szCs w:val="24"/>
          <w:lang w:val="ru-RU"/>
        </w:rPr>
        <w:t>ПЛАНИРУЕМЫЕ ОБРАЗОВАТЕЛЬНЫЕ РЕЗУЛЬТАТЫ</w:t>
      </w:r>
    </w:p>
    <w:p w:rsidR="00544DE0" w:rsidRPr="00C54B84" w:rsidRDefault="00544DE0" w:rsidP="00544DE0">
      <w:pPr>
        <w:spacing w:before="180" w:after="0" w:line="264" w:lineRule="auto"/>
        <w:ind w:left="120"/>
        <w:jc w:val="both"/>
        <w:rPr>
          <w:rFonts w:ascii="Times New Roman" w:hAnsi="Times New Roman"/>
          <w:sz w:val="24"/>
          <w:szCs w:val="24"/>
          <w:lang w:val="ru-RU"/>
        </w:rPr>
      </w:pPr>
      <w:bookmarkStart w:id="246" w:name="_Toc141791749"/>
      <w:bookmarkEnd w:id="246"/>
      <w:r w:rsidRPr="00C54B84">
        <w:rPr>
          <w:rFonts w:ascii="Times New Roman" w:hAnsi="Times New Roman"/>
          <w:b/>
          <w:sz w:val="24"/>
          <w:szCs w:val="24"/>
          <w:lang w:val="ru-RU"/>
        </w:rPr>
        <w:t>ЛИЧНОСТНЫЕ РЕЗУЛЬТАТЫ</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b/>
          <w:sz w:val="24"/>
          <w:szCs w:val="24"/>
          <w:lang w:val="ru-RU"/>
        </w:rPr>
        <w:t>1) патриотического воспитания</w:t>
      </w:r>
      <w:r w:rsidRPr="00C54B84">
        <w:rPr>
          <w:rFonts w:ascii="Times New Roman" w:hAnsi="Times New Roman"/>
          <w:sz w:val="24"/>
          <w:szCs w:val="24"/>
          <w:lang w:val="ru-RU"/>
        </w:rPr>
        <w:t>:</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проявление интереса к истории и современному состоянию российской науки и технологии;</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ценностное отношение к достижениям российских инженеров и учёных;</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b/>
          <w:sz w:val="24"/>
          <w:szCs w:val="24"/>
          <w:lang w:val="ru-RU"/>
        </w:rPr>
        <w:t>2)</w:t>
      </w:r>
      <w:r w:rsidRPr="00C54B84">
        <w:rPr>
          <w:rFonts w:ascii="Times New Roman" w:hAnsi="Times New Roman"/>
          <w:sz w:val="24"/>
          <w:szCs w:val="24"/>
          <w:lang w:val="ru-RU"/>
        </w:rPr>
        <w:t xml:space="preserve"> </w:t>
      </w:r>
      <w:r w:rsidRPr="00C54B84">
        <w:rPr>
          <w:rFonts w:ascii="Times New Roman" w:hAnsi="Times New Roman"/>
          <w:b/>
          <w:sz w:val="24"/>
          <w:szCs w:val="24"/>
          <w:lang w:val="ru-RU"/>
        </w:rPr>
        <w:t>гражданского и духовно-нравственного воспитания</w:t>
      </w:r>
      <w:r w:rsidRPr="00C54B84">
        <w:rPr>
          <w:rFonts w:ascii="Times New Roman" w:hAnsi="Times New Roman"/>
          <w:sz w:val="24"/>
          <w:szCs w:val="24"/>
          <w:lang w:val="ru-RU"/>
        </w:rPr>
        <w:t>:</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lastRenderedPageBreak/>
        <w:t>осознание важности морально-этических принципов в деятельности, связанной с реализацией технологий;</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b/>
          <w:sz w:val="24"/>
          <w:szCs w:val="24"/>
          <w:lang w:val="ru-RU"/>
        </w:rPr>
        <w:t>3)</w:t>
      </w:r>
      <w:r w:rsidRPr="00C54B84">
        <w:rPr>
          <w:rFonts w:ascii="Times New Roman" w:hAnsi="Times New Roman"/>
          <w:sz w:val="24"/>
          <w:szCs w:val="24"/>
          <w:lang w:val="ru-RU"/>
        </w:rPr>
        <w:t xml:space="preserve"> </w:t>
      </w:r>
      <w:r w:rsidRPr="00C54B84">
        <w:rPr>
          <w:rFonts w:ascii="Times New Roman" w:hAnsi="Times New Roman"/>
          <w:b/>
          <w:sz w:val="24"/>
          <w:szCs w:val="24"/>
          <w:lang w:val="ru-RU"/>
        </w:rPr>
        <w:t>эстетического воспитания</w:t>
      </w:r>
      <w:r w:rsidRPr="00C54B84">
        <w:rPr>
          <w:rFonts w:ascii="Times New Roman" w:hAnsi="Times New Roman"/>
          <w:sz w:val="24"/>
          <w:szCs w:val="24"/>
          <w:lang w:val="ru-RU"/>
        </w:rPr>
        <w:t>:</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восприятие эстетических качеств предметов труда;</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умение создавать эстетически значимые изделия из различных материалов;</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понимание ценности отечественного и мирового искусства, народных традиций и народного творчества в декоративно-прикладном искусстве;</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осознание роли художественной культуры как средства коммуникации и самовыражения в современном обществе;</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b/>
          <w:sz w:val="24"/>
          <w:szCs w:val="24"/>
          <w:lang w:val="ru-RU"/>
        </w:rPr>
        <w:t>4) ценности научного познания и практической деятельности</w:t>
      </w:r>
      <w:r w:rsidRPr="00C54B84">
        <w:rPr>
          <w:rFonts w:ascii="Times New Roman" w:hAnsi="Times New Roman"/>
          <w:sz w:val="24"/>
          <w:szCs w:val="24"/>
          <w:lang w:val="ru-RU"/>
        </w:rPr>
        <w:t>:</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осознание ценности науки как фундамента технологий;</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развитие интереса к исследовательской деятельности, реализации на практике достижений науки;</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b/>
          <w:sz w:val="24"/>
          <w:szCs w:val="24"/>
          <w:lang w:val="ru-RU"/>
        </w:rPr>
        <w:t>5) формирования культуры здоровья и эмоционального благополучия</w:t>
      </w:r>
      <w:r w:rsidRPr="00C54B84">
        <w:rPr>
          <w:rFonts w:ascii="Times New Roman" w:hAnsi="Times New Roman"/>
          <w:sz w:val="24"/>
          <w:szCs w:val="24"/>
          <w:lang w:val="ru-RU"/>
        </w:rPr>
        <w:t>:</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осознание ценности безопасного образа жизни в современном технологическом мире, важности правил безопасной работы с инструментами;</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умение распознавать информационные угрозы и осуществлять защиту личности от этих угроз;</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b/>
          <w:sz w:val="24"/>
          <w:szCs w:val="24"/>
          <w:lang w:val="ru-RU"/>
        </w:rPr>
        <w:t>6)</w:t>
      </w:r>
      <w:r w:rsidRPr="00C54B84">
        <w:rPr>
          <w:rFonts w:ascii="Times New Roman" w:hAnsi="Times New Roman"/>
          <w:sz w:val="24"/>
          <w:szCs w:val="24"/>
          <w:lang w:val="ru-RU"/>
        </w:rPr>
        <w:t xml:space="preserve"> </w:t>
      </w:r>
      <w:r w:rsidRPr="00C54B84">
        <w:rPr>
          <w:rFonts w:ascii="Times New Roman" w:hAnsi="Times New Roman"/>
          <w:b/>
          <w:sz w:val="24"/>
          <w:szCs w:val="24"/>
          <w:lang w:val="ru-RU"/>
        </w:rPr>
        <w:t>трудового воспитания</w:t>
      </w:r>
      <w:r w:rsidRPr="00C54B84">
        <w:rPr>
          <w:rFonts w:ascii="Times New Roman" w:hAnsi="Times New Roman"/>
          <w:sz w:val="24"/>
          <w:szCs w:val="24"/>
          <w:lang w:val="ru-RU"/>
        </w:rPr>
        <w:t>:</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уважение к труду, трудящимся, результатам труда (своего и других людей);</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умение ориентироваться в мире современных профессий;</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pacing w:val="-4"/>
          <w:sz w:val="24"/>
          <w:szCs w:val="24"/>
          <w:lang w:val="ru-RU"/>
        </w:rPr>
        <w:t>умение осознанно выбирать индивидуальную траекторию развития с учётом личных и общественных интересов, потребностей;</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ориентация на достижение выдающихся результатов в профессиональной деятельности;</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b/>
          <w:sz w:val="24"/>
          <w:szCs w:val="24"/>
          <w:lang w:val="ru-RU"/>
        </w:rPr>
        <w:t>7)</w:t>
      </w:r>
      <w:r w:rsidRPr="00C54B84">
        <w:rPr>
          <w:rFonts w:ascii="Times New Roman" w:hAnsi="Times New Roman"/>
          <w:sz w:val="24"/>
          <w:szCs w:val="24"/>
          <w:lang w:val="ru-RU"/>
        </w:rPr>
        <w:t xml:space="preserve"> </w:t>
      </w:r>
      <w:r w:rsidRPr="00C54B84">
        <w:rPr>
          <w:rFonts w:ascii="Times New Roman" w:hAnsi="Times New Roman"/>
          <w:b/>
          <w:sz w:val="24"/>
          <w:szCs w:val="24"/>
          <w:lang w:val="ru-RU"/>
        </w:rPr>
        <w:t>экологического воспитания</w:t>
      </w:r>
      <w:r w:rsidRPr="00C54B84">
        <w:rPr>
          <w:rFonts w:ascii="Times New Roman" w:hAnsi="Times New Roman"/>
          <w:sz w:val="24"/>
          <w:szCs w:val="24"/>
          <w:lang w:val="ru-RU"/>
        </w:rPr>
        <w:t>:</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воспитание бережного отношения к окружающей среде, понимание необходимости соблюдения баланса между природой и техносферой;</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осознание пределов преобразовательной деятельности человека.</w:t>
      </w:r>
    </w:p>
    <w:p w:rsidR="00544DE0" w:rsidRPr="00C54B84" w:rsidRDefault="00544DE0" w:rsidP="00544DE0">
      <w:pPr>
        <w:spacing w:after="0" w:line="264" w:lineRule="auto"/>
        <w:ind w:firstLine="600"/>
        <w:jc w:val="both"/>
        <w:rPr>
          <w:rFonts w:ascii="Times New Roman" w:hAnsi="Times New Roman"/>
          <w:sz w:val="24"/>
          <w:szCs w:val="24"/>
          <w:lang w:val="ru-RU"/>
        </w:rPr>
      </w:pPr>
      <w:bookmarkStart w:id="247" w:name="_Toc141791750"/>
      <w:bookmarkEnd w:id="247"/>
      <w:r w:rsidRPr="00C54B84">
        <w:rPr>
          <w:rFonts w:ascii="Times New Roman" w:hAnsi="Times New Roman"/>
          <w:b/>
          <w:sz w:val="24"/>
          <w:szCs w:val="24"/>
          <w:lang w:val="ru-RU"/>
        </w:rPr>
        <w:t>МЕТАПРЕДМЕТНЫЕ РЕЗУЛЬТАТЫ</w:t>
      </w:r>
    </w:p>
    <w:p w:rsidR="00544DE0" w:rsidRPr="00C54B84" w:rsidRDefault="00544DE0" w:rsidP="00544DE0">
      <w:pPr>
        <w:spacing w:after="0" w:line="264" w:lineRule="auto"/>
        <w:ind w:left="120"/>
        <w:jc w:val="both"/>
        <w:rPr>
          <w:rFonts w:ascii="Times New Roman" w:hAnsi="Times New Roman"/>
          <w:sz w:val="24"/>
          <w:szCs w:val="24"/>
          <w:lang w:val="ru-RU"/>
        </w:rPr>
      </w:pPr>
      <w:bookmarkStart w:id="248" w:name="_Toc157707474"/>
      <w:bookmarkEnd w:id="248"/>
    </w:p>
    <w:p w:rsidR="00544DE0" w:rsidRPr="00C54B84" w:rsidRDefault="00544DE0" w:rsidP="00544DE0">
      <w:pPr>
        <w:spacing w:after="0" w:line="72" w:lineRule="auto"/>
        <w:ind w:left="120"/>
        <w:jc w:val="both"/>
        <w:rPr>
          <w:rFonts w:ascii="Times New Roman" w:hAnsi="Times New Roman"/>
          <w:sz w:val="24"/>
          <w:szCs w:val="24"/>
          <w:lang w:val="ru-RU"/>
        </w:rPr>
      </w:pP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544DE0" w:rsidRPr="00C54B84" w:rsidRDefault="00544DE0" w:rsidP="00544DE0">
      <w:pPr>
        <w:spacing w:after="0" w:line="72" w:lineRule="auto"/>
        <w:ind w:left="120"/>
        <w:jc w:val="both"/>
        <w:rPr>
          <w:rFonts w:ascii="Times New Roman" w:hAnsi="Times New Roman"/>
          <w:sz w:val="24"/>
          <w:szCs w:val="24"/>
          <w:lang w:val="ru-RU"/>
        </w:rPr>
      </w:pPr>
    </w:p>
    <w:p w:rsidR="00544DE0" w:rsidRPr="00C54B84" w:rsidRDefault="00544DE0" w:rsidP="00544DE0">
      <w:pPr>
        <w:spacing w:after="0" w:line="264" w:lineRule="auto"/>
        <w:ind w:left="120"/>
        <w:jc w:val="both"/>
        <w:rPr>
          <w:rFonts w:ascii="Times New Roman" w:hAnsi="Times New Roman"/>
          <w:sz w:val="24"/>
          <w:szCs w:val="24"/>
          <w:lang w:val="ru-RU"/>
        </w:rPr>
      </w:pPr>
      <w:r w:rsidRPr="00C54B84">
        <w:rPr>
          <w:rFonts w:ascii="Times New Roman" w:hAnsi="Times New Roman"/>
          <w:b/>
          <w:sz w:val="24"/>
          <w:szCs w:val="24"/>
          <w:lang w:val="ru-RU"/>
        </w:rPr>
        <w:t>Познавательные универсальные учебные действия</w:t>
      </w:r>
    </w:p>
    <w:p w:rsidR="00544DE0" w:rsidRPr="00C54B84" w:rsidRDefault="00544DE0" w:rsidP="00544DE0">
      <w:pPr>
        <w:spacing w:after="0" w:line="72" w:lineRule="auto"/>
        <w:ind w:left="120"/>
        <w:jc w:val="both"/>
        <w:rPr>
          <w:rFonts w:ascii="Times New Roman" w:hAnsi="Times New Roman"/>
          <w:sz w:val="24"/>
          <w:szCs w:val="24"/>
          <w:lang w:val="ru-RU"/>
        </w:rPr>
      </w:pPr>
    </w:p>
    <w:p w:rsidR="00544DE0" w:rsidRPr="00C54B84" w:rsidRDefault="00544DE0" w:rsidP="00544DE0">
      <w:pPr>
        <w:spacing w:after="0" w:line="264" w:lineRule="auto"/>
        <w:ind w:left="120"/>
        <w:jc w:val="both"/>
        <w:rPr>
          <w:rFonts w:ascii="Times New Roman" w:hAnsi="Times New Roman"/>
          <w:sz w:val="24"/>
          <w:szCs w:val="24"/>
          <w:lang w:val="ru-RU"/>
        </w:rPr>
      </w:pPr>
      <w:r w:rsidRPr="00C54B84">
        <w:rPr>
          <w:rFonts w:ascii="Times New Roman" w:hAnsi="Times New Roman"/>
          <w:b/>
          <w:sz w:val="24"/>
          <w:szCs w:val="24"/>
          <w:lang w:val="ru-RU"/>
        </w:rPr>
        <w:t>Базовые логические действия:</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выявлять и характеризовать существенные признаки природных и рукотворных объектов;</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устанавливать существенный признак классификации, основание для обобщения и сравнения;</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pacing w:val="-2"/>
          <w:sz w:val="24"/>
          <w:szCs w:val="24"/>
          <w:lang w:val="ru-RU"/>
        </w:rPr>
        <w:t>выявлять закономерности и противоречия в рассматриваемых фактах, данных и наблюдениях, относящихся к внешнему миру;</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lastRenderedPageBreak/>
        <w:t>выявлять причинно-следственные связи при изучении природных явлений и процессов, а также процессов, происходящих в техносфере;</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самостоятельно выбирать способ решения поставленной задачи, используя для этого необходимые материалы, инструменты и технологии.</w:t>
      </w:r>
    </w:p>
    <w:p w:rsidR="00544DE0" w:rsidRPr="00C54B84" w:rsidRDefault="00544DE0" w:rsidP="00544DE0">
      <w:pPr>
        <w:spacing w:after="0" w:line="264" w:lineRule="auto"/>
        <w:ind w:left="120"/>
        <w:jc w:val="both"/>
        <w:rPr>
          <w:rFonts w:ascii="Times New Roman" w:hAnsi="Times New Roman"/>
          <w:sz w:val="24"/>
          <w:szCs w:val="24"/>
          <w:lang w:val="ru-RU"/>
        </w:rPr>
      </w:pPr>
      <w:r w:rsidRPr="00C54B84">
        <w:rPr>
          <w:rFonts w:ascii="Times New Roman" w:hAnsi="Times New Roman"/>
          <w:b/>
          <w:sz w:val="24"/>
          <w:szCs w:val="24"/>
          <w:lang w:val="ru-RU"/>
        </w:rPr>
        <w:t>Базовые проектные действия:</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выявлять проблемы, связанные с ними цели, задачи деятельности;</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осуществлять планирование проектной деятельности;</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разрабатывать и реализовывать проектный замысел и оформлять его в форме «продукта»;</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осуществлять самооценку процесса и результата проектной деятельности, взаимооценку.</w:t>
      </w:r>
    </w:p>
    <w:p w:rsidR="00544DE0" w:rsidRPr="00C54B84" w:rsidRDefault="00544DE0" w:rsidP="00544DE0">
      <w:pPr>
        <w:spacing w:after="0" w:line="264" w:lineRule="auto"/>
        <w:ind w:left="120"/>
        <w:jc w:val="both"/>
        <w:rPr>
          <w:rFonts w:ascii="Times New Roman" w:hAnsi="Times New Roman"/>
          <w:sz w:val="24"/>
          <w:szCs w:val="24"/>
          <w:lang w:val="ru-RU"/>
        </w:rPr>
      </w:pPr>
      <w:r w:rsidRPr="00C54B84">
        <w:rPr>
          <w:rFonts w:ascii="Times New Roman" w:hAnsi="Times New Roman"/>
          <w:b/>
          <w:sz w:val="24"/>
          <w:szCs w:val="24"/>
          <w:lang w:val="ru-RU"/>
        </w:rPr>
        <w:t>Базовые исследовательские действия:</w:t>
      </w:r>
      <w:r w:rsidRPr="00C54B84">
        <w:rPr>
          <w:rFonts w:ascii="Times New Roman" w:hAnsi="Times New Roman"/>
          <w:sz w:val="24"/>
          <w:szCs w:val="24"/>
          <w:lang w:val="ru-RU"/>
        </w:rPr>
        <w:t xml:space="preserve"> </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использовать вопросы как исследовательский инструмент познания;</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формировать запросы к информационной системе с целью получения необходимой информации;</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оценивать полноту, достоверность и актуальность полученной информации;</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опытным путём изучать свойства различных материалов;</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строить и оценивать модели объектов, явлений и процессов;</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уметь создавать, применять и преобразовывать знаки и символы, модели и схемы для решения учебных и познавательных задач;</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уметь оценивать правильность выполнения учебной задачи, собственные возможности её решения;</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прогнозировать поведение технической системы, в том числе с учётом синергетических эффектов.</w:t>
      </w:r>
    </w:p>
    <w:p w:rsidR="00544DE0" w:rsidRPr="00C54B84" w:rsidRDefault="00544DE0" w:rsidP="00544DE0">
      <w:pPr>
        <w:spacing w:after="0" w:line="264" w:lineRule="auto"/>
        <w:ind w:left="120"/>
        <w:jc w:val="both"/>
        <w:rPr>
          <w:rFonts w:ascii="Times New Roman" w:hAnsi="Times New Roman"/>
          <w:sz w:val="24"/>
          <w:szCs w:val="24"/>
          <w:lang w:val="ru-RU"/>
        </w:rPr>
      </w:pPr>
      <w:r w:rsidRPr="00C54B84">
        <w:rPr>
          <w:rFonts w:ascii="Times New Roman" w:hAnsi="Times New Roman"/>
          <w:b/>
          <w:sz w:val="24"/>
          <w:szCs w:val="24"/>
          <w:lang w:val="ru-RU"/>
        </w:rPr>
        <w:t>Работа с информацией:</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выбирать форму представления информации в зависимости от поставленной задачи;</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понимать различие между данными, информацией и знаниями;</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pacing w:val="-2"/>
          <w:sz w:val="24"/>
          <w:szCs w:val="24"/>
          <w:lang w:val="ru-RU"/>
        </w:rPr>
        <w:t>владеть начальными навыками работы с «большими данными»;</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владеть технологией трансформации данных в информацию, информации в знания.</w:t>
      </w:r>
    </w:p>
    <w:p w:rsidR="00544DE0" w:rsidRPr="00C54B84" w:rsidRDefault="00544DE0" w:rsidP="00544DE0">
      <w:pPr>
        <w:spacing w:after="0" w:line="144" w:lineRule="auto"/>
        <w:ind w:left="120"/>
        <w:jc w:val="both"/>
        <w:rPr>
          <w:rFonts w:ascii="Times New Roman" w:hAnsi="Times New Roman"/>
          <w:sz w:val="24"/>
          <w:szCs w:val="24"/>
          <w:lang w:val="ru-RU"/>
        </w:rPr>
      </w:pPr>
    </w:p>
    <w:p w:rsidR="00544DE0" w:rsidRPr="00C54B84" w:rsidRDefault="00544DE0" w:rsidP="00544DE0">
      <w:pPr>
        <w:spacing w:after="0" w:line="264" w:lineRule="auto"/>
        <w:ind w:left="120"/>
        <w:jc w:val="both"/>
        <w:rPr>
          <w:rFonts w:ascii="Times New Roman" w:hAnsi="Times New Roman"/>
          <w:sz w:val="24"/>
          <w:szCs w:val="24"/>
          <w:lang w:val="ru-RU"/>
        </w:rPr>
      </w:pPr>
      <w:r w:rsidRPr="00C54B84">
        <w:rPr>
          <w:rFonts w:ascii="Times New Roman" w:hAnsi="Times New Roman"/>
          <w:b/>
          <w:sz w:val="24"/>
          <w:szCs w:val="24"/>
          <w:lang w:val="ru-RU"/>
        </w:rPr>
        <w:t>Регулятивные универсальные учебные действия</w:t>
      </w:r>
    </w:p>
    <w:p w:rsidR="00544DE0" w:rsidRPr="00C54B84" w:rsidRDefault="00544DE0" w:rsidP="00544DE0">
      <w:pPr>
        <w:spacing w:after="0" w:line="72" w:lineRule="auto"/>
        <w:ind w:left="120"/>
        <w:jc w:val="both"/>
        <w:rPr>
          <w:rFonts w:ascii="Times New Roman" w:hAnsi="Times New Roman"/>
          <w:sz w:val="24"/>
          <w:szCs w:val="24"/>
          <w:lang w:val="ru-RU"/>
        </w:rPr>
      </w:pPr>
    </w:p>
    <w:p w:rsidR="00544DE0" w:rsidRPr="00C54B84" w:rsidRDefault="00544DE0" w:rsidP="00544DE0">
      <w:pPr>
        <w:spacing w:after="0" w:line="264" w:lineRule="auto"/>
        <w:ind w:left="120"/>
        <w:jc w:val="both"/>
        <w:rPr>
          <w:rFonts w:ascii="Times New Roman" w:hAnsi="Times New Roman"/>
          <w:sz w:val="24"/>
          <w:szCs w:val="24"/>
          <w:lang w:val="ru-RU"/>
        </w:rPr>
      </w:pPr>
      <w:r w:rsidRPr="00C54B84">
        <w:rPr>
          <w:rFonts w:ascii="Times New Roman" w:hAnsi="Times New Roman"/>
          <w:b/>
          <w:sz w:val="24"/>
          <w:szCs w:val="24"/>
          <w:lang w:val="ru-RU"/>
        </w:rPr>
        <w:t>Самоорганизация</w:t>
      </w:r>
      <w:r w:rsidRPr="00C54B84">
        <w:rPr>
          <w:rFonts w:ascii="Times New Roman" w:hAnsi="Times New Roman"/>
          <w:sz w:val="24"/>
          <w:szCs w:val="24"/>
          <w:lang w:val="ru-RU"/>
        </w:rPr>
        <w:t xml:space="preserve">: </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делать выбор и брать ответственность за решение.</w:t>
      </w:r>
    </w:p>
    <w:p w:rsidR="00544DE0" w:rsidRPr="00C54B84" w:rsidRDefault="00544DE0" w:rsidP="00544DE0">
      <w:pPr>
        <w:spacing w:after="0" w:line="72" w:lineRule="auto"/>
        <w:ind w:left="120"/>
        <w:jc w:val="both"/>
        <w:rPr>
          <w:rFonts w:ascii="Times New Roman" w:hAnsi="Times New Roman"/>
          <w:sz w:val="24"/>
          <w:szCs w:val="24"/>
          <w:lang w:val="ru-RU"/>
        </w:rPr>
      </w:pPr>
    </w:p>
    <w:p w:rsidR="00544DE0" w:rsidRPr="00C54B84" w:rsidRDefault="00544DE0" w:rsidP="00544DE0">
      <w:pPr>
        <w:spacing w:after="0" w:line="264" w:lineRule="auto"/>
        <w:ind w:left="120"/>
        <w:jc w:val="both"/>
        <w:rPr>
          <w:rFonts w:ascii="Times New Roman" w:hAnsi="Times New Roman"/>
          <w:sz w:val="24"/>
          <w:szCs w:val="24"/>
          <w:lang w:val="ru-RU"/>
        </w:rPr>
      </w:pPr>
      <w:r w:rsidRPr="00C54B84">
        <w:rPr>
          <w:rFonts w:ascii="Times New Roman" w:hAnsi="Times New Roman"/>
          <w:sz w:val="24"/>
          <w:szCs w:val="24"/>
          <w:lang w:val="ru-RU"/>
        </w:rPr>
        <w:t>С</w:t>
      </w:r>
      <w:r w:rsidRPr="00C54B84">
        <w:rPr>
          <w:rFonts w:ascii="Times New Roman" w:hAnsi="Times New Roman"/>
          <w:b/>
          <w:sz w:val="24"/>
          <w:szCs w:val="24"/>
          <w:lang w:val="ru-RU"/>
        </w:rPr>
        <w:t xml:space="preserve">амоконтроль (рефлексия) </w:t>
      </w:r>
      <w:r w:rsidRPr="00C54B84">
        <w:rPr>
          <w:rFonts w:ascii="Times New Roman" w:hAnsi="Times New Roman"/>
          <w:sz w:val="24"/>
          <w:szCs w:val="24"/>
          <w:lang w:val="ru-RU"/>
        </w:rPr>
        <w:t xml:space="preserve">: </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давать адекватную оценку ситуации и предлагать план её изменения;</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объяснять причины достижения (недостижения) результатов преобразовательной деятельности;</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вносить необходимые коррективы в деятельность по решению задачи или по осуществлению проекта;</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оценивать соответствие результата цели и условиям и при необходимости корректировать цель и процесс её достижения.</w:t>
      </w:r>
    </w:p>
    <w:p w:rsidR="00544DE0" w:rsidRPr="00C54B84" w:rsidRDefault="00544DE0" w:rsidP="00544DE0">
      <w:pPr>
        <w:spacing w:after="0" w:line="264" w:lineRule="auto"/>
        <w:ind w:left="120"/>
        <w:jc w:val="both"/>
        <w:rPr>
          <w:rFonts w:ascii="Times New Roman" w:hAnsi="Times New Roman"/>
          <w:sz w:val="24"/>
          <w:szCs w:val="24"/>
          <w:lang w:val="ru-RU"/>
        </w:rPr>
      </w:pPr>
      <w:r w:rsidRPr="00C54B84">
        <w:rPr>
          <w:rFonts w:ascii="Times New Roman" w:hAnsi="Times New Roman"/>
          <w:b/>
          <w:sz w:val="24"/>
          <w:szCs w:val="24"/>
          <w:lang w:val="ru-RU"/>
        </w:rPr>
        <w:lastRenderedPageBreak/>
        <w:t>Умение принятия себя и других:</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признавать своё право на ошибку при решении задач или при реализации проекта, такое же право другого на подобные ошибки.</w:t>
      </w:r>
    </w:p>
    <w:p w:rsidR="00544DE0" w:rsidRPr="00C54B84" w:rsidRDefault="00544DE0" w:rsidP="00544DE0">
      <w:pPr>
        <w:spacing w:after="0" w:line="168" w:lineRule="auto"/>
        <w:ind w:left="120"/>
        <w:jc w:val="both"/>
        <w:rPr>
          <w:rFonts w:ascii="Times New Roman" w:hAnsi="Times New Roman"/>
          <w:sz w:val="24"/>
          <w:szCs w:val="24"/>
          <w:lang w:val="ru-RU"/>
        </w:rPr>
      </w:pPr>
    </w:p>
    <w:p w:rsidR="00544DE0" w:rsidRPr="00C54B84" w:rsidRDefault="00544DE0" w:rsidP="00544DE0">
      <w:pPr>
        <w:spacing w:after="0" w:line="264" w:lineRule="auto"/>
        <w:ind w:left="120"/>
        <w:jc w:val="both"/>
        <w:rPr>
          <w:rFonts w:ascii="Times New Roman" w:hAnsi="Times New Roman"/>
          <w:sz w:val="24"/>
          <w:szCs w:val="24"/>
          <w:lang w:val="ru-RU"/>
        </w:rPr>
      </w:pPr>
      <w:r w:rsidRPr="00C54B84">
        <w:rPr>
          <w:rFonts w:ascii="Times New Roman" w:hAnsi="Times New Roman"/>
          <w:b/>
          <w:sz w:val="24"/>
          <w:szCs w:val="24"/>
          <w:lang w:val="ru-RU"/>
        </w:rPr>
        <w:t>Коммуникативные универсальные учебные действия</w:t>
      </w:r>
    </w:p>
    <w:p w:rsidR="00544DE0" w:rsidRPr="00C54B84" w:rsidRDefault="00544DE0" w:rsidP="00544DE0">
      <w:pPr>
        <w:spacing w:after="0" w:line="264" w:lineRule="auto"/>
        <w:ind w:left="120"/>
        <w:jc w:val="both"/>
        <w:rPr>
          <w:rFonts w:ascii="Times New Roman" w:hAnsi="Times New Roman"/>
          <w:sz w:val="24"/>
          <w:szCs w:val="24"/>
          <w:lang w:val="ru-RU"/>
        </w:rPr>
      </w:pPr>
      <w:r w:rsidRPr="00C54B84">
        <w:rPr>
          <w:rFonts w:ascii="Times New Roman" w:hAnsi="Times New Roman"/>
          <w:b/>
          <w:sz w:val="24"/>
          <w:szCs w:val="24"/>
          <w:lang w:val="ru-RU"/>
        </w:rPr>
        <w:t xml:space="preserve">Общение: </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в ходе обсуждения учебного материала, планирования и осуществления учебного проекта;</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в рамках публичного представления результатов проектной деятельности;</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в ходе совместного решения задачи с использованием облачных сервисов;</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в ходе общения с представителями других культур, в частности в социальных сетях.</w:t>
      </w:r>
    </w:p>
    <w:p w:rsidR="00544DE0" w:rsidRPr="00C54B84" w:rsidRDefault="00544DE0" w:rsidP="00544DE0">
      <w:pPr>
        <w:spacing w:after="0" w:line="264" w:lineRule="auto"/>
        <w:ind w:left="120"/>
        <w:jc w:val="both"/>
        <w:rPr>
          <w:rFonts w:ascii="Times New Roman" w:hAnsi="Times New Roman"/>
          <w:sz w:val="24"/>
          <w:szCs w:val="24"/>
          <w:lang w:val="ru-RU"/>
        </w:rPr>
      </w:pPr>
      <w:r w:rsidRPr="00C54B84">
        <w:rPr>
          <w:rFonts w:ascii="Times New Roman" w:hAnsi="Times New Roman"/>
          <w:b/>
          <w:sz w:val="24"/>
          <w:szCs w:val="24"/>
          <w:lang w:val="ru-RU"/>
        </w:rPr>
        <w:t>Совместная деятельность</w:t>
      </w:r>
      <w:r w:rsidRPr="00C54B84">
        <w:rPr>
          <w:rFonts w:ascii="Times New Roman" w:hAnsi="Times New Roman"/>
          <w:sz w:val="24"/>
          <w:szCs w:val="24"/>
          <w:lang w:val="ru-RU"/>
        </w:rPr>
        <w:t>:</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понимать и использовать преимущества командной работы при реализации учебного проекта;</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понимать необходимость выработки знаково-символических средств как необходимого условия успешной проектной деятельности;</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уметь адекватно интерпретировать высказывания собеседника – участника совместной деятельности;</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владеть навыками отстаивания своей точки зрения, используя при этом законы логики;</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уметь распознавать некорректную аргументацию.</w:t>
      </w:r>
    </w:p>
    <w:p w:rsidR="00544DE0" w:rsidRPr="00C54B84" w:rsidRDefault="00544DE0" w:rsidP="00544DE0">
      <w:pPr>
        <w:spacing w:after="0" w:line="264" w:lineRule="auto"/>
        <w:ind w:left="120"/>
        <w:jc w:val="both"/>
        <w:rPr>
          <w:rFonts w:ascii="Times New Roman" w:hAnsi="Times New Roman"/>
          <w:sz w:val="24"/>
          <w:szCs w:val="24"/>
          <w:lang w:val="ru-RU"/>
        </w:rPr>
      </w:pPr>
      <w:r w:rsidRPr="00C54B84">
        <w:rPr>
          <w:rFonts w:ascii="Times New Roman" w:hAnsi="Times New Roman"/>
          <w:b/>
          <w:sz w:val="24"/>
          <w:szCs w:val="24"/>
          <w:lang w:val="ru-RU"/>
        </w:rPr>
        <w:t>ПРЕДМЕТНЫЕ РЕЗУЛЬТАТЫ</w:t>
      </w:r>
    </w:p>
    <w:p w:rsidR="00544DE0" w:rsidRPr="00C54B84" w:rsidRDefault="00544DE0" w:rsidP="00544DE0">
      <w:pPr>
        <w:spacing w:after="0" w:line="264" w:lineRule="auto"/>
        <w:ind w:left="120"/>
        <w:jc w:val="both"/>
        <w:rPr>
          <w:rFonts w:ascii="Times New Roman" w:hAnsi="Times New Roman"/>
          <w:sz w:val="24"/>
          <w:szCs w:val="24"/>
          <w:lang w:val="ru-RU"/>
        </w:rPr>
      </w:pPr>
      <w:r w:rsidRPr="00C54B84">
        <w:rPr>
          <w:rFonts w:ascii="Times New Roman" w:hAnsi="Times New Roman"/>
          <w:sz w:val="24"/>
          <w:szCs w:val="24"/>
          <w:lang w:val="ru-RU"/>
        </w:rPr>
        <w:t xml:space="preserve">Для </w:t>
      </w:r>
      <w:r w:rsidRPr="00C54B84">
        <w:rPr>
          <w:rFonts w:ascii="Times New Roman" w:hAnsi="Times New Roman"/>
          <w:b/>
          <w:sz w:val="24"/>
          <w:szCs w:val="24"/>
          <w:lang w:val="ru-RU"/>
        </w:rPr>
        <w:t xml:space="preserve">всех модулей </w:t>
      </w:r>
      <w:r w:rsidRPr="00C54B84">
        <w:rPr>
          <w:rFonts w:ascii="Times New Roman" w:hAnsi="Times New Roman"/>
          <w:sz w:val="24"/>
          <w:szCs w:val="24"/>
          <w:lang w:val="ru-RU"/>
        </w:rPr>
        <w:t>обязательные предметные результаты:</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организовывать рабочее место в соответствии с изучаемой технологией;</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соблюдать правила безопасного использования ручных и электрифицированных инструментов и оборудования;</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грамотно и осознанно выполнять технологические операции в соответствии с изучаемой технологией.</w:t>
      </w:r>
    </w:p>
    <w:p w:rsidR="00544DE0" w:rsidRPr="00C54B84" w:rsidRDefault="00544DE0" w:rsidP="00544DE0">
      <w:pPr>
        <w:spacing w:after="0" w:line="264" w:lineRule="auto"/>
        <w:ind w:left="120"/>
        <w:jc w:val="both"/>
        <w:rPr>
          <w:rFonts w:ascii="Times New Roman" w:hAnsi="Times New Roman"/>
          <w:sz w:val="24"/>
          <w:szCs w:val="24"/>
          <w:lang w:val="ru-RU"/>
        </w:rPr>
      </w:pPr>
      <w:r w:rsidRPr="00C54B84">
        <w:rPr>
          <w:rFonts w:ascii="Times New Roman" w:hAnsi="Times New Roman"/>
          <w:b/>
          <w:sz w:val="24"/>
          <w:szCs w:val="24"/>
          <w:lang w:val="ru-RU"/>
        </w:rPr>
        <w:t>Предметные результаты освоения содержания модуля «Производство и технологии»</w:t>
      </w:r>
    </w:p>
    <w:p w:rsidR="00544DE0" w:rsidRPr="00C54B84" w:rsidRDefault="00544DE0" w:rsidP="00544DE0">
      <w:pPr>
        <w:spacing w:after="0" w:line="72" w:lineRule="auto"/>
        <w:ind w:left="120"/>
        <w:jc w:val="both"/>
        <w:rPr>
          <w:rFonts w:ascii="Times New Roman" w:hAnsi="Times New Roman"/>
          <w:sz w:val="24"/>
          <w:szCs w:val="24"/>
          <w:lang w:val="ru-RU"/>
        </w:rPr>
      </w:pPr>
    </w:p>
    <w:p w:rsidR="00544DE0" w:rsidRPr="00C54B84" w:rsidRDefault="00544DE0" w:rsidP="00544DE0">
      <w:pPr>
        <w:spacing w:after="0" w:line="264" w:lineRule="auto"/>
        <w:ind w:left="120"/>
        <w:jc w:val="both"/>
        <w:rPr>
          <w:rFonts w:ascii="Times New Roman" w:hAnsi="Times New Roman"/>
          <w:sz w:val="24"/>
          <w:szCs w:val="24"/>
          <w:lang w:val="ru-RU"/>
        </w:rPr>
      </w:pPr>
      <w:r w:rsidRPr="00C54B84">
        <w:rPr>
          <w:rFonts w:ascii="Times New Roman" w:hAnsi="Times New Roman"/>
          <w:sz w:val="24"/>
          <w:szCs w:val="24"/>
          <w:lang w:val="ru-RU"/>
        </w:rPr>
        <w:t xml:space="preserve">К концу обучения </w:t>
      </w:r>
      <w:r w:rsidRPr="00C54B84">
        <w:rPr>
          <w:rFonts w:ascii="Times New Roman" w:hAnsi="Times New Roman"/>
          <w:b/>
          <w:sz w:val="24"/>
          <w:szCs w:val="24"/>
          <w:lang w:val="ru-RU"/>
        </w:rPr>
        <w:t>в 5 классе:</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называть и характеризовать технологии;</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называть и характеризовать потребности человека;</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классифицировать технику, описывать назначение техники;</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pacing w:val="-5"/>
          <w:sz w:val="24"/>
          <w:szCs w:val="24"/>
          <w:lang w:val="ru-RU"/>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использовать метод учебного проектирования, выполнять учебные проекты;</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назвать и характеризовать профессии, связанные с миром техники и технологий.</w:t>
      </w:r>
    </w:p>
    <w:p w:rsidR="00544DE0" w:rsidRPr="00C54B84" w:rsidRDefault="00544DE0" w:rsidP="00544DE0">
      <w:pPr>
        <w:spacing w:after="0" w:line="264" w:lineRule="auto"/>
        <w:ind w:left="120"/>
        <w:jc w:val="both"/>
        <w:rPr>
          <w:rFonts w:ascii="Times New Roman" w:hAnsi="Times New Roman"/>
          <w:sz w:val="24"/>
          <w:szCs w:val="24"/>
          <w:lang w:val="ru-RU"/>
        </w:rPr>
      </w:pPr>
      <w:r w:rsidRPr="00C54B84">
        <w:rPr>
          <w:rFonts w:ascii="Times New Roman" w:hAnsi="Times New Roman"/>
          <w:sz w:val="24"/>
          <w:szCs w:val="24"/>
          <w:lang w:val="ru-RU"/>
        </w:rPr>
        <w:t xml:space="preserve">К концу обучения </w:t>
      </w:r>
      <w:r w:rsidRPr="00C54B84">
        <w:rPr>
          <w:rFonts w:ascii="Times New Roman" w:hAnsi="Times New Roman"/>
          <w:b/>
          <w:sz w:val="24"/>
          <w:szCs w:val="24"/>
          <w:lang w:val="ru-RU"/>
        </w:rPr>
        <w:t>в</w:t>
      </w:r>
      <w:r w:rsidRPr="00C54B84">
        <w:rPr>
          <w:rFonts w:ascii="Times New Roman" w:hAnsi="Times New Roman"/>
          <w:sz w:val="24"/>
          <w:szCs w:val="24"/>
          <w:lang w:val="ru-RU"/>
        </w:rPr>
        <w:t xml:space="preserve"> </w:t>
      </w:r>
      <w:r w:rsidRPr="00C54B84">
        <w:rPr>
          <w:rFonts w:ascii="Times New Roman" w:hAnsi="Times New Roman"/>
          <w:b/>
          <w:sz w:val="24"/>
          <w:szCs w:val="24"/>
          <w:lang w:val="ru-RU"/>
        </w:rPr>
        <w:t>6 классе</w:t>
      </w:r>
      <w:r w:rsidRPr="00C54B84">
        <w:rPr>
          <w:rFonts w:ascii="Times New Roman" w:hAnsi="Times New Roman"/>
          <w:sz w:val="24"/>
          <w:szCs w:val="24"/>
          <w:lang w:val="ru-RU"/>
        </w:rPr>
        <w:t>:</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называть и характеризовать машины и механизмы;</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характеризовать предметы труда в различных видах материального производства;</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характеризовать профессии, связанные с инженерной и изобретательской деятельностью.</w:t>
      </w:r>
    </w:p>
    <w:p w:rsidR="00544DE0" w:rsidRPr="00C54B84" w:rsidRDefault="00544DE0" w:rsidP="00544DE0">
      <w:pPr>
        <w:spacing w:after="0" w:line="264" w:lineRule="auto"/>
        <w:ind w:left="120"/>
        <w:jc w:val="both"/>
        <w:rPr>
          <w:rFonts w:ascii="Times New Roman" w:hAnsi="Times New Roman"/>
          <w:sz w:val="24"/>
          <w:szCs w:val="24"/>
          <w:lang w:val="ru-RU"/>
        </w:rPr>
      </w:pPr>
      <w:r w:rsidRPr="00C54B84">
        <w:rPr>
          <w:rFonts w:ascii="Times New Roman" w:hAnsi="Times New Roman"/>
          <w:sz w:val="24"/>
          <w:szCs w:val="24"/>
          <w:lang w:val="ru-RU"/>
        </w:rPr>
        <w:t xml:space="preserve">К концу обучения </w:t>
      </w:r>
      <w:r w:rsidRPr="00C54B84">
        <w:rPr>
          <w:rFonts w:ascii="Times New Roman" w:hAnsi="Times New Roman"/>
          <w:b/>
          <w:sz w:val="24"/>
          <w:szCs w:val="24"/>
          <w:lang w:val="ru-RU"/>
        </w:rPr>
        <w:t>в 7 классе:</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приводить примеры развития технологий;</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называть и характеризовать народные промыслы и ремёсла России;</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оценивать области применения технологий, понимать их возможности и ограничения;</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оценивать условия и риски применимости технологий с позиций экологических последствий;</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выявлять экологические проблемы;</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характеризовать профессии, связанные со сферой дизайна.</w:t>
      </w:r>
    </w:p>
    <w:p w:rsidR="00544DE0" w:rsidRPr="00C54B84" w:rsidRDefault="00544DE0" w:rsidP="00544DE0">
      <w:pPr>
        <w:spacing w:after="0" w:line="264" w:lineRule="auto"/>
        <w:ind w:left="120"/>
        <w:jc w:val="both"/>
        <w:rPr>
          <w:rFonts w:ascii="Times New Roman" w:hAnsi="Times New Roman"/>
          <w:sz w:val="24"/>
          <w:szCs w:val="24"/>
          <w:lang w:val="ru-RU"/>
        </w:rPr>
      </w:pPr>
      <w:r w:rsidRPr="00C54B84">
        <w:rPr>
          <w:rFonts w:ascii="Times New Roman" w:hAnsi="Times New Roman"/>
          <w:sz w:val="24"/>
          <w:szCs w:val="24"/>
          <w:lang w:val="ru-RU"/>
        </w:rPr>
        <w:t xml:space="preserve">К концу обучения </w:t>
      </w:r>
      <w:r w:rsidRPr="00C54B84">
        <w:rPr>
          <w:rFonts w:ascii="Times New Roman" w:hAnsi="Times New Roman"/>
          <w:b/>
          <w:sz w:val="24"/>
          <w:szCs w:val="24"/>
          <w:lang w:val="ru-RU"/>
        </w:rPr>
        <w:t>в 8 классе:</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характеризовать общие принципы управления;</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lastRenderedPageBreak/>
        <w:t>анализировать возможности и сферу применения современных технологий;</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характеризовать направления развития и особенности перспективных технологий;</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предлагать предпринимательские идеи, обосновывать их решение;</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pacing w:val="-2"/>
          <w:sz w:val="24"/>
          <w:szCs w:val="24"/>
          <w:lang w:val="ru-RU"/>
        </w:rPr>
        <w:t>определять проблему, анализировать потребности в продукте;</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характеризовать мир профессий, связанных с изучаемыми технологиями, их востребованность на рынке труда.</w:t>
      </w:r>
    </w:p>
    <w:p w:rsidR="00544DE0" w:rsidRPr="00C54B84" w:rsidRDefault="00544DE0" w:rsidP="00544DE0">
      <w:pPr>
        <w:spacing w:after="0" w:line="264" w:lineRule="auto"/>
        <w:ind w:left="120"/>
        <w:jc w:val="both"/>
        <w:rPr>
          <w:rFonts w:ascii="Times New Roman" w:hAnsi="Times New Roman"/>
          <w:sz w:val="24"/>
          <w:szCs w:val="24"/>
          <w:lang w:val="ru-RU"/>
        </w:rPr>
      </w:pPr>
      <w:r w:rsidRPr="00C54B84">
        <w:rPr>
          <w:rFonts w:ascii="Times New Roman" w:hAnsi="Times New Roman"/>
          <w:sz w:val="24"/>
          <w:szCs w:val="24"/>
          <w:lang w:val="ru-RU"/>
        </w:rPr>
        <w:t xml:space="preserve">К концу обучения </w:t>
      </w:r>
      <w:r w:rsidRPr="00C54B84">
        <w:rPr>
          <w:rFonts w:ascii="Times New Roman" w:hAnsi="Times New Roman"/>
          <w:b/>
          <w:sz w:val="24"/>
          <w:szCs w:val="24"/>
          <w:lang w:val="ru-RU"/>
        </w:rPr>
        <w:t>в 9 классе:</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характеризовать культуру предпринимательства, виды предпринимательской деятельности;</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создавать модели экономической деятельности;</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разрабатывать бизнес-проект;</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pacing w:val="-4"/>
          <w:sz w:val="24"/>
          <w:szCs w:val="24"/>
          <w:lang w:val="ru-RU"/>
        </w:rPr>
        <w:t>оценивать эффективность предпринимательской деятельности;</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планировать своё профессиональное образование и профессиональную карьеру.</w:t>
      </w:r>
    </w:p>
    <w:p w:rsidR="00544DE0" w:rsidRPr="00C54B84" w:rsidRDefault="00544DE0" w:rsidP="00544DE0">
      <w:pPr>
        <w:spacing w:after="0" w:line="264" w:lineRule="auto"/>
        <w:ind w:left="120"/>
        <w:jc w:val="both"/>
        <w:rPr>
          <w:rFonts w:ascii="Times New Roman" w:hAnsi="Times New Roman"/>
          <w:sz w:val="24"/>
          <w:szCs w:val="24"/>
          <w:lang w:val="ru-RU"/>
        </w:rPr>
      </w:pPr>
      <w:r w:rsidRPr="00C54B84">
        <w:rPr>
          <w:rFonts w:ascii="Times New Roman" w:hAnsi="Times New Roman"/>
          <w:b/>
          <w:sz w:val="24"/>
          <w:szCs w:val="24"/>
          <w:lang w:val="ru-RU"/>
        </w:rPr>
        <w:t>Предметные результаты освоения содержания модуля «Компьютерная графика. Черчение»</w:t>
      </w:r>
    </w:p>
    <w:p w:rsidR="00544DE0" w:rsidRPr="00C54B84" w:rsidRDefault="00544DE0" w:rsidP="00544DE0">
      <w:pPr>
        <w:spacing w:after="0" w:line="72" w:lineRule="auto"/>
        <w:ind w:left="120"/>
        <w:jc w:val="both"/>
        <w:rPr>
          <w:rFonts w:ascii="Times New Roman" w:hAnsi="Times New Roman"/>
          <w:sz w:val="24"/>
          <w:szCs w:val="24"/>
          <w:lang w:val="ru-RU"/>
        </w:rPr>
      </w:pPr>
    </w:p>
    <w:p w:rsidR="00544DE0" w:rsidRPr="00C54B84" w:rsidRDefault="00544DE0" w:rsidP="00544DE0">
      <w:pPr>
        <w:spacing w:after="0" w:line="264" w:lineRule="auto"/>
        <w:ind w:left="120"/>
        <w:jc w:val="both"/>
        <w:rPr>
          <w:rFonts w:ascii="Times New Roman" w:hAnsi="Times New Roman"/>
          <w:sz w:val="24"/>
          <w:szCs w:val="24"/>
          <w:lang w:val="ru-RU"/>
        </w:rPr>
      </w:pPr>
      <w:r w:rsidRPr="00C54B84">
        <w:rPr>
          <w:rFonts w:ascii="Times New Roman" w:hAnsi="Times New Roman"/>
          <w:sz w:val="24"/>
          <w:szCs w:val="24"/>
          <w:lang w:val="ru-RU"/>
        </w:rPr>
        <w:t xml:space="preserve">К концу обучения </w:t>
      </w:r>
      <w:r w:rsidRPr="00C54B84">
        <w:rPr>
          <w:rFonts w:ascii="Times New Roman" w:hAnsi="Times New Roman"/>
          <w:b/>
          <w:sz w:val="24"/>
          <w:szCs w:val="24"/>
          <w:lang w:val="ru-RU"/>
        </w:rPr>
        <w:t>в 5 классе:</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называть виды и области применения графической информации;</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называть основные элементы графических изображений (точка, линия, контур, буквы и цифры, условные знаки);</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называть и применять чертёжные инструменты;</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читать и выполнять чертежи на листе А4 (рамка, основная надпись, масштаб, виды, нанесение размеров);</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характеризовать мир профессий, связанных с черчением, компьютерной графикой их востребованность на рынке труда.</w:t>
      </w:r>
    </w:p>
    <w:p w:rsidR="00544DE0" w:rsidRPr="00C54B84" w:rsidRDefault="00544DE0" w:rsidP="00544DE0">
      <w:pPr>
        <w:spacing w:after="0" w:line="72" w:lineRule="auto"/>
        <w:ind w:left="120"/>
        <w:jc w:val="both"/>
        <w:rPr>
          <w:rFonts w:ascii="Times New Roman" w:hAnsi="Times New Roman"/>
          <w:sz w:val="24"/>
          <w:szCs w:val="24"/>
          <w:lang w:val="ru-RU"/>
        </w:rPr>
      </w:pPr>
    </w:p>
    <w:p w:rsidR="00544DE0" w:rsidRPr="00C54B84" w:rsidRDefault="00544DE0" w:rsidP="00544DE0">
      <w:pPr>
        <w:spacing w:after="0" w:line="264" w:lineRule="auto"/>
        <w:ind w:left="120"/>
        <w:jc w:val="both"/>
        <w:rPr>
          <w:rFonts w:ascii="Times New Roman" w:hAnsi="Times New Roman"/>
          <w:sz w:val="24"/>
          <w:szCs w:val="24"/>
          <w:lang w:val="ru-RU"/>
        </w:rPr>
      </w:pPr>
      <w:r w:rsidRPr="00C54B84">
        <w:rPr>
          <w:rFonts w:ascii="Times New Roman" w:hAnsi="Times New Roman"/>
          <w:sz w:val="24"/>
          <w:szCs w:val="24"/>
          <w:lang w:val="ru-RU"/>
        </w:rPr>
        <w:t xml:space="preserve">К концу обучения </w:t>
      </w:r>
      <w:r w:rsidRPr="00C54B84">
        <w:rPr>
          <w:rFonts w:ascii="Times New Roman" w:hAnsi="Times New Roman"/>
          <w:b/>
          <w:sz w:val="24"/>
          <w:szCs w:val="24"/>
          <w:lang w:val="ru-RU"/>
        </w:rPr>
        <w:t>в 6 классе:</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знать и выполнять основные правила выполнения чертежей с использованием чертёжных инструментов;</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знать и использовать для выполнения чертежей инструменты графического редактора;</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понимать смысл условных графических обозначений, создавать с их помощью графические тексты;</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создавать тексты, рисунки в графическом редакторе;</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характеризовать мир профессий, связанных с черчением, компьютерной графикой их востребованность на рынке труда.</w:t>
      </w:r>
    </w:p>
    <w:p w:rsidR="00544DE0" w:rsidRPr="00C54B84" w:rsidRDefault="00544DE0" w:rsidP="00544DE0">
      <w:pPr>
        <w:spacing w:after="0" w:line="264" w:lineRule="auto"/>
        <w:ind w:left="120"/>
        <w:jc w:val="both"/>
        <w:rPr>
          <w:rFonts w:ascii="Times New Roman" w:hAnsi="Times New Roman"/>
          <w:sz w:val="24"/>
          <w:szCs w:val="24"/>
          <w:lang w:val="ru-RU"/>
        </w:rPr>
      </w:pPr>
      <w:r w:rsidRPr="00C54B84">
        <w:rPr>
          <w:rFonts w:ascii="Times New Roman" w:hAnsi="Times New Roman"/>
          <w:sz w:val="24"/>
          <w:szCs w:val="24"/>
          <w:lang w:val="ru-RU"/>
        </w:rPr>
        <w:t xml:space="preserve">К концу обучения </w:t>
      </w:r>
      <w:r w:rsidRPr="00C54B84">
        <w:rPr>
          <w:rFonts w:ascii="Times New Roman" w:hAnsi="Times New Roman"/>
          <w:b/>
          <w:sz w:val="24"/>
          <w:szCs w:val="24"/>
          <w:lang w:val="ru-RU"/>
        </w:rPr>
        <w:t>в 7 классе:</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называть виды конструкторской документации;</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называть и характеризовать виды графических моделей;</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выполнять и оформлять сборочный чертёж;</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владеть ручными способами вычерчивания чертежей, эскизов и технических рисунков деталей;</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владеть автоматизированными способами вычерчивания чертежей, эскизов и технических рисунков;</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уметь читать чертежи деталей и осуществлять расчёты по чертежам;</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характеризовать мир профессий, связанных с черчением, компьютерной графикой их востребованность на рынке труда.</w:t>
      </w:r>
    </w:p>
    <w:p w:rsidR="00544DE0" w:rsidRPr="00C54B84" w:rsidRDefault="00544DE0" w:rsidP="00544DE0">
      <w:pPr>
        <w:spacing w:after="0" w:line="264" w:lineRule="auto"/>
        <w:ind w:left="120"/>
        <w:jc w:val="both"/>
        <w:rPr>
          <w:rFonts w:ascii="Times New Roman" w:hAnsi="Times New Roman"/>
          <w:sz w:val="24"/>
          <w:szCs w:val="24"/>
          <w:lang w:val="ru-RU"/>
        </w:rPr>
      </w:pPr>
      <w:r w:rsidRPr="00C54B84">
        <w:rPr>
          <w:rFonts w:ascii="Times New Roman" w:hAnsi="Times New Roman"/>
          <w:sz w:val="24"/>
          <w:szCs w:val="24"/>
          <w:lang w:val="ru-RU"/>
        </w:rPr>
        <w:t xml:space="preserve">К концу обучения </w:t>
      </w:r>
      <w:r w:rsidRPr="00C54B84">
        <w:rPr>
          <w:rFonts w:ascii="Times New Roman" w:hAnsi="Times New Roman"/>
          <w:b/>
          <w:sz w:val="24"/>
          <w:szCs w:val="24"/>
          <w:lang w:val="ru-RU"/>
        </w:rPr>
        <w:t>в 8 классе:</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lastRenderedPageBreak/>
        <w:t>использовать программное обеспечение для создания проектной документации;</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создавать различные виды документов;</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владеть способами создания, редактирования и трансформации графических объектов;</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pacing w:val="-2"/>
          <w:sz w:val="24"/>
          <w:szCs w:val="24"/>
          <w:lang w:val="ru-RU"/>
        </w:rPr>
        <w:t>выполнять эскизы, схемы, чертежи с использованием чертёж</w:t>
      </w:r>
      <w:r w:rsidRPr="00C54B84">
        <w:rPr>
          <w:rFonts w:ascii="Times New Roman" w:hAnsi="Times New Roman"/>
          <w:sz w:val="24"/>
          <w:szCs w:val="24"/>
          <w:lang w:val="ru-RU"/>
        </w:rPr>
        <w:t>ных инструментов и приспособлений и (или) с использованием программного обеспечения;</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создавать и редактировать сложные 3</w:t>
      </w:r>
      <w:r w:rsidRPr="003C60CC">
        <w:rPr>
          <w:rFonts w:ascii="Times New Roman" w:hAnsi="Times New Roman"/>
          <w:sz w:val="24"/>
          <w:szCs w:val="24"/>
        </w:rPr>
        <w:t>D</w:t>
      </w:r>
      <w:r w:rsidRPr="00C54B84">
        <w:rPr>
          <w:rFonts w:ascii="Times New Roman" w:hAnsi="Times New Roman"/>
          <w:sz w:val="24"/>
          <w:szCs w:val="24"/>
          <w:lang w:val="ru-RU"/>
        </w:rPr>
        <w:t>-модели и сборочные чертежи;</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характеризовать мир профессий, связанных с черчением, компьютерной графикой их востребованность на рынке труда.</w:t>
      </w:r>
    </w:p>
    <w:p w:rsidR="00544DE0" w:rsidRPr="00C54B84" w:rsidRDefault="00544DE0" w:rsidP="00544DE0">
      <w:pPr>
        <w:spacing w:after="0" w:line="264" w:lineRule="auto"/>
        <w:ind w:left="120"/>
        <w:jc w:val="both"/>
        <w:rPr>
          <w:rFonts w:ascii="Times New Roman" w:hAnsi="Times New Roman"/>
          <w:sz w:val="24"/>
          <w:szCs w:val="24"/>
          <w:lang w:val="ru-RU"/>
        </w:rPr>
      </w:pPr>
      <w:r w:rsidRPr="00C54B84">
        <w:rPr>
          <w:rFonts w:ascii="Times New Roman" w:hAnsi="Times New Roman"/>
          <w:sz w:val="24"/>
          <w:szCs w:val="24"/>
          <w:lang w:val="ru-RU"/>
        </w:rPr>
        <w:t xml:space="preserve">К концу обучения </w:t>
      </w:r>
      <w:r w:rsidRPr="00C54B84">
        <w:rPr>
          <w:rFonts w:ascii="Times New Roman" w:hAnsi="Times New Roman"/>
          <w:b/>
          <w:sz w:val="24"/>
          <w:szCs w:val="24"/>
          <w:lang w:val="ru-RU"/>
        </w:rPr>
        <w:t>в 9 классе:</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pacing w:val="-2"/>
          <w:sz w:val="24"/>
          <w:szCs w:val="24"/>
          <w:lang w:val="ru-RU"/>
        </w:rPr>
        <w:t>выполнять эскизы, схемы, чертежи с использованием чертёж</w:t>
      </w:r>
      <w:r w:rsidRPr="00C54B84">
        <w:rPr>
          <w:rFonts w:ascii="Times New Roman" w:hAnsi="Times New Roman"/>
          <w:sz w:val="24"/>
          <w:szCs w:val="24"/>
          <w:lang w:val="ru-RU"/>
        </w:rPr>
        <w:t>ных инструментов и приспособлений и (или) в системе автоматизированного проектирования (САПР);</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создавать 3</w:t>
      </w:r>
      <w:r w:rsidRPr="003C60CC">
        <w:rPr>
          <w:rFonts w:ascii="Times New Roman" w:hAnsi="Times New Roman"/>
          <w:sz w:val="24"/>
          <w:szCs w:val="24"/>
        </w:rPr>
        <w:t>D</w:t>
      </w:r>
      <w:r w:rsidRPr="00C54B84">
        <w:rPr>
          <w:rFonts w:ascii="Times New Roman" w:hAnsi="Times New Roman"/>
          <w:sz w:val="24"/>
          <w:szCs w:val="24"/>
          <w:lang w:val="ru-RU"/>
        </w:rPr>
        <w:t>-модели в системе автоматизированного проектирования (САПР);</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оформлять конструкторскую документацию, в том числе с использованием систем автоматизированного проектирования (САПР);</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характеризовать мир профессий, связанных с изучаемыми технологиями, их востребованность на рынке труда.</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b/>
          <w:sz w:val="24"/>
          <w:szCs w:val="24"/>
          <w:lang w:val="ru-RU"/>
        </w:rPr>
        <w:t>Предметные результаты освоения содержания модуля «3</w:t>
      </w:r>
      <w:r w:rsidRPr="003C60CC">
        <w:rPr>
          <w:rFonts w:ascii="Times New Roman" w:hAnsi="Times New Roman"/>
          <w:b/>
          <w:sz w:val="24"/>
          <w:szCs w:val="24"/>
        </w:rPr>
        <w:t>D</w:t>
      </w:r>
      <w:r w:rsidRPr="00C54B84">
        <w:rPr>
          <w:rFonts w:ascii="Times New Roman" w:hAnsi="Times New Roman"/>
          <w:b/>
          <w:sz w:val="24"/>
          <w:szCs w:val="24"/>
          <w:lang w:val="ru-RU"/>
        </w:rPr>
        <w:t>-моделирование, прототипирование, макетирование»</w:t>
      </w:r>
    </w:p>
    <w:p w:rsidR="00544DE0" w:rsidRPr="00C54B84" w:rsidRDefault="00544DE0" w:rsidP="00544DE0">
      <w:pPr>
        <w:spacing w:after="0" w:line="72" w:lineRule="auto"/>
        <w:ind w:left="120"/>
        <w:jc w:val="both"/>
        <w:rPr>
          <w:rFonts w:ascii="Times New Roman" w:hAnsi="Times New Roman"/>
          <w:sz w:val="24"/>
          <w:szCs w:val="24"/>
          <w:lang w:val="ru-RU"/>
        </w:rPr>
      </w:pPr>
    </w:p>
    <w:p w:rsidR="00544DE0" w:rsidRPr="00C54B84" w:rsidRDefault="00544DE0" w:rsidP="00544DE0">
      <w:pPr>
        <w:spacing w:after="0" w:line="264" w:lineRule="auto"/>
        <w:ind w:left="120"/>
        <w:jc w:val="both"/>
        <w:rPr>
          <w:rFonts w:ascii="Times New Roman" w:hAnsi="Times New Roman"/>
          <w:sz w:val="24"/>
          <w:szCs w:val="24"/>
          <w:lang w:val="ru-RU"/>
        </w:rPr>
      </w:pPr>
      <w:r w:rsidRPr="00C54B84">
        <w:rPr>
          <w:rFonts w:ascii="Times New Roman" w:hAnsi="Times New Roman"/>
          <w:sz w:val="24"/>
          <w:szCs w:val="24"/>
          <w:lang w:val="ru-RU"/>
        </w:rPr>
        <w:t xml:space="preserve">К концу обучения </w:t>
      </w:r>
      <w:r w:rsidRPr="00C54B84">
        <w:rPr>
          <w:rFonts w:ascii="Times New Roman" w:hAnsi="Times New Roman"/>
          <w:b/>
          <w:sz w:val="24"/>
          <w:szCs w:val="24"/>
          <w:lang w:val="ru-RU"/>
        </w:rPr>
        <w:t>в 7 классе</w:t>
      </w:r>
      <w:r w:rsidRPr="00C54B84">
        <w:rPr>
          <w:rFonts w:ascii="Times New Roman" w:hAnsi="Times New Roman"/>
          <w:sz w:val="24"/>
          <w:szCs w:val="24"/>
          <w:lang w:val="ru-RU"/>
        </w:rPr>
        <w:t>:</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называть виды, свойства и назначение моделей;</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называть виды макетов и их назначение;</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создавать макеты различных видов, в том числе с использованием программного обеспечения;</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выполнять развёртку и соединять фрагменты макета;</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выполнять сборку деталей макета;</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разрабатывать графическую документацию;</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характеризовать мир профессий, связанных с изучаемыми технологиями макетирования, их востребованность на рынке труда.</w:t>
      </w:r>
    </w:p>
    <w:p w:rsidR="00544DE0" w:rsidRPr="00C54B84" w:rsidRDefault="00544DE0" w:rsidP="00544DE0">
      <w:pPr>
        <w:spacing w:after="0" w:line="264" w:lineRule="auto"/>
        <w:ind w:left="120"/>
        <w:jc w:val="both"/>
        <w:rPr>
          <w:rFonts w:ascii="Times New Roman" w:hAnsi="Times New Roman"/>
          <w:sz w:val="24"/>
          <w:szCs w:val="24"/>
          <w:lang w:val="ru-RU"/>
        </w:rPr>
      </w:pPr>
      <w:r w:rsidRPr="00C54B84">
        <w:rPr>
          <w:rFonts w:ascii="Times New Roman" w:hAnsi="Times New Roman"/>
          <w:sz w:val="24"/>
          <w:szCs w:val="24"/>
          <w:lang w:val="ru-RU"/>
        </w:rPr>
        <w:t xml:space="preserve">К концу обучения </w:t>
      </w:r>
      <w:r w:rsidRPr="00C54B84">
        <w:rPr>
          <w:rFonts w:ascii="Times New Roman" w:hAnsi="Times New Roman"/>
          <w:b/>
          <w:sz w:val="24"/>
          <w:szCs w:val="24"/>
          <w:lang w:val="ru-RU"/>
        </w:rPr>
        <w:t>в 8 классе</w:t>
      </w:r>
      <w:r w:rsidRPr="00C54B84">
        <w:rPr>
          <w:rFonts w:ascii="Times New Roman" w:hAnsi="Times New Roman"/>
          <w:sz w:val="24"/>
          <w:szCs w:val="24"/>
          <w:lang w:val="ru-RU"/>
        </w:rPr>
        <w:t>:</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разрабатывать оригинальные конструкции с использованием 3</w:t>
      </w:r>
      <w:r w:rsidRPr="003C60CC">
        <w:rPr>
          <w:rFonts w:ascii="Times New Roman" w:hAnsi="Times New Roman"/>
          <w:sz w:val="24"/>
          <w:szCs w:val="24"/>
        </w:rPr>
        <w:t>D</w:t>
      </w:r>
      <w:r w:rsidRPr="00C54B84">
        <w:rPr>
          <w:rFonts w:ascii="Times New Roman" w:hAnsi="Times New Roman"/>
          <w:sz w:val="24"/>
          <w:szCs w:val="24"/>
          <w:lang w:val="ru-RU"/>
        </w:rPr>
        <w:t>-моделей, проводить их испытание, анализ, способы модернизации в зависимости от результатов испытания;</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создавать 3</w:t>
      </w:r>
      <w:r w:rsidRPr="003C60CC">
        <w:rPr>
          <w:rFonts w:ascii="Times New Roman" w:hAnsi="Times New Roman"/>
          <w:sz w:val="24"/>
          <w:szCs w:val="24"/>
        </w:rPr>
        <w:t>D</w:t>
      </w:r>
      <w:r w:rsidRPr="00C54B84">
        <w:rPr>
          <w:rFonts w:ascii="Times New Roman" w:hAnsi="Times New Roman"/>
          <w:sz w:val="24"/>
          <w:szCs w:val="24"/>
          <w:lang w:val="ru-RU"/>
        </w:rPr>
        <w:t>-модели, используя программное обеспечение;</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устанавливать адекватность модели объекту и целям моделирования;</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проводить анализ и модернизацию компьютерной модели;</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изготавливать прототипы с использованием технологического оборудования (3</w:t>
      </w:r>
      <w:r w:rsidRPr="003C60CC">
        <w:rPr>
          <w:rFonts w:ascii="Times New Roman" w:hAnsi="Times New Roman"/>
          <w:sz w:val="24"/>
          <w:szCs w:val="24"/>
        </w:rPr>
        <w:t>D</w:t>
      </w:r>
      <w:r w:rsidRPr="00C54B84">
        <w:rPr>
          <w:rFonts w:ascii="Times New Roman" w:hAnsi="Times New Roman"/>
          <w:sz w:val="24"/>
          <w:szCs w:val="24"/>
          <w:lang w:val="ru-RU"/>
        </w:rPr>
        <w:t>-принтер, лазерный гравёр и другие);</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модернизировать прототип в соответствии с поставленной задачей;</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презентовать изделие;</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характеризовать мир профессий, связанных с изучаемыми технологиями 3</w:t>
      </w:r>
      <w:r w:rsidRPr="003C60CC">
        <w:rPr>
          <w:rFonts w:ascii="Times New Roman" w:hAnsi="Times New Roman"/>
          <w:sz w:val="24"/>
          <w:szCs w:val="24"/>
        </w:rPr>
        <w:t>D</w:t>
      </w:r>
      <w:r w:rsidRPr="00C54B84">
        <w:rPr>
          <w:rFonts w:ascii="Times New Roman" w:hAnsi="Times New Roman"/>
          <w:sz w:val="24"/>
          <w:szCs w:val="24"/>
          <w:lang w:val="ru-RU"/>
        </w:rPr>
        <w:t>-моделирования, их востребованность на рынке труда.</w:t>
      </w:r>
    </w:p>
    <w:p w:rsidR="00544DE0" w:rsidRPr="00C54B84" w:rsidRDefault="00544DE0" w:rsidP="00544DE0">
      <w:pPr>
        <w:spacing w:after="0" w:line="264" w:lineRule="auto"/>
        <w:ind w:left="120"/>
        <w:jc w:val="both"/>
        <w:rPr>
          <w:rFonts w:ascii="Times New Roman" w:hAnsi="Times New Roman"/>
          <w:sz w:val="24"/>
          <w:szCs w:val="24"/>
          <w:lang w:val="ru-RU"/>
        </w:rPr>
      </w:pPr>
      <w:r w:rsidRPr="00C54B84">
        <w:rPr>
          <w:rFonts w:ascii="Times New Roman" w:hAnsi="Times New Roman"/>
          <w:sz w:val="24"/>
          <w:szCs w:val="24"/>
          <w:lang w:val="ru-RU"/>
        </w:rPr>
        <w:t xml:space="preserve">К концу обучения </w:t>
      </w:r>
      <w:r w:rsidRPr="00C54B84">
        <w:rPr>
          <w:rFonts w:ascii="Times New Roman" w:hAnsi="Times New Roman"/>
          <w:b/>
          <w:sz w:val="24"/>
          <w:szCs w:val="24"/>
          <w:lang w:val="ru-RU"/>
        </w:rPr>
        <w:t>в 9 классе</w:t>
      </w:r>
      <w:r w:rsidRPr="00C54B84">
        <w:rPr>
          <w:rFonts w:ascii="Times New Roman" w:hAnsi="Times New Roman"/>
          <w:sz w:val="24"/>
          <w:szCs w:val="24"/>
          <w:lang w:val="ru-RU"/>
        </w:rPr>
        <w:t>:</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использовать редактор компьютерного трёхмерного проектирования для создания моделей сложных объектов;</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изготавливать прототипы с использованием технологического оборудования (3</w:t>
      </w:r>
      <w:r w:rsidRPr="003C60CC">
        <w:rPr>
          <w:rFonts w:ascii="Times New Roman" w:hAnsi="Times New Roman"/>
          <w:sz w:val="24"/>
          <w:szCs w:val="24"/>
        </w:rPr>
        <w:t>D</w:t>
      </w:r>
      <w:r w:rsidRPr="00C54B84">
        <w:rPr>
          <w:rFonts w:ascii="Times New Roman" w:hAnsi="Times New Roman"/>
          <w:sz w:val="24"/>
          <w:szCs w:val="24"/>
          <w:lang w:val="ru-RU"/>
        </w:rPr>
        <w:t>-принтер, лазерный гравёр и другие);</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называть и выполнять этапы аддитивного производства;</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модернизировать прототип в соответствии с поставленной задачей;</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называть области применения 3</w:t>
      </w:r>
      <w:r w:rsidRPr="003C60CC">
        <w:rPr>
          <w:rFonts w:ascii="Times New Roman" w:hAnsi="Times New Roman"/>
          <w:sz w:val="24"/>
          <w:szCs w:val="24"/>
        </w:rPr>
        <w:t>D</w:t>
      </w:r>
      <w:r w:rsidRPr="00C54B84">
        <w:rPr>
          <w:rFonts w:ascii="Times New Roman" w:hAnsi="Times New Roman"/>
          <w:sz w:val="24"/>
          <w:szCs w:val="24"/>
          <w:lang w:val="ru-RU"/>
        </w:rPr>
        <w:t>-моделирования;</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lastRenderedPageBreak/>
        <w:t>характеризовать мир профессий, связанных с изучаемыми технологиями 3</w:t>
      </w:r>
      <w:r w:rsidRPr="003C60CC">
        <w:rPr>
          <w:rFonts w:ascii="Times New Roman" w:hAnsi="Times New Roman"/>
          <w:sz w:val="24"/>
          <w:szCs w:val="24"/>
        </w:rPr>
        <w:t>D</w:t>
      </w:r>
      <w:r w:rsidRPr="00C54B84">
        <w:rPr>
          <w:rFonts w:ascii="Times New Roman" w:hAnsi="Times New Roman"/>
          <w:sz w:val="24"/>
          <w:szCs w:val="24"/>
          <w:lang w:val="ru-RU"/>
        </w:rPr>
        <w:t>-моделирования, их востребованность на рынке труда.</w:t>
      </w:r>
    </w:p>
    <w:p w:rsidR="00544DE0" w:rsidRPr="00C54B84" w:rsidRDefault="00544DE0" w:rsidP="00544DE0">
      <w:pPr>
        <w:spacing w:after="0" w:line="264" w:lineRule="auto"/>
        <w:ind w:left="120"/>
        <w:jc w:val="both"/>
        <w:rPr>
          <w:rFonts w:ascii="Times New Roman" w:hAnsi="Times New Roman"/>
          <w:sz w:val="24"/>
          <w:szCs w:val="24"/>
          <w:lang w:val="ru-RU"/>
        </w:rPr>
      </w:pPr>
      <w:r w:rsidRPr="00C54B84">
        <w:rPr>
          <w:rFonts w:ascii="Times New Roman" w:hAnsi="Times New Roman"/>
          <w:b/>
          <w:sz w:val="24"/>
          <w:szCs w:val="24"/>
          <w:lang w:val="ru-RU"/>
        </w:rPr>
        <w:t>Предметные результаты освоения содержания модуля «Технологии обработки материалов и пищевых продуктов»</w:t>
      </w:r>
    </w:p>
    <w:p w:rsidR="00544DE0" w:rsidRPr="00C54B84" w:rsidRDefault="00544DE0" w:rsidP="00544DE0">
      <w:pPr>
        <w:spacing w:after="0" w:line="72" w:lineRule="auto"/>
        <w:ind w:left="120"/>
        <w:jc w:val="both"/>
        <w:rPr>
          <w:rFonts w:ascii="Times New Roman" w:hAnsi="Times New Roman"/>
          <w:sz w:val="24"/>
          <w:szCs w:val="24"/>
          <w:lang w:val="ru-RU"/>
        </w:rPr>
      </w:pPr>
    </w:p>
    <w:p w:rsidR="00544DE0" w:rsidRPr="00C54B84" w:rsidRDefault="00544DE0" w:rsidP="00544DE0">
      <w:pPr>
        <w:spacing w:after="0" w:line="264" w:lineRule="auto"/>
        <w:ind w:left="120"/>
        <w:jc w:val="both"/>
        <w:rPr>
          <w:rFonts w:ascii="Times New Roman" w:hAnsi="Times New Roman"/>
          <w:sz w:val="24"/>
          <w:szCs w:val="24"/>
          <w:lang w:val="ru-RU"/>
        </w:rPr>
      </w:pPr>
      <w:r w:rsidRPr="00C54B84">
        <w:rPr>
          <w:rFonts w:ascii="Times New Roman" w:hAnsi="Times New Roman"/>
          <w:sz w:val="24"/>
          <w:szCs w:val="24"/>
          <w:lang w:val="ru-RU"/>
        </w:rPr>
        <w:t xml:space="preserve">К концу обучения </w:t>
      </w:r>
      <w:r w:rsidRPr="00C54B84">
        <w:rPr>
          <w:rFonts w:ascii="Times New Roman" w:hAnsi="Times New Roman"/>
          <w:b/>
          <w:sz w:val="24"/>
          <w:szCs w:val="24"/>
          <w:lang w:val="ru-RU"/>
        </w:rPr>
        <w:t>в 5 классе:</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называть и характеризовать виды бумаги, её свойства, получение и применение;</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называть народные промыслы по обработке древесины;</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характеризовать свойства конструкционных материалов;</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выбирать материалы для изготовления изделий с учётом их свойств, технологий обработки, инструментов и приспособлений;</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называть и характеризовать виды древесины, пиломатериалов;</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исследовать, анализировать и сравнивать свойства древесины разных пород деревьев;</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знать и называть пищевую ценность яиц, круп, овощей;</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приводить примеры обработки пищевых продуктов, позволяющие максимально сохранять их пищевую ценность;</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называть и выполнять технологии первичной обработки овощей, круп;</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называть и выполнять технологии приготовления блюд из яиц, овощей, круп;</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называть виды планировки кухни; способы рационального размещения мебели;</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называть и характеризовать текстильные материалы, классифицировать их, описывать основные этапы производства;</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анализировать и сравнивать свойства текстильных материалов;</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выбирать материалы, инструменты и оборудование для выполнения швейных работ;</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использовать ручные инструменты для выполнения швейных работ;</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выполнять последовательность изготовления швейных изделий, осуществлять контроль качества;</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характеризовать группы профессий, описывать тенденции их развития, объяснять социальное значение групп профессий.</w:t>
      </w:r>
    </w:p>
    <w:p w:rsidR="00544DE0" w:rsidRPr="00C54B84" w:rsidRDefault="00544DE0" w:rsidP="00544DE0">
      <w:pPr>
        <w:spacing w:after="0" w:line="264" w:lineRule="auto"/>
        <w:ind w:left="120"/>
        <w:jc w:val="both"/>
        <w:rPr>
          <w:rFonts w:ascii="Times New Roman" w:hAnsi="Times New Roman"/>
          <w:sz w:val="24"/>
          <w:szCs w:val="24"/>
          <w:lang w:val="ru-RU"/>
        </w:rPr>
      </w:pPr>
      <w:r w:rsidRPr="00C54B84">
        <w:rPr>
          <w:rFonts w:ascii="Times New Roman" w:hAnsi="Times New Roman"/>
          <w:sz w:val="24"/>
          <w:szCs w:val="24"/>
          <w:lang w:val="ru-RU"/>
        </w:rPr>
        <w:t>К концу обучения</w:t>
      </w:r>
      <w:r w:rsidRPr="00C54B84">
        <w:rPr>
          <w:rFonts w:ascii="Times New Roman" w:hAnsi="Times New Roman"/>
          <w:b/>
          <w:sz w:val="24"/>
          <w:szCs w:val="24"/>
          <w:lang w:val="ru-RU"/>
        </w:rPr>
        <w:t xml:space="preserve"> в 6 классе:</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характеризовать свойства конструкционных материалов;</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называть народные промыслы по обработке металла;</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называть и характеризовать виды металлов и их сплавов;</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исследовать, анализировать и сравнивать свойства металлов и их сплавов;</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классифицировать и характеризовать инструменты, приспособления и технологическое оборудование;</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использовать инструменты, приспособления и технологическое оборудование при обработке тонколистового металла, проволоки;</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lastRenderedPageBreak/>
        <w:t>выполнять технологические операции с использованием ручных инструментов, приспособлений, технологического оборудования;</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обрабатывать металлы и их сплавы слесарным инструментом;</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знать и называть пищевую ценность молока и молочных продуктов;</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определять качество молочных продуктов, называть правила хранения продуктов;</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называть и выполнять технологии приготовления блюд из молока и молочных продуктов;</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называть виды теста, технологии приготовления разных видов теста;</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называть национальные блюда из разных видов теста;</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называть виды одежды, характеризовать стили одежды;</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характеризовать современные текстильные материалы, их получение и свойства;</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выбирать текстильные материалы для изделий с учётом их свойств;</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самостоятельно выполнять чертёж выкроек швейного изделия;</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соблюдать последовательность технологических операций по раскрою, пошиву и отделке изделия;</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выполнять учебные проекты, соблюдая этапы и технологии изготовления проектных изделий;</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характеризовать мир профессий, связанных с изучаемыми технологиями, их востребованность на рынке труда.</w:t>
      </w:r>
    </w:p>
    <w:p w:rsidR="00544DE0" w:rsidRPr="00C54B84" w:rsidRDefault="00544DE0" w:rsidP="00544DE0">
      <w:pPr>
        <w:spacing w:after="0" w:line="264" w:lineRule="auto"/>
        <w:ind w:left="120"/>
        <w:jc w:val="both"/>
        <w:rPr>
          <w:rFonts w:ascii="Times New Roman" w:hAnsi="Times New Roman"/>
          <w:sz w:val="24"/>
          <w:szCs w:val="24"/>
          <w:lang w:val="ru-RU"/>
        </w:rPr>
      </w:pPr>
      <w:r w:rsidRPr="00C54B84">
        <w:rPr>
          <w:rFonts w:ascii="Times New Roman" w:hAnsi="Times New Roman"/>
          <w:sz w:val="24"/>
          <w:szCs w:val="24"/>
          <w:lang w:val="ru-RU"/>
        </w:rPr>
        <w:t xml:space="preserve">К концу обучения </w:t>
      </w:r>
      <w:r w:rsidRPr="00C54B84">
        <w:rPr>
          <w:rFonts w:ascii="Times New Roman" w:hAnsi="Times New Roman"/>
          <w:b/>
          <w:sz w:val="24"/>
          <w:szCs w:val="24"/>
          <w:lang w:val="ru-RU"/>
        </w:rPr>
        <w:t>в 7 классе:</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исследовать и анализировать свойства конструкционных материалов;</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выбирать инструменты и оборудование, необходимые для изготовления выбранного изделия по данной технологии;</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применять технологии механической обработки конструкционных материалов;</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осуществлять доступными средствами контроль качества изготавливаемого изделия, находить и устранять допущенные дефекты;</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выполнять художественное оформление изделий;</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называть пластмассы и другие современные материалы, анализировать их свойства, возможность применения в быту и на производстве;</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осуществлять изготовление субъективно нового продукта, опираясь на общую технологическую схему;</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оценивать пределы применимости данной технологии, в том числе с экономических и экологических позиций;</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знать и называть пищевую ценность рыбы, морепродуктов продуктов; определять качество рыбы;</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знать и называть пищевую ценность мяса животных, мяса птицы, определять качество;</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называть и выполнять технологии приготовления блюд из рыбы,</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характеризовать технологии приготовления из мяса животных, мяса птицы;</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называть блюда национальной кухни из рыбы, мяса;</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характеризовать конструкционные особенности костюма;</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выбирать текстильные материалы для изделий с учётом их свойств;</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самостоятельно выполнять чертёж выкроек швейного изделия;</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соблюдать последовательность технологических операций по раскрою, пошиву и отделке изделия;</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характеризовать мир профессий, связанных с изучаемыми технологиями, их востребованность на рынке труда.</w:t>
      </w:r>
    </w:p>
    <w:p w:rsidR="00544DE0" w:rsidRPr="00C54B84" w:rsidRDefault="00544DE0" w:rsidP="00544DE0">
      <w:pPr>
        <w:spacing w:after="0" w:line="264" w:lineRule="auto"/>
        <w:ind w:left="120"/>
        <w:jc w:val="both"/>
        <w:rPr>
          <w:rFonts w:ascii="Times New Roman" w:hAnsi="Times New Roman"/>
          <w:sz w:val="24"/>
          <w:szCs w:val="24"/>
          <w:lang w:val="ru-RU"/>
        </w:rPr>
      </w:pPr>
      <w:r w:rsidRPr="00C54B84">
        <w:rPr>
          <w:rFonts w:ascii="Times New Roman" w:hAnsi="Times New Roman"/>
          <w:b/>
          <w:sz w:val="24"/>
          <w:szCs w:val="24"/>
          <w:lang w:val="ru-RU"/>
        </w:rPr>
        <w:t>Предметные результаты освоения содержания модуля «Робототехника»</w:t>
      </w:r>
    </w:p>
    <w:p w:rsidR="00544DE0" w:rsidRPr="00C54B84" w:rsidRDefault="00544DE0" w:rsidP="00544DE0">
      <w:pPr>
        <w:spacing w:after="0" w:line="72" w:lineRule="auto"/>
        <w:ind w:left="120"/>
        <w:jc w:val="both"/>
        <w:rPr>
          <w:rFonts w:ascii="Times New Roman" w:hAnsi="Times New Roman"/>
          <w:sz w:val="24"/>
          <w:szCs w:val="24"/>
          <w:lang w:val="ru-RU"/>
        </w:rPr>
      </w:pPr>
    </w:p>
    <w:p w:rsidR="00544DE0" w:rsidRPr="00C54B84" w:rsidRDefault="00544DE0" w:rsidP="00544DE0">
      <w:pPr>
        <w:spacing w:after="0" w:line="264" w:lineRule="auto"/>
        <w:ind w:left="120"/>
        <w:jc w:val="both"/>
        <w:rPr>
          <w:rFonts w:ascii="Times New Roman" w:hAnsi="Times New Roman"/>
          <w:sz w:val="24"/>
          <w:szCs w:val="24"/>
          <w:lang w:val="ru-RU"/>
        </w:rPr>
      </w:pPr>
      <w:r w:rsidRPr="00C54B84">
        <w:rPr>
          <w:rFonts w:ascii="Times New Roman" w:hAnsi="Times New Roman"/>
          <w:sz w:val="24"/>
          <w:szCs w:val="24"/>
          <w:lang w:val="ru-RU"/>
        </w:rPr>
        <w:t xml:space="preserve">К концу обучения </w:t>
      </w:r>
      <w:r w:rsidRPr="00C54B84">
        <w:rPr>
          <w:rFonts w:ascii="Times New Roman" w:hAnsi="Times New Roman"/>
          <w:b/>
          <w:sz w:val="24"/>
          <w:szCs w:val="24"/>
          <w:lang w:val="ru-RU"/>
        </w:rPr>
        <w:t>в 5 классе:</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классифицировать и характеризовать роботов по видам и назначению;</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lastRenderedPageBreak/>
        <w:t>знать основные законы робототехники;</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называть и характеризовать назначение деталей робототехнического конструктора;</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характеризовать составные части роботов, датчики в современных робототехнических системах;</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получить опыт моделирования машин и механизмов с помощью робототехнического конструктора;</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применять навыки моделирования машин и механизмов с помощью робототехнического конструктора;</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владеть навыками индивидуальной и коллективной деятельности, направленной на создание робототехнического продукта;</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характеризовать мир профессий, связанных с робототехникой.</w:t>
      </w:r>
    </w:p>
    <w:p w:rsidR="00544DE0" w:rsidRPr="00C54B84" w:rsidRDefault="00544DE0" w:rsidP="00544DE0">
      <w:pPr>
        <w:spacing w:after="0" w:line="264" w:lineRule="auto"/>
        <w:ind w:left="120"/>
        <w:jc w:val="both"/>
        <w:rPr>
          <w:rFonts w:ascii="Times New Roman" w:hAnsi="Times New Roman"/>
          <w:sz w:val="24"/>
          <w:szCs w:val="24"/>
          <w:lang w:val="ru-RU"/>
        </w:rPr>
      </w:pPr>
      <w:r w:rsidRPr="00C54B84">
        <w:rPr>
          <w:rFonts w:ascii="Times New Roman" w:hAnsi="Times New Roman"/>
          <w:sz w:val="24"/>
          <w:szCs w:val="24"/>
          <w:lang w:val="ru-RU"/>
        </w:rPr>
        <w:t xml:space="preserve">К концу обучения </w:t>
      </w:r>
      <w:r w:rsidRPr="00C54B84">
        <w:rPr>
          <w:rFonts w:ascii="Times New Roman" w:hAnsi="Times New Roman"/>
          <w:b/>
          <w:sz w:val="24"/>
          <w:szCs w:val="24"/>
          <w:lang w:val="ru-RU"/>
        </w:rPr>
        <w:t>в 6 классе:</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называть виды транспортных роботов, описывать их назначение;</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конструировать мобильного робота по схеме; усовершенствовать конструкцию;</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программировать мобильного робота;</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управлять мобильными роботами в компьютерно-управляемых средах;</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называть и характеризовать датчики, использованные при проектировании мобильного робота;</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уметь осуществлять робототехнические проекты;</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презентовать изделие;</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характеризовать мир профессий, связанных с робототехникой.</w:t>
      </w:r>
    </w:p>
    <w:p w:rsidR="00544DE0" w:rsidRPr="00C54B84" w:rsidRDefault="00544DE0" w:rsidP="00544DE0">
      <w:pPr>
        <w:spacing w:after="0" w:line="264" w:lineRule="auto"/>
        <w:ind w:left="120"/>
        <w:jc w:val="both"/>
        <w:rPr>
          <w:rFonts w:ascii="Times New Roman" w:hAnsi="Times New Roman"/>
          <w:sz w:val="24"/>
          <w:szCs w:val="24"/>
          <w:lang w:val="ru-RU"/>
        </w:rPr>
      </w:pPr>
      <w:r w:rsidRPr="00C54B84">
        <w:rPr>
          <w:rFonts w:ascii="Times New Roman" w:hAnsi="Times New Roman"/>
          <w:sz w:val="24"/>
          <w:szCs w:val="24"/>
          <w:lang w:val="ru-RU"/>
        </w:rPr>
        <w:t xml:space="preserve">К концу обучения </w:t>
      </w:r>
      <w:r w:rsidRPr="00C54B84">
        <w:rPr>
          <w:rFonts w:ascii="Times New Roman" w:hAnsi="Times New Roman"/>
          <w:b/>
          <w:sz w:val="24"/>
          <w:szCs w:val="24"/>
          <w:lang w:val="ru-RU"/>
        </w:rPr>
        <w:t>в 7 классе:</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называть виды промышленных роботов, описывать их назначение и функции;</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характеризовать беспилотные автоматизированные системы;</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назвать виды бытовых роботов, описывать их назначение и функции;</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использовать датчики и программировать действие учебного робота в зависимости от задач проекта;</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 xml:space="preserve">осуществлять робототехнические проекты, совершенствовать </w:t>
      </w:r>
      <w:r w:rsidRPr="00C54B84">
        <w:rPr>
          <w:rFonts w:ascii="Times New Roman" w:hAnsi="Times New Roman"/>
          <w:spacing w:val="-2"/>
          <w:sz w:val="24"/>
          <w:szCs w:val="24"/>
          <w:lang w:val="ru-RU"/>
        </w:rPr>
        <w:t>конструкцию, испытывать и презентовать результат проекта;</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характеризовать мир профессий, связанных с робототехникой.</w:t>
      </w:r>
    </w:p>
    <w:p w:rsidR="00544DE0" w:rsidRPr="00C54B84" w:rsidRDefault="00544DE0" w:rsidP="00544DE0">
      <w:pPr>
        <w:spacing w:after="0" w:line="264" w:lineRule="auto"/>
        <w:ind w:left="120"/>
        <w:jc w:val="both"/>
        <w:rPr>
          <w:rFonts w:ascii="Times New Roman" w:hAnsi="Times New Roman"/>
          <w:sz w:val="24"/>
          <w:szCs w:val="24"/>
          <w:lang w:val="ru-RU"/>
        </w:rPr>
      </w:pPr>
      <w:r w:rsidRPr="00C54B84">
        <w:rPr>
          <w:rFonts w:ascii="Times New Roman" w:hAnsi="Times New Roman"/>
          <w:sz w:val="24"/>
          <w:szCs w:val="24"/>
          <w:lang w:val="ru-RU"/>
        </w:rPr>
        <w:t xml:space="preserve">К концу обучения </w:t>
      </w:r>
      <w:r w:rsidRPr="00C54B84">
        <w:rPr>
          <w:rFonts w:ascii="Times New Roman" w:hAnsi="Times New Roman"/>
          <w:b/>
          <w:sz w:val="24"/>
          <w:szCs w:val="24"/>
          <w:lang w:val="ru-RU"/>
        </w:rPr>
        <w:t>в 8 классе:</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приводить примеры из истории развития беспилотного авиастроения, применения беспилотных летательных аппаратов;</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характеризовать конструкцию беспилотных летательных аппаратов; описывать сферы их применения;</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выполнять сборку беспилотного летательного аппарата;</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выполнять пилотирование беспилотных летательных аппаратов;</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соблюдать правила безопасного пилотирования беспилотных летательных аппаратов;</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характеризовать мир профессий, связанных с робототехникой, их востребованность на рынке труда.</w:t>
      </w:r>
    </w:p>
    <w:p w:rsidR="00544DE0" w:rsidRPr="00C54B84" w:rsidRDefault="00544DE0" w:rsidP="00544DE0">
      <w:pPr>
        <w:spacing w:after="0" w:line="264" w:lineRule="auto"/>
        <w:ind w:left="120"/>
        <w:jc w:val="both"/>
        <w:rPr>
          <w:rFonts w:ascii="Times New Roman" w:hAnsi="Times New Roman"/>
          <w:sz w:val="24"/>
          <w:szCs w:val="24"/>
          <w:lang w:val="ru-RU"/>
        </w:rPr>
      </w:pPr>
      <w:r w:rsidRPr="00C54B84">
        <w:rPr>
          <w:rFonts w:ascii="Times New Roman" w:hAnsi="Times New Roman"/>
          <w:sz w:val="24"/>
          <w:szCs w:val="24"/>
          <w:lang w:val="ru-RU"/>
        </w:rPr>
        <w:t xml:space="preserve">К концу обучения </w:t>
      </w:r>
      <w:r w:rsidRPr="00C54B84">
        <w:rPr>
          <w:rFonts w:ascii="Times New Roman" w:hAnsi="Times New Roman"/>
          <w:b/>
          <w:sz w:val="24"/>
          <w:szCs w:val="24"/>
          <w:lang w:val="ru-RU"/>
        </w:rPr>
        <w:t>в 9 классе:</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характеризовать автоматизированные и роботизированные системы;</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пр.), назвать области их применения;</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характеризовать принципы работы системы интернет вещей; сферы применения системы интернет вещей в промышленности и быту;</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анализировать перспективы развития беспилотной робототехники;</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 xml:space="preserve">конструировать и моделировать автоматизированные и робототехнические системы с </w:t>
      </w:r>
      <w:r w:rsidRPr="00C54B84">
        <w:rPr>
          <w:rFonts w:ascii="Times New Roman" w:hAnsi="Times New Roman"/>
          <w:sz w:val="24"/>
          <w:szCs w:val="24"/>
          <w:lang w:val="ru-RU"/>
        </w:rPr>
        <w:lastRenderedPageBreak/>
        <w:t>использованием материальных конструкторов с компьютерным управлением и обратной связью;</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составлять алгоритмы и программы по управлению робототехническими системами;</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использовать языки программирования для управления роботами;</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pacing w:val="-2"/>
          <w:sz w:val="24"/>
          <w:szCs w:val="24"/>
          <w:lang w:val="ru-RU"/>
        </w:rPr>
        <w:t>осуществлять управление групповым взаимодействием роботов;</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соблюдать правила безопасного пилотирования;</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самостоятельно осуществлять робототехнические проекты;</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характеризовать мир профессий, связанных с робототехникой, их востребованность на рынке труда.</w:t>
      </w:r>
    </w:p>
    <w:p w:rsidR="00544DE0" w:rsidRPr="00C54B84" w:rsidRDefault="00544DE0" w:rsidP="00544DE0">
      <w:pPr>
        <w:spacing w:after="0" w:line="264" w:lineRule="auto"/>
        <w:ind w:left="120"/>
        <w:jc w:val="both"/>
        <w:rPr>
          <w:rFonts w:ascii="Times New Roman" w:hAnsi="Times New Roman"/>
          <w:sz w:val="24"/>
          <w:szCs w:val="24"/>
          <w:lang w:val="ru-RU"/>
        </w:rPr>
      </w:pPr>
      <w:r w:rsidRPr="00C54B84">
        <w:rPr>
          <w:rFonts w:ascii="Times New Roman" w:hAnsi="Times New Roman"/>
          <w:b/>
          <w:sz w:val="24"/>
          <w:szCs w:val="24"/>
          <w:lang w:val="ru-RU"/>
        </w:rPr>
        <w:t>Предметные результаты освоения содержания вариативного модуля «Автоматизированные системы»</w:t>
      </w:r>
    </w:p>
    <w:p w:rsidR="00544DE0" w:rsidRPr="00C54B84" w:rsidRDefault="00544DE0" w:rsidP="00544DE0">
      <w:pPr>
        <w:spacing w:after="0" w:line="72" w:lineRule="auto"/>
        <w:ind w:left="120"/>
        <w:jc w:val="both"/>
        <w:rPr>
          <w:rFonts w:ascii="Times New Roman" w:hAnsi="Times New Roman"/>
          <w:sz w:val="24"/>
          <w:szCs w:val="24"/>
          <w:lang w:val="ru-RU"/>
        </w:rPr>
      </w:pPr>
    </w:p>
    <w:p w:rsidR="00544DE0" w:rsidRPr="00C54B84" w:rsidRDefault="00544DE0" w:rsidP="00544DE0">
      <w:pPr>
        <w:spacing w:after="0" w:line="264" w:lineRule="auto"/>
        <w:ind w:left="120"/>
        <w:jc w:val="both"/>
        <w:rPr>
          <w:rFonts w:ascii="Times New Roman" w:hAnsi="Times New Roman"/>
          <w:sz w:val="24"/>
          <w:szCs w:val="24"/>
          <w:lang w:val="ru-RU"/>
        </w:rPr>
      </w:pPr>
      <w:r w:rsidRPr="00C54B84">
        <w:rPr>
          <w:rFonts w:ascii="Times New Roman" w:hAnsi="Times New Roman"/>
          <w:b/>
          <w:sz w:val="24"/>
          <w:szCs w:val="24"/>
          <w:lang w:val="ru-RU"/>
        </w:rPr>
        <w:t>К концу обучения в 8–9 классах:</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называть признаки автоматизированных систем, их виды;</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называть принципы управления технологическими процессами;</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характеризовать управляющие и управляемые системы, функции обратной связи;</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pacing w:val="-4"/>
          <w:sz w:val="24"/>
          <w:szCs w:val="24"/>
          <w:lang w:val="ru-RU"/>
        </w:rPr>
        <w:t>осуществлять управление учебными техническими системами;</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конструировать автоматизированные системы;</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называть основные электрические устройства и их функции для создания автоматизированных систем;</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объяснять принцип сборки электрических схем;</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выполнять сборку электрических схем с использованием электрических устройств и систем;</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определять результат работы электрической схемы при использовании различных элементов;</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осуществлять программирование автоматизированных систем на основе использования программированных логических реле;</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характеризовать мир профессий, связанных с автоматизированными системами, их востребованность на региональном рынке труда.</w:t>
      </w:r>
    </w:p>
    <w:p w:rsidR="00544DE0" w:rsidRPr="00C54B84" w:rsidRDefault="00544DE0" w:rsidP="00544DE0">
      <w:pPr>
        <w:spacing w:after="0" w:line="264" w:lineRule="auto"/>
        <w:ind w:left="120"/>
        <w:jc w:val="both"/>
        <w:rPr>
          <w:rFonts w:ascii="Times New Roman" w:hAnsi="Times New Roman"/>
          <w:sz w:val="24"/>
          <w:szCs w:val="24"/>
          <w:lang w:val="ru-RU"/>
        </w:rPr>
      </w:pPr>
      <w:r w:rsidRPr="00C54B84">
        <w:rPr>
          <w:rFonts w:ascii="Times New Roman" w:hAnsi="Times New Roman"/>
          <w:b/>
          <w:sz w:val="24"/>
          <w:szCs w:val="24"/>
          <w:lang w:val="ru-RU"/>
        </w:rPr>
        <w:t>Предметные результаты освоения содержания модуля «Животноводство»</w:t>
      </w:r>
    </w:p>
    <w:p w:rsidR="00544DE0" w:rsidRPr="00C54B84" w:rsidRDefault="00544DE0" w:rsidP="00544DE0">
      <w:pPr>
        <w:spacing w:after="0" w:line="72" w:lineRule="auto"/>
        <w:ind w:left="120"/>
        <w:jc w:val="both"/>
        <w:rPr>
          <w:rFonts w:ascii="Times New Roman" w:hAnsi="Times New Roman"/>
          <w:sz w:val="24"/>
          <w:szCs w:val="24"/>
          <w:lang w:val="ru-RU"/>
        </w:rPr>
      </w:pPr>
    </w:p>
    <w:p w:rsidR="00544DE0" w:rsidRPr="00C54B84" w:rsidRDefault="00544DE0" w:rsidP="00544DE0">
      <w:pPr>
        <w:spacing w:after="0" w:line="264" w:lineRule="auto"/>
        <w:ind w:left="120"/>
        <w:jc w:val="both"/>
        <w:rPr>
          <w:rFonts w:ascii="Times New Roman" w:hAnsi="Times New Roman"/>
          <w:sz w:val="24"/>
          <w:szCs w:val="24"/>
          <w:lang w:val="ru-RU"/>
        </w:rPr>
      </w:pPr>
      <w:r w:rsidRPr="00C54B84">
        <w:rPr>
          <w:rFonts w:ascii="Times New Roman" w:hAnsi="Times New Roman"/>
          <w:b/>
          <w:sz w:val="24"/>
          <w:szCs w:val="24"/>
          <w:lang w:val="ru-RU"/>
        </w:rPr>
        <w:t>К концу обучения в 7–8 классах</w:t>
      </w:r>
      <w:r w:rsidRPr="00C54B84">
        <w:rPr>
          <w:rFonts w:ascii="Times New Roman" w:hAnsi="Times New Roman"/>
          <w:sz w:val="24"/>
          <w:szCs w:val="24"/>
          <w:lang w:val="ru-RU"/>
        </w:rPr>
        <w:t>:</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характеризовать мир профессий, связанных с животноводством, их востребованность на региональном рынке труда.</w:t>
      </w:r>
    </w:p>
    <w:p w:rsidR="00544DE0" w:rsidRPr="00C54B84" w:rsidRDefault="00544DE0" w:rsidP="00544DE0">
      <w:pPr>
        <w:spacing w:after="0" w:line="264" w:lineRule="auto"/>
        <w:ind w:left="120"/>
        <w:jc w:val="both"/>
        <w:rPr>
          <w:rFonts w:ascii="Times New Roman" w:hAnsi="Times New Roman"/>
          <w:sz w:val="24"/>
          <w:szCs w:val="24"/>
          <w:lang w:val="ru-RU"/>
        </w:rPr>
      </w:pPr>
      <w:r w:rsidRPr="00C54B84">
        <w:rPr>
          <w:rFonts w:ascii="Times New Roman" w:hAnsi="Times New Roman"/>
          <w:b/>
          <w:sz w:val="24"/>
          <w:szCs w:val="24"/>
          <w:lang w:val="ru-RU"/>
        </w:rPr>
        <w:t>Предметные результаты освоения содержания модуля «Растениеводство»</w:t>
      </w:r>
    </w:p>
    <w:p w:rsidR="00544DE0" w:rsidRPr="00C54B84" w:rsidRDefault="00544DE0" w:rsidP="00544DE0">
      <w:pPr>
        <w:spacing w:after="0" w:line="72" w:lineRule="auto"/>
        <w:ind w:left="120"/>
        <w:jc w:val="both"/>
        <w:rPr>
          <w:rFonts w:ascii="Times New Roman" w:hAnsi="Times New Roman"/>
          <w:sz w:val="24"/>
          <w:szCs w:val="24"/>
          <w:lang w:val="ru-RU"/>
        </w:rPr>
      </w:pPr>
    </w:p>
    <w:p w:rsidR="00544DE0" w:rsidRPr="00C54B84" w:rsidRDefault="00544DE0" w:rsidP="00544DE0">
      <w:pPr>
        <w:spacing w:after="0" w:line="264" w:lineRule="auto"/>
        <w:ind w:left="120"/>
        <w:jc w:val="both"/>
        <w:rPr>
          <w:rFonts w:ascii="Times New Roman" w:hAnsi="Times New Roman"/>
          <w:sz w:val="24"/>
          <w:szCs w:val="24"/>
          <w:lang w:val="ru-RU"/>
        </w:rPr>
      </w:pPr>
      <w:r w:rsidRPr="00C54B84">
        <w:rPr>
          <w:rFonts w:ascii="Times New Roman" w:hAnsi="Times New Roman"/>
          <w:b/>
          <w:sz w:val="24"/>
          <w:szCs w:val="24"/>
          <w:lang w:val="ru-RU"/>
        </w:rPr>
        <w:t>К концу обучения в 7–8 классах:</w:t>
      </w:r>
    </w:p>
    <w:p w:rsidR="00544DE0" w:rsidRPr="00C54B84" w:rsidRDefault="00544DE0" w:rsidP="00544DE0">
      <w:pPr>
        <w:spacing w:after="0" w:line="264" w:lineRule="auto"/>
        <w:ind w:firstLine="600"/>
        <w:jc w:val="both"/>
        <w:rPr>
          <w:rFonts w:ascii="Times New Roman" w:hAnsi="Times New Roman"/>
          <w:sz w:val="24"/>
          <w:szCs w:val="24"/>
          <w:lang w:val="ru-RU"/>
        </w:rPr>
      </w:pPr>
      <w:r w:rsidRPr="00C54B84">
        <w:rPr>
          <w:rFonts w:ascii="Times New Roman" w:hAnsi="Times New Roman"/>
          <w:sz w:val="24"/>
          <w:szCs w:val="24"/>
          <w:lang w:val="ru-RU"/>
        </w:rPr>
        <w:t>характеризовать основные направления растениеводства;</w:t>
      </w:r>
    </w:p>
    <w:p w:rsidR="00544DE0" w:rsidRPr="00544DE0" w:rsidRDefault="00544DE0" w:rsidP="00544DE0">
      <w:pPr>
        <w:spacing w:after="0" w:line="264" w:lineRule="auto"/>
        <w:ind w:firstLine="600"/>
        <w:jc w:val="both"/>
        <w:rPr>
          <w:rFonts w:ascii="Times New Roman" w:hAnsi="Times New Roman"/>
          <w:sz w:val="24"/>
          <w:szCs w:val="24"/>
          <w:lang w:val="ru-RU"/>
        </w:rPr>
      </w:pPr>
      <w:r w:rsidRPr="00544DE0">
        <w:rPr>
          <w:rFonts w:ascii="Times New Roman" w:hAnsi="Times New Roman"/>
          <w:sz w:val="24"/>
          <w:szCs w:val="24"/>
          <w:lang w:val="ru-RU"/>
        </w:rPr>
        <w:t>описывать полный технологический цикл получения наиболее распространённой растениеводческой продукции своего региона;</w:t>
      </w:r>
    </w:p>
    <w:p w:rsidR="00544DE0" w:rsidRPr="00544DE0" w:rsidRDefault="00544DE0" w:rsidP="00544DE0">
      <w:pPr>
        <w:spacing w:after="0" w:line="264" w:lineRule="auto"/>
        <w:ind w:firstLine="600"/>
        <w:jc w:val="both"/>
        <w:rPr>
          <w:rFonts w:ascii="Times New Roman" w:hAnsi="Times New Roman"/>
          <w:sz w:val="24"/>
          <w:szCs w:val="24"/>
          <w:lang w:val="ru-RU"/>
        </w:rPr>
      </w:pPr>
      <w:r w:rsidRPr="00544DE0">
        <w:rPr>
          <w:rFonts w:ascii="Times New Roman" w:hAnsi="Times New Roman"/>
          <w:sz w:val="24"/>
          <w:szCs w:val="24"/>
          <w:lang w:val="ru-RU"/>
        </w:rPr>
        <w:t>характеризовать виды и свойства почв данного региона;</w:t>
      </w:r>
    </w:p>
    <w:p w:rsidR="00544DE0" w:rsidRPr="00544DE0" w:rsidRDefault="00544DE0" w:rsidP="00544DE0">
      <w:pPr>
        <w:spacing w:after="0" w:line="264" w:lineRule="auto"/>
        <w:ind w:firstLine="600"/>
        <w:jc w:val="both"/>
        <w:rPr>
          <w:rFonts w:ascii="Times New Roman" w:hAnsi="Times New Roman"/>
          <w:sz w:val="24"/>
          <w:szCs w:val="24"/>
          <w:lang w:val="ru-RU"/>
        </w:rPr>
      </w:pPr>
      <w:r w:rsidRPr="00544DE0">
        <w:rPr>
          <w:rFonts w:ascii="Times New Roman" w:hAnsi="Times New Roman"/>
          <w:sz w:val="24"/>
          <w:szCs w:val="24"/>
          <w:lang w:val="ru-RU"/>
        </w:rPr>
        <w:t>называть ручные и механизированные инструменты обработки почвы;</w:t>
      </w:r>
    </w:p>
    <w:p w:rsidR="00544DE0" w:rsidRPr="00544DE0" w:rsidRDefault="00544DE0" w:rsidP="00544DE0">
      <w:pPr>
        <w:spacing w:after="0" w:line="264" w:lineRule="auto"/>
        <w:ind w:firstLine="600"/>
        <w:jc w:val="both"/>
        <w:rPr>
          <w:rFonts w:ascii="Times New Roman" w:hAnsi="Times New Roman"/>
          <w:sz w:val="24"/>
          <w:szCs w:val="24"/>
          <w:lang w:val="ru-RU"/>
        </w:rPr>
      </w:pPr>
      <w:r w:rsidRPr="00544DE0">
        <w:rPr>
          <w:rFonts w:ascii="Times New Roman" w:hAnsi="Times New Roman"/>
          <w:sz w:val="24"/>
          <w:szCs w:val="24"/>
          <w:lang w:val="ru-RU"/>
        </w:rPr>
        <w:t>классифицировать культурные растения по различным основаниям;</w:t>
      </w:r>
    </w:p>
    <w:p w:rsidR="00544DE0" w:rsidRPr="00544DE0" w:rsidRDefault="00544DE0" w:rsidP="00544DE0">
      <w:pPr>
        <w:spacing w:after="0" w:line="264" w:lineRule="auto"/>
        <w:ind w:firstLine="600"/>
        <w:jc w:val="both"/>
        <w:rPr>
          <w:rFonts w:ascii="Times New Roman" w:hAnsi="Times New Roman"/>
          <w:sz w:val="24"/>
          <w:szCs w:val="24"/>
          <w:lang w:val="ru-RU"/>
        </w:rPr>
      </w:pPr>
      <w:r w:rsidRPr="00544DE0">
        <w:rPr>
          <w:rFonts w:ascii="Times New Roman" w:hAnsi="Times New Roman"/>
          <w:sz w:val="24"/>
          <w:szCs w:val="24"/>
          <w:lang w:val="ru-RU"/>
        </w:rPr>
        <w:t>называть полезные дикорастущие растения и знать их свойства;</w:t>
      </w:r>
    </w:p>
    <w:p w:rsidR="00544DE0" w:rsidRPr="00544DE0" w:rsidRDefault="00544DE0" w:rsidP="00544DE0">
      <w:pPr>
        <w:spacing w:after="0" w:line="264" w:lineRule="auto"/>
        <w:ind w:firstLine="600"/>
        <w:jc w:val="both"/>
        <w:rPr>
          <w:rFonts w:ascii="Times New Roman" w:hAnsi="Times New Roman"/>
          <w:sz w:val="24"/>
          <w:szCs w:val="24"/>
          <w:lang w:val="ru-RU"/>
        </w:rPr>
      </w:pPr>
      <w:r w:rsidRPr="00544DE0">
        <w:rPr>
          <w:rFonts w:ascii="Times New Roman" w:hAnsi="Times New Roman"/>
          <w:sz w:val="24"/>
          <w:szCs w:val="24"/>
          <w:lang w:val="ru-RU"/>
        </w:rPr>
        <w:t>назвать опасные для человека дикорастущие растения;</w:t>
      </w:r>
    </w:p>
    <w:p w:rsidR="00544DE0" w:rsidRPr="00544DE0" w:rsidRDefault="00544DE0" w:rsidP="00544DE0">
      <w:pPr>
        <w:spacing w:after="0" w:line="264" w:lineRule="auto"/>
        <w:ind w:firstLine="600"/>
        <w:jc w:val="both"/>
        <w:rPr>
          <w:rFonts w:ascii="Times New Roman" w:hAnsi="Times New Roman"/>
          <w:sz w:val="24"/>
          <w:szCs w:val="24"/>
          <w:lang w:val="ru-RU"/>
        </w:rPr>
      </w:pPr>
      <w:r w:rsidRPr="00544DE0">
        <w:rPr>
          <w:rFonts w:ascii="Times New Roman" w:hAnsi="Times New Roman"/>
          <w:sz w:val="24"/>
          <w:szCs w:val="24"/>
          <w:lang w:val="ru-RU"/>
        </w:rPr>
        <w:t>называть полезные для человека грибы;</w:t>
      </w:r>
    </w:p>
    <w:p w:rsidR="00544DE0" w:rsidRPr="00544DE0" w:rsidRDefault="00544DE0" w:rsidP="00544DE0">
      <w:pPr>
        <w:spacing w:after="0" w:line="264" w:lineRule="auto"/>
        <w:ind w:firstLine="600"/>
        <w:jc w:val="both"/>
        <w:rPr>
          <w:rFonts w:ascii="Times New Roman" w:hAnsi="Times New Roman"/>
          <w:sz w:val="24"/>
          <w:szCs w:val="24"/>
          <w:lang w:val="ru-RU"/>
        </w:rPr>
      </w:pPr>
      <w:r w:rsidRPr="00544DE0">
        <w:rPr>
          <w:rFonts w:ascii="Times New Roman" w:hAnsi="Times New Roman"/>
          <w:sz w:val="24"/>
          <w:szCs w:val="24"/>
          <w:lang w:val="ru-RU"/>
        </w:rPr>
        <w:t>называть опасные для человека грибы;</w:t>
      </w:r>
    </w:p>
    <w:p w:rsidR="00544DE0" w:rsidRPr="00544DE0" w:rsidRDefault="00544DE0" w:rsidP="00544DE0">
      <w:pPr>
        <w:spacing w:after="0" w:line="264" w:lineRule="auto"/>
        <w:ind w:firstLine="600"/>
        <w:jc w:val="both"/>
        <w:rPr>
          <w:rFonts w:ascii="Times New Roman" w:hAnsi="Times New Roman"/>
          <w:sz w:val="24"/>
          <w:szCs w:val="24"/>
          <w:lang w:val="ru-RU"/>
        </w:rPr>
      </w:pPr>
      <w:r w:rsidRPr="00544DE0">
        <w:rPr>
          <w:rFonts w:ascii="Times New Roman" w:hAnsi="Times New Roman"/>
          <w:sz w:val="24"/>
          <w:szCs w:val="24"/>
          <w:lang w:val="ru-RU"/>
        </w:rPr>
        <w:t>владеть методами сбора, переработки и хранения полезных дикорастущих растений и их плодов;</w:t>
      </w:r>
    </w:p>
    <w:p w:rsidR="00544DE0" w:rsidRPr="00544DE0" w:rsidRDefault="00544DE0" w:rsidP="00544DE0">
      <w:pPr>
        <w:spacing w:after="0" w:line="264" w:lineRule="auto"/>
        <w:ind w:firstLine="600"/>
        <w:jc w:val="both"/>
        <w:rPr>
          <w:rFonts w:ascii="Times New Roman" w:hAnsi="Times New Roman"/>
          <w:sz w:val="24"/>
          <w:szCs w:val="24"/>
          <w:lang w:val="ru-RU"/>
        </w:rPr>
      </w:pPr>
      <w:r w:rsidRPr="00544DE0">
        <w:rPr>
          <w:rFonts w:ascii="Times New Roman" w:hAnsi="Times New Roman"/>
          <w:sz w:val="24"/>
          <w:szCs w:val="24"/>
          <w:lang w:val="ru-RU"/>
        </w:rPr>
        <w:t>владеть методами сбора, переработки и хранения полезных для человека грибов;</w:t>
      </w:r>
    </w:p>
    <w:p w:rsidR="00544DE0" w:rsidRPr="00544DE0" w:rsidRDefault="00544DE0" w:rsidP="00544DE0">
      <w:pPr>
        <w:spacing w:after="0" w:line="264" w:lineRule="auto"/>
        <w:ind w:firstLine="600"/>
        <w:jc w:val="both"/>
        <w:rPr>
          <w:rFonts w:ascii="Times New Roman" w:hAnsi="Times New Roman"/>
          <w:sz w:val="24"/>
          <w:szCs w:val="24"/>
          <w:lang w:val="ru-RU"/>
        </w:rPr>
      </w:pPr>
      <w:r w:rsidRPr="00544DE0">
        <w:rPr>
          <w:rFonts w:ascii="Times New Roman" w:hAnsi="Times New Roman"/>
          <w:sz w:val="24"/>
          <w:szCs w:val="24"/>
          <w:lang w:val="ru-RU"/>
        </w:rPr>
        <w:t>характеризовать основные направления цифровизации и роботизации в растениеводстве;</w:t>
      </w:r>
    </w:p>
    <w:p w:rsidR="00544DE0" w:rsidRPr="00544DE0" w:rsidRDefault="00544DE0" w:rsidP="00544DE0">
      <w:pPr>
        <w:spacing w:after="0" w:line="264" w:lineRule="auto"/>
        <w:ind w:firstLine="600"/>
        <w:jc w:val="both"/>
        <w:rPr>
          <w:rFonts w:ascii="Times New Roman" w:hAnsi="Times New Roman"/>
          <w:sz w:val="24"/>
          <w:szCs w:val="24"/>
          <w:lang w:val="ru-RU"/>
        </w:rPr>
      </w:pPr>
      <w:r w:rsidRPr="00544DE0">
        <w:rPr>
          <w:rFonts w:ascii="Times New Roman" w:hAnsi="Times New Roman"/>
          <w:sz w:val="24"/>
          <w:szCs w:val="24"/>
          <w:lang w:val="ru-RU"/>
        </w:rPr>
        <w:lastRenderedPageBreak/>
        <w:t>получить опыт использования цифровых устройств и программных сервисов в технологии растениеводства;</w:t>
      </w:r>
    </w:p>
    <w:p w:rsidR="00544DE0" w:rsidRPr="00544DE0" w:rsidRDefault="00544DE0" w:rsidP="00544DE0">
      <w:pPr>
        <w:spacing w:after="0" w:line="264" w:lineRule="auto"/>
        <w:ind w:firstLine="600"/>
        <w:jc w:val="both"/>
        <w:rPr>
          <w:rFonts w:ascii="Times New Roman" w:hAnsi="Times New Roman"/>
          <w:sz w:val="24"/>
          <w:szCs w:val="24"/>
          <w:lang w:val="ru-RU"/>
        </w:rPr>
      </w:pPr>
      <w:r w:rsidRPr="00544DE0">
        <w:rPr>
          <w:rFonts w:ascii="Times New Roman" w:hAnsi="Times New Roman"/>
          <w:sz w:val="24"/>
          <w:szCs w:val="24"/>
          <w:lang w:val="ru-RU"/>
        </w:rPr>
        <w:t>характеризовать мир профессий, связанных с растениеводством, их востребованность на региональном рынке труда.</w:t>
      </w:r>
    </w:p>
    <w:bookmarkEnd w:id="245"/>
    <w:p w:rsidR="00544DE0" w:rsidRDefault="00544DE0" w:rsidP="006F6934">
      <w:pPr>
        <w:rPr>
          <w:rFonts w:ascii="Times New Roman" w:hAnsi="Times New Roman"/>
          <w:sz w:val="24"/>
          <w:szCs w:val="24"/>
          <w:lang w:val="ru-RU" w:eastAsia="x-none"/>
        </w:rPr>
      </w:pPr>
    </w:p>
    <w:p w:rsidR="001435E9" w:rsidRDefault="001435E9" w:rsidP="006F6934">
      <w:pPr>
        <w:rPr>
          <w:rFonts w:ascii="Times New Roman" w:hAnsi="Times New Roman"/>
          <w:sz w:val="24"/>
          <w:szCs w:val="24"/>
          <w:lang w:val="ru-RU" w:eastAsia="x-none"/>
        </w:rPr>
      </w:pPr>
    </w:p>
    <w:p w:rsidR="001435E9" w:rsidRDefault="001435E9" w:rsidP="006F6934">
      <w:pPr>
        <w:rPr>
          <w:rFonts w:ascii="Times New Roman" w:hAnsi="Times New Roman"/>
          <w:sz w:val="24"/>
          <w:szCs w:val="24"/>
          <w:lang w:val="ru-RU" w:eastAsia="x-none"/>
        </w:rPr>
      </w:pPr>
    </w:p>
    <w:p w:rsidR="001435E9" w:rsidRDefault="001435E9" w:rsidP="006F6934">
      <w:pPr>
        <w:rPr>
          <w:rFonts w:ascii="Times New Roman" w:hAnsi="Times New Roman"/>
          <w:sz w:val="24"/>
          <w:szCs w:val="24"/>
          <w:lang w:val="ru-RU" w:eastAsia="x-none"/>
        </w:rPr>
      </w:pPr>
    </w:p>
    <w:p w:rsidR="001435E9" w:rsidRDefault="001435E9" w:rsidP="006F6934">
      <w:pPr>
        <w:rPr>
          <w:rFonts w:ascii="Times New Roman" w:hAnsi="Times New Roman"/>
          <w:sz w:val="24"/>
          <w:szCs w:val="24"/>
          <w:lang w:val="ru-RU" w:eastAsia="x-none"/>
        </w:rPr>
      </w:pPr>
    </w:p>
    <w:p w:rsidR="001435E9" w:rsidRDefault="001435E9" w:rsidP="006F6934">
      <w:pPr>
        <w:rPr>
          <w:rFonts w:ascii="Times New Roman" w:hAnsi="Times New Roman"/>
          <w:sz w:val="24"/>
          <w:szCs w:val="24"/>
          <w:lang w:val="ru-RU" w:eastAsia="x-none"/>
        </w:rPr>
      </w:pPr>
    </w:p>
    <w:p w:rsidR="001435E9" w:rsidRDefault="001435E9" w:rsidP="006F6934">
      <w:pPr>
        <w:rPr>
          <w:rFonts w:ascii="Times New Roman" w:hAnsi="Times New Roman"/>
          <w:sz w:val="24"/>
          <w:szCs w:val="24"/>
          <w:lang w:val="ru-RU" w:eastAsia="x-none"/>
        </w:rPr>
      </w:pPr>
    </w:p>
    <w:p w:rsidR="001435E9" w:rsidRDefault="001435E9" w:rsidP="006F6934">
      <w:pPr>
        <w:rPr>
          <w:rFonts w:ascii="Times New Roman" w:hAnsi="Times New Roman"/>
          <w:sz w:val="24"/>
          <w:szCs w:val="24"/>
          <w:lang w:val="ru-RU" w:eastAsia="x-none"/>
        </w:rPr>
      </w:pPr>
    </w:p>
    <w:p w:rsidR="001435E9" w:rsidRDefault="001435E9" w:rsidP="006F6934">
      <w:pPr>
        <w:rPr>
          <w:rFonts w:ascii="Times New Roman" w:hAnsi="Times New Roman"/>
          <w:sz w:val="24"/>
          <w:szCs w:val="24"/>
          <w:lang w:val="ru-RU" w:eastAsia="x-none"/>
        </w:rPr>
      </w:pPr>
    </w:p>
    <w:p w:rsidR="001435E9" w:rsidRDefault="001435E9" w:rsidP="006F6934">
      <w:pPr>
        <w:rPr>
          <w:rFonts w:ascii="Times New Roman" w:hAnsi="Times New Roman"/>
          <w:sz w:val="24"/>
          <w:szCs w:val="24"/>
          <w:lang w:val="ru-RU" w:eastAsia="x-none"/>
        </w:rPr>
      </w:pPr>
    </w:p>
    <w:p w:rsidR="001435E9" w:rsidRDefault="001435E9" w:rsidP="006F6934">
      <w:pPr>
        <w:rPr>
          <w:rFonts w:ascii="Times New Roman" w:hAnsi="Times New Roman"/>
          <w:sz w:val="24"/>
          <w:szCs w:val="24"/>
          <w:lang w:val="ru-RU" w:eastAsia="x-none"/>
        </w:rPr>
      </w:pPr>
    </w:p>
    <w:p w:rsidR="001435E9" w:rsidRDefault="001435E9" w:rsidP="006F6934">
      <w:pPr>
        <w:rPr>
          <w:rFonts w:ascii="Times New Roman" w:hAnsi="Times New Roman"/>
          <w:sz w:val="24"/>
          <w:szCs w:val="24"/>
          <w:lang w:val="ru-RU" w:eastAsia="x-none"/>
        </w:rPr>
      </w:pPr>
    </w:p>
    <w:p w:rsidR="001435E9" w:rsidRDefault="001435E9" w:rsidP="006F6934">
      <w:pPr>
        <w:rPr>
          <w:rFonts w:ascii="Times New Roman" w:hAnsi="Times New Roman"/>
          <w:sz w:val="24"/>
          <w:szCs w:val="24"/>
          <w:lang w:val="ru-RU" w:eastAsia="x-none"/>
        </w:rPr>
      </w:pPr>
    </w:p>
    <w:p w:rsidR="001435E9" w:rsidRDefault="001435E9" w:rsidP="006F6934">
      <w:pPr>
        <w:rPr>
          <w:rFonts w:ascii="Times New Roman" w:hAnsi="Times New Roman"/>
          <w:sz w:val="24"/>
          <w:szCs w:val="24"/>
          <w:lang w:val="ru-RU" w:eastAsia="x-none"/>
        </w:rPr>
      </w:pPr>
    </w:p>
    <w:p w:rsidR="001435E9" w:rsidRDefault="001435E9" w:rsidP="006F6934">
      <w:pPr>
        <w:rPr>
          <w:rFonts w:ascii="Times New Roman" w:hAnsi="Times New Roman"/>
          <w:sz w:val="24"/>
          <w:szCs w:val="24"/>
          <w:lang w:val="ru-RU" w:eastAsia="x-none"/>
        </w:rPr>
      </w:pPr>
    </w:p>
    <w:p w:rsidR="001435E9" w:rsidRDefault="001435E9" w:rsidP="006F6934">
      <w:pPr>
        <w:rPr>
          <w:rFonts w:ascii="Times New Roman" w:hAnsi="Times New Roman"/>
          <w:sz w:val="24"/>
          <w:szCs w:val="24"/>
          <w:lang w:val="ru-RU" w:eastAsia="x-none"/>
        </w:rPr>
      </w:pPr>
    </w:p>
    <w:p w:rsidR="001435E9" w:rsidRDefault="001435E9" w:rsidP="006F6934">
      <w:pPr>
        <w:rPr>
          <w:rFonts w:ascii="Times New Roman" w:hAnsi="Times New Roman"/>
          <w:sz w:val="24"/>
          <w:szCs w:val="24"/>
          <w:lang w:val="ru-RU" w:eastAsia="x-none"/>
        </w:rPr>
      </w:pPr>
    </w:p>
    <w:p w:rsidR="001435E9" w:rsidRDefault="001435E9" w:rsidP="006F6934">
      <w:pPr>
        <w:rPr>
          <w:rFonts w:ascii="Times New Roman" w:hAnsi="Times New Roman"/>
          <w:sz w:val="24"/>
          <w:szCs w:val="24"/>
          <w:lang w:val="ru-RU" w:eastAsia="x-none"/>
        </w:rPr>
      </w:pPr>
    </w:p>
    <w:p w:rsidR="001435E9" w:rsidRDefault="001435E9" w:rsidP="006F6934">
      <w:pPr>
        <w:rPr>
          <w:rFonts w:ascii="Times New Roman" w:hAnsi="Times New Roman"/>
          <w:sz w:val="24"/>
          <w:szCs w:val="24"/>
          <w:lang w:val="ru-RU" w:eastAsia="x-none"/>
        </w:rPr>
      </w:pPr>
    </w:p>
    <w:p w:rsidR="001435E9" w:rsidRDefault="001435E9" w:rsidP="006F6934">
      <w:pPr>
        <w:rPr>
          <w:rFonts w:ascii="Times New Roman" w:hAnsi="Times New Roman"/>
          <w:sz w:val="24"/>
          <w:szCs w:val="24"/>
          <w:lang w:val="ru-RU" w:eastAsia="x-none"/>
        </w:rPr>
      </w:pPr>
    </w:p>
    <w:p w:rsidR="001435E9" w:rsidRDefault="001435E9" w:rsidP="006F6934">
      <w:pPr>
        <w:rPr>
          <w:rFonts w:ascii="Times New Roman" w:hAnsi="Times New Roman"/>
          <w:sz w:val="24"/>
          <w:szCs w:val="24"/>
          <w:lang w:val="ru-RU" w:eastAsia="x-none"/>
        </w:rPr>
      </w:pPr>
    </w:p>
    <w:p w:rsidR="001435E9" w:rsidRDefault="001435E9" w:rsidP="006F6934">
      <w:pPr>
        <w:rPr>
          <w:rFonts w:ascii="Times New Roman" w:hAnsi="Times New Roman"/>
          <w:sz w:val="24"/>
          <w:szCs w:val="24"/>
          <w:lang w:val="ru-RU" w:eastAsia="x-none"/>
        </w:rPr>
      </w:pPr>
    </w:p>
    <w:p w:rsidR="001435E9" w:rsidRDefault="001435E9" w:rsidP="006F6934">
      <w:pPr>
        <w:rPr>
          <w:rFonts w:ascii="Times New Roman" w:hAnsi="Times New Roman"/>
          <w:sz w:val="24"/>
          <w:szCs w:val="24"/>
          <w:lang w:val="ru-RU" w:eastAsia="x-none"/>
        </w:rPr>
      </w:pPr>
    </w:p>
    <w:p w:rsidR="001435E9" w:rsidRDefault="001435E9" w:rsidP="006F6934">
      <w:pPr>
        <w:rPr>
          <w:rFonts w:ascii="Times New Roman" w:hAnsi="Times New Roman"/>
          <w:sz w:val="24"/>
          <w:szCs w:val="24"/>
          <w:lang w:val="ru-RU" w:eastAsia="x-none"/>
        </w:rPr>
      </w:pPr>
    </w:p>
    <w:p w:rsidR="004B6AC8" w:rsidRDefault="004B6AC8" w:rsidP="00F56010">
      <w:pPr>
        <w:pStyle w:val="1"/>
        <w:pBdr>
          <w:bottom w:val="none" w:sz="0" w:space="0" w:color="auto"/>
        </w:pBdr>
        <w:spacing w:before="0" w:line="240" w:lineRule="atLeast"/>
        <w:ind w:firstLine="708"/>
        <w:jc w:val="both"/>
        <w:rPr>
          <w:rFonts w:eastAsia="SchoolBookSanPin"/>
          <w:sz w:val="24"/>
          <w:szCs w:val="24"/>
          <w:lang w:val="ru-RU"/>
        </w:rPr>
      </w:pPr>
      <w:bookmarkStart w:id="249" w:name="_Hlk115428603"/>
    </w:p>
    <w:p w:rsidR="00B204F2" w:rsidRPr="00B204F2" w:rsidRDefault="00B204F2" w:rsidP="00B204F2">
      <w:pPr>
        <w:rPr>
          <w:lang w:val="ru-RU" w:eastAsia="x-none"/>
        </w:rPr>
      </w:pPr>
    </w:p>
    <w:p w:rsidR="004B6AC8" w:rsidRPr="000D13D5" w:rsidRDefault="004B6AC8" w:rsidP="00F56010">
      <w:pPr>
        <w:spacing w:after="0" w:line="240" w:lineRule="atLeast"/>
        <w:ind w:firstLine="709"/>
        <w:jc w:val="both"/>
        <w:outlineLvl w:val="1"/>
        <w:rPr>
          <w:rFonts w:ascii="Times New Roman" w:hAnsi="Times New Roman"/>
          <w:sz w:val="24"/>
          <w:szCs w:val="24"/>
          <w:lang w:val="ru-RU"/>
        </w:rPr>
      </w:pPr>
      <w:bookmarkStart w:id="250" w:name="_Toc204610635"/>
      <w:bookmarkStart w:id="251" w:name="_Toc205375849"/>
      <w:bookmarkStart w:id="252" w:name="_Toc205375909"/>
      <w:r w:rsidRPr="000D13D5">
        <w:rPr>
          <w:rFonts w:ascii="Times New Roman" w:hAnsi="Times New Roman"/>
          <w:b/>
          <w:sz w:val="24"/>
          <w:szCs w:val="24"/>
          <w:lang w:val="ru-RU"/>
        </w:rPr>
        <w:lastRenderedPageBreak/>
        <w:t>РАБОЧАЯ ПРОГРАММА УЧЕБНОГО ПРЕДМЕТА «ИСТОРИЯ»</w:t>
      </w:r>
      <w:bookmarkEnd w:id="250"/>
      <w:bookmarkEnd w:id="251"/>
      <w:bookmarkEnd w:id="252"/>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1.ПОЯСНИТЕЛЬНАЯ ЗАПИСКА</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ОБЩАЯ ХАРАКТЕРИСТИКА УЧЕБНОГО ПРЕДМЕТА «ИСТОРИЯ»</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ЦЕЛИ ИЗУЧЕНИЯ УЧЕБНОГО ПРЕДМЕТА «ИСТОРИЯ»</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4B6AC8" w:rsidRPr="000D13D5" w:rsidRDefault="004B6AC8" w:rsidP="00F56010">
      <w:pPr>
        <w:spacing w:after="0" w:line="240" w:lineRule="atLeast"/>
        <w:ind w:firstLine="709"/>
        <w:jc w:val="both"/>
        <w:rPr>
          <w:rFonts w:ascii="Times New Roman" w:hAnsi="Times New Roman"/>
          <w:sz w:val="24"/>
          <w:szCs w:val="24"/>
        </w:rPr>
      </w:pPr>
      <w:r w:rsidRPr="000D13D5">
        <w:rPr>
          <w:rFonts w:ascii="Times New Roman" w:hAnsi="Times New Roman"/>
          <w:sz w:val="24"/>
          <w:szCs w:val="24"/>
        </w:rPr>
        <w:t>Задачами изучения истории являются:</w:t>
      </w:r>
    </w:p>
    <w:p w:rsidR="004B6AC8" w:rsidRPr="000D13D5" w:rsidRDefault="004B6AC8" w:rsidP="00893E3F">
      <w:pPr>
        <w:widowControl/>
        <w:numPr>
          <w:ilvl w:val="0"/>
          <w:numId w:val="50"/>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4B6AC8" w:rsidRPr="000D13D5" w:rsidRDefault="004B6AC8" w:rsidP="00893E3F">
      <w:pPr>
        <w:widowControl/>
        <w:numPr>
          <w:ilvl w:val="0"/>
          <w:numId w:val="50"/>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4B6AC8" w:rsidRPr="000D13D5" w:rsidRDefault="004B6AC8" w:rsidP="00893E3F">
      <w:pPr>
        <w:widowControl/>
        <w:numPr>
          <w:ilvl w:val="0"/>
          <w:numId w:val="50"/>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4B6AC8" w:rsidRPr="000D13D5" w:rsidRDefault="004B6AC8" w:rsidP="00893E3F">
      <w:pPr>
        <w:widowControl/>
        <w:numPr>
          <w:ilvl w:val="0"/>
          <w:numId w:val="50"/>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4B6AC8" w:rsidRPr="000D13D5" w:rsidRDefault="004B6AC8" w:rsidP="00893E3F">
      <w:pPr>
        <w:widowControl/>
        <w:numPr>
          <w:ilvl w:val="0"/>
          <w:numId w:val="50"/>
        </w:numPr>
        <w:spacing w:after="0" w:line="240" w:lineRule="atLeast"/>
        <w:ind w:left="0" w:firstLine="709"/>
        <w:jc w:val="both"/>
        <w:rPr>
          <w:rFonts w:ascii="Times New Roman" w:hAnsi="Times New Roman"/>
          <w:sz w:val="24"/>
          <w:szCs w:val="24"/>
          <w:lang w:val="ru-RU"/>
        </w:rPr>
      </w:pPr>
      <w:r w:rsidRPr="000D13D5">
        <w:rPr>
          <w:rFonts w:ascii="Times New Roman" w:hAnsi="Times New Roman"/>
          <w:sz w:val="24"/>
          <w:szCs w:val="24"/>
          <w:lang w:val="ru-RU"/>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4B6AC8" w:rsidRPr="000D13D5" w:rsidRDefault="004B6AC8" w:rsidP="00F56010">
      <w:pPr>
        <w:spacing w:after="0" w:line="240" w:lineRule="atLeast"/>
        <w:ind w:firstLine="709"/>
        <w:jc w:val="both"/>
        <w:rPr>
          <w:rFonts w:ascii="Times New Roman" w:hAnsi="Times New Roman"/>
          <w:sz w:val="24"/>
          <w:szCs w:val="24"/>
          <w:lang w:val="ru-RU"/>
        </w:rPr>
      </w:pP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МЕСТО УЧЕБНОГО ПРЕДМЕТА «ИСТОРИЯ» В УЧЕБНОМ ПЛАНЕ</w:t>
      </w:r>
    </w:p>
    <w:p w:rsidR="006344F8" w:rsidRPr="000D13D5" w:rsidRDefault="006344F8" w:rsidP="00F56010">
      <w:pPr>
        <w:spacing w:after="0" w:line="240" w:lineRule="atLeast"/>
        <w:jc w:val="both"/>
        <w:rPr>
          <w:rFonts w:ascii="Times New Roman" w:hAnsi="Times New Roman"/>
          <w:sz w:val="24"/>
          <w:szCs w:val="24"/>
          <w:lang w:val="ru-RU"/>
        </w:rPr>
      </w:pPr>
    </w:p>
    <w:p w:rsidR="006344F8" w:rsidRPr="000D13D5" w:rsidRDefault="006344F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Общее число часов, рекомендованных для изучения истории, - 476, в 5- 9 классах по 2 часа в неделю при 34 учебных неделях, в 5 - 7 классах по 1 часу в неделю при 34 учебных неделях на изучение курса "История нашего края".</w:t>
      </w:r>
    </w:p>
    <w:p w:rsidR="006344F8" w:rsidRPr="000D13D5" w:rsidRDefault="006344F8" w:rsidP="00F56010">
      <w:pPr>
        <w:spacing w:after="0" w:line="240" w:lineRule="atLeast"/>
        <w:rPr>
          <w:rFonts w:ascii="Times New Roman" w:hAnsi="Times New Roman"/>
          <w:sz w:val="24"/>
          <w:szCs w:val="24"/>
          <w:lang w:val="ru-RU"/>
        </w:rPr>
      </w:pPr>
      <w:r w:rsidRPr="000D13D5">
        <w:rPr>
          <w:rFonts w:ascii="Times New Roman" w:hAnsi="Times New Roman"/>
          <w:b/>
          <w:bCs/>
          <w:sz w:val="24"/>
          <w:szCs w:val="24"/>
          <w:lang w:val="ru-RU"/>
        </w:rPr>
        <w:t>С 01.09.2025 г.</w:t>
      </w:r>
      <w:r w:rsidRPr="000D13D5">
        <w:rPr>
          <w:rFonts w:ascii="Times New Roman" w:hAnsi="Times New Roman"/>
          <w:sz w:val="24"/>
          <w:szCs w:val="24"/>
          <w:lang w:val="ru-RU"/>
        </w:rPr>
        <w:t xml:space="preserve"> в 5-7 классах число часов, рекомендованных для изучения истории, составляет 3 часа в неделю:</w:t>
      </w:r>
    </w:p>
    <w:p w:rsidR="006344F8" w:rsidRPr="000D13D5" w:rsidRDefault="006344F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5 класс - 68 часов (всеобщая история), 34 часа (история нашего края);</w:t>
      </w:r>
    </w:p>
    <w:p w:rsidR="006344F8" w:rsidRPr="000D13D5" w:rsidRDefault="006344F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6 класс - 28 часов (всеобщая история), 57 часов (история России), 17 часов (история нашего края);</w:t>
      </w:r>
    </w:p>
    <w:p w:rsidR="006344F8" w:rsidRPr="000D13D5" w:rsidRDefault="006344F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7 класс - 28 часов (всеобщая история), 57 часов (история России), 17 часов (история нашего края);</w:t>
      </w:r>
    </w:p>
    <w:p w:rsidR="006344F8" w:rsidRPr="000D13D5" w:rsidRDefault="006344F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lastRenderedPageBreak/>
        <w:t>В 8-9 классах без изменений.</w:t>
      </w:r>
    </w:p>
    <w:p w:rsidR="006344F8" w:rsidRPr="000D13D5" w:rsidRDefault="006344F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Последовательность изучения тем в рамках программы по истории в пределах одного класса может варьироваться.</w:t>
      </w:r>
    </w:p>
    <w:p w:rsidR="006344F8" w:rsidRPr="000D13D5" w:rsidRDefault="006344F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Изучение истории первой четверти </w:t>
      </w:r>
      <w:r w:rsidRPr="000D13D5">
        <w:rPr>
          <w:rFonts w:ascii="Times New Roman" w:hAnsi="Times New Roman"/>
          <w:sz w:val="24"/>
          <w:szCs w:val="24"/>
        </w:rPr>
        <w:t>XIX</w:t>
      </w:r>
      <w:r w:rsidRPr="000D13D5">
        <w:rPr>
          <w:rFonts w:ascii="Times New Roman" w:hAnsi="Times New Roman"/>
          <w:sz w:val="24"/>
          <w:szCs w:val="24"/>
          <w:lang w:val="ru-RU"/>
        </w:rPr>
        <w:t xml:space="preserve"> века перенесено из программы 9 класса в программу 8 класса.</w:t>
      </w:r>
    </w:p>
    <w:p w:rsidR="006344F8" w:rsidRPr="000D13D5" w:rsidRDefault="006344F8"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при составлении рабочей программы по учебному предмету «История» поурочное планирование</w:t>
      </w:r>
    </w:p>
    <w:p w:rsidR="006344F8" w:rsidRPr="000D13D5" w:rsidRDefault="006344F8" w:rsidP="00F56010">
      <w:pPr>
        <w:spacing w:after="0" w:line="240" w:lineRule="atLeast"/>
        <w:jc w:val="both"/>
        <w:rPr>
          <w:rFonts w:ascii="Times New Roman" w:hAnsi="Times New Roman"/>
          <w:sz w:val="24"/>
          <w:szCs w:val="24"/>
          <w:lang w:val="ru-RU"/>
        </w:rPr>
      </w:pP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i/>
          <w:sz w:val="24"/>
          <w:szCs w:val="24"/>
          <w:lang w:val="ru-RU"/>
        </w:rPr>
        <w:t xml:space="preserve">Таблица 1. </w:t>
      </w:r>
      <w:r w:rsidRPr="000D13D5">
        <w:rPr>
          <w:rFonts w:ascii="Times New Roman" w:hAnsi="Times New Roman"/>
          <w:sz w:val="24"/>
          <w:szCs w:val="24"/>
          <w:lang w:val="ru-RU"/>
        </w:rPr>
        <w:t xml:space="preserve">Структура и последовательность изучения курсов </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в рамках учебного предмета «История»</w:t>
      </w:r>
    </w:p>
    <w:tbl>
      <w:tblPr>
        <w:tblW w:w="0" w:type="auto"/>
        <w:tblInd w:w="14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48"/>
        <w:gridCol w:w="7395"/>
        <w:gridCol w:w="1919"/>
      </w:tblGrid>
      <w:tr w:rsidR="004B6AC8" w:rsidRPr="000D13D5" w:rsidTr="004B6AC8">
        <w:trPr>
          <w:trHeight w:val="144"/>
        </w:trPr>
        <w:tc>
          <w:tcPr>
            <w:tcW w:w="11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B6AC8" w:rsidRPr="000D13D5" w:rsidRDefault="004B6AC8" w:rsidP="00F56010">
            <w:pPr>
              <w:spacing w:after="0" w:line="240" w:lineRule="atLeast"/>
              <w:jc w:val="both"/>
              <w:rPr>
                <w:rFonts w:ascii="Times New Roman" w:hAnsi="Times New Roman"/>
                <w:sz w:val="24"/>
                <w:szCs w:val="24"/>
              </w:rPr>
            </w:pPr>
            <w:r w:rsidRPr="000D13D5">
              <w:rPr>
                <w:rFonts w:ascii="Times New Roman" w:hAnsi="Times New Roman"/>
                <w:b/>
                <w:sz w:val="24"/>
                <w:szCs w:val="24"/>
                <w:lang w:val="ru-RU"/>
              </w:rPr>
              <w:t xml:space="preserve"> </w:t>
            </w:r>
            <w:r w:rsidRPr="000D13D5">
              <w:rPr>
                <w:rFonts w:ascii="Times New Roman" w:hAnsi="Times New Roman"/>
                <w:b/>
                <w:sz w:val="24"/>
                <w:szCs w:val="24"/>
              </w:rPr>
              <w:t xml:space="preserve">Класс </w:t>
            </w:r>
          </w:p>
        </w:tc>
        <w:tc>
          <w:tcPr>
            <w:tcW w:w="96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B6AC8" w:rsidRPr="000D13D5" w:rsidRDefault="004B6AC8" w:rsidP="00F56010">
            <w:pPr>
              <w:spacing w:after="0" w:line="240" w:lineRule="atLeast"/>
              <w:jc w:val="both"/>
              <w:rPr>
                <w:rFonts w:ascii="Times New Roman" w:hAnsi="Times New Roman"/>
                <w:sz w:val="24"/>
                <w:szCs w:val="24"/>
                <w:lang w:val="ru-RU"/>
              </w:rPr>
            </w:pPr>
            <w:r w:rsidRPr="000D13D5">
              <w:rPr>
                <w:rFonts w:ascii="Times New Roman" w:hAnsi="Times New Roman"/>
                <w:b/>
                <w:sz w:val="24"/>
                <w:szCs w:val="24"/>
                <w:lang w:val="ru-RU"/>
              </w:rPr>
              <w:t xml:space="preserve"> Курсы в рамках учебного предмета «История» </w:t>
            </w:r>
          </w:p>
        </w:tc>
        <w:tc>
          <w:tcPr>
            <w:tcW w:w="20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B6AC8" w:rsidRPr="000D13D5" w:rsidRDefault="004B6AC8" w:rsidP="00F56010">
            <w:pPr>
              <w:spacing w:after="0" w:line="240" w:lineRule="atLeast"/>
              <w:jc w:val="both"/>
              <w:rPr>
                <w:rFonts w:ascii="Times New Roman" w:hAnsi="Times New Roman"/>
                <w:sz w:val="24"/>
                <w:szCs w:val="24"/>
              </w:rPr>
            </w:pPr>
            <w:r w:rsidRPr="000D13D5">
              <w:rPr>
                <w:rFonts w:ascii="Times New Roman" w:hAnsi="Times New Roman"/>
                <w:b/>
                <w:sz w:val="24"/>
                <w:szCs w:val="24"/>
                <w:lang w:val="ru-RU"/>
              </w:rPr>
              <w:t xml:space="preserve"> </w:t>
            </w:r>
            <w:r w:rsidRPr="000D13D5">
              <w:rPr>
                <w:rFonts w:ascii="Times New Roman" w:hAnsi="Times New Roman"/>
                <w:b/>
                <w:sz w:val="24"/>
                <w:szCs w:val="24"/>
              </w:rPr>
              <w:t xml:space="preserve">Примерное количество учебных часов </w:t>
            </w:r>
          </w:p>
        </w:tc>
      </w:tr>
      <w:tr w:rsidR="004B6AC8" w:rsidRPr="000D13D5" w:rsidTr="004B6AC8">
        <w:trPr>
          <w:trHeight w:val="144"/>
        </w:trPr>
        <w:tc>
          <w:tcPr>
            <w:tcW w:w="1124" w:type="dxa"/>
            <w:vMerge w:val="restart"/>
            <w:tcBorders>
              <w:top w:val="single" w:sz="2" w:space="0" w:color="auto"/>
              <w:left w:val="single" w:sz="12" w:space="0" w:color="231F20"/>
              <w:bottom w:val="single" w:sz="12" w:space="0" w:color="231F20"/>
              <w:right w:val="single" w:sz="12" w:space="0" w:color="231F20"/>
            </w:tcBorders>
            <w:tcMar>
              <w:top w:w="50" w:type="dxa"/>
              <w:left w:w="100" w:type="dxa"/>
              <w:bottom w:w="0" w:type="dxa"/>
              <w:right w:w="108" w:type="dxa"/>
            </w:tcMar>
            <w:vAlign w:val="center"/>
            <w:hideMark/>
          </w:tcPr>
          <w:p w:rsidR="004B6AC8" w:rsidRPr="000D13D5" w:rsidRDefault="004B6AC8" w:rsidP="00F56010">
            <w:pPr>
              <w:spacing w:after="0" w:line="240" w:lineRule="atLeast"/>
              <w:jc w:val="both"/>
              <w:rPr>
                <w:rFonts w:ascii="Times New Roman" w:hAnsi="Times New Roman"/>
                <w:sz w:val="24"/>
                <w:szCs w:val="24"/>
              </w:rPr>
            </w:pPr>
            <w:r w:rsidRPr="000D13D5">
              <w:rPr>
                <w:rFonts w:ascii="Times New Roman" w:hAnsi="Times New Roman"/>
                <w:sz w:val="24"/>
                <w:szCs w:val="24"/>
                <w:shd w:val="clear" w:color="auto" w:fill="FFFFFF"/>
              </w:rPr>
              <w:t>5</w:t>
            </w:r>
          </w:p>
        </w:tc>
        <w:tc>
          <w:tcPr>
            <w:tcW w:w="9633" w:type="dxa"/>
            <w:tcBorders>
              <w:top w:val="single" w:sz="2" w:space="0" w:color="auto"/>
              <w:left w:val="single" w:sz="2" w:space="0" w:color="auto"/>
              <w:bottom w:val="single" w:sz="12" w:space="0" w:color="231F20"/>
              <w:right w:val="single" w:sz="12" w:space="0" w:color="231F20"/>
            </w:tcBorders>
            <w:tcMar>
              <w:top w:w="50" w:type="dxa"/>
              <w:left w:w="100" w:type="dxa"/>
              <w:bottom w:w="0" w:type="dxa"/>
              <w:right w:w="108" w:type="dxa"/>
            </w:tcMar>
            <w:vAlign w:val="center"/>
            <w:hideMark/>
          </w:tcPr>
          <w:p w:rsidR="004B6AC8" w:rsidRPr="000D13D5" w:rsidRDefault="004B6AC8" w:rsidP="00F56010">
            <w:pPr>
              <w:spacing w:after="0" w:line="240" w:lineRule="atLeast"/>
              <w:jc w:val="both"/>
              <w:rPr>
                <w:rFonts w:ascii="Times New Roman" w:hAnsi="Times New Roman"/>
                <w:sz w:val="24"/>
                <w:szCs w:val="24"/>
                <w:lang w:val="ru-RU"/>
              </w:rPr>
            </w:pPr>
            <w:r w:rsidRPr="000D13D5">
              <w:rPr>
                <w:rFonts w:ascii="Times New Roman" w:hAnsi="Times New Roman"/>
                <w:sz w:val="24"/>
                <w:szCs w:val="24"/>
                <w:shd w:val="clear" w:color="auto" w:fill="FFFFFF"/>
                <w:lang w:val="ru-RU"/>
              </w:rPr>
              <w:t>Всеобщая история. История Древнего мира</w:t>
            </w:r>
          </w:p>
        </w:tc>
        <w:tc>
          <w:tcPr>
            <w:tcW w:w="2096" w:type="dxa"/>
            <w:tcBorders>
              <w:top w:val="single" w:sz="2" w:space="0" w:color="auto"/>
              <w:left w:val="single" w:sz="2" w:space="0" w:color="auto"/>
              <w:bottom w:val="single" w:sz="2" w:space="0" w:color="auto"/>
              <w:right w:val="single" w:sz="12" w:space="0" w:color="231F20"/>
            </w:tcBorders>
            <w:tcMar>
              <w:top w:w="50" w:type="dxa"/>
              <w:left w:w="100" w:type="dxa"/>
              <w:bottom w:w="0" w:type="dxa"/>
              <w:right w:w="108" w:type="dxa"/>
            </w:tcMar>
            <w:vAlign w:val="center"/>
            <w:hideMark/>
          </w:tcPr>
          <w:p w:rsidR="004B6AC8" w:rsidRPr="000D13D5" w:rsidRDefault="004B6AC8" w:rsidP="00F56010">
            <w:pPr>
              <w:spacing w:after="0" w:line="240" w:lineRule="atLeast"/>
              <w:jc w:val="both"/>
              <w:rPr>
                <w:rFonts w:ascii="Times New Roman" w:hAnsi="Times New Roman"/>
                <w:sz w:val="24"/>
                <w:szCs w:val="24"/>
              </w:rPr>
            </w:pPr>
            <w:r w:rsidRPr="000D13D5">
              <w:rPr>
                <w:rFonts w:ascii="Times New Roman" w:hAnsi="Times New Roman"/>
                <w:sz w:val="24"/>
                <w:szCs w:val="24"/>
                <w:shd w:val="clear" w:color="auto" w:fill="FFFFFF"/>
              </w:rPr>
              <w:t>68</w:t>
            </w:r>
          </w:p>
        </w:tc>
      </w:tr>
      <w:tr w:rsidR="004B6AC8" w:rsidRPr="000D13D5" w:rsidTr="004B6AC8">
        <w:trPr>
          <w:trHeight w:val="144"/>
        </w:trPr>
        <w:tc>
          <w:tcPr>
            <w:tcW w:w="0" w:type="auto"/>
            <w:vMerge/>
            <w:tcBorders>
              <w:top w:val="single" w:sz="2" w:space="0" w:color="auto"/>
              <w:left w:val="single" w:sz="12" w:space="0" w:color="231F20"/>
              <w:bottom w:val="single" w:sz="12" w:space="0" w:color="231F20"/>
              <w:right w:val="single" w:sz="12" w:space="0" w:color="231F20"/>
            </w:tcBorders>
            <w:vAlign w:val="center"/>
            <w:hideMark/>
          </w:tcPr>
          <w:p w:rsidR="004B6AC8" w:rsidRPr="000D13D5" w:rsidRDefault="004B6AC8" w:rsidP="00F56010">
            <w:pPr>
              <w:spacing w:after="0" w:line="240" w:lineRule="atLeast"/>
              <w:jc w:val="both"/>
              <w:rPr>
                <w:rFonts w:ascii="Times New Roman" w:hAnsi="Times New Roman"/>
                <w:sz w:val="24"/>
                <w:szCs w:val="24"/>
              </w:rPr>
            </w:pPr>
          </w:p>
        </w:tc>
        <w:tc>
          <w:tcPr>
            <w:tcW w:w="9633" w:type="dxa"/>
            <w:tcBorders>
              <w:top w:val="single" w:sz="2" w:space="0" w:color="auto"/>
              <w:left w:val="single" w:sz="2" w:space="0" w:color="auto"/>
              <w:bottom w:val="single" w:sz="12" w:space="0" w:color="231F20"/>
              <w:right w:val="single" w:sz="12" w:space="0" w:color="231F20"/>
            </w:tcBorders>
            <w:tcMar>
              <w:top w:w="50" w:type="dxa"/>
              <w:left w:w="100" w:type="dxa"/>
              <w:bottom w:w="0" w:type="dxa"/>
              <w:right w:w="108" w:type="dxa"/>
            </w:tcMar>
            <w:vAlign w:val="center"/>
            <w:hideMark/>
          </w:tcPr>
          <w:p w:rsidR="004B6AC8" w:rsidRPr="000D13D5" w:rsidRDefault="004B6AC8" w:rsidP="00F56010">
            <w:pPr>
              <w:spacing w:after="0" w:line="240" w:lineRule="atLeast"/>
              <w:jc w:val="both"/>
              <w:rPr>
                <w:rFonts w:ascii="Times New Roman" w:hAnsi="Times New Roman"/>
                <w:sz w:val="24"/>
                <w:szCs w:val="24"/>
              </w:rPr>
            </w:pPr>
            <w:r w:rsidRPr="000D13D5">
              <w:rPr>
                <w:rFonts w:ascii="Times New Roman" w:hAnsi="Times New Roman"/>
                <w:sz w:val="24"/>
                <w:szCs w:val="24"/>
                <w:shd w:val="clear" w:color="auto" w:fill="FFFFFF"/>
              </w:rPr>
              <w:t>История нашего края</w:t>
            </w:r>
          </w:p>
        </w:tc>
        <w:tc>
          <w:tcPr>
            <w:tcW w:w="2096" w:type="dxa"/>
            <w:tcBorders>
              <w:top w:val="single" w:sz="2" w:space="0" w:color="auto"/>
              <w:left w:val="single" w:sz="2" w:space="0" w:color="auto"/>
              <w:bottom w:val="single" w:sz="2" w:space="0" w:color="auto"/>
              <w:right w:val="single" w:sz="12" w:space="0" w:color="231F20"/>
            </w:tcBorders>
            <w:tcMar>
              <w:top w:w="50" w:type="dxa"/>
              <w:left w:w="100" w:type="dxa"/>
              <w:bottom w:w="0" w:type="dxa"/>
              <w:right w:w="108" w:type="dxa"/>
            </w:tcMar>
            <w:vAlign w:val="center"/>
            <w:hideMark/>
          </w:tcPr>
          <w:p w:rsidR="004B6AC8" w:rsidRPr="000D13D5" w:rsidRDefault="004B6AC8" w:rsidP="00F56010">
            <w:pPr>
              <w:spacing w:after="0" w:line="240" w:lineRule="atLeast"/>
              <w:jc w:val="both"/>
              <w:rPr>
                <w:rFonts w:ascii="Times New Roman" w:hAnsi="Times New Roman"/>
                <w:sz w:val="24"/>
                <w:szCs w:val="24"/>
              </w:rPr>
            </w:pPr>
            <w:r w:rsidRPr="000D13D5">
              <w:rPr>
                <w:rFonts w:ascii="Times New Roman" w:hAnsi="Times New Roman"/>
                <w:sz w:val="24"/>
                <w:szCs w:val="24"/>
                <w:shd w:val="clear" w:color="auto" w:fill="FFFFFF"/>
              </w:rPr>
              <w:t>34</w:t>
            </w:r>
          </w:p>
        </w:tc>
      </w:tr>
      <w:tr w:rsidR="004B6AC8" w:rsidRPr="000D13D5" w:rsidTr="004B6AC8">
        <w:trPr>
          <w:trHeight w:val="144"/>
        </w:trPr>
        <w:tc>
          <w:tcPr>
            <w:tcW w:w="1124" w:type="dxa"/>
            <w:vMerge w:val="restart"/>
            <w:tcBorders>
              <w:top w:val="single" w:sz="2" w:space="0" w:color="auto"/>
              <w:left w:val="single" w:sz="12" w:space="0" w:color="231F20"/>
              <w:bottom w:val="single" w:sz="12" w:space="0" w:color="231F20"/>
              <w:right w:val="single" w:sz="12" w:space="0" w:color="231F20"/>
            </w:tcBorders>
            <w:tcMar>
              <w:top w:w="50" w:type="dxa"/>
              <w:left w:w="100" w:type="dxa"/>
              <w:bottom w:w="0" w:type="dxa"/>
              <w:right w:w="108" w:type="dxa"/>
            </w:tcMar>
            <w:vAlign w:val="center"/>
            <w:hideMark/>
          </w:tcPr>
          <w:p w:rsidR="004B6AC8" w:rsidRPr="000D13D5" w:rsidRDefault="004B6AC8" w:rsidP="00F56010">
            <w:pPr>
              <w:spacing w:after="0" w:line="240" w:lineRule="atLeast"/>
              <w:jc w:val="both"/>
              <w:rPr>
                <w:rFonts w:ascii="Times New Roman" w:hAnsi="Times New Roman"/>
                <w:sz w:val="24"/>
                <w:szCs w:val="24"/>
              </w:rPr>
            </w:pPr>
            <w:r w:rsidRPr="000D13D5">
              <w:rPr>
                <w:rFonts w:ascii="Times New Roman" w:hAnsi="Times New Roman"/>
                <w:sz w:val="24"/>
                <w:szCs w:val="24"/>
                <w:shd w:val="clear" w:color="auto" w:fill="FFFFFF"/>
              </w:rPr>
              <w:t>6</w:t>
            </w:r>
          </w:p>
        </w:tc>
        <w:tc>
          <w:tcPr>
            <w:tcW w:w="9633" w:type="dxa"/>
            <w:tcBorders>
              <w:top w:val="single" w:sz="2" w:space="0" w:color="auto"/>
              <w:left w:val="single" w:sz="2" w:space="0" w:color="auto"/>
              <w:bottom w:val="single" w:sz="12" w:space="0" w:color="231F20"/>
              <w:right w:val="single" w:sz="2" w:space="0" w:color="auto"/>
            </w:tcBorders>
            <w:tcMar>
              <w:top w:w="50" w:type="dxa"/>
              <w:left w:w="100" w:type="dxa"/>
              <w:bottom w:w="0" w:type="dxa"/>
              <w:right w:w="108" w:type="dxa"/>
            </w:tcMar>
            <w:vAlign w:val="center"/>
            <w:hideMark/>
          </w:tcPr>
          <w:p w:rsidR="004B6AC8" w:rsidRPr="000D13D5" w:rsidRDefault="004B6AC8" w:rsidP="00F56010">
            <w:pPr>
              <w:spacing w:after="0" w:line="240" w:lineRule="atLeast"/>
              <w:jc w:val="both"/>
              <w:rPr>
                <w:rFonts w:ascii="Times New Roman" w:hAnsi="Times New Roman"/>
                <w:sz w:val="24"/>
                <w:szCs w:val="24"/>
                <w:lang w:val="ru-RU"/>
              </w:rPr>
            </w:pPr>
            <w:r w:rsidRPr="000D13D5">
              <w:rPr>
                <w:rFonts w:ascii="Times New Roman" w:hAnsi="Times New Roman"/>
                <w:sz w:val="24"/>
                <w:szCs w:val="24"/>
                <w:shd w:val="clear" w:color="auto" w:fill="FFFFFF"/>
                <w:lang w:val="ru-RU"/>
              </w:rPr>
              <w:t xml:space="preserve">Всеобщая история. История Средних веков. </w:t>
            </w:r>
          </w:p>
        </w:tc>
        <w:tc>
          <w:tcPr>
            <w:tcW w:w="20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B6AC8" w:rsidRPr="000D13D5" w:rsidRDefault="004B6AC8" w:rsidP="00F56010">
            <w:pPr>
              <w:spacing w:after="0" w:line="240" w:lineRule="atLeast"/>
              <w:jc w:val="both"/>
              <w:rPr>
                <w:rFonts w:ascii="Times New Roman" w:hAnsi="Times New Roman"/>
                <w:sz w:val="24"/>
                <w:szCs w:val="24"/>
              </w:rPr>
            </w:pPr>
            <w:r w:rsidRPr="000D13D5">
              <w:rPr>
                <w:rFonts w:ascii="Times New Roman" w:hAnsi="Times New Roman"/>
                <w:sz w:val="24"/>
                <w:szCs w:val="24"/>
                <w:shd w:val="clear" w:color="auto" w:fill="FFFFFF"/>
              </w:rPr>
              <w:t>28</w:t>
            </w:r>
          </w:p>
        </w:tc>
      </w:tr>
      <w:tr w:rsidR="004B6AC8" w:rsidRPr="000D13D5" w:rsidTr="004B6AC8">
        <w:trPr>
          <w:trHeight w:val="144"/>
        </w:trPr>
        <w:tc>
          <w:tcPr>
            <w:tcW w:w="0" w:type="auto"/>
            <w:vMerge/>
            <w:tcBorders>
              <w:top w:val="single" w:sz="2" w:space="0" w:color="auto"/>
              <w:left w:val="single" w:sz="12" w:space="0" w:color="231F20"/>
              <w:bottom w:val="single" w:sz="12" w:space="0" w:color="231F20"/>
              <w:right w:val="single" w:sz="12" w:space="0" w:color="231F20"/>
            </w:tcBorders>
            <w:vAlign w:val="center"/>
            <w:hideMark/>
          </w:tcPr>
          <w:p w:rsidR="004B6AC8" w:rsidRPr="000D13D5" w:rsidRDefault="004B6AC8" w:rsidP="00F56010">
            <w:pPr>
              <w:spacing w:after="0" w:line="240" w:lineRule="atLeast"/>
              <w:jc w:val="both"/>
              <w:rPr>
                <w:rFonts w:ascii="Times New Roman" w:hAnsi="Times New Roman"/>
                <w:sz w:val="24"/>
                <w:szCs w:val="24"/>
              </w:rPr>
            </w:pPr>
          </w:p>
        </w:tc>
        <w:tc>
          <w:tcPr>
            <w:tcW w:w="9633" w:type="dxa"/>
            <w:tcBorders>
              <w:top w:val="single" w:sz="2" w:space="0" w:color="auto"/>
              <w:left w:val="single" w:sz="2" w:space="0" w:color="auto"/>
              <w:bottom w:val="single" w:sz="12" w:space="0" w:color="231F20"/>
              <w:right w:val="single" w:sz="2" w:space="0" w:color="auto"/>
            </w:tcBorders>
            <w:tcMar>
              <w:top w:w="50" w:type="dxa"/>
              <w:left w:w="100" w:type="dxa"/>
              <w:bottom w:w="0" w:type="dxa"/>
              <w:right w:w="108" w:type="dxa"/>
            </w:tcMar>
            <w:vAlign w:val="center"/>
            <w:hideMark/>
          </w:tcPr>
          <w:p w:rsidR="004B6AC8" w:rsidRPr="000D13D5" w:rsidRDefault="004B6AC8" w:rsidP="00F56010">
            <w:pPr>
              <w:spacing w:after="0" w:line="240" w:lineRule="atLeast"/>
              <w:jc w:val="both"/>
              <w:rPr>
                <w:rFonts w:ascii="Times New Roman" w:hAnsi="Times New Roman"/>
                <w:sz w:val="24"/>
                <w:szCs w:val="24"/>
                <w:lang w:val="ru-RU"/>
              </w:rPr>
            </w:pPr>
            <w:r w:rsidRPr="000D13D5">
              <w:rPr>
                <w:rFonts w:ascii="Times New Roman" w:hAnsi="Times New Roman"/>
                <w:sz w:val="24"/>
                <w:szCs w:val="24"/>
                <w:shd w:val="clear" w:color="auto" w:fill="FFFFFF"/>
                <w:lang w:val="ru-RU"/>
              </w:rPr>
              <w:t>История России. От Руси к Российскому государству</w:t>
            </w:r>
          </w:p>
        </w:tc>
        <w:tc>
          <w:tcPr>
            <w:tcW w:w="20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B6AC8" w:rsidRPr="000D13D5" w:rsidRDefault="004B6AC8" w:rsidP="00F56010">
            <w:pPr>
              <w:spacing w:after="0" w:line="240" w:lineRule="atLeast"/>
              <w:jc w:val="both"/>
              <w:rPr>
                <w:rFonts w:ascii="Times New Roman" w:hAnsi="Times New Roman"/>
                <w:sz w:val="24"/>
                <w:szCs w:val="24"/>
              </w:rPr>
            </w:pPr>
            <w:r w:rsidRPr="000D13D5">
              <w:rPr>
                <w:rFonts w:ascii="Times New Roman" w:hAnsi="Times New Roman"/>
                <w:sz w:val="24"/>
                <w:szCs w:val="24"/>
                <w:shd w:val="clear" w:color="auto" w:fill="FFFFFF"/>
              </w:rPr>
              <w:t>57</w:t>
            </w:r>
          </w:p>
        </w:tc>
      </w:tr>
      <w:tr w:rsidR="004B6AC8" w:rsidRPr="000D13D5" w:rsidTr="004B6AC8">
        <w:trPr>
          <w:trHeight w:val="144"/>
        </w:trPr>
        <w:tc>
          <w:tcPr>
            <w:tcW w:w="0" w:type="auto"/>
            <w:vMerge/>
            <w:tcBorders>
              <w:top w:val="single" w:sz="2" w:space="0" w:color="auto"/>
              <w:left w:val="single" w:sz="12" w:space="0" w:color="231F20"/>
              <w:bottom w:val="single" w:sz="12" w:space="0" w:color="231F20"/>
              <w:right w:val="single" w:sz="12" w:space="0" w:color="231F20"/>
            </w:tcBorders>
            <w:vAlign w:val="center"/>
            <w:hideMark/>
          </w:tcPr>
          <w:p w:rsidR="004B6AC8" w:rsidRPr="000D13D5" w:rsidRDefault="004B6AC8" w:rsidP="00F56010">
            <w:pPr>
              <w:spacing w:after="0" w:line="240" w:lineRule="atLeast"/>
              <w:jc w:val="both"/>
              <w:rPr>
                <w:rFonts w:ascii="Times New Roman" w:hAnsi="Times New Roman"/>
                <w:sz w:val="24"/>
                <w:szCs w:val="24"/>
              </w:rPr>
            </w:pPr>
          </w:p>
        </w:tc>
        <w:tc>
          <w:tcPr>
            <w:tcW w:w="9633" w:type="dxa"/>
            <w:tcBorders>
              <w:top w:val="single" w:sz="2" w:space="0" w:color="auto"/>
              <w:left w:val="single" w:sz="2" w:space="0" w:color="auto"/>
              <w:bottom w:val="single" w:sz="12" w:space="0" w:color="231F20"/>
              <w:right w:val="single" w:sz="2" w:space="0" w:color="auto"/>
            </w:tcBorders>
            <w:tcMar>
              <w:top w:w="50" w:type="dxa"/>
              <w:left w:w="100" w:type="dxa"/>
              <w:bottom w:w="0" w:type="dxa"/>
              <w:right w:w="108" w:type="dxa"/>
            </w:tcMar>
            <w:vAlign w:val="center"/>
            <w:hideMark/>
          </w:tcPr>
          <w:p w:rsidR="004B6AC8" w:rsidRPr="000D13D5" w:rsidRDefault="004B6AC8" w:rsidP="00F56010">
            <w:pPr>
              <w:spacing w:after="0" w:line="240" w:lineRule="atLeast"/>
              <w:jc w:val="both"/>
              <w:rPr>
                <w:rFonts w:ascii="Times New Roman" w:hAnsi="Times New Roman"/>
                <w:sz w:val="24"/>
                <w:szCs w:val="24"/>
              </w:rPr>
            </w:pPr>
            <w:r w:rsidRPr="000D13D5">
              <w:rPr>
                <w:rFonts w:ascii="Times New Roman" w:hAnsi="Times New Roman"/>
                <w:sz w:val="24"/>
                <w:szCs w:val="24"/>
                <w:shd w:val="clear" w:color="auto" w:fill="FFFFFF"/>
              </w:rPr>
              <w:t>История нашего края</w:t>
            </w:r>
          </w:p>
        </w:tc>
        <w:tc>
          <w:tcPr>
            <w:tcW w:w="20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B6AC8" w:rsidRPr="000D13D5" w:rsidRDefault="004B6AC8" w:rsidP="00F56010">
            <w:pPr>
              <w:spacing w:after="0" w:line="240" w:lineRule="atLeast"/>
              <w:jc w:val="both"/>
              <w:rPr>
                <w:rFonts w:ascii="Times New Roman" w:hAnsi="Times New Roman"/>
                <w:sz w:val="24"/>
                <w:szCs w:val="24"/>
              </w:rPr>
            </w:pPr>
            <w:r w:rsidRPr="000D13D5">
              <w:rPr>
                <w:rFonts w:ascii="Times New Roman" w:hAnsi="Times New Roman"/>
                <w:sz w:val="24"/>
                <w:szCs w:val="24"/>
                <w:shd w:val="clear" w:color="auto" w:fill="FFFFFF"/>
              </w:rPr>
              <w:t>17</w:t>
            </w:r>
          </w:p>
        </w:tc>
      </w:tr>
      <w:tr w:rsidR="004B6AC8" w:rsidRPr="000D13D5" w:rsidTr="004B6AC8">
        <w:trPr>
          <w:trHeight w:val="144"/>
        </w:trPr>
        <w:tc>
          <w:tcPr>
            <w:tcW w:w="1124" w:type="dxa"/>
            <w:vMerge w:val="restart"/>
            <w:tcBorders>
              <w:top w:val="single" w:sz="2" w:space="0" w:color="auto"/>
              <w:left w:val="single" w:sz="12" w:space="0" w:color="231F20"/>
              <w:bottom w:val="single" w:sz="12" w:space="0" w:color="231F20"/>
              <w:right w:val="single" w:sz="12" w:space="0" w:color="231F20"/>
            </w:tcBorders>
            <w:tcMar>
              <w:top w:w="50" w:type="dxa"/>
              <w:left w:w="100" w:type="dxa"/>
              <w:bottom w:w="0" w:type="dxa"/>
              <w:right w:w="108" w:type="dxa"/>
            </w:tcMar>
            <w:vAlign w:val="center"/>
            <w:hideMark/>
          </w:tcPr>
          <w:p w:rsidR="004B6AC8" w:rsidRPr="000D13D5" w:rsidRDefault="004B6AC8" w:rsidP="00F56010">
            <w:pPr>
              <w:spacing w:after="0" w:line="240" w:lineRule="atLeast"/>
              <w:jc w:val="both"/>
              <w:rPr>
                <w:rFonts w:ascii="Times New Roman" w:hAnsi="Times New Roman"/>
                <w:sz w:val="24"/>
                <w:szCs w:val="24"/>
              </w:rPr>
            </w:pPr>
            <w:r w:rsidRPr="000D13D5">
              <w:rPr>
                <w:rFonts w:ascii="Times New Roman" w:hAnsi="Times New Roman"/>
                <w:sz w:val="24"/>
                <w:szCs w:val="24"/>
                <w:shd w:val="clear" w:color="auto" w:fill="FFFFFF"/>
              </w:rPr>
              <w:t>7</w:t>
            </w:r>
          </w:p>
        </w:tc>
        <w:tc>
          <w:tcPr>
            <w:tcW w:w="9633" w:type="dxa"/>
            <w:tcBorders>
              <w:top w:val="single" w:sz="2" w:space="0" w:color="auto"/>
              <w:left w:val="single" w:sz="2" w:space="0" w:color="auto"/>
              <w:bottom w:val="single" w:sz="12" w:space="0" w:color="231F20"/>
              <w:right w:val="single" w:sz="2" w:space="0" w:color="auto"/>
            </w:tcBorders>
            <w:tcMar>
              <w:top w:w="50" w:type="dxa"/>
              <w:left w:w="100" w:type="dxa"/>
              <w:bottom w:w="0" w:type="dxa"/>
              <w:right w:w="108" w:type="dxa"/>
            </w:tcMar>
            <w:vAlign w:val="center"/>
            <w:hideMark/>
          </w:tcPr>
          <w:p w:rsidR="004B6AC8" w:rsidRPr="000D13D5" w:rsidRDefault="004B6AC8" w:rsidP="00F56010">
            <w:pPr>
              <w:spacing w:after="0" w:line="240" w:lineRule="atLeast"/>
              <w:jc w:val="both"/>
              <w:rPr>
                <w:rFonts w:ascii="Times New Roman" w:hAnsi="Times New Roman"/>
                <w:sz w:val="24"/>
                <w:szCs w:val="24"/>
              </w:rPr>
            </w:pPr>
            <w:r w:rsidRPr="000D13D5">
              <w:rPr>
                <w:rFonts w:ascii="Times New Roman" w:hAnsi="Times New Roman"/>
                <w:sz w:val="24"/>
                <w:szCs w:val="24"/>
                <w:shd w:val="clear" w:color="auto" w:fill="FFFFFF"/>
                <w:lang w:val="ru-RU"/>
              </w:rPr>
              <w:t xml:space="preserve">Всеобщая история. История нового времени. </w:t>
            </w:r>
            <w:r w:rsidRPr="000D13D5">
              <w:rPr>
                <w:rFonts w:ascii="Times New Roman" w:hAnsi="Times New Roman"/>
                <w:sz w:val="24"/>
                <w:szCs w:val="24"/>
                <w:shd w:val="clear" w:color="auto" w:fill="FFFFFF"/>
              </w:rPr>
              <w:t>Конец XV—XVII вв.</w:t>
            </w:r>
          </w:p>
        </w:tc>
        <w:tc>
          <w:tcPr>
            <w:tcW w:w="20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B6AC8" w:rsidRPr="000D13D5" w:rsidRDefault="004B6AC8" w:rsidP="00F56010">
            <w:pPr>
              <w:spacing w:after="0" w:line="240" w:lineRule="atLeast"/>
              <w:jc w:val="both"/>
              <w:rPr>
                <w:rFonts w:ascii="Times New Roman" w:hAnsi="Times New Roman"/>
                <w:sz w:val="24"/>
                <w:szCs w:val="24"/>
              </w:rPr>
            </w:pPr>
            <w:r w:rsidRPr="000D13D5">
              <w:rPr>
                <w:rFonts w:ascii="Times New Roman" w:hAnsi="Times New Roman"/>
                <w:sz w:val="24"/>
                <w:szCs w:val="24"/>
                <w:shd w:val="clear" w:color="auto" w:fill="FFFFFF"/>
              </w:rPr>
              <w:t>28</w:t>
            </w:r>
          </w:p>
        </w:tc>
      </w:tr>
      <w:tr w:rsidR="004B6AC8" w:rsidRPr="000D13D5" w:rsidTr="004B6AC8">
        <w:trPr>
          <w:trHeight w:val="144"/>
        </w:trPr>
        <w:tc>
          <w:tcPr>
            <w:tcW w:w="0" w:type="auto"/>
            <w:vMerge/>
            <w:tcBorders>
              <w:top w:val="single" w:sz="2" w:space="0" w:color="auto"/>
              <w:left w:val="single" w:sz="12" w:space="0" w:color="231F20"/>
              <w:bottom w:val="single" w:sz="12" w:space="0" w:color="231F20"/>
              <w:right w:val="single" w:sz="12" w:space="0" w:color="231F20"/>
            </w:tcBorders>
            <w:vAlign w:val="center"/>
            <w:hideMark/>
          </w:tcPr>
          <w:p w:rsidR="004B6AC8" w:rsidRPr="000D13D5" w:rsidRDefault="004B6AC8" w:rsidP="00F56010">
            <w:pPr>
              <w:spacing w:after="0" w:line="240" w:lineRule="atLeast"/>
              <w:jc w:val="both"/>
              <w:rPr>
                <w:rFonts w:ascii="Times New Roman" w:hAnsi="Times New Roman"/>
                <w:sz w:val="24"/>
                <w:szCs w:val="24"/>
              </w:rPr>
            </w:pPr>
          </w:p>
        </w:tc>
        <w:tc>
          <w:tcPr>
            <w:tcW w:w="9633" w:type="dxa"/>
            <w:tcBorders>
              <w:top w:val="single" w:sz="2" w:space="0" w:color="auto"/>
              <w:left w:val="single" w:sz="2" w:space="0" w:color="auto"/>
              <w:bottom w:val="single" w:sz="12" w:space="0" w:color="231F20"/>
              <w:right w:val="single" w:sz="2" w:space="0" w:color="auto"/>
            </w:tcBorders>
            <w:tcMar>
              <w:top w:w="50" w:type="dxa"/>
              <w:left w:w="100" w:type="dxa"/>
              <w:bottom w:w="0" w:type="dxa"/>
              <w:right w:w="108" w:type="dxa"/>
            </w:tcMar>
            <w:vAlign w:val="center"/>
            <w:hideMark/>
          </w:tcPr>
          <w:p w:rsidR="004B6AC8" w:rsidRPr="000D13D5" w:rsidRDefault="004B6AC8" w:rsidP="00F56010">
            <w:pPr>
              <w:spacing w:after="0" w:line="240" w:lineRule="atLeast"/>
              <w:jc w:val="both"/>
              <w:rPr>
                <w:rFonts w:ascii="Times New Roman" w:hAnsi="Times New Roman"/>
                <w:sz w:val="24"/>
                <w:szCs w:val="24"/>
                <w:lang w:val="ru-RU"/>
              </w:rPr>
            </w:pPr>
            <w:r w:rsidRPr="000D13D5">
              <w:rPr>
                <w:rFonts w:ascii="Times New Roman" w:hAnsi="Times New Roman"/>
                <w:sz w:val="24"/>
                <w:szCs w:val="24"/>
                <w:shd w:val="clear" w:color="auto" w:fill="FFFFFF"/>
                <w:lang w:val="ru-RU"/>
              </w:rPr>
              <w:t xml:space="preserve">История России. Россия в </w:t>
            </w:r>
            <w:r w:rsidRPr="000D13D5">
              <w:rPr>
                <w:rFonts w:ascii="Times New Roman" w:hAnsi="Times New Roman"/>
                <w:sz w:val="24"/>
                <w:szCs w:val="24"/>
                <w:shd w:val="clear" w:color="auto" w:fill="FFFFFF"/>
              </w:rPr>
              <w:t>XVI</w:t>
            </w:r>
            <w:r w:rsidRPr="000D13D5">
              <w:rPr>
                <w:rFonts w:ascii="Times New Roman" w:hAnsi="Times New Roman"/>
                <w:sz w:val="24"/>
                <w:szCs w:val="24"/>
                <w:shd w:val="clear" w:color="auto" w:fill="FFFFFF"/>
                <w:lang w:val="ru-RU"/>
              </w:rPr>
              <w:t>—</w:t>
            </w:r>
            <w:r w:rsidRPr="000D13D5">
              <w:rPr>
                <w:rFonts w:ascii="Times New Roman" w:hAnsi="Times New Roman"/>
                <w:sz w:val="24"/>
                <w:szCs w:val="24"/>
                <w:shd w:val="clear" w:color="auto" w:fill="FFFFFF"/>
              </w:rPr>
              <w:t>XVII</w:t>
            </w:r>
            <w:r w:rsidRPr="000D13D5">
              <w:rPr>
                <w:rFonts w:ascii="Times New Roman" w:hAnsi="Times New Roman"/>
                <w:sz w:val="24"/>
                <w:szCs w:val="24"/>
                <w:shd w:val="clear" w:color="auto" w:fill="FFFFFF"/>
                <w:lang w:val="ru-RU"/>
              </w:rPr>
              <w:t xml:space="preserve"> вв.: от великого княжества к царству</w:t>
            </w:r>
          </w:p>
        </w:tc>
        <w:tc>
          <w:tcPr>
            <w:tcW w:w="20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B6AC8" w:rsidRPr="000D13D5" w:rsidRDefault="004B6AC8" w:rsidP="00F56010">
            <w:pPr>
              <w:spacing w:after="0" w:line="240" w:lineRule="atLeast"/>
              <w:jc w:val="both"/>
              <w:rPr>
                <w:rFonts w:ascii="Times New Roman" w:hAnsi="Times New Roman"/>
                <w:sz w:val="24"/>
                <w:szCs w:val="24"/>
              </w:rPr>
            </w:pPr>
            <w:r w:rsidRPr="000D13D5">
              <w:rPr>
                <w:rFonts w:ascii="Times New Roman" w:hAnsi="Times New Roman"/>
                <w:sz w:val="24"/>
                <w:szCs w:val="24"/>
                <w:shd w:val="clear" w:color="auto" w:fill="FFFFFF"/>
              </w:rPr>
              <w:t>57</w:t>
            </w:r>
          </w:p>
        </w:tc>
      </w:tr>
      <w:tr w:rsidR="004B6AC8" w:rsidRPr="000D13D5" w:rsidTr="004B6AC8">
        <w:trPr>
          <w:trHeight w:val="144"/>
        </w:trPr>
        <w:tc>
          <w:tcPr>
            <w:tcW w:w="0" w:type="auto"/>
            <w:vMerge/>
            <w:tcBorders>
              <w:top w:val="single" w:sz="2" w:space="0" w:color="auto"/>
              <w:left w:val="single" w:sz="12" w:space="0" w:color="231F20"/>
              <w:bottom w:val="single" w:sz="12" w:space="0" w:color="231F20"/>
              <w:right w:val="single" w:sz="12" w:space="0" w:color="231F20"/>
            </w:tcBorders>
            <w:vAlign w:val="center"/>
            <w:hideMark/>
          </w:tcPr>
          <w:p w:rsidR="004B6AC8" w:rsidRPr="000D13D5" w:rsidRDefault="004B6AC8" w:rsidP="00F56010">
            <w:pPr>
              <w:spacing w:after="0" w:line="240" w:lineRule="atLeast"/>
              <w:jc w:val="both"/>
              <w:rPr>
                <w:rFonts w:ascii="Times New Roman" w:hAnsi="Times New Roman"/>
                <w:sz w:val="24"/>
                <w:szCs w:val="24"/>
              </w:rPr>
            </w:pPr>
          </w:p>
        </w:tc>
        <w:tc>
          <w:tcPr>
            <w:tcW w:w="9633" w:type="dxa"/>
            <w:tcBorders>
              <w:top w:val="single" w:sz="2" w:space="0" w:color="auto"/>
              <w:left w:val="single" w:sz="2" w:space="0" w:color="auto"/>
              <w:bottom w:val="single" w:sz="12" w:space="0" w:color="231F20"/>
              <w:right w:val="single" w:sz="12" w:space="0" w:color="231F20"/>
            </w:tcBorders>
            <w:tcMar>
              <w:top w:w="50" w:type="dxa"/>
              <w:left w:w="100" w:type="dxa"/>
              <w:bottom w:w="0" w:type="dxa"/>
              <w:right w:w="108" w:type="dxa"/>
            </w:tcMar>
            <w:vAlign w:val="center"/>
            <w:hideMark/>
          </w:tcPr>
          <w:p w:rsidR="004B6AC8" w:rsidRPr="000D13D5" w:rsidRDefault="004B6AC8" w:rsidP="00F56010">
            <w:pPr>
              <w:spacing w:after="0" w:line="240" w:lineRule="atLeast"/>
              <w:jc w:val="both"/>
              <w:rPr>
                <w:rFonts w:ascii="Times New Roman" w:hAnsi="Times New Roman"/>
                <w:sz w:val="24"/>
                <w:szCs w:val="24"/>
              </w:rPr>
            </w:pPr>
            <w:r w:rsidRPr="000D13D5">
              <w:rPr>
                <w:rFonts w:ascii="Times New Roman" w:hAnsi="Times New Roman"/>
                <w:sz w:val="24"/>
                <w:szCs w:val="24"/>
                <w:shd w:val="clear" w:color="auto" w:fill="FFFFFF"/>
              </w:rPr>
              <w:t>История нашего края</w:t>
            </w:r>
          </w:p>
        </w:tc>
        <w:tc>
          <w:tcPr>
            <w:tcW w:w="2096" w:type="dxa"/>
            <w:tcBorders>
              <w:top w:val="single" w:sz="2" w:space="0" w:color="auto"/>
              <w:left w:val="single" w:sz="2" w:space="0" w:color="auto"/>
              <w:bottom w:val="single" w:sz="2" w:space="0" w:color="auto"/>
              <w:right w:val="single" w:sz="12" w:space="0" w:color="231F20"/>
            </w:tcBorders>
            <w:tcMar>
              <w:top w:w="50" w:type="dxa"/>
              <w:left w:w="100" w:type="dxa"/>
              <w:bottom w:w="0" w:type="dxa"/>
              <w:right w:w="108" w:type="dxa"/>
            </w:tcMar>
            <w:vAlign w:val="center"/>
            <w:hideMark/>
          </w:tcPr>
          <w:p w:rsidR="004B6AC8" w:rsidRPr="000D13D5" w:rsidRDefault="004B6AC8" w:rsidP="00F56010">
            <w:pPr>
              <w:spacing w:after="0" w:line="240" w:lineRule="atLeast"/>
              <w:jc w:val="both"/>
              <w:rPr>
                <w:rFonts w:ascii="Times New Roman" w:hAnsi="Times New Roman"/>
                <w:sz w:val="24"/>
                <w:szCs w:val="24"/>
              </w:rPr>
            </w:pPr>
            <w:r w:rsidRPr="000D13D5">
              <w:rPr>
                <w:rFonts w:ascii="Times New Roman" w:hAnsi="Times New Roman"/>
                <w:sz w:val="24"/>
                <w:szCs w:val="24"/>
                <w:shd w:val="clear" w:color="auto" w:fill="FFFFFF"/>
              </w:rPr>
              <w:t>17</w:t>
            </w:r>
          </w:p>
        </w:tc>
      </w:tr>
      <w:tr w:rsidR="004B6AC8" w:rsidRPr="000D13D5" w:rsidTr="004B6AC8">
        <w:trPr>
          <w:trHeight w:val="144"/>
        </w:trPr>
        <w:tc>
          <w:tcPr>
            <w:tcW w:w="1124" w:type="dxa"/>
            <w:vMerge w:val="restart"/>
            <w:tcBorders>
              <w:top w:val="single" w:sz="2" w:space="0" w:color="auto"/>
              <w:left w:val="single" w:sz="12" w:space="0" w:color="231F20"/>
              <w:bottom w:val="single" w:sz="2" w:space="0" w:color="auto"/>
              <w:right w:val="single" w:sz="12" w:space="0" w:color="231F20"/>
            </w:tcBorders>
            <w:tcMar>
              <w:top w:w="50" w:type="dxa"/>
              <w:left w:w="100" w:type="dxa"/>
              <w:bottom w:w="0" w:type="dxa"/>
              <w:right w:w="108" w:type="dxa"/>
            </w:tcMar>
            <w:vAlign w:val="center"/>
            <w:hideMark/>
          </w:tcPr>
          <w:p w:rsidR="004B6AC8" w:rsidRPr="000D13D5" w:rsidRDefault="004B6AC8" w:rsidP="00F56010">
            <w:pPr>
              <w:spacing w:after="0" w:line="240" w:lineRule="atLeast"/>
              <w:jc w:val="both"/>
              <w:rPr>
                <w:rFonts w:ascii="Times New Roman" w:hAnsi="Times New Roman"/>
                <w:sz w:val="24"/>
                <w:szCs w:val="24"/>
              </w:rPr>
            </w:pPr>
            <w:r w:rsidRPr="000D13D5">
              <w:rPr>
                <w:rFonts w:ascii="Times New Roman" w:hAnsi="Times New Roman"/>
                <w:sz w:val="24"/>
                <w:szCs w:val="24"/>
                <w:shd w:val="clear" w:color="auto" w:fill="FFFFFF"/>
              </w:rPr>
              <w:t>8</w:t>
            </w:r>
          </w:p>
        </w:tc>
        <w:tc>
          <w:tcPr>
            <w:tcW w:w="9633" w:type="dxa"/>
            <w:tcBorders>
              <w:top w:val="single" w:sz="2" w:space="0" w:color="auto"/>
              <w:left w:val="single" w:sz="2" w:space="0" w:color="auto"/>
              <w:bottom w:val="single" w:sz="12" w:space="0" w:color="231F20"/>
              <w:right w:val="single" w:sz="2" w:space="0" w:color="auto"/>
            </w:tcBorders>
            <w:tcMar>
              <w:top w:w="50" w:type="dxa"/>
              <w:left w:w="100" w:type="dxa"/>
              <w:bottom w:w="0" w:type="dxa"/>
              <w:right w:w="108" w:type="dxa"/>
            </w:tcMar>
            <w:vAlign w:val="center"/>
            <w:hideMark/>
          </w:tcPr>
          <w:p w:rsidR="004B6AC8" w:rsidRPr="000D13D5" w:rsidRDefault="004B6AC8" w:rsidP="00F56010">
            <w:pPr>
              <w:spacing w:after="0" w:line="240" w:lineRule="atLeast"/>
              <w:jc w:val="both"/>
              <w:rPr>
                <w:rFonts w:ascii="Times New Roman" w:hAnsi="Times New Roman"/>
                <w:sz w:val="24"/>
                <w:szCs w:val="24"/>
              </w:rPr>
            </w:pPr>
            <w:r w:rsidRPr="000D13D5">
              <w:rPr>
                <w:rFonts w:ascii="Times New Roman" w:hAnsi="Times New Roman"/>
                <w:sz w:val="24"/>
                <w:szCs w:val="24"/>
                <w:lang w:val="ru-RU"/>
              </w:rPr>
              <w:t xml:space="preserve">Всеобщая история. История нового времени. </w:t>
            </w:r>
            <w:r w:rsidRPr="000D13D5">
              <w:rPr>
                <w:rFonts w:ascii="Times New Roman" w:hAnsi="Times New Roman"/>
                <w:sz w:val="24"/>
                <w:szCs w:val="24"/>
              </w:rPr>
              <w:t>XVIII – начало XIX в.</w:t>
            </w:r>
          </w:p>
        </w:tc>
        <w:tc>
          <w:tcPr>
            <w:tcW w:w="20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B6AC8" w:rsidRPr="000D13D5" w:rsidRDefault="004B6AC8" w:rsidP="00F56010">
            <w:pPr>
              <w:spacing w:after="0" w:line="240" w:lineRule="atLeast"/>
              <w:jc w:val="both"/>
              <w:rPr>
                <w:rFonts w:ascii="Times New Roman" w:hAnsi="Times New Roman"/>
                <w:sz w:val="24"/>
                <w:szCs w:val="24"/>
              </w:rPr>
            </w:pPr>
            <w:r w:rsidRPr="000D13D5">
              <w:rPr>
                <w:rFonts w:ascii="Times New Roman" w:hAnsi="Times New Roman"/>
                <w:sz w:val="24"/>
                <w:szCs w:val="24"/>
                <w:shd w:val="clear" w:color="auto" w:fill="FFFFFF"/>
              </w:rPr>
              <w:t>34</w:t>
            </w:r>
          </w:p>
        </w:tc>
      </w:tr>
      <w:tr w:rsidR="004B6AC8" w:rsidRPr="000D13D5" w:rsidTr="004B6AC8">
        <w:trPr>
          <w:trHeight w:val="144"/>
        </w:trPr>
        <w:tc>
          <w:tcPr>
            <w:tcW w:w="0" w:type="auto"/>
            <w:vMerge/>
            <w:tcBorders>
              <w:top w:val="single" w:sz="2" w:space="0" w:color="auto"/>
              <w:left w:val="single" w:sz="12" w:space="0" w:color="231F20"/>
              <w:bottom w:val="single" w:sz="2" w:space="0" w:color="auto"/>
              <w:right w:val="single" w:sz="12" w:space="0" w:color="231F20"/>
            </w:tcBorders>
            <w:vAlign w:val="center"/>
            <w:hideMark/>
          </w:tcPr>
          <w:p w:rsidR="004B6AC8" w:rsidRPr="000D13D5" w:rsidRDefault="004B6AC8" w:rsidP="00F56010">
            <w:pPr>
              <w:spacing w:after="0" w:line="240" w:lineRule="atLeast"/>
              <w:jc w:val="both"/>
              <w:rPr>
                <w:rFonts w:ascii="Times New Roman" w:hAnsi="Times New Roman"/>
                <w:sz w:val="24"/>
                <w:szCs w:val="24"/>
              </w:rPr>
            </w:pPr>
          </w:p>
        </w:tc>
        <w:tc>
          <w:tcPr>
            <w:tcW w:w="96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B6AC8" w:rsidRPr="000D13D5" w:rsidRDefault="004B6AC8" w:rsidP="00F56010">
            <w:pPr>
              <w:spacing w:after="0" w:line="240" w:lineRule="atLeast"/>
              <w:jc w:val="both"/>
              <w:rPr>
                <w:rFonts w:ascii="Times New Roman" w:hAnsi="Times New Roman"/>
                <w:sz w:val="24"/>
                <w:szCs w:val="24"/>
                <w:lang w:val="ru-RU"/>
              </w:rPr>
            </w:pPr>
            <w:r w:rsidRPr="000D13D5">
              <w:rPr>
                <w:rFonts w:ascii="Times New Roman" w:hAnsi="Times New Roman"/>
                <w:sz w:val="24"/>
                <w:szCs w:val="24"/>
                <w:lang w:val="ru-RU"/>
              </w:rPr>
              <w:t xml:space="preserve">История России. Россия в </w:t>
            </w:r>
            <w:r w:rsidRPr="000D13D5">
              <w:rPr>
                <w:rFonts w:ascii="Times New Roman" w:hAnsi="Times New Roman"/>
                <w:sz w:val="24"/>
                <w:szCs w:val="24"/>
              </w:rPr>
              <w:t>XVIII</w:t>
            </w:r>
            <w:r w:rsidRPr="000D13D5">
              <w:rPr>
                <w:rFonts w:ascii="Times New Roman" w:hAnsi="Times New Roman"/>
                <w:sz w:val="24"/>
                <w:szCs w:val="24"/>
                <w:lang w:val="ru-RU"/>
              </w:rPr>
              <w:t xml:space="preserve"> – начало </w:t>
            </w:r>
            <w:r w:rsidRPr="000D13D5">
              <w:rPr>
                <w:rFonts w:ascii="Times New Roman" w:hAnsi="Times New Roman"/>
                <w:sz w:val="24"/>
                <w:szCs w:val="24"/>
              </w:rPr>
              <w:t>XIX</w:t>
            </w:r>
            <w:r w:rsidRPr="000D13D5">
              <w:rPr>
                <w:rFonts w:ascii="Times New Roman" w:hAnsi="Times New Roman"/>
                <w:sz w:val="24"/>
                <w:szCs w:val="24"/>
                <w:lang w:val="ru-RU"/>
              </w:rPr>
              <w:t xml:space="preserve"> в.: от царства к империи</w:t>
            </w:r>
          </w:p>
        </w:tc>
        <w:tc>
          <w:tcPr>
            <w:tcW w:w="20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B6AC8" w:rsidRPr="000D13D5" w:rsidRDefault="004B6AC8" w:rsidP="00F56010">
            <w:pPr>
              <w:spacing w:after="0" w:line="240" w:lineRule="atLeast"/>
              <w:jc w:val="both"/>
              <w:rPr>
                <w:rFonts w:ascii="Times New Roman" w:hAnsi="Times New Roman"/>
                <w:sz w:val="24"/>
                <w:szCs w:val="24"/>
              </w:rPr>
            </w:pPr>
            <w:r w:rsidRPr="000D13D5">
              <w:rPr>
                <w:rFonts w:ascii="Times New Roman" w:hAnsi="Times New Roman"/>
                <w:sz w:val="24"/>
                <w:szCs w:val="24"/>
                <w:shd w:val="clear" w:color="auto" w:fill="FFFFFF"/>
              </w:rPr>
              <w:t>68</w:t>
            </w:r>
          </w:p>
        </w:tc>
      </w:tr>
      <w:tr w:rsidR="004B6AC8" w:rsidRPr="000D13D5" w:rsidTr="004B6AC8">
        <w:trPr>
          <w:trHeight w:val="144"/>
        </w:trPr>
        <w:tc>
          <w:tcPr>
            <w:tcW w:w="1124" w:type="dxa"/>
            <w:vMerge w:val="restart"/>
            <w:tcBorders>
              <w:top w:val="single" w:sz="2" w:space="0" w:color="auto"/>
              <w:left w:val="single" w:sz="12" w:space="0" w:color="231F20"/>
              <w:bottom w:val="single" w:sz="12" w:space="0" w:color="231F20"/>
              <w:right w:val="single" w:sz="12" w:space="0" w:color="231F20"/>
            </w:tcBorders>
            <w:tcMar>
              <w:top w:w="50" w:type="dxa"/>
              <w:left w:w="100" w:type="dxa"/>
              <w:bottom w:w="0" w:type="dxa"/>
              <w:right w:w="108" w:type="dxa"/>
            </w:tcMar>
            <w:vAlign w:val="center"/>
            <w:hideMark/>
          </w:tcPr>
          <w:p w:rsidR="004B6AC8" w:rsidRPr="000D13D5" w:rsidRDefault="004B6AC8" w:rsidP="00F56010">
            <w:pPr>
              <w:spacing w:after="0" w:line="240" w:lineRule="atLeast"/>
              <w:jc w:val="both"/>
              <w:rPr>
                <w:rFonts w:ascii="Times New Roman" w:hAnsi="Times New Roman"/>
                <w:sz w:val="24"/>
                <w:szCs w:val="24"/>
              </w:rPr>
            </w:pPr>
            <w:r w:rsidRPr="000D13D5">
              <w:rPr>
                <w:rFonts w:ascii="Times New Roman" w:hAnsi="Times New Roman"/>
                <w:sz w:val="24"/>
                <w:szCs w:val="24"/>
                <w:shd w:val="clear" w:color="auto" w:fill="FFFFFF"/>
              </w:rPr>
              <w:t>9</w:t>
            </w:r>
          </w:p>
        </w:tc>
        <w:tc>
          <w:tcPr>
            <w:tcW w:w="9633" w:type="dxa"/>
            <w:tcBorders>
              <w:top w:val="single" w:sz="2" w:space="0" w:color="auto"/>
              <w:left w:val="single" w:sz="2" w:space="0" w:color="auto"/>
              <w:bottom w:val="single" w:sz="12" w:space="0" w:color="231F20"/>
              <w:right w:val="single" w:sz="2" w:space="0" w:color="auto"/>
            </w:tcBorders>
            <w:tcMar>
              <w:top w:w="50" w:type="dxa"/>
              <w:left w:w="100" w:type="dxa"/>
              <w:bottom w:w="0" w:type="dxa"/>
              <w:right w:w="108" w:type="dxa"/>
            </w:tcMar>
            <w:vAlign w:val="center"/>
            <w:hideMark/>
          </w:tcPr>
          <w:p w:rsidR="004B6AC8" w:rsidRPr="000D13D5" w:rsidRDefault="004B6AC8" w:rsidP="00F56010">
            <w:pPr>
              <w:spacing w:after="0" w:line="240" w:lineRule="atLeast"/>
              <w:jc w:val="both"/>
              <w:rPr>
                <w:rFonts w:ascii="Times New Roman" w:hAnsi="Times New Roman"/>
                <w:sz w:val="24"/>
                <w:szCs w:val="24"/>
              </w:rPr>
            </w:pPr>
            <w:r w:rsidRPr="000D13D5">
              <w:rPr>
                <w:rFonts w:ascii="Times New Roman" w:hAnsi="Times New Roman"/>
                <w:sz w:val="24"/>
                <w:szCs w:val="24"/>
                <w:lang w:val="ru-RU"/>
              </w:rPr>
              <w:t xml:space="preserve">Всеобщая история. История нового времени. </w:t>
            </w:r>
            <w:r w:rsidRPr="000D13D5">
              <w:rPr>
                <w:rFonts w:ascii="Times New Roman" w:hAnsi="Times New Roman"/>
                <w:sz w:val="24"/>
                <w:szCs w:val="24"/>
              </w:rPr>
              <w:t>XIX — начало ХХ в.</w:t>
            </w:r>
          </w:p>
        </w:tc>
        <w:tc>
          <w:tcPr>
            <w:tcW w:w="20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B6AC8" w:rsidRPr="000D13D5" w:rsidRDefault="004B6AC8" w:rsidP="00F56010">
            <w:pPr>
              <w:spacing w:after="0" w:line="240" w:lineRule="atLeast"/>
              <w:jc w:val="both"/>
              <w:rPr>
                <w:rFonts w:ascii="Times New Roman" w:hAnsi="Times New Roman"/>
                <w:sz w:val="24"/>
                <w:szCs w:val="24"/>
              </w:rPr>
            </w:pPr>
            <w:r w:rsidRPr="000D13D5">
              <w:rPr>
                <w:rFonts w:ascii="Times New Roman" w:hAnsi="Times New Roman"/>
                <w:sz w:val="24"/>
                <w:szCs w:val="24"/>
                <w:shd w:val="clear" w:color="auto" w:fill="FFFFFF"/>
              </w:rPr>
              <w:t>23</w:t>
            </w:r>
          </w:p>
        </w:tc>
      </w:tr>
      <w:tr w:rsidR="004B6AC8" w:rsidRPr="000D13D5" w:rsidTr="004B6AC8">
        <w:trPr>
          <w:trHeight w:val="144"/>
        </w:trPr>
        <w:tc>
          <w:tcPr>
            <w:tcW w:w="0" w:type="auto"/>
            <w:vMerge/>
            <w:tcBorders>
              <w:top w:val="single" w:sz="2" w:space="0" w:color="auto"/>
              <w:left w:val="single" w:sz="12" w:space="0" w:color="231F20"/>
              <w:bottom w:val="single" w:sz="12" w:space="0" w:color="231F20"/>
              <w:right w:val="single" w:sz="12" w:space="0" w:color="231F20"/>
            </w:tcBorders>
            <w:vAlign w:val="center"/>
            <w:hideMark/>
          </w:tcPr>
          <w:p w:rsidR="004B6AC8" w:rsidRPr="000D13D5" w:rsidRDefault="004B6AC8" w:rsidP="00F56010">
            <w:pPr>
              <w:spacing w:after="0" w:line="240" w:lineRule="atLeast"/>
              <w:jc w:val="both"/>
              <w:rPr>
                <w:rFonts w:ascii="Times New Roman" w:hAnsi="Times New Roman"/>
                <w:sz w:val="24"/>
                <w:szCs w:val="24"/>
              </w:rPr>
            </w:pPr>
          </w:p>
        </w:tc>
        <w:tc>
          <w:tcPr>
            <w:tcW w:w="9633" w:type="dxa"/>
            <w:tcBorders>
              <w:top w:val="single" w:sz="2" w:space="0" w:color="auto"/>
              <w:left w:val="single" w:sz="2" w:space="0" w:color="auto"/>
              <w:bottom w:val="single" w:sz="12" w:space="0" w:color="231F20"/>
              <w:right w:val="single" w:sz="2" w:space="0" w:color="auto"/>
            </w:tcBorders>
            <w:tcMar>
              <w:top w:w="50" w:type="dxa"/>
              <w:left w:w="100" w:type="dxa"/>
              <w:bottom w:w="0" w:type="dxa"/>
              <w:right w:w="108" w:type="dxa"/>
            </w:tcMar>
            <w:vAlign w:val="center"/>
            <w:hideMark/>
          </w:tcPr>
          <w:p w:rsidR="004B6AC8" w:rsidRPr="000D13D5" w:rsidRDefault="004B6AC8" w:rsidP="00F56010">
            <w:pPr>
              <w:spacing w:after="0" w:line="240" w:lineRule="atLeast"/>
              <w:jc w:val="both"/>
              <w:rPr>
                <w:rFonts w:ascii="Times New Roman" w:hAnsi="Times New Roman"/>
                <w:sz w:val="24"/>
                <w:szCs w:val="24"/>
                <w:lang w:val="ru-RU"/>
              </w:rPr>
            </w:pPr>
            <w:r w:rsidRPr="000D13D5">
              <w:rPr>
                <w:rFonts w:ascii="Times New Roman" w:hAnsi="Times New Roman"/>
                <w:sz w:val="24"/>
                <w:szCs w:val="24"/>
                <w:shd w:val="clear" w:color="auto" w:fill="FFFFFF"/>
                <w:lang w:val="ru-RU"/>
              </w:rPr>
              <w:t xml:space="preserve">История России. Российская империя в </w:t>
            </w:r>
            <w:r w:rsidRPr="000D13D5">
              <w:rPr>
                <w:rFonts w:ascii="Times New Roman" w:hAnsi="Times New Roman"/>
                <w:sz w:val="24"/>
                <w:szCs w:val="24"/>
                <w:shd w:val="clear" w:color="auto" w:fill="FFFFFF"/>
              </w:rPr>
              <w:t>XIX</w:t>
            </w:r>
            <w:r w:rsidRPr="000D13D5">
              <w:rPr>
                <w:rFonts w:ascii="Times New Roman" w:hAnsi="Times New Roman"/>
                <w:sz w:val="24"/>
                <w:szCs w:val="24"/>
                <w:shd w:val="clear" w:color="auto" w:fill="FFFFFF"/>
                <w:lang w:val="ru-RU"/>
              </w:rPr>
              <w:t xml:space="preserve"> — начале ХХ в.</w:t>
            </w:r>
          </w:p>
        </w:tc>
        <w:tc>
          <w:tcPr>
            <w:tcW w:w="20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B6AC8" w:rsidRPr="000D13D5" w:rsidRDefault="004B6AC8" w:rsidP="00F56010">
            <w:pPr>
              <w:spacing w:after="0" w:line="240" w:lineRule="atLeast"/>
              <w:jc w:val="both"/>
              <w:rPr>
                <w:rFonts w:ascii="Times New Roman" w:hAnsi="Times New Roman"/>
                <w:sz w:val="24"/>
                <w:szCs w:val="24"/>
              </w:rPr>
            </w:pPr>
            <w:r w:rsidRPr="000D13D5">
              <w:rPr>
                <w:rFonts w:ascii="Times New Roman" w:hAnsi="Times New Roman"/>
                <w:sz w:val="24"/>
                <w:szCs w:val="24"/>
                <w:shd w:val="clear" w:color="auto" w:fill="FFFFFF"/>
              </w:rPr>
              <w:t>45</w:t>
            </w:r>
          </w:p>
        </w:tc>
      </w:tr>
    </w:tbl>
    <w:p w:rsidR="004B6AC8" w:rsidRPr="000D13D5" w:rsidRDefault="004B6AC8" w:rsidP="00F56010">
      <w:pPr>
        <w:spacing w:after="0" w:line="240" w:lineRule="atLeast"/>
        <w:ind w:firstLine="709"/>
        <w:jc w:val="both"/>
        <w:rPr>
          <w:rFonts w:ascii="Times New Roman" w:hAnsi="Times New Roman"/>
          <w:sz w:val="24"/>
          <w:szCs w:val="24"/>
        </w:rPr>
      </w:pPr>
      <w:bookmarkStart w:id="253" w:name="block-51309551"/>
      <w:bookmarkEnd w:id="253"/>
      <w:r w:rsidRPr="000D13D5">
        <w:rPr>
          <w:rFonts w:ascii="Times New Roman" w:hAnsi="Times New Roman"/>
          <w:b/>
          <w:sz w:val="24"/>
          <w:szCs w:val="24"/>
        </w:rPr>
        <w:t>2. СОДЕРЖАНИЕ УЧЕБНОГО ПРЕДМЕТА</w:t>
      </w:r>
    </w:p>
    <w:p w:rsidR="004B6AC8" w:rsidRPr="000D13D5" w:rsidRDefault="004B6AC8" w:rsidP="00F56010">
      <w:pPr>
        <w:spacing w:after="0" w:line="240" w:lineRule="atLeast"/>
        <w:ind w:firstLine="709"/>
        <w:jc w:val="both"/>
        <w:rPr>
          <w:rFonts w:ascii="Times New Roman" w:hAnsi="Times New Roman"/>
          <w:sz w:val="24"/>
          <w:szCs w:val="24"/>
        </w:rPr>
      </w:pPr>
      <w:r w:rsidRPr="000D13D5">
        <w:rPr>
          <w:rFonts w:ascii="Times New Roman" w:hAnsi="Times New Roman"/>
          <w:b/>
          <w:sz w:val="24"/>
          <w:szCs w:val="24"/>
        </w:rPr>
        <w:t>5 КЛАСС</w:t>
      </w:r>
    </w:p>
    <w:p w:rsidR="004B6AC8" w:rsidRPr="000D13D5" w:rsidRDefault="004B6AC8" w:rsidP="00F56010">
      <w:pPr>
        <w:spacing w:after="0" w:line="240" w:lineRule="atLeast"/>
        <w:ind w:firstLine="709"/>
        <w:jc w:val="both"/>
        <w:rPr>
          <w:rFonts w:ascii="Times New Roman" w:hAnsi="Times New Roman"/>
          <w:sz w:val="24"/>
          <w:szCs w:val="24"/>
        </w:rPr>
      </w:pPr>
      <w:r w:rsidRPr="000D13D5">
        <w:rPr>
          <w:rFonts w:ascii="Times New Roman" w:hAnsi="Times New Roman"/>
          <w:b/>
          <w:sz w:val="24"/>
          <w:szCs w:val="24"/>
        </w:rPr>
        <w:t>ИСТОРИЯ ДРЕВНЕГО МИРА</w:t>
      </w:r>
    </w:p>
    <w:p w:rsidR="004B6AC8" w:rsidRPr="000D13D5" w:rsidRDefault="004B6AC8" w:rsidP="00F56010">
      <w:pPr>
        <w:spacing w:after="0" w:line="240" w:lineRule="atLeast"/>
        <w:ind w:firstLine="709"/>
        <w:jc w:val="both"/>
        <w:rPr>
          <w:rFonts w:ascii="Times New Roman" w:hAnsi="Times New Roman"/>
          <w:sz w:val="24"/>
          <w:szCs w:val="24"/>
        </w:rPr>
      </w:pPr>
      <w:r w:rsidRPr="000D13D5">
        <w:rPr>
          <w:rFonts w:ascii="Times New Roman" w:hAnsi="Times New Roman"/>
          <w:b/>
          <w:sz w:val="24"/>
          <w:szCs w:val="24"/>
        </w:rPr>
        <w:t>Введение</w:t>
      </w:r>
      <w:r w:rsidRPr="000D13D5">
        <w:rPr>
          <w:rFonts w:ascii="Times New Roman" w:hAnsi="Times New Roman"/>
          <w:sz w:val="24"/>
          <w:szCs w:val="24"/>
        </w:rPr>
        <w:t xml:space="preserve"> </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ПЕРВОБЫТНОЕ ОБЩЕСТВО</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Происхождение, расселение и эволюция древнейшего человека.</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Первобытность на территории России. Заселение территории нашей страны человеком. Петроглифы Беломорья и Онежского озера. Аркаим - памятник археологии.</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Условия жизни и занятия первобытных людей.</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Овладение огнем. Орудия и жилища первобытных людей.</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Появление человека разумного. Охота и собирательство. Присваивающее хозяйство. Род и родовые отношения.</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Представления об окружающем мире, верования первобытных людей. Искусство первобытных людей.</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Древнейшие земледельцы и скотоводы: трудовая деятельность, изобретения. Ареалы древнейшего земледелия и скотоводства. Появление ремесел. Переход от присваивающего хозяйства к производящему. Развитие обмена и торговли. Появление металлических орудий и их влияние на первобытное общество. Центры древнейшей металлургии. Появление первого в мире колесного транспорта.</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Переход от родовой к соседской общине. Появление знати.</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Кочевые общества евразийских степей в эпоху бронзы и раннем железном веке. Степь и ее роль </w:t>
      </w:r>
      <w:r w:rsidRPr="000D13D5">
        <w:rPr>
          <w:rFonts w:ascii="Times New Roman" w:hAnsi="Times New Roman"/>
          <w:sz w:val="24"/>
          <w:szCs w:val="24"/>
          <w:lang w:val="ru-RU"/>
        </w:rPr>
        <w:lastRenderedPageBreak/>
        <w:t>в распространении культурных взаимовлияний.</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Разложение первобытнообщинных отношений. На пороге цивилизации.</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ДРЕВНИЙ МИР</w:t>
      </w:r>
      <w:r w:rsidRPr="000D13D5">
        <w:rPr>
          <w:rFonts w:ascii="Times New Roman" w:hAnsi="Times New Roman"/>
          <w:sz w:val="24"/>
          <w:szCs w:val="24"/>
          <w:lang w:val="ru-RU"/>
        </w:rPr>
        <w:t xml:space="preserve"> </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Древний мир. Древний Восток</w:t>
      </w:r>
      <w:r w:rsidRPr="000D13D5">
        <w:rPr>
          <w:rFonts w:ascii="Times New Roman" w:hAnsi="Times New Roman"/>
          <w:sz w:val="24"/>
          <w:szCs w:val="24"/>
          <w:lang w:val="ru-RU"/>
        </w:rPr>
        <w:t xml:space="preserve"> </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Понятие и хронологические рамки истории Древнего мира. Карта Древнего мира. Понятие «Древний Восток». Карта древневосточного мира.</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Древний Египет</w:t>
      </w:r>
      <w:r w:rsidRPr="000D13D5">
        <w:rPr>
          <w:rFonts w:ascii="Times New Roman" w:hAnsi="Times New Roman"/>
          <w:sz w:val="24"/>
          <w:szCs w:val="24"/>
          <w:lang w:val="ru-RU"/>
        </w:rPr>
        <w:t xml:space="preserve"> </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Природа Египта. Условия жизни и занятия древних египтян.</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Возникновение государственной власти. Объединение Египта.</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Управление государством (фараон, вельможи, чиновники). Положение и повинности населения. Рабы.</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Развитие земледелия, скотоводства, ремесел.</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Хозяйство Древнего Египта в середине 2 тыс. до н.э. Египетское войско.</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Отношения Египта с соседними народами.</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Тутмос </w:t>
      </w:r>
      <w:r w:rsidRPr="000D13D5">
        <w:rPr>
          <w:rFonts w:ascii="Times New Roman" w:hAnsi="Times New Roman"/>
          <w:sz w:val="24"/>
          <w:szCs w:val="24"/>
        </w:rPr>
        <w:t>III</w:t>
      </w:r>
      <w:r w:rsidRPr="000D13D5">
        <w:rPr>
          <w:rFonts w:ascii="Times New Roman" w:hAnsi="Times New Roman"/>
          <w:sz w:val="24"/>
          <w:szCs w:val="24"/>
          <w:lang w:val="ru-RU"/>
        </w:rPr>
        <w:t xml:space="preserve">. Завоевательные походы фараонов. Могущество Египта при Рамсесе </w:t>
      </w:r>
      <w:r w:rsidRPr="000D13D5">
        <w:rPr>
          <w:rFonts w:ascii="Times New Roman" w:hAnsi="Times New Roman"/>
          <w:sz w:val="24"/>
          <w:szCs w:val="24"/>
        </w:rPr>
        <w:t>II</w:t>
      </w:r>
      <w:r w:rsidRPr="000D13D5">
        <w:rPr>
          <w:rFonts w:ascii="Times New Roman" w:hAnsi="Times New Roman"/>
          <w:sz w:val="24"/>
          <w:szCs w:val="24"/>
          <w:lang w:val="ru-RU"/>
        </w:rPr>
        <w:t>.</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Религиозные верования египтян. Боги Древнего Египта. Храмы и жрецы. Фараон-реформатор Эхнатон. Пирамиды и гробницы. Храмы</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Письменность (иероглифы, папирус). Открытие Ж.Ф. Шампольона. Образование.</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Познания древних египтян (астрономия, математика, медицина). Искусство Древнего Египта (архитектура, рельефы, фрески). </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Древние цивилизации Месопотамии</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Природные условия Месопотамии (Междуречья). Занятия населения.</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Древнейшие города-государства. Создание единого государства. Письменность. Научные открытия древних шумеров. Религиозные верования.</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Мифы и сказания.</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Древний Вавилон. Царь Хаммурапи и его законы.</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Усиление Нововавилонского царства. Легендарные памятники города Вавилона.</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Восточное Средиземноморье в древности</w:t>
      </w:r>
      <w:r w:rsidRPr="000D13D5">
        <w:rPr>
          <w:rFonts w:ascii="Times New Roman" w:hAnsi="Times New Roman"/>
          <w:sz w:val="24"/>
          <w:szCs w:val="24"/>
          <w:lang w:val="ru-RU"/>
        </w:rPr>
        <w:t xml:space="preserve"> </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Природные условия, их влияние на занятия жителей Финикии: развитие ремёсел, караванной и морской торговли. Города-государства. Финикийская колонизация. Изобретения финикийцев. Финикийский алфавит.</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Палестина и её население. Возникновение Израильского государства. Царь Соломон. Религиозные верования. Ветхозаветные предания.</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Ассирия. Персидская держава</w:t>
      </w:r>
      <w:r w:rsidRPr="000D13D5">
        <w:rPr>
          <w:rFonts w:ascii="Times New Roman" w:hAnsi="Times New Roman"/>
          <w:sz w:val="24"/>
          <w:szCs w:val="24"/>
          <w:lang w:val="ru-RU"/>
        </w:rPr>
        <w:t xml:space="preserve"> </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Ассирия. Завоевания ассирийцев. Создание сильной державы. Культурные сокровища Ниневии. Гибель империи.</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Возникновение Персидского государства. Завоевания персов. Государство Ахеменидов. Великие цари: Кир </w:t>
      </w:r>
      <w:r w:rsidRPr="000D13D5">
        <w:rPr>
          <w:rFonts w:ascii="Times New Roman" w:hAnsi="Times New Roman"/>
          <w:sz w:val="24"/>
          <w:szCs w:val="24"/>
        </w:rPr>
        <w:t>II</w:t>
      </w:r>
      <w:r w:rsidRPr="000D13D5">
        <w:rPr>
          <w:rFonts w:ascii="Times New Roman" w:hAnsi="Times New Roman"/>
          <w:sz w:val="24"/>
          <w:szCs w:val="24"/>
          <w:lang w:val="ru-RU"/>
        </w:rPr>
        <w:t xml:space="preserve"> Великий, Дарий </w:t>
      </w:r>
      <w:r w:rsidRPr="000D13D5">
        <w:rPr>
          <w:rFonts w:ascii="Times New Roman" w:hAnsi="Times New Roman"/>
          <w:sz w:val="24"/>
          <w:szCs w:val="24"/>
        </w:rPr>
        <w:t>I</w:t>
      </w:r>
      <w:r w:rsidRPr="000D13D5">
        <w:rPr>
          <w:rFonts w:ascii="Times New Roman" w:hAnsi="Times New Roman"/>
          <w:sz w:val="24"/>
          <w:szCs w:val="24"/>
          <w:lang w:val="ru-RU"/>
        </w:rPr>
        <w:t>. Расширение территории державы. Государственное устройство. Центр и сатрапии, управление империей. Религия персов. Дербент - один из старейших городов на территории современной России.</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Древняя Индия. Древний Китай</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ремёсел и торговли. Великий шёлковый путь.</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Религиозно-философские учения Древнего Китая. Конфуций. Научные знания и изобретения </w:t>
      </w:r>
      <w:r w:rsidRPr="000D13D5">
        <w:rPr>
          <w:rFonts w:ascii="Times New Roman" w:hAnsi="Times New Roman"/>
          <w:sz w:val="24"/>
          <w:szCs w:val="24"/>
          <w:lang w:val="ru-RU"/>
        </w:rPr>
        <w:lastRenderedPageBreak/>
        <w:t xml:space="preserve">древних китайцев. </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Древняя Греция. Эллинизм</w:t>
      </w:r>
      <w:r w:rsidRPr="000D13D5">
        <w:rPr>
          <w:rFonts w:ascii="Times New Roman" w:hAnsi="Times New Roman"/>
          <w:sz w:val="24"/>
          <w:szCs w:val="24"/>
          <w:lang w:val="ru-RU"/>
        </w:rPr>
        <w:t xml:space="preserve"> </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Древнейшая Греция</w:t>
      </w:r>
      <w:r w:rsidRPr="000D13D5">
        <w:rPr>
          <w:rFonts w:ascii="Times New Roman" w:hAnsi="Times New Roman"/>
          <w:sz w:val="24"/>
          <w:szCs w:val="24"/>
          <w:lang w:val="ru-RU"/>
        </w:rPr>
        <w:t xml:space="preserve"> </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Верования древних греков. Пантеон Богов. Взаимоотношения Богов и людей.</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Троянская война. Вторжение дорийских племён. Поэмы Гомера «Илиада», «Одиссея».</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Греческие полисы</w:t>
      </w:r>
      <w:r w:rsidRPr="000D13D5">
        <w:rPr>
          <w:rFonts w:ascii="Times New Roman" w:hAnsi="Times New Roman"/>
          <w:sz w:val="24"/>
          <w:szCs w:val="24"/>
          <w:lang w:val="ru-RU"/>
        </w:rPr>
        <w:t xml:space="preserve"> </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Подъём хозяйственной жизни после «тёмных веков». Развитие земледелия и ремесла. Становление полисов, их политическое устройство. Аристократия и демос.</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Великая греческая колонизация. Метрополии и колонии. Народы, проживавшие на территории современной России до середины </w:t>
      </w:r>
      <w:r w:rsidRPr="000D13D5">
        <w:rPr>
          <w:rFonts w:ascii="Times New Roman" w:hAnsi="Times New Roman"/>
          <w:sz w:val="24"/>
          <w:szCs w:val="24"/>
        </w:rPr>
        <w:t>I</w:t>
      </w:r>
      <w:r w:rsidRPr="000D13D5">
        <w:rPr>
          <w:rFonts w:ascii="Times New Roman" w:hAnsi="Times New Roman"/>
          <w:sz w:val="24"/>
          <w:szCs w:val="24"/>
          <w:lang w:val="ru-RU"/>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Фанагория. Киммерийцы. Скифское царство в Крыму. Сарматы. Боспорское царство.</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Афины: утверждение демократии. Законы Солона. Реформы Клисфена, их значение.</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Спарта: основные группы населения, политическое устройство. Организация военного дела. Спартанское воспитание.</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Возвышение Афинского государства. Афины при Перикле. Хозяйственная жизнь. </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Культура Древней Греции</w:t>
      </w:r>
      <w:r w:rsidRPr="000D13D5">
        <w:rPr>
          <w:rFonts w:ascii="Times New Roman" w:hAnsi="Times New Roman"/>
          <w:sz w:val="24"/>
          <w:szCs w:val="24"/>
          <w:lang w:val="ru-RU"/>
        </w:rPr>
        <w:t xml:space="preserve"> </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Греческое искусство: архитектура, скульптура, живопись. Афинский акрополь. Храмы и жрецы. Повседневная жизнь и быт древних греков. Школа и образование. Литература. Развитие наук. Греческая философия. Досуг (театр, спортивные состязания). Общегреческие игры в Олимпии.</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Македонские завоевания. Эллинизм</w:t>
      </w:r>
      <w:r w:rsidRPr="000D13D5">
        <w:rPr>
          <w:rFonts w:ascii="Times New Roman" w:hAnsi="Times New Roman"/>
          <w:sz w:val="24"/>
          <w:szCs w:val="24"/>
          <w:lang w:val="ru-RU"/>
        </w:rPr>
        <w:t xml:space="preserve"> </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Пелопоннесская война: причины, участники, итоги. Упадок Эллады Возвышение Македонии. Политика Филиппа </w:t>
      </w:r>
      <w:r w:rsidRPr="000D13D5">
        <w:rPr>
          <w:rFonts w:ascii="Times New Roman" w:hAnsi="Times New Roman"/>
          <w:sz w:val="24"/>
          <w:szCs w:val="24"/>
        </w:rPr>
        <w:t>II</w:t>
      </w:r>
      <w:r w:rsidRPr="000D13D5">
        <w:rPr>
          <w:rFonts w:ascii="Times New Roman" w:hAnsi="Times New Roman"/>
          <w:sz w:val="24"/>
          <w:szCs w:val="24"/>
          <w:lang w:val="ru-RU"/>
        </w:rPr>
        <w:t>. Главенство Македонии над греческими полисами. Коринфский союз.</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Александр Македонский и его завоевания на Востоке. Распад державы Александра Македонского.</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Эллинистические государства Востока. Культура эллинистического мира. Александрия Египетская.</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Древний Рим</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Возникновение Римского государства</w:t>
      </w:r>
      <w:r w:rsidRPr="000D13D5">
        <w:rPr>
          <w:rFonts w:ascii="Times New Roman" w:hAnsi="Times New Roman"/>
          <w:sz w:val="24"/>
          <w:szCs w:val="24"/>
          <w:lang w:val="ru-RU"/>
        </w:rPr>
        <w:t xml:space="preserve"> </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Природа и население Апеннинского полуострова в древности. Этрусские города-государства. Наследие этрусков.</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Легенды об основании Рима. Рим эпохи царей.</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Республика римских граждан. Патриции и плебеи. Управление и законы.</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Верования древних римлян. Боги. Жрецы.</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Завоевание Римом Италии. Римское войско. </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Римские завоевания в Средиземноморье</w:t>
      </w:r>
      <w:r w:rsidRPr="000D13D5">
        <w:rPr>
          <w:rFonts w:ascii="Times New Roman" w:hAnsi="Times New Roman"/>
          <w:sz w:val="24"/>
          <w:szCs w:val="24"/>
          <w:lang w:val="ru-RU"/>
        </w:rPr>
        <w:t xml:space="preserve"> </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Войны Рима с Карфагеном. Ганнибал; битва при Каннах. Поражение Карфагена.</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Установление господства Рима в Средиземноморье. Римские провинции.</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Поздняя Римская республика. Гражданские войны</w:t>
      </w:r>
      <w:r w:rsidRPr="000D13D5">
        <w:rPr>
          <w:rFonts w:ascii="Times New Roman" w:hAnsi="Times New Roman"/>
          <w:sz w:val="24"/>
          <w:szCs w:val="24"/>
          <w:lang w:val="ru-RU"/>
        </w:rPr>
        <w:t xml:space="preserve"> </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Восстание Спартака. Участие армии в гражданских войнах.</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Первый триумвират. Гай Юлий Цезарь: путь к власти, диктатура.</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Расцвет и падение Римской империи. Культура Древнего Рима</w:t>
      </w:r>
      <w:r w:rsidRPr="000D13D5">
        <w:rPr>
          <w:rFonts w:ascii="Times New Roman" w:hAnsi="Times New Roman"/>
          <w:sz w:val="24"/>
          <w:szCs w:val="24"/>
          <w:lang w:val="ru-RU"/>
        </w:rPr>
        <w:t xml:space="preserve"> </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Борьба между наследниками Цезаря. Победа Октавиана. </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lastRenderedPageBreak/>
        <w:t>Установление императорской власти. Октавиан Август. Римское гражданство. Римская литература, золотой век поэзии.</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Императоры Рима: завоеватели и правители. Римская империя: территория, управление.</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Возникновение и распространение христианства.</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Искусство Древнего Рима: архитектура, скульптура. Пантеон. Развитие наук. Римское право. Римские историки. Ораторское искусство; Цицерон.</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Повседневная жизнь в столице и провинциях.</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Император Константин </w:t>
      </w:r>
      <w:r w:rsidRPr="000D13D5">
        <w:rPr>
          <w:rFonts w:ascii="Times New Roman" w:hAnsi="Times New Roman"/>
          <w:sz w:val="24"/>
          <w:szCs w:val="24"/>
        </w:rPr>
        <w:t>I</w:t>
      </w:r>
      <w:r w:rsidRPr="000D13D5">
        <w:rPr>
          <w:rFonts w:ascii="Times New Roman" w:hAnsi="Times New Roman"/>
          <w:sz w:val="24"/>
          <w:szCs w:val="24"/>
          <w:lang w:val="ru-RU"/>
        </w:rPr>
        <w:t>, перенос столицы в Константинополь. Разделение Римской империи на Западную и Восточную части. Начало Великого переселения народов.</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Рим и варвары. Падение Западной Римской империи.</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Историческое и культурное наследие цивилизаций Древнего мира.</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ИСТОРИЯ НАШЕГО КРАЯ</w:t>
      </w:r>
    </w:p>
    <w:p w:rsidR="004B6AC8" w:rsidRPr="000D13D5" w:rsidRDefault="004B6AC8" w:rsidP="00F56010">
      <w:pPr>
        <w:spacing w:after="0" w:line="240" w:lineRule="atLeast"/>
        <w:ind w:firstLine="709"/>
        <w:jc w:val="both"/>
        <w:rPr>
          <w:rFonts w:ascii="Times New Roman" w:hAnsi="Times New Roman"/>
          <w:sz w:val="24"/>
          <w:szCs w:val="24"/>
          <w:lang w:val="ru-RU"/>
        </w:rPr>
      </w:pP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6 КЛАСС</w:t>
      </w:r>
    </w:p>
    <w:p w:rsidR="004B6AC8" w:rsidRPr="000D13D5" w:rsidRDefault="004B6AC8" w:rsidP="00F56010">
      <w:pPr>
        <w:spacing w:after="0" w:line="240" w:lineRule="atLeast"/>
        <w:ind w:firstLine="709"/>
        <w:jc w:val="both"/>
        <w:rPr>
          <w:rFonts w:ascii="Times New Roman" w:hAnsi="Times New Roman"/>
          <w:sz w:val="24"/>
          <w:szCs w:val="24"/>
          <w:lang w:val="ru-RU"/>
        </w:rPr>
      </w:pP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ВСЕОБЩАЯ ИСТОРИЯ. ИСТОРИЯ СРЕДНИХ ВЕКОВ</w:t>
      </w:r>
      <w:r w:rsidRPr="000D13D5">
        <w:rPr>
          <w:rFonts w:ascii="Times New Roman" w:hAnsi="Times New Roman"/>
          <w:sz w:val="24"/>
          <w:szCs w:val="24"/>
          <w:lang w:val="ru-RU"/>
        </w:rPr>
        <w:t xml:space="preserve"> </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Введение </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Средние века: понятие, хронологические рамки и периодизация Средневековья.</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Европа в раннее Средневековье</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Падение Западной Римской империи и образование варварских королевств.</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Византийская империя в </w:t>
      </w:r>
      <w:r w:rsidRPr="000D13D5">
        <w:rPr>
          <w:rFonts w:ascii="Times New Roman" w:hAnsi="Times New Roman"/>
          <w:sz w:val="24"/>
          <w:szCs w:val="24"/>
        </w:rPr>
        <w:t>VI</w:t>
      </w:r>
      <w:r w:rsidRPr="000D13D5">
        <w:rPr>
          <w:rFonts w:ascii="Times New Roman" w:hAnsi="Times New Roman"/>
          <w:sz w:val="24"/>
          <w:szCs w:val="24"/>
          <w:lang w:val="ru-RU"/>
        </w:rPr>
        <w:t>—</w:t>
      </w:r>
      <w:r w:rsidRPr="000D13D5">
        <w:rPr>
          <w:rFonts w:ascii="Times New Roman" w:hAnsi="Times New Roman"/>
          <w:sz w:val="24"/>
          <w:szCs w:val="24"/>
        </w:rPr>
        <w:t>XI</w:t>
      </w:r>
      <w:r w:rsidRPr="000D13D5">
        <w:rPr>
          <w:rFonts w:ascii="Times New Roman" w:hAnsi="Times New Roman"/>
          <w:sz w:val="24"/>
          <w:szCs w:val="24"/>
          <w:lang w:val="ru-RU"/>
        </w:rPr>
        <w:t xml:space="preserve"> вв.</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Влияние Византии на Русь.</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Завоевание франками Галлии. Хлодвиг. Усиление королевской власти. Салическая правда. Принятие франками христианства.</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Франкское государство в </w:t>
      </w:r>
      <w:r w:rsidRPr="000D13D5">
        <w:rPr>
          <w:rFonts w:ascii="Times New Roman" w:hAnsi="Times New Roman"/>
          <w:sz w:val="24"/>
          <w:szCs w:val="24"/>
        </w:rPr>
        <w:t>VIII</w:t>
      </w:r>
      <w:r w:rsidRPr="000D13D5">
        <w:rPr>
          <w:rFonts w:ascii="Times New Roman" w:hAnsi="Times New Roman"/>
          <w:sz w:val="24"/>
          <w:szCs w:val="24"/>
          <w:lang w:val="ru-RU"/>
        </w:rPr>
        <w:t>‒</w:t>
      </w:r>
      <w:r w:rsidRPr="000D13D5">
        <w:rPr>
          <w:rFonts w:ascii="Times New Roman" w:hAnsi="Times New Roman"/>
          <w:sz w:val="24"/>
          <w:szCs w:val="24"/>
        </w:rPr>
        <w:t>IX</w:t>
      </w:r>
      <w:r w:rsidRPr="000D13D5">
        <w:rPr>
          <w:rFonts w:ascii="Times New Roman" w:hAnsi="Times New Roman"/>
          <w:sz w:val="24"/>
          <w:szCs w:val="24"/>
          <w:lang w:val="ru-RU"/>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Мусульманская цивилизация в </w:t>
      </w:r>
      <w:r w:rsidRPr="000D13D5">
        <w:rPr>
          <w:rFonts w:ascii="Times New Roman" w:hAnsi="Times New Roman"/>
          <w:b/>
          <w:sz w:val="24"/>
          <w:szCs w:val="24"/>
        </w:rPr>
        <w:t>VII</w:t>
      </w:r>
      <w:r w:rsidRPr="000D13D5">
        <w:rPr>
          <w:rFonts w:ascii="Times New Roman" w:hAnsi="Times New Roman"/>
          <w:b/>
          <w:sz w:val="24"/>
          <w:szCs w:val="24"/>
          <w:lang w:val="ru-RU"/>
        </w:rPr>
        <w:t>—</w:t>
      </w:r>
      <w:r w:rsidRPr="000D13D5">
        <w:rPr>
          <w:rFonts w:ascii="Times New Roman" w:hAnsi="Times New Roman"/>
          <w:b/>
          <w:sz w:val="24"/>
          <w:szCs w:val="24"/>
        </w:rPr>
        <w:t>XI</w:t>
      </w:r>
      <w:r w:rsidRPr="000D13D5">
        <w:rPr>
          <w:rFonts w:ascii="Times New Roman" w:hAnsi="Times New Roman"/>
          <w:b/>
          <w:sz w:val="24"/>
          <w:szCs w:val="24"/>
          <w:lang w:val="ru-RU"/>
        </w:rPr>
        <w:t xml:space="preserve"> вв.</w:t>
      </w:r>
      <w:r w:rsidRPr="000D13D5">
        <w:rPr>
          <w:rFonts w:ascii="Times New Roman" w:hAnsi="Times New Roman"/>
          <w:sz w:val="24"/>
          <w:szCs w:val="24"/>
          <w:lang w:val="ru-RU"/>
        </w:rPr>
        <w:t xml:space="preserve"> </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Арабы в </w:t>
      </w:r>
      <w:r w:rsidRPr="000D13D5">
        <w:rPr>
          <w:rFonts w:ascii="Times New Roman" w:hAnsi="Times New Roman"/>
          <w:sz w:val="24"/>
          <w:szCs w:val="24"/>
        </w:rPr>
        <w:t>VI</w:t>
      </w:r>
      <w:r w:rsidRPr="000D13D5">
        <w:rPr>
          <w:rFonts w:ascii="Times New Roman" w:hAnsi="Times New Roman"/>
          <w:sz w:val="24"/>
          <w:szCs w:val="24"/>
          <w:lang w:val="ru-RU"/>
        </w:rPr>
        <w:t>—Х</w:t>
      </w:r>
      <w:r w:rsidRPr="000D13D5">
        <w:rPr>
          <w:rFonts w:ascii="Times New Roman" w:hAnsi="Times New Roman"/>
          <w:sz w:val="24"/>
          <w:szCs w:val="24"/>
        </w:rPr>
        <w:t>I</w:t>
      </w:r>
      <w:r w:rsidRPr="000D13D5">
        <w:rPr>
          <w:rFonts w:ascii="Times New Roman" w:hAnsi="Times New Roman"/>
          <w:sz w:val="24"/>
          <w:szCs w:val="24"/>
          <w:lang w:val="ru-RU"/>
        </w:rPr>
        <w:t xml:space="preserve"> вв. 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Средневековое европейское общество</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Церковь и духовенство. Разделение христианства на католицизм и православие. Борьба пап за независимость церкви от светской власти. Ереси: причины возникновения и распространения. Преследование еретиков.</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Крестьянская община. 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Расцвет Средневековья в Западной Европе</w:t>
      </w:r>
      <w:r w:rsidRPr="000D13D5">
        <w:rPr>
          <w:rFonts w:ascii="Times New Roman" w:hAnsi="Times New Roman"/>
          <w:sz w:val="24"/>
          <w:szCs w:val="24"/>
          <w:lang w:val="ru-RU"/>
        </w:rPr>
        <w:t xml:space="preserve"> </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lastRenderedPageBreak/>
        <w:t xml:space="preserve">Государства Европы в </w:t>
      </w:r>
      <w:r w:rsidRPr="000D13D5">
        <w:rPr>
          <w:rFonts w:ascii="Times New Roman" w:hAnsi="Times New Roman"/>
          <w:sz w:val="24"/>
          <w:szCs w:val="24"/>
        </w:rPr>
        <w:t>XI</w:t>
      </w:r>
      <w:r w:rsidRPr="000D13D5">
        <w:rPr>
          <w:rFonts w:ascii="Times New Roman" w:hAnsi="Times New Roman"/>
          <w:sz w:val="24"/>
          <w:szCs w:val="24"/>
          <w:lang w:val="ru-RU"/>
        </w:rPr>
        <w:t>—</w:t>
      </w:r>
      <w:r w:rsidRPr="000D13D5">
        <w:rPr>
          <w:rFonts w:ascii="Times New Roman" w:hAnsi="Times New Roman"/>
          <w:sz w:val="24"/>
          <w:szCs w:val="24"/>
        </w:rPr>
        <w:t>XIII</w:t>
      </w:r>
      <w:r w:rsidRPr="000D13D5">
        <w:rPr>
          <w:rFonts w:ascii="Times New Roman" w:hAnsi="Times New Roman"/>
          <w:sz w:val="24"/>
          <w:szCs w:val="24"/>
          <w:lang w:val="ru-RU"/>
        </w:rPr>
        <w:t xml:space="preserve"> вв. Крестовые походы: цели, участники, итоги. Духовно-рыцарские ордены.</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Реконкиста и образование централизованных государств на Пиренейском полуострове.</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Священная Римская империя в Х</w:t>
      </w:r>
      <w:r w:rsidRPr="000D13D5">
        <w:rPr>
          <w:rFonts w:ascii="Times New Roman" w:hAnsi="Times New Roman"/>
          <w:sz w:val="24"/>
          <w:szCs w:val="24"/>
        </w:rPr>
        <w:t>I</w:t>
      </w:r>
      <w:r w:rsidRPr="000D13D5">
        <w:rPr>
          <w:rFonts w:ascii="Times New Roman" w:hAnsi="Times New Roman"/>
          <w:sz w:val="24"/>
          <w:szCs w:val="24"/>
          <w:lang w:val="ru-RU"/>
        </w:rPr>
        <w:t>‒</w:t>
      </w:r>
      <w:r w:rsidRPr="000D13D5">
        <w:rPr>
          <w:rFonts w:ascii="Times New Roman" w:hAnsi="Times New Roman"/>
          <w:sz w:val="24"/>
          <w:szCs w:val="24"/>
        </w:rPr>
        <w:t>XIII</w:t>
      </w:r>
      <w:r w:rsidRPr="000D13D5">
        <w:rPr>
          <w:rFonts w:ascii="Times New Roman" w:hAnsi="Times New Roman"/>
          <w:sz w:val="24"/>
          <w:szCs w:val="24"/>
          <w:lang w:val="ru-RU"/>
        </w:rPr>
        <w:t xml:space="preserve"> вв. Итальянские государства в </w:t>
      </w:r>
      <w:r w:rsidRPr="000D13D5">
        <w:rPr>
          <w:rFonts w:ascii="Times New Roman" w:hAnsi="Times New Roman"/>
          <w:sz w:val="24"/>
          <w:szCs w:val="24"/>
        </w:rPr>
        <w:t>XI</w:t>
      </w:r>
      <w:r w:rsidRPr="000D13D5">
        <w:rPr>
          <w:rFonts w:ascii="Times New Roman" w:hAnsi="Times New Roman"/>
          <w:sz w:val="24"/>
          <w:szCs w:val="24"/>
          <w:lang w:val="ru-RU"/>
        </w:rPr>
        <w:t>‒</w:t>
      </w:r>
      <w:r w:rsidRPr="000D13D5">
        <w:rPr>
          <w:rFonts w:ascii="Times New Roman" w:hAnsi="Times New Roman"/>
          <w:sz w:val="24"/>
          <w:szCs w:val="24"/>
        </w:rPr>
        <w:t>XIII</w:t>
      </w:r>
      <w:r w:rsidRPr="000D13D5">
        <w:rPr>
          <w:rFonts w:ascii="Times New Roman" w:hAnsi="Times New Roman"/>
          <w:sz w:val="24"/>
          <w:szCs w:val="24"/>
          <w:lang w:val="ru-RU"/>
        </w:rPr>
        <w:t xml:space="preserve"> вв. Польско-литовское государство в Х</w:t>
      </w:r>
      <w:r w:rsidRPr="000D13D5">
        <w:rPr>
          <w:rFonts w:ascii="Times New Roman" w:hAnsi="Times New Roman"/>
          <w:sz w:val="24"/>
          <w:szCs w:val="24"/>
        </w:rPr>
        <w:t>I</w:t>
      </w:r>
      <w:r w:rsidRPr="000D13D5">
        <w:rPr>
          <w:rFonts w:ascii="Times New Roman" w:hAnsi="Times New Roman"/>
          <w:sz w:val="24"/>
          <w:szCs w:val="24"/>
          <w:lang w:val="ru-RU"/>
        </w:rPr>
        <w:t>‒</w:t>
      </w:r>
      <w:r w:rsidRPr="000D13D5">
        <w:rPr>
          <w:rFonts w:ascii="Times New Roman" w:hAnsi="Times New Roman"/>
          <w:sz w:val="24"/>
          <w:szCs w:val="24"/>
        </w:rPr>
        <w:t>XIII</w:t>
      </w:r>
      <w:r w:rsidRPr="000D13D5">
        <w:rPr>
          <w:rFonts w:ascii="Times New Roman" w:hAnsi="Times New Roman"/>
          <w:sz w:val="24"/>
          <w:szCs w:val="24"/>
          <w:lang w:val="ru-RU"/>
        </w:rPr>
        <w:t xml:space="preserve"> вв.</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Развитие экономики в европейских странах в период зрелого Средневековья.</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Византийская империя и славянские государства в Х</w:t>
      </w:r>
      <w:r w:rsidRPr="000D13D5">
        <w:rPr>
          <w:rFonts w:ascii="Times New Roman" w:hAnsi="Times New Roman"/>
          <w:sz w:val="24"/>
          <w:szCs w:val="24"/>
        </w:rPr>
        <w:t>I</w:t>
      </w:r>
      <w:r w:rsidRPr="000D13D5">
        <w:rPr>
          <w:rFonts w:ascii="Times New Roman" w:hAnsi="Times New Roman"/>
          <w:sz w:val="24"/>
          <w:szCs w:val="24"/>
          <w:lang w:val="ru-RU"/>
        </w:rPr>
        <w:t>‒</w:t>
      </w:r>
      <w:r w:rsidRPr="000D13D5">
        <w:rPr>
          <w:rFonts w:ascii="Times New Roman" w:hAnsi="Times New Roman"/>
          <w:sz w:val="24"/>
          <w:szCs w:val="24"/>
        </w:rPr>
        <w:t>XIII</w:t>
      </w:r>
      <w:r w:rsidRPr="000D13D5">
        <w:rPr>
          <w:rFonts w:ascii="Times New Roman" w:hAnsi="Times New Roman"/>
          <w:sz w:val="24"/>
          <w:szCs w:val="24"/>
          <w:lang w:val="ru-RU"/>
        </w:rPr>
        <w:t xml:space="preserve"> вв.</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Страны и народы Азии, Африки и Америки в Средние века</w:t>
      </w:r>
      <w:r w:rsidRPr="000D13D5">
        <w:rPr>
          <w:rFonts w:ascii="Times New Roman" w:hAnsi="Times New Roman"/>
          <w:sz w:val="24"/>
          <w:szCs w:val="24"/>
          <w:lang w:val="ru-RU"/>
        </w:rPr>
        <w:t xml:space="preserve"> </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Монгольская держава: общественный строй монгольских племен, завоевания Чингисхана и его потомков, управление подчиненными территориями</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Культура средневекового Китая и Японии.</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Индия: раздробленность индийских княжеств, вторжение мусульман, Делийский султанат. Культура и наука Индии.</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Государства и народы Африки в Средние века. Историческое и культурное наследие Средних веков.</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Цивилизации майя, ацтеков и инков: общественный строй, религиозные верования, культура. Появление европейских завоевателей.</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Осень Средневековья</w:t>
      </w:r>
      <w:r w:rsidRPr="000D13D5">
        <w:rPr>
          <w:rFonts w:ascii="Times New Roman" w:hAnsi="Times New Roman"/>
          <w:sz w:val="24"/>
          <w:szCs w:val="24"/>
          <w:lang w:val="ru-RU"/>
        </w:rPr>
        <w:t xml:space="preserve"> </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Столетняя война; Ж. Д’Арк.</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Обострение социальных противоречий в Х</w:t>
      </w:r>
      <w:r w:rsidRPr="000D13D5">
        <w:rPr>
          <w:rFonts w:ascii="Times New Roman" w:hAnsi="Times New Roman"/>
          <w:sz w:val="24"/>
          <w:szCs w:val="24"/>
        </w:rPr>
        <w:t>IV</w:t>
      </w:r>
      <w:r w:rsidRPr="000D13D5">
        <w:rPr>
          <w:rFonts w:ascii="Times New Roman" w:hAnsi="Times New Roman"/>
          <w:sz w:val="24"/>
          <w:szCs w:val="24"/>
          <w:lang w:val="ru-RU"/>
        </w:rPr>
        <w:t xml:space="preserve"> в. (Жакерия, восстание Уота Тайлера). Гуситское движение в Чехии.</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Экспансия турок-османов. Османские завоевания на Балканах. Падение Константинополя.</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Укрепление королевской власти в странах Европы.</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4B6AC8" w:rsidRPr="000D13D5" w:rsidRDefault="004B6AC8" w:rsidP="00F56010">
      <w:pPr>
        <w:spacing w:after="0" w:line="240" w:lineRule="atLeast"/>
        <w:ind w:firstLine="709"/>
        <w:jc w:val="both"/>
        <w:rPr>
          <w:rFonts w:ascii="Times New Roman" w:hAnsi="Times New Roman"/>
          <w:sz w:val="24"/>
          <w:szCs w:val="24"/>
          <w:lang w:val="ru-RU"/>
        </w:rPr>
      </w:pP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ИСТОРИЯ РОССИИ. ОТ РУСИ К РОССИЙСКОМУ ГОСУДАРСТВУ </w:t>
      </w:r>
    </w:p>
    <w:p w:rsidR="004B6AC8" w:rsidRPr="000D13D5" w:rsidRDefault="004B6AC8" w:rsidP="00F56010">
      <w:pPr>
        <w:spacing w:after="0" w:line="240" w:lineRule="atLeast"/>
        <w:ind w:firstLine="709"/>
        <w:jc w:val="both"/>
        <w:rPr>
          <w:rFonts w:ascii="Times New Roman" w:hAnsi="Times New Roman"/>
          <w:sz w:val="24"/>
          <w:szCs w:val="24"/>
          <w:lang w:val="ru-RU"/>
        </w:rPr>
      </w:pP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Введение </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Роль и место России в мировой истории. Проблемы периодизации российской истории. Источники по истории России. От образования Руси до создания России. </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Великое переселение народов на территории современной России. Государство Русь</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Города-государства на территории современной России, основанные в эпоху античности.</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Великое переселение народов. Миграция готов. Нашествие гуннов.</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Страны и народы Восточной Европы, Сибири и Дальнего Востока.</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Вопрос о славянской прародине и происхождении славян. Расселение славян, их разделение на три ветви ‒ восточных, западных и южных. Тюркский каганат. Аварский каганат. Хазарский каганат. Волжская Булгария.</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Славянские общности Восточной Европы.</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Их соседи ‒ балты и финно-угры. Восточные славяне и варяги.</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Хозяйство восточных славян, их общественный строй и политическая организация. Возникновение княжеской власти. Традиционные верования.</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w:t>
      </w:r>
      <w:r w:rsidRPr="000D13D5">
        <w:rPr>
          <w:rFonts w:ascii="Times New Roman" w:hAnsi="Times New Roman"/>
          <w:sz w:val="24"/>
          <w:szCs w:val="24"/>
        </w:rPr>
        <w:t>I</w:t>
      </w:r>
      <w:r w:rsidRPr="000D13D5">
        <w:rPr>
          <w:rFonts w:ascii="Times New Roman" w:hAnsi="Times New Roman"/>
          <w:sz w:val="24"/>
          <w:szCs w:val="24"/>
          <w:lang w:val="ru-RU"/>
        </w:rPr>
        <w:t xml:space="preserve"> тыс. н. э. Формирование </w:t>
      </w:r>
      <w:r w:rsidRPr="000D13D5">
        <w:rPr>
          <w:rFonts w:ascii="Times New Roman" w:hAnsi="Times New Roman"/>
          <w:sz w:val="24"/>
          <w:szCs w:val="24"/>
          <w:lang w:val="ru-RU"/>
        </w:rPr>
        <w:lastRenderedPageBreak/>
        <w:t>новой политической и этнической карты континента.</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Первые известия о Руси. Проблема образования государства.</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Русь. Скандинавы на Руси. Начало династии Рюриковичей.</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Формирование территории государства Русь. Дань и полюдье. Первые русские князья. Отношения с Византийской империей, государствами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Принятие христианства и его значение. Византийское наследие на Руси.</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Территория и население государства Русь («Русская земля»). Крупнейшие города Руси. Новгород как центр освоения Севера Восточной Европы, освоение Русской равнины. Территориально-политическая структура Руси. Органы власти: князь,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Князья, дружина. Духовенство. Городское население. Купцы.</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Категории рядового и зависимого населения. Древнерусское право: Русская Правда, церковные уставы.</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Русь в социально-политическом контексте Евразии. Внешняя политика и международные связи: отношения Руси с Византией, Херсонес; культурные контакты Руси и Византии; отношения Руси со странами Центральной, Западной и Северной Европы. Русь и Волжская Булгария. Русь и Великая Степь, отношения с кочевыми народами – печенегами, половцами (Дешт-и-Кипчак). </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Русские земли в середине </w:t>
      </w:r>
      <w:r w:rsidRPr="000D13D5">
        <w:rPr>
          <w:rFonts w:ascii="Times New Roman" w:hAnsi="Times New Roman"/>
          <w:b/>
          <w:sz w:val="24"/>
          <w:szCs w:val="24"/>
        </w:rPr>
        <w:t>XII</w:t>
      </w:r>
      <w:r w:rsidRPr="000D13D5">
        <w:rPr>
          <w:rFonts w:ascii="Times New Roman" w:hAnsi="Times New Roman"/>
          <w:b/>
          <w:sz w:val="24"/>
          <w:szCs w:val="24"/>
          <w:lang w:val="ru-RU"/>
        </w:rPr>
        <w:t xml:space="preserve"> — начале </w:t>
      </w:r>
      <w:r w:rsidRPr="000D13D5">
        <w:rPr>
          <w:rFonts w:ascii="Times New Roman" w:hAnsi="Times New Roman"/>
          <w:b/>
          <w:sz w:val="24"/>
          <w:szCs w:val="24"/>
        </w:rPr>
        <w:t>XIII</w:t>
      </w:r>
      <w:r w:rsidRPr="000D13D5">
        <w:rPr>
          <w:rFonts w:ascii="Times New Roman" w:hAnsi="Times New Roman"/>
          <w:b/>
          <w:sz w:val="24"/>
          <w:szCs w:val="24"/>
          <w:lang w:val="ru-RU"/>
        </w:rPr>
        <w:t xml:space="preserve"> в.</w:t>
      </w:r>
      <w:r w:rsidRPr="000D13D5">
        <w:rPr>
          <w:rFonts w:ascii="Times New Roman" w:hAnsi="Times New Roman"/>
          <w:sz w:val="24"/>
          <w:szCs w:val="24"/>
          <w:lang w:val="ru-RU"/>
        </w:rPr>
        <w:t xml:space="preserve"> </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Владимиро-Суздальская, Полоцкая. Земли, имевшие особый статус: Киевская и Новгородская. Особенность политического устройства Новгородской земли. Посадник, тысяцкий. Эволюция общественного строя и права; внешняя политика русских земель. Отношения с Ганзой.</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и Дмитровский соборы во Владимире, церковь Покрова на Нерли, Георгиевский собор Юрьева-Польского. Повседневная жизнь горожан и сельских жителей в древнерусский и раннемосковский периоды. Русская икона как феномен мирового искусства.</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Русские земли в середине </w:t>
      </w:r>
      <w:r w:rsidRPr="000D13D5">
        <w:rPr>
          <w:rFonts w:ascii="Times New Roman" w:hAnsi="Times New Roman"/>
          <w:b/>
          <w:sz w:val="24"/>
          <w:szCs w:val="24"/>
        </w:rPr>
        <w:t>XIII</w:t>
      </w:r>
      <w:r w:rsidRPr="000D13D5">
        <w:rPr>
          <w:rFonts w:ascii="Times New Roman" w:hAnsi="Times New Roman"/>
          <w:b/>
          <w:sz w:val="24"/>
          <w:szCs w:val="24"/>
          <w:lang w:val="ru-RU"/>
        </w:rPr>
        <w:t xml:space="preserve"> — </w:t>
      </w:r>
      <w:r w:rsidRPr="000D13D5">
        <w:rPr>
          <w:rFonts w:ascii="Times New Roman" w:hAnsi="Times New Roman"/>
          <w:b/>
          <w:sz w:val="24"/>
          <w:szCs w:val="24"/>
        </w:rPr>
        <w:t>XIV</w:t>
      </w:r>
      <w:r w:rsidRPr="000D13D5">
        <w:rPr>
          <w:rFonts w:ascii="Times New Roman" w:hAnsi="Times New Roman"/>
          <w:b/>
          <w:sz w:val="24"/>
          <w:szCs w:val="24"/>
          <w:lang w:val="ru-RU"/>
        </w:rPr>
        <w:t xml:space="preserve"> в.</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Народы и государства степной зоны Восточной Европы и Сибири в </w:t>
      </w:r>
      <w:r w:rsidRPr="000D13D5">
        <w:rPr>
          <w:rFonts w:ascii="Times New Roman" w:hAnsi="Times New Roman"/>
          <w:sz w:val="24"/>
          <w:szCs w:val="24"/>
        </w:rPr>
        <w:t>XIII</w:t>
      </w:r>
      <w:r w:rsidRPr="000D13D5">
        <w:rPr>
          <w:rFonts w:ascii="Times New Roman" w:hAnsi="Times New Roman"/>
          <w:sz w:val="24"/>
          <w:szCs w:val="24"/>
          <w:lang w:val="ru-RU"/>
        </w:rPr>
        <w:t>‒</w:t>
      </w:r>
      <w:r w:rsidRPr="000D13D5">
        <w:rPr>
          <w:rFonts w:ascii="Times New Roman" w:hAnsi="Times New Roman"/>
          <w:sz w:val="24"/>
          <w:szCs w:val="24"/>
        </w:rPr>
        <w:t>XV</w:t>
      </w:r>
      <w:r w:rsidRPr="000D13D5">
        <w:rPr>
          <w:rFonts w:ascii="Times New Roman" w:hAnsi="Times New Roman"/>
          <w:sz w:val="24"/>
          <w:szCs w:val="24"/>
          <w:lang w:val="ru-RU"/>
        </w:rPr>
        <w:t xml:space="preserve"> вв. Золотая Орда: государственный строй, население, экономика, культура. Города и кочевые степи. Принятие ислама.</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Итальянские фактории Причерноморья (Каффа, Тана, Солдайя и другие) и их роль в системе торговых и политических связей Руси с Западом и Востоком.</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Возникновение Великого княжества Литовского и включение в его состав части западных и южных русских земель. 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Усиление Московского княжества при первых московских князьях. Иван Калита. Дмитрий Донской. Куликовская битва. Закрепление первенствующего положения московских князей в Северо-Восточной и Северо-Западной Руси. Противостояние Московского княжества с Великим княжеством Литовским.</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Перенос митрополичьей кафедры в Москву. Роль Православной церкви в ордынский период русской истории. Митрополит Алексий и преподобный Сергий Радонежский.</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Ослабление государства во второй половине </w:t>
      </w:r>
      <w:r w:rsidRPr="000D13D5">
        <w:rPr>
          <w:rFonts w:ascii="Times New Roman" w:hAnsi="Times New Roman"/>
          <w:sz w:val="24"/>
          <w:szCs w:val="24"/>
        </w:rPr>
        <w:t>XIV</w:t>
      </w:r>
      <w:r w:rsidRPr="000D13D5">
        <w:rPr>
          <w:rFonts w:ascii="Times New Roman" w:hAnsi="Times New Roman"/>
          <w:sz w:val="24"/>
          <w:szCs w:val="24"/>
          <w:lang w:val="ru-RU"/>
        </w:rPr>
        <w:t xml:space="preserve"> в., нашествие Тимура. Распад Золотой Орды. Казанское ханство. Сибирское ханство. Астраханское ханство. Ногайская Орда. Крымское ханство. </w:t>
      </w:r>
      <w:r w:rsidRPr="000D13D5">
        <w:rPr>
          <w:rFonts w:ascii="Times New Roman" w:hAnsi="Times New Roman"/>
          <w:sz w:val="24"/>
          <w:szCs w:val="24"/>
          <w:lang w:val="ru-RU"/>
        </w:rPr>
        <w:lastRenderedPageBreak/>
        <w:t xml:space="preserve">Касимовское ханство. Народы Северного Кавказа. </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Создание единого Русского государства </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Объединение русских земель вокруг Москвы. Междоусобная война в Московском княжестве второй четверти </w:t>
      </w:r>
      <w:r w:rsidRPr="000D13D5">
        <w:rPr>
          <w:rFonts w:ascii="Times New Roman" w:hAnsi="Times New Roman"/>
          <w:sz w:val="24"/>
          <w:szCs w:val="24"/>
        </w:rPr>
        <w:t>XV</w:t>
      </w:r>
      <w:r w:rsidRPr="000D13D5">
        <w:rPr>
          <w:rFonts w:ascii="Times New Roman" w:hAnsi="Times New Roman"/>
          <w:sz w:val="24"/>
          <w:szCs w:val="24"/>
          <w:lang w:val="ru-RU"/>
        </w:rPr>
        <w:t xml:space="preserve"> в. Василий Темный. Флорентийская уния. Установление автокефалии Русской церкви.</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Новгород и Псков в </w:t>
      </w:r>
      <w:r w:rsidRPr="000D13D5">
        <w:rPr>
          <w:rFonts w:ascii="Times New Roman" w:hAnsi="Times New Roman"/>
          <w:sz w:val="24"/>
          <w:szCs w:val="24"/>
        </w:rPr>
        <w:t>XV</w:t>
      </w:r>
      <w:r w:rsidRPr="000D13D5">
        <w:rPr>
          <w:rFonts w:ascii="Times New Roman" w:hAnsi="Times New Roman"/>
          <w:sz w:val="24"/>
          <w:szCs w:val="24"/>
          <w:lang w:val="ru-RU"/>
        </w:rPr>
        <w:t xml:space="preserve"> в.: политический строй, отношения с Москвой, Ливонским орденом, Великим княжеством Литовским. Падение Византии и рост церковно-политической роли Москвы в православном мире.</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Иван </w:t>
      </w:r>
      <w:r w:rsidRPr="000D13D5">
        <w:rPr>
          <w:rFonts w:ascii="Times New Roman" w:hAnsi="Times New Roman"/>
          <w:sz w:val="24"/>
          <w:szCs w:val="24"/>
        </w:rPr>
        <w:t>III</w:t>
      </w:r>
      <w:r w:rsidRPr="000D13D5">
        <w:rPr>
          <w:rFonts w:ascii="Times New Roman" w:hAnsi="Times New Roman"/>
          <w:sz w:val="24"/>
          <w:szCs w:val="24"/>
          <w:lang w:val="ru-RU"/>
        </w:rPr>
        <w:t>. Переход Новгорода и Твери под власть Великого князя Московского и Владимирского.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Внутрицерковная борьба (иосифляне и нестяжатели).</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Василий </w:t>
      </w:r>
      <w:r w:rsidRPr="000D13D5">
        <w:rPr>
          <w:rFonts w:ascii="Times New Roman" w:hAnsi="Times New Roman"/>
          <w:sz w:val="24"/>
          <w:szCs w:val="24"/>
        </w:rPr>
        <w:t>III</w:t>
      </w:r>
      <w:r w:rsidRPr="000D13D5">
        <w:rPr>
          <w:rFonts w:ascii="Times New Roman" w:hAnsi="Times New Roman"/>
          <w:sz w:val="24"/>
          <w:szCs w:val="24"/>
          <w:lang w:val="ru-RU"/>
        </w:rPr>
        <w:t xml:space="preserve">. Вхождение Псковской, Смоленской, Рязанской земель в состав Российского единого государства. Начало централизации. Отмирание удельной системы. Укрепление великокняжеской власти. Внешняя политика Российского государства в первой трети </w:t>
      </w:r>
      <w:r w:rsidRPr="000D13D5">
        <w:rPr>
          <w:rFonts w:ascii="Times New Roman" w:hAnsi="Times New Roman"/>
          <w:sz w:val="24"/>
          <w:szCs w:val="24"/>
        </w:rPr>
        <w:t>XVI</w:t>
      </w:r>
      <w:r w:rsidRPr="000D13D5">
        <w:rPr>
          <w:rFonts w:ascii="Times New Roman" w:hAnsi="Times New Roman"/>
          <w:sz w:val="24"/>
          <w:szCs w:val="24"/>
          <w:lang w:val="ru-RU"/>
        </w:rPr>
        <w:t xml:space="preserve"> в.: война с Великим княжеством Литовским, отношения с Крымским и Казанским ханствами, посольства в европейские государства. Теория «Москва ‒ третий Рим». Сакрализация великокняжеской власти.</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Органы государственной власти. Приказная система: формирование первых приказных учреждений. Дворец, Казна. Боярская дума, ее роль в управлении государством. Местничество. Местное управление: наместники и волостели, система кормлений. Государство и церковь.</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Культурное пространство. Начало возрождения культуры в </w:t>
      </w:r>
      <w:r w:rsidRPr="000D13D5">
        <w:rPr>
          <w:rFonts w:ascii="Times New Roman" w:hAnsi="Times New Roman"/>
          <w:sz w:val="24"/>
          <w:szCs w:val="24"/>
        </w:rPr>
        <w:t>XIV</w:t>
      </w:r>
      <w:r w:rsidRPr="000D13D5">
        <w:rPr>
          <w:rFonts w:ascii="Times New Roman" w:hAnsi="Times New Roman"/>
          <w:sz w:val="24"/>
          <w:szCs w:val="24"/>
          <w:lang w:val="ru-RU"/>
        </w:rPr>
        <w:t xml:space="preserve"> в. Устное народное творчество и литература. Летописание. Литературные памятники Куликовского цикла. Жития. Епифаний Премудрый. «Хожение за три моря» Афанасия Никитина. Архитектура. Каменные соборы Кремля. Дворцово-храмовый ансамбль Соборной площади в Москве. Шатровый стиль в архитектуре. Изобразительное искусство. Феофан Грек. Андрей Рублёв. Дионисий. Итальянские архитекторы в Москве - Аристотель Фиораванти. Быт русских людей.</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ИСТОРИЯ НАШЕГО КРАЯ</w:t>
      </w:r>
    </w:p>
    <w:p w:rsidR="004B6AC8" w:rsidRPr="000D13D5" w:rsidRDefault="004B6AC8" w:rsidP="00F56010">
      <w:pPr>
        <w:spacing w:after="0" w:line="240" w:lineRule="atLeast"/>
        <w:ind w:firstLine="709"/>
        <w:jc w:val="both"/>
        <w:rPr>
          <w:rFonts w:ascii="Times New Roman" w:hAnsi="Times New Roman"/>
          <w:sz w:val="24"/>
          <w:szCs w:val="24"/>
          <w:lang w:val="ru-RU"/>
        </w:rPr>
      </w:pP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7 КЛАСС</w:t>
      </w:r>
    </w:p>
    <w:p w:rsidR="004B6AC8" w:rsidRPr="000D13D5" w:rsidRDefault="004B6AC8" w:rsidP="00F56010">
      <w:pPr>
        <w:spacing w:after="0" w:line="240" w:lineRule="atLeast"/>
        <w:ind w:firstLine="709"/>
        <w:jc w:val="both"/>
        <w:rPr>
          <w:rFonts w:ascii="Times New Roman" w:hAnsi="Times New Roman"/>
          <w:sz w:val="24"/>
          <w:szCs w:val="24"/>
          <w:lang w:val="ru-RU"/>
        </w:rPr>
      </w:pP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ВСЕОБЩАЯ ИСТОРИЯ. ИСТОРИЯ НОВОГО ВРЕМЕНИ. КОНЕЦ </w:t>
      </w:r>
      <w:r w:rsidRPr="000D13D5">
        <w:rPr>
          <w:rFonts w:ascii="Times New Roman" w:hAnsi="Times New Roman"/>
          <w:b/>
          <w:sz w:val="24"/>
          <w:szCs w:val="24"/>
        </w:rPr>
        <w:t>XV</w:t>
      </w:r>
      <w:r w:rsidRPr="000D13D5">
        <w:rPr>
          <w:rFonts w:ascii="Times New Roman" w:hAnsi="Times New Roman"/>
          <w:b/>
          <w:sz w:val="24"/>
          <w:szCs w:val="24"/>
          <w:lang w:val="ru-RU"/>
        </w:rPr>
        <w:t xml:space="preserve"> – </w:t>
      </w:r>
      <w:r w:rsidRPr="000D13D5">
        <w:rPr>
          <w:rFonts w:ascii="Times New Roman" w:hAnsi="Times New Roman"/>
          <w:b/>
          <w:sz w:val="24"/>
          <w:szCs w:val="24"/>
        </w:rPr>
        <w:t>XVII</w:t>
      </w:r>
      <w:r w:rsidRPr="000D13D5">
        <w:rPr>
          <w:rFonts w:ascii="Times New Roman" w:hAnsi="Times New Roman"/>
          <w:b/>
          <w:sz w:val="24"/>
          <w:szCs w:val="24"/>
          <w:lang w:val="ru-RU"/>
        </w:rPr>
        <w:t xml:space="preserve"> в.</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Введение</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Понятие «Новое время». Хронологические рамки и периодизация истории Нового времени. Источники по истории раннего Нового времени.</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Эпоха Великих географических открытий</w:t>
      </w:r>
      <w:r w:rsidRPr="000D13D5">
        <w:rPr>
          <w:rFonts w:ascii="Times New Roman" w:hAnsi="Times New Roman"/>
          <w:sz w:val="24"/>
          <w:szCs w:val="24"/>
          <w:lang w:val="ru-RU"/>
        </w:rPr>
        <w:t xml:space="preserve"> </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0D13D5">
        <w:rPr>
          <w:rFonts w:ascii="Times New Roman" w:hAnsi="Times New Roman"/>
          <w:sz w:val="24"/>
          <w:szCs w:val="24"/>
        </w:rPr>
        <w:t>XV</w:t>
      </w:r>
      <w:r w:rsidRPr="000D13D5">
        <w:rPr>
          <w:rFonts w:ascii="Times New Roman" w:hAnsi="Times New Roman"/>
          <w:sz w:val="24"/>
          <w:szCs w:val="24"/>
          <w:lang w:val="ru-RU"/>
        </w:rPr>
        <w:t>‒</w:t>
      </w:r>
      <w:r w:rsidRPr="000D13D5">
        <w:rPr>
          <w:rFonts w:ascii="Times New Roman" w:hAnsi="Times New Roman"/>
          <w:sz w:val="24"/>
          <w:szCs w:val="24"/>
        </w:rPr>
        <w:t>XVII</w:t>
      </w:r>
      <w:r w:rsidRPr="000D13D5">
        <w:rPr>
          <w:rFonts w:ascii="Times New Roman" w:hAnsi="Times New Roman"/>
          <w:sz w:val="24"/>
          <w:szCs w:val="24"/>
          <w:lang w:val="ru-RU"/>
        </w:rPr>
        <w:t xml:space="preserve"> в.</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Европа в </w:t>
      </w:r>
      <w:r w:rsidRPr="000D13D5">
        <w:rPr>
          <w:rFonts w:ascii="Times New Roman" w:hAnsi="Times New Roman"/>
          <w:b/>
          <w:sz w:val="24"/>
          <w:szCs w:val="24"/>
        </w:rPr>
        <w:t>XVI</w:t>
      </w:r>
      <w:r w:rsidRPr="000D13D5">
        <w:rPr>
          <w:rFonts w:ascii="Times New Roman" w:hAnsi="Times New Roman"/>
          <w:b/>
          <w:sz w:val="24"/>
          <w:szCs w:val="24"/>
          <w:lang w:val="ru-RU"/>
        </w:rPr>
        <w:t>-</w:t>
      </w:r>
      <w:r w:rsidRPr="000D13D5">
        <w:rPr>
          <w:rFonts w:ascii="Times New Roman" w:hAnsi="Times New Roman"/>
          <w:b/>
          <w:sz w:val="24"/>
          <w:szCs w:val="24"/>
        </w:rPr>
        <w:t>XVII</w:t>
      </w:r>
      <w:r w:rsidRPr="000D13D5">
        <w:rPr>
          <w:rFonts w:ascii="Times New Roman" w:hAnsi="Times New Roman"/>
          <w:b/>
          <w:sz w:val="24"/>
          <w:szCs w:val="24"/>
          <w:lang w:val="ru-RU"/>
        </w:rPr>
        <w:t xml:space="preserve"> вв.: традиции и новизна</w:t>
      </w:r>
      <w:r w:rsidRPr="000D13D5">
        <w:rPr>
          <w:rFonts w:ascii="Times New Roman" w:hAnsi="Times New Roman"/>
          <w:sz w:val="24"/>
          <w:szCs w:val="24"/>
          <w:lang w:val="ru-RU"/>
        </w:rPr>
        <w:t xml:space="preserve"> </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Изменения в европейском обществе в </w:t>
      </w:r>
      <w:r w:rsidRPr="000D13D5">
        <w:rPr>
          <w:rFonts w:ascii="Times New Roman" w:hAnsi="Times New Roman"/>
          <w:sz w:val="24"/>
          <w:szCs w:val="24"/>
        </w:rPr>
        <w:t>XVI</w:t>
      </w:r>
      <w:r w:rsidRPr="000D13D5">
        <w:rPr>
          <w:rFonts w:ascii="Times New Roman" w:hAnsi="Times New Roman"/>
          <w:sz w:val="24"/>
          <w:szCs w:val="24"/>
          <w:lang w:val="ru-RU"/>
        </w:rPr>
        <w:t>-</w:t>
      </w:r>
      <w:r w:rsidRPr="000D13D5">
        <w:rPr>
          <w:rFonts w:ascii="Times New Roman" w:hAnsi="Times New Roman"/>
          <w:sz w:val="24"/>
          <w:szCs w:val="24"/>
        </w:rPr>
        <w:t>XVII</w:t>
      </w:r>
      <w:r w:rsidRPr="000D13D5">
        <w:rPr>
          <w:rFonts w:ascii="Times New Roman" w:hAnsi="Times New Roman"/>
          <w:sz w:val="24"/>
          <w:szCs w:val="24"/>
          <w:lang w:val="ru-RU"/>
        </w:rPr>
        <w:t xml:space="preserve"> вв. 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Абсолютизм и сословное представительство. Повседневная жизнь обитателей городов и деревень.</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w:t>
      </w:r>
      <w:r w:rsidRPr="000D13D5">
        <w:rPr>
          <w:rFonts w:ascii="Times New Roman" w:hAnsi="Times New Roman"/>
          <w:sz w:val="24"/>
          <w:szCs w:val="24"/>
          <w:lang w:val="ru-RU"/>
        </w:rPr>
        <w:lastRenderedPageBreak/>
        <w:t>Контрреформация. Инквизиция.</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Преодоление раздробленности. Борьба за колониальные владения. Начало формирования колониальных империй. Дунайская монархия Габсбургов. Испания под властью потомков католических королей. Внутренняя и внешняя политика испанских Габсбургов.</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Национально-освободительное движение в Нидерландах: цели, участники, формы борьбы. Итоги и значение национально-освободительного движения в Нидерландах.</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Франция: путь к абсолютизму. Королевская власть и централизация управления страной. Католики и гугеноты. Религиозные войны. Генрих </w:t>
      </w:r>
      <w:r w:rsidRPr="000D13D5">
        <w:rPr>
          <w:rFonts w:ascii="Times New Roman" w:hAnsi="Times New Roman"/>
          <w:sz w:val="24"/>
          <w:szCs w:val="24"/>
        </w:rPr>
        <w:t>IV</w:t>
      </w:r>
      <w:r w:rsidRPr="000D13D5">
        <w:rPr>
          <w:rFonts w:ascii="Times New Roman" w:hAnsi="Times New Roman"/>
          <w:sz w:val="24"/>
          <w:szCs w:val="24"/>
          <w:lang w:val="ru-RU"/>
        </w:rPr>
        <w:t xml:space="preserve">. Нантский эдикт 1598 г. Людовик </w:t>
      </w:r>
      <w:r w:rsidRPr="000D13D5">
        <w:rPr>
          <w:rFonts w:ascii="Times New Roman" w:hAnsi="Times New Roman"/>
          <w:sz w:val="24"/>
          <w:szCs w:val="24"/>
        </w:rPr>
        <w:t>XIII</w:t>
      </w:r>
      <w:r w:rsidRPr="000D13D5">
        <w:rPr>
          <w:rFonts w:ascii="Times New Roman" w:hAnsi="Times New Roman"/>
          <w:sz w:val="24"/>
          <w:szCs w:val="24"/>
          <w:lang w:val="ru-RU"/>
        </w:rPr>
        <w:t xml:space="preserve"> и кардинал Ришелье. Фронда. Французский абсолютизм при Людовике </w:t>
      </w:r>
      <w:r w:rsidRPr="000D13D5">
        <w:rPr>
          <w:rFonts w:ascii="Times New Roman" w:hAnsi="Times New Roman"/>
          <w:sz w:val="24"/>
          <w:szCs w:val="24"/>
        </w:rPr>
        <w:t>XIV</w:t>
      </w:r>
      <w:r w:rsidRPr="000D13D5">
        <w:rPr>
          <w:rFonts w:ascii="Times New Roman" w:hAnsi="Times New Roman"/>
          <w:sz w:val="24"/>
          <w:szCs w:val="24"/>
          <w:lang w:val="ru-RU"/>
        </w:rPr>
        <w:t>.</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Англия. Развитие капиталистических отношений в городах и деревнях. Огораживания. Укрепление королевской власти при Тюдорах. Генрих </w:t>
      </w:r>
      <w:r w:rsidRPr="000D13D5">
        <w:rPr>
          <w:rFonts w:ascii="Times New Roman" w:hAnsi="Times New Roman"/>
          <w:sz w:val="24"/>
          <w:szCs w:val="24"/>
        </w:rPr>
        <w:t>VIII</w:t>
      </w:r>
      <w:r w:rsidRPr="000D13D5">
        <w:rPr>
          <w:rFonts w:ascii="Times New Roman" w:hAnsi="Times New Roman"/>
          <w:sz w:val="24"/>
          <w:szCs w:val="24"/>
          <w:lang w:val="ru-RU"/>
        </w:rPr>
        <w:t xml:space="preserve"> и королевская реформация. «Золотой век» Елизаветы </w:t>
      </w:r>
      <w:r w:rsidRPr="000D13D5">
        <w:rPr>
          <w:rFonts w:ascii="Times New Roman" w:hAnsi="Times New Roman"/>
          <w:sz w:val="24"/>
          <w:szCs w:val="24"/>
        </w:rPr>
        <w:t>I</w:t>
      </w:r>
      <w:r w:rsidRPr="000D13D5">
        <w:rPr>
          <w:rFonts w:ascii="Times New Roman" w:hAnsi="Times New Roman"/>
          <w:sz w:val="24"/>
          <w:szCs w:val="24"/>
          <w:lang w:val="ru-RU"/>
        </w:rPr>
        <w:t>.</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Английская революция середины </w:t>
      </w:r>
      <w:r w:rsidRPr="000D13D5">
        <w:rPr>
          <w:rFonts w:ascii="Times New Roman" w:hAnsi="Times New Roman"/>
          <w:sz w:val="24"/>
          <w:szCs w:val="24"/>
        </w:rPr>
        <w:t>XVII</w:t>
      </w:r>
      <w:r w:rsidRPr="000D13D5">
        <w:rPr>
          <w:rFonts w:ascii="Times New Roman" w:hAnsi="Times New Roman"/>
          <w:sz w:val="24"/>
          <w:szCs w:val="24"/>
          <w:lang w:val="ru-RU"/>
        </w:rPr>
        <w:t xml:space="preserve">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Образование Речи Посполитой. Речь Посполитая в </w:t>
      </w:r>
      <w:r w:rsidRPr="000D13D5">
        <w:rPr>
          <w:rFonts w:ascii="Times New Roman" w:hAnsi="Times New Roman"/>
          <w:sz w:val="24"/>
          <w:szCs w:val="24"/>
        </w:rPr>
        <w:t>XVI</w:t>
      </w:r>
      <w:r w:rsidRPr="000D13D5">
        <w:rPr>
          <w:rFonts w:ascii="Times New Roman" w:hAnsi="Times New Roman"/>
          <w:sz w:val="24"/>
          <w:szCs w:val="24"/>
          <w:lang w:val="ru-RU"/>
        </w:rPr>
        <w:t>-</w:t>
      </w:r>
      <w:r w:rsidRPr="000D13D5">
        <w:rPr>
          <w:rFonts w:ascii="Times New Roman" w:hAnsi="Times New Roman"/>
          <w:sz w:val="24"/>
          <w:szCs w:val="24"/>
        </w:rPr>
        <w:t>XVII</w:t>
      </w:r>
      <w:r w:rsidRPr="000D13D5">
        <w:rPr>
          <w:rFonts w:ascii="Times New Roman" w:hAnsi="Times New Roman"/>
          <w:sz w:val="24"/>
          <w:szCs w:val="24"/>
          <w:lang w:val="ru-RU"/>
        </w:rPr>
        <w:t xml:space="preserve"> вв. Особенности социально-экономического развития. Люблинская уния. Стефан Баторий. Сигизмуд </w:t>
      </w:r>
      <w:r w:rsidRPr="000D13D5">
        <w:rPr>
          <w:rFonts w:ascii="Times New Roman" w:hAnsi="Times New Roman"/>
          <w:sz w:val="24"/>
          <w:szCs w:val="24"/>
        </w:rPr>
        <w:t>III</w:t>
      </w:r>
      <w:r w:rsidRPr="000D13D5">
        <w:rPr>
          <w:rFonts w:ascii="Times New Roman" w:hAnsi="Times New Roman"/>
          <w:sz w:val="24"/>
          <w:szCs w:val="24"/>
          <w:lang w:val="ru-RU"/>
        </w:rPr>
        <w:t>. Реформация и Контрреформация в Польше.</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Международные отношения в </w:t>
      </w:r>
      <w:r w:rsidRPr="000D13D5">
        <w:rPr>
          <w:rFonts w:ascii="Times New Roman" w:hAnsi="Times New Roman"/>
          <w:sz w:val="24"/>
          <w:szCs w:val="24"/>
        </w:rPr>
        <w:t>XVI</w:t>
      </w:r>
      <w:r w:rsidRPr="000D13D5">
        <w:rPr>
          <w:rFonts w:ascii="Times New Roman" w:hAnsi="Times New Roman"/>
          <w:sz w:val="24"/>
          <w:szCs w:val="24"/>
          <w:lang w:val="ru-RU"/>
        </w:rPr>
        <w:t xml:space="preserve"> -</w:t>
      </w:r>
      <w:r w:rsidRPr="000D13D5">
        <w:rPr>
          <w:rFonts w:ascii="Times New Roman" w:hAnsi="Times New Roman"/>
          <w:sz w:val="24"/>
          <w:szCs w:val="24"/>
        </w:rPr>
        <w:t>XVII</w:t>
      </w:r>
      <w:r w:rsidRPr="000D13D5">
        <w:rPr>
          <w:rFonts w:ascii="Times New Roman" w:hAnsi="Times New Roman"/>
          <w:sz w:val="24"/>
          <w:szCs w:val="24"/>
          <w:lang w:val="ru-RU"/>
        </w:rPr>
        <w:t xml:space="preserve"> вв. 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В мире империй и вне его. Германские государства. Итальянские земли. Страны Центральной, Южной и Юго-Восточной Европы. Положение славянских народов.</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Европейская культура в раннее Новое время. 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Страны Азии и Африки в </w:t>
      </w:r>
      <w:r w:rsidRPr="000D13D5">
        <w:rPr>
          <w:rFonts w:ascii="Times New Roman" w:hAnsi="Times New Roman"/>
          <w:b/>
          <w:sz w:val="24"/>
          <w:szCs w:val="24"/>
        </w:rPr>
        <w:t>XVI</w:t>
      </w:r>
      <w:r w:rsidRPr="000D13D5">
        <w:rPr>
          <w:rFonts w:ascii="Times New Roman" w:hAnsi="Times New Roman"/>
          <w:b/>
          <w:sz w:val="24"/>
          <w:szCs w:val="24"/>
          <w:lang w:val="ru-RU"/>
        </w:rPr>
        <w:t>—</w:t>
      </w:r>
      <w:r w:rsidRPr="000D13D5">
        <w:rPr>
          <w:rFonts w:ascii="Times New Roman" w:hAnsi="Times New Roman"/>
          <w:b/>
          <w:sz w:val="24"/>
          <w:szCs w:val="24"/>
        </w:rPr>
        <w:t>XVII</w:t>
      </w:r>
      <w:r w:rsidRPr="000D13D5">
        <w:rPr>
          <w:rFonts w:ascii="Times New Roman" w:hAnsi="Times New Roman"/>
          <w:b/>
          <w:sz w:val="24"/>
          <w:szCs w:val="24"/>
          <w:lang w:val="ru-RU"/>
        </w:rPr>
        <w:t xml:space="preserve"> вв.</w:t>
      </w:r>
      <w:r w:rsidRPr="000D13D5">
        <w:rPr>
          <w:rFonts w:ascii="Times New Roman" w:hAnsi="Times New Roman"/>
          <w:sz w:val="24"/>
          <w:szCs w:val="24"/>
          <w:lang w:val="ru-RU"/>
        </w:rPr>
        <w:t xml:space="preserve"> </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Османская империя: на вершине могущества. Сулейман </w:t>
      </w:r>
      <w:r w:rsidRPr="000D13D5">
        <w:rPr>
          <w:rFonts w:ascii="Times New Roman" w:hAnsi="Times New Roman"/>
          <w:sz w:val="24"/>
          <w:szCs w:val="24"/>
        </w:rPr>
        <w:t>I</w:t>
      </w:r>
      <w:r w:rsidRPr="000D13D5">
        <w:rPr>
          <w:rFonts w:ascii="Times New Roman" w:hAnsi="Times New Roman"/>
          <w:sz w:val="24"/>
          <w:szCs w:val="24"/>
          <w:lang w:val="ru-RU"/>
        </w:rPr>
        <w:t xml:space="preserve"> Великолепный: завоеватель, законодатель. Управление многонациональной империей. Османская армия.</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Иран. Правление династии Сефевидов. Аббас </w:t>
      </w:r>
      <w:r w:rsidRPr="000D13D5">
        <w:rPr>
          <w:rFonts w:ascii="Times New Roman" w:hAnsi="Times New Roman"/>
          <w:sz w:val="24"/>
          <w:szCs w:val="24"/>
        </w:rPr>
        <w:t>I</w:t>
      </w:r>
      <w:r w:rsidRPr="000D13D5">
        <w:rPr>
          <w:rFonts w:ascii="Times New Roman" w:hAnsi="Times New Roman"/>
          <w:sz w:val="24"/>
          <w:szCs w:val="24"/>
          <w:lang w:val="ru-RU"/>
        </w:rPr>
        <w:t xml:space="preserve"> Великий.</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Индия при Великих Моголах. Начало проникновения европейцев. Ост-Индские компании.</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Китай в эпоху Мин. Экономическая и социальная политика государства. Утверждение маньчжурской династии Цин.</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Япония: борьба знатных кланов за власть, установление сёгуната Токугава, укрепление централизованного государства. «Закрытие» страны для иноземцев. Культура и искусство стран Востока в </w:t>
      </w:r>
      <w:r w:rsidRPr="000D13D5">
        <w:rPr>
          <w:rFonts w:ascii="Times New Roman" w:hAnsi="Times New Roman"/>
          <w:sz w:val="24"/>
          <w:szCs w:val="24"/>
        </w:rPr>
        <w:t>XVI</w:t>
      </w:r>
      <w:r w:rsidRPr="000D13D5">
        <w:rPr>
          <w:rFonts w:ascii="Times New Roman" w:hAnsi="Times New Roman"/>
          <w:sz w:val="24"/>
          <w:szCs w:val="24"/>
          <w:lang w:val="ru-RU"/>
        </w:rPr>
        <w:t>‒</w:t>
      </w:r>
      <w:r w:rsidRPr="000D13D5">
        <w:rPr>
          <w:rFonts w:ascii="Times New Roman" w:hAnsi="Times New Roman"/>
          <w:sz w:val="24"/>
          <w:szCs w:val="24"/>
        </w:rPr>
        <w:t>XVII</w:t>
      </w:r>
      <w:r w:rsidRPr="000D13D5">
        <w:rPr>
          <w:rFonts w:ascii="Times New Roman" w:hAnsi="Times New Roman"/>
          <w:sz w:val="24"/>
          <w:szCs w:val="24"/>
          <w:lang w:val="ru-RU"/>
        </w:rPr>
        <w:t xml:space="preserve"> вв.</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Средиземноморская Африка. Влияние Великих географических открытий на развитие Африки.</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Историческое и культурное наследие Раннего Нового времени</w:t>
      </w:r>
    </w:p>
    <w:p w:rsidR="004B6AC8" w:rsidRPr="000D13D5" w:rsidRDefault="004B6AC8" w:rsidP="00F56010">
      <w:pPr>
        <w:spacing w:after="0" w:line="240" w:lineRule="atLeast"/>
        <w:ind w:firstLine="709"/>
        <w:jc w:val="both"/>
        <w:rPr>
          <w:rFonts w:ascii="Times New Roman" w:hAnsi="Times New Roman"/>
          <w:sz w:val="24"/>
          <w:szCs w:val="24"/>
          <w:lang w:val="ru-RU"/>
        </w:rPr>
      </w:pP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ИСТОРИЯ РОССИИ </w:t>
      </w:r>
      <w:r w:rsidRPr="000D13D5">
        <w:rPr>
          <w:rFonts w:ascii="Times New Roman" w:hAnsi="Times New Roman"/>
          <w:b/>
          <w:sz w:val="24"/>
          <w:szCs w:val="24"/>
        </w:rPr>
        <w:t>XVI</w:t>
      </w:r>
      <w:r w:rsidRPr="000D13D5">
        <w:rPr>
          <w:rFonts w:ascii="Times New Roman" w:hAnsi="Times New Roman"/>
          <w:b/>
          <w:sz w:val="24"/>
          <w:szCs w:val="24"/>
          <w:lang w:val="ru-RU"/>
        </w:rPr>
        <w:t>‒</w:t>
      </w:r>
      <w:r w:rsidRPr="000D13D5">
        <w:rPr>
          <w:rFonts w:ascii="Times New Roman" w:hAnsi="Times New Roman"/>
          <w:b/>
          <w:sz w:val="24"/>
          <w:szCs w:val="24"/>
        </w:rPr>
        <w:t>XVII</w:t>
      </w:r>
      <w:r w:rsidRPr="000D13D5">
        <w:rPr>
          <w:rFonts w:ascii="Times New Roman" w:hAnsi="Times New Roman"/>
          <w:b/>
          <w:sz w:val="24"/>
          <w:szCs w:val="24"/>
          <w:lang w:val="ru-RU"/>
        </w:rPr>
        <w:t xml:space="preserve"> ВВ.</w:t>
      </w:r>
    </w:p>
    <w:p w:rsidR="004B6AC8" w:rsidRPr="000D13D5" w:rsidRDefault="004B6AC8" w:rsidP="00F56010">
      <w:pPr>
        <w:spacing w:after="0" w:line="240" w:lineRule="atLeast"/>
        <w:ind w:firstLine="709"/>
        <w:jc w:val="both"/>
        <w:rPr>
          <w:rFonts w:ascii="Times New Roman" w:hAnsi="Times New Roman"/>
          <w:sz w:val="24"/>
          <w:szCs w:val="24"/>
          <w:lang w:val="ru-RU"/>
        </w:rPr>
      </w:pP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Россия в </w:t>
      </w:r>
      <w:r w:rsidRPr="000D13D5">
        <w:rPr>
          <w:rFonts w:ascii="Times New Roman" w:hAnsi="Times New Roman"/>
          <w:b/>
          <w:sz w:val="24"/>
          <w:szCs w:val="24"/>
        </w:rPr>
        <w:t>XVI</w:t>
      </w:r>
      <w:r w:rsidRPr="000D13D5">
        <w:rPr>
          <w:rFonts w:ascii="Times New Roman" w:hAnsi="Times New Roman"/>
          <w:b/>
          <w:sz w:val="24"/>
          <w:szCs w:val="24"/>
          <w:lang w:val="ru-RU"/>
        </w:rPr>
        <w:t xml:space="preserve"> в. </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Эпоха Ивана </w:t>
      </w:r>
      <w:r w:rsidRPr="000D13D5">
        <w:rPr>
          <w:rFonts w:ascii="Times New Roman" w:hAnsi="Times New Roman"/>
          <w:sz w:val="24"/>
          <w:szCs w:val="24"/>
        </w:rPr>
        <w:t>IV</w:t>
      </w:r>
      <w:r w:rsidRPr="000D13D5">
        <w:rPr>
          <w:rFonts w:ascii="Times New Roman" w:hAnsi="Times New Roman"/>
          <w:sz w:val="24"/>
          <w:szCs w:val="24"/>
          <w:lang w:val="ru-RU"/>
        </w:rPr>
        <w:t>. Регентство Елены Глинской: денежная реформа, унификация мер длины, веса, объема, начало губной реформы, обострение придворной борьбы.</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Период боярского правления. Соперничество боярских кланов. Московское восстание 1547 г.</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Принятие Иваном </w:t>
      </w:r>
      <w:r w:rsidRPr="000D13D5">
        <w:rPr>
          <w:rFonts w:ascii="Times New Roman" w:hAnsi="Times New Roman"/>
          <w:sz w:val="24"/>
          <w:szCs w:val="24"/>
        </w:rPr>
        <w:t>IV</w:t>
      </w:r>
      <w:r w:rsidRPr="000D13D5">
        <w:rPr>
          <w:rFonts w:ascii="Times New Roman" w:hAnsi="Times New Roman"/>
          <w:sz w:val="24"/>
          <w:szCs w:val="24"/>
          <w:lang w:val="ru-RU"/>
        </w:rPr>
        <w:t xml:space="preserve"> царского титула. «Избранная рада»: её состав и значение. Реформы середины </w:t>
      </w:r>
      <w:r w:rsidRPr="000D13D5">
        <w:rPr>
          <w:rFonts w:ascii="Times New Roman" w:hAnsi="Times New Roman"/>
          <w:sz w:val="24"/>
          <w:szCs w:val="24"/>
        </w:rPr>
        <w:t>XVI</w:t>
      </w:r>
      <w:r w:rsidRPr="000D13D5">
        <w:rPr>
          <w:rFonts w:ascii="Times New Roman" w:hAnsi="Times New Roman"/>
          <w:sz w:val="24"/>
          <w:szCs w:val="24"/>
          <w:lang w:val="ru-RU"/>
        </w:rPr>
        <w:t xml:space="preserve"> в. Реформы центральной власти: появление Земских соборов, формирование приказов. Судебник 1550 г. Стоглавый собор. Военные реформы: создание полурегулярного стрелецкого войска, Уложение о службе. Преобразование местной власти: продолжение губной реформы, отмена </w:t>
      </w:r>
      <w:r w:rsidRPr="000D13D5">
        <w:rPr>
          <w:rFonts w:ascii="Times New Roman" w:hAnsi="Times New Roman"/>
          <w:sz w:val="24"/>
          <w:szCs w:val="24"/>
          <w:lang w:val="ru-RU"/>
        </w:rPr>
        <w:lastRenderedPageBreak/>
        <w:t>кормлений и формирование местного самоуправления через выбор губных и земских старост. Налоговая реформа.</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Внешняя политика России в </w:t>
      </w:r>
      <w:r w:rsidRPr="000D13D5">
        <w:rPr>
          <w:rFonts w:ascii="Times New Roman" w:hAnsi="Times New Roman"/>
          <w:sz w:val="24"/>
          <w:szCs w:val="24"/>
        </w:rPr>
        <w:t>XVI</w:t>
      </w:r>
      <w:r w:rsidRPr="000D13D5">
        <w:rPr>
          <w:rFonts w:ascii="Times New Roman" w:hAnsi="Times New Roman"/>
          <w:sz w:val="24"/>
          <w:szCs w:val="24"/>
          <w:lang w:val="ru-RU"/>
        </w:rPr>
        <w:t xml:space="preserve"> в.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Социальная структура российского общества - светское население и духовенство. Служилые люди по отечеству: бояре. Дворяне. Дети боярские. Формирование Государева двора и «служилых городов». Служилые люди по прибору: стрельцы, пушкари. Торгово-ремесленное население городов - купцы и посадские люди. Крестьяне черносошные, дворцовые, владельческие, монастырские. Начало закрепощения крестьян: указ о «заповедных летах». Холопы. Формирование вольного казачества.</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Многонациональный состав населения Российского государства. Финно-угорские народы. Народы Поволжья после присоединения к России. Ясачные люди. Служилые татары. Сосуществование религий в Российском государстве. Русская православная церковь. Мусульманское духовенство.</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Опричнина, причины и характер. Поход Ивана </w:t>
      </w:r>
      <w:r w:rsidRPr="000D13D5">
        <w:rPr>
          <w:rFonts w:ascii="Times New Roman" w:hAnsi="Times New Roman"/>
          <w:sz w:val="24"/>
          <w:szCs w:val="24"/>
        </w:rPr>
        <w:t>IV</w:t>
      </w:r>
      <w:r w:rsidRPr="000D13D5">
        <w:rPr>
          <w:rFonts w:ascii="Times New Roman" w:hAnsi="Times New Roman"/>
          <w:sz w:val="24"/>
          <w:szCs w:val="24"/>
          <w:lang w:val="ru-RU"/>
        </w:rPr>
        <w:t xml:space="preserve"> на Новгород. Последствия опричнины.</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Значение правления Ивана Грозного. Исторический портрет царя на фоне эпохи.</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Россия в конце </w:t>
      </w:r>
      <w:r w:rsidRPr="000D13D5">
        <w:rPr>
          <w:rFonts w:ascii="Times New Roman" w:hAnsi="Times New Roman"/>
          <w:sz w:val="24"/>
          <w:szCs w:val="24"/>
        </w:rPr>
        <w:t>XVI</w:t>
      </w:r>
      <w:r w:rsidRPr="000D13D5">
        <w:rPr>
          <w:rFonts w:ascii="Times New Roman" w:hAnsi="Times New Roman"/>
          <w:sz w:val="24"/>
          <w:szCs w:val="24"/>
          <w:lang w:val="ru-RU"/>
        </w:rPr>
        <w:t xml:space="preserve">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Культура в </w:t>
      </w:r>
      <w:r w:rsidRPr="000D13D5">
        <w:rPr>
          <w:rFonts w:ascii="Times New Roman" w:hAnsi="Times New Roman"/>
          <w:sz w:val="24"/>
          <w:szCs w:val="24"/>
        </w:rPr>
        <w:t>XVI</w:t>
      </w:r>
      <w:r w:rsidRPr="000D13D5">
        <w:rPr>
          <w:rFonts w:ascii="Times New Roman" w:hAnsi="Times New Roman"/>
          <w:sz w:val="24"/>
          <w:szCs w:val="24"/>
          <w:lang w:val="ru-RU"/>
        </w:rPr>
        <w:t xml:space="preserve"> в. Архитектура. Собор Покрова на Рву, Барма, Постник. Крепости (Китай-город, Смоленский, Псковский кремли). Федор Конь. Живопись. Прикладное искусство. Религиозные искания. Феодосий Косой. Летописание и публицистика. Просвещение и книгопечатание. Лицевой свод. Домострой. Переписка Ивана Грозного с князем Андреем Курбским. Технические знания. </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Смута в России</w:t>
      </w:r>
      <w:r w:rsidRPr="000D13D5">
        <w:rPr>
          <w:rFonts w:ascii="Times New Roman" w:hAnsi="Times New Roman"/>
          <w:sz w:val="24"/>
          <w:szCs w:val="24"/>
          <w:lang w:val="ru-RU"/>
        </w:rPr>
        <w:t xml:space="preserve"> </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Смутное время начала </w:t>
      </w:r>
      <w:r w:rsidRPr="000D13D5">
        <w:rPr>
          <w:rFonts w:ascii="Times New Roman" w:hAnsi="Times New Roman"/>
          <w:sz w:val="24"/>
          <w:szCs w:val="24"/>
        </w:rPr>
        <w:t>XVII</w:t>
      </w:r>
      <w:r w:rsidRPr="000D13D5">
        <w:rPr>
          <w:rFonts w:ascii="Times New Roman" w:hAnsi="Times New Roman"/>
          <w:sz w:val="24"/>
          <w:szCs w:val="24"/>
          <w:lang w:val="ru-RU"/>
        </w:rPr>
        <w:t xml:space="preserve"> в. Земский собор 1598 г. и избрание на царство Бориса Годунова. Политика Бориса Годунова в отношении боярства и других сословий. Голод 1601-1603 гг. Дискуссия о его причинах и сущности. Нарастание экономического, социального и политического кризисов, пресечение династии московской ветви Рюриковичей.</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Самозванцы и самозванство. Личность Лжедмитрия </w:t>
      </w:r>
      <w:r w:rsidRPr="000D13D5">
        <w:rPr>
          <w:rFonts w:ascii="Times New Roman" w:hAnsi="Times New Roman"/>
          <w:sz w:val="24"/>
          <w:szCs w:val="24"/>
        </w:rPr>
        <w:t>I</w:t>
      </w:r>
      <w:r w:rsidRPr="000D13D5">
        <w:rPr>
          <w:rFonts w:ascii="Times New Roman" w:hAnsi="Times New Roman"/>
          <w:sz w:val="24"/>
          <w:szCs w:val="24"/>
          <w:lang w:val="ru-RU"/>
        </w:rPr>
        <w:t xml:space="preserve"> и его политика. Восстание 1606 г. и убийство самозванца.</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Царствование Василия Шуйского. Восстание Ивана Болотникова. Лжедмитрий </w:t>
      </w:r>
      <w:r w:rsidRPr="000D13D5">
        <w:rPr>
          <w:rFonts w:ascii="Times New Roman" w:hAnsi="Times New Roman"/>
          <w:sz w:val="24"/>
          <w:szCs w:val="24"/>
        </w:rPr>
        <w:t>II</w:t>
      </w:r>
      <w:r w:rsidRPr="000D13D5">
        <w:rPr>
          <w:rFonts w:ascii="Times New Roman" w:hAnsi="Times New Roman"/>
          <w:sz w:val="24"/>
          <w:szCs w:val="24"/>
          <w:lang w:val="ru-RU"/>
        </w:rPr>
        <w:t>. Польско-литовская интервенция. Оборона Троице-Сергиева монастыря. Выборгский договор между Россией и Швецией. М.В. Скопин-Шуйский. Открытое вступление Речи Посполитой в войну против России. Оборона Смоленска.</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Свержение Василия Шуйского и переход власти к Семибоярщине. Договор об избрании на престол польского королевича Владислава и вступление польско-литовского гарнизона в Москву. Захват Новгорода шведскими войсками.</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«Совет всея земли». Деятельность вождей Второго ополчения Дмитрия Пожарского и Кузьмы Минина. Освобождение Москвы в 1612 г.</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Земский собор 1613 г. и его роль в восстановлении центральной власти в России.</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королевича Владислава на Москву. Заключение Деулинского перемирия с Речью Посполитой. Окончание смуты. Итоги и последствия Смутного времени.</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Россия при первых Романовых</w:t>
      </w:r>
      <w:r w:rsidRPr="000D13D5">
        <w:rPr>
          <w:rFonts w:ascii="Times New Roman" w:hAnsi="Times New Roman"/>
          <w:sz w:val="24"/>
          <w:szCs w:val="24"/>
          <w:lang w:val="ru-RU"/>
        </w:rPr>
        <w:t xml:space="preserve"> </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lastRenderedPageBreak/>
        <w:t>Россия при первых Романовых.</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Экономическое развитие России в </w:t>
      </w:r>
      <w:r w:rsidRPr="000D13D5">
        <w:rPr>
          <w:rFonts w:ascii="Times New Roman" w:hAnsi="Times New Roman"/>
          <w:sz w:val="24"/>
          <w:szCs w:val="24"/>
        </w:rPr>
        <w:t>XVII</w:t>
      </w:r>
      <w:r w:rsidRPr="000D13D5">
        <w:rPr>
          <w:rFonts w:ascii="Times New Roman" w:hAnsi="Times New Roman"/>
          <w:sz w:val="24"/>
          <w:szCs w:val="24"/>
          <w:lang w:val="ru-RU"/>
        </w:rPr>
        <w:t xml:space="preserve"> в. Восстановление экономического потенциала страны.</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Возвращение территорий, утраченных в годы Смуты.</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Западом.</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0D13D5">
        <w:rPr>
          <w:rFonts w:ascii="Times New Roman" w:hAnsi="Times New Roman"/>
          <w:sz w:val="24"/>
          <w:szCs w:val="24"/>
        </w:rPr>
        <w:t>XVII</w:t>
      </w:r>
      <w:r w:rsidRPr="000D13D5">
        <w:rPr>
          <w:rFonts w:ascii="Times New Roman" w:hAnsi="Times New Roman"/>
          <w:sz w:val="24"/>
          <w:szCs w:val="24"/>
          <w:lang w:val="ru-RU"/>
        </w:rPr>
        <w:t xml:space="preserve"> в.</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Завершение процесса централизации. Царствование Михаила Федоровича. Продолжение закрепощения крестьян. Земские соборы. Роль патриарха Филарета в управлении государством. Органы государственной власти и православная церковь в </w:t>
      </w:r>
      <w:r w:rsidRPr="000D13D5">
        <w:rPr>
          <w:rFonts w:ascii="Times New Roman" w:hAnsi="Times New Roman"/>
          <w:sz w:val="24"/>
          <w:szCs w:val="24"/>
        </w:rPr>
        <w:t>XVII</w:t>
      </w:r>
      <w:r w:rsidRPr="000D13D5">
        <w:rPr>
          <w:rFonts w:ascii="Times New Roman" w:hAnsi="Times New Roman"/>
          <w:sz w:val="24"/>
          <w:szCs w:val="24"/>
          <w:lang w:val="ru-RU"/>
        </w:rPr>
        <w:t xml:space="preserve"> в. Боярская дума. Приказная система. Приказные люди Органы местного управления.</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Изменения в вооружённых силах. Полки «нового (иноземного) строя».</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Царь Алексей Михайлович. Укрепление самодержавия. Соборное уложение 1649 г. Завершение оформления крепостного права и территория его распространения. Абсолютная монархия.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Городские восстания середины </w:t>
      </w:r>
      <w:r w:rsidRPr="000D13D5">
        <w:rPr>
          <w:rFonts w:ascii="Times New Roman" w:hAnsi="Times New Roman"/>
          <w:sz w:val="24"/>
          <w:szCs w:val="24"/>
        </w:rPr>
        <w:t>XVII</w:t>
      </w:r>
      <w:r w:rsidRPr="000D13D5">
        <w:rPr>
          <w:rFonts w:ascii="Times New Roman" w:hAnsi="Times New Roman"/>
          <w:sz w:val="24"/>
          <w:szCs w:val="24"/>
          <w:lang w:val="ru-RU"/>
        </w:rPr>
        <w:t xml:space="preserve"> в. Соляной бунт в Москве. Народные восстания 1650-х гг. в городах России, Новгородское и Псковское восстания. Денежная реформа 1654 г. Медный бунт. Побеги крестьян на Дон и в Сибирь. Восстание Степана Разина.</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Внешняя политика России в </w:t>
      </w:r>
      <w:r w:rsidRPr="000D13D5">
        <w:rPr>
          <w:rFonts w:ascii="Times New Roman" w:hAnsi="Times New Roman"/>
          <w:sz w:val="24"/>
          <w:szCs w:val="24"/>
        </w:rPr>
        <w:t>XVII</w:t>
      </w:r>
      <w:r w:rsidRPr="000D13D5">
        <w:rPr>
          <w:rFonts w:ascii="Times New Roman" w:hAnsi="Times New Roman"/>
          <w:sz w:val="24"/>
          <w:szCs w:val="24"/>
          <w:lang w:val="ru-RU"/>
        </w:rPr>
        <w:t xml:space="preserve"> в. Дипломатические контакты со странами Европы и Азии после Смуты. Смоленская война. Поляновский мир. Связи России с православным населением Речи Посполитой: противодействие распространению католичества и унии, контакты с Запорожской Сечью. Восстание Богдана Хмельницкого. Переяславская рада. Вхождение земель Гетманщины (запорожских и малороссийских земель под управлением гетмана Богдана Хмельницкого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России.</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Белгородская засечная черта. Конфликты с Османской империей. «Азовское осадное сидение» донских казаков. Русско-Турецкая война (1676-1681 гг.) и Бахчисарайский мирный договор. Отношения России со странами Западной Европы. Проникновение русских землепроходцев в Восточную Сибирь и Даурию.</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Освоение новых территорий. Народы России в </w:t>
      </w:r>
      <w:r w:rsidRPr="000D13D5">
        <w:rPr>
          <w:rFonts w:ascii="Times New Roman" w:hAnsi="Times New Roman"/>
          <w:sz w:val="24"/>
          <w:szCs w:val="24"/>
        </w:rPr>
        <w:t>XVII</w:t>
      </w:r>
      <w:r w:rsidRPr="000D13D5">
        <w:rPr>
          <w:rFonts w:ascii="Times New Roman" w:hAnsi="Times New Roman"/>
          <w:sz w:val="24"/>
          <w:szCs w:val="24"/>
          <w:lang w:val="ru-RU"/>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Нерчинский договор с Китаем.</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Царь Федор Алексеевич. Отмена местничества. Налоговая (податная) реформа.</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Культура в </w:t>
      </w:r>
      <w:r w:rsidRPr="000D13D5">
        <w:rPr>
          <w:rFonts w:ascii="Times New Roman" w:hAnsi="Times New Roman"/>
          <w:sz w:val="24"/>
          <w:szCs w:val="24"/>
        </w:rPr>
        <w:t>XVII</w:t>
      </w:r>
      <w:r w:rsidRPr="000D13D5">
        <w:rPr>
          <w:rFonts w:ascii="Times New Roman" w:hAnsi="Times New Roman"/>
          <w:sz w:val="24"/>
          <w:szCs w:val="24"/>
          <w:lang w:val="ru-RU"/>
        </w:rPr>
        <w:t xml:space="preserve"> в. Литература. «Калязинская челобитная». Жития. Симеон Полоцкий. Архитектура. Приказ каменных дел. Ансамбли Ростовского и Астраханского кремля, монастырские комплексы Кирилло-Белозерского, Соловецкого (</w:t>
      </w:r>
      <w:r w:rsidRPr="000D13D5">
        <w:rPr>
          <w:rFonts w:ascii="Times New Roman" w:hAnsi="Times New Roman"/>
          <w:sz w:val="24"/>
          <w:szCs w:val="24"/>
        </w:rPr>
        <w:t>XVI</w:t>
      </w:r>
      <w:r w:rsidRPr="000D13D5">
        <w:rPr>
          <w:rFonts w:ascii="Times New Roman" w:hAnsi="Times New Roman"/>
          <w:sz w:val="24"/>
          <w:szCs w:val="24"/>
          <w:lang w:val="ru-RU"/>
        </w:rPr>
        <w:t>—</w:t>
      </w:r>
      <w:r w:rsidRPr="000D13D5">
        <w:rPr>
          <w:rFonts w:ascii="Times New Roman" w:hAnsi="Times New Roman"/>
          <w:sz w:val="24"/>
          <w:szCs w:val="24"/>
        </w:rPr>
        <w:t>XVII</w:t>
      </w:r>
      <w:r w:rsidRPr="000D13D5">
        <w:rPr>
          <w:rFonts w:ascii="Times New Roman" w:hAnsi="Times New Roman"/>
          <w:sz w:val="24"/>
          <w:szCs w:val="24"/>
          <w:lang w:val="ru-RU"/>
        </w:rPr>
        <w:t xml:space="preserve"> вв.), Ново-Иерусалимского и Крутицкого подворья (</w:t>
      </w:r>
      <w:r w:rsidRPr="000D13D5">
        <w:rPr>
          <w:rFonts w:ascii="Times New Roman" w:hAnsi="Times New Roman"/>
          <w:sz w:val="24"/>
          <w:szCs w:val="24"/>
        </w:rPr>
        <w:t>XVII</w:t>
      </w:r>
      <w:r w:rsidRPr="000D13D5">
        <w:rPr>
          <w:rFonts w:ascii="Times New Roman" w:hAnsi="Times New Roman"/>
          <w:sz w:val="24"/>
          <w:szCs w:val="24"/>
          <w:lang w:val="ru-RU"/>
        </w:rPr>
        <w:t xml:space="preserve"> в.) в Москве. Храмы в стиле Московского барокко. Изобразительное искусство. Симон Ушаков. Ярославская школа иконописи. Парсунная живопись. Просвещение и образование. «Синопсис» Иннокентия Гизеля - первое учебное пособие по истории. Школы при Аптекарском и Посольском приказах. Усиление светского начала в российской культуре. Немецкая слобода как проводник европейского культурного влияния. Перемены в быту.</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ИСТОРИЯ НАШЕГО КРАЯ</w:t>
      </w:r>
    </w:p>
    <w:p w:rsidR="004B6AC8" w:rsidRPr="000D13D5" w:rsidRDefault="004B6AC8" w:rsidP="00F56010">
      <w:pPr>
        <w:spacing w:after="0" w:line="240" w:lineRule="atLeast"/>
        <w:ind w:firstLine="709"/>
        <w:jc w:val="both"/>
        <w:rPr>
          <w:rFonts w:ascii="Times New Roman" w:hAnsi="Times New Roman"/>
          <w:sz w:val="24"/>
          <w:szCs w:val="24"/>
          <w:lang w:val="ru-RU"/>
        </w:rPr>
      </w:pP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8 КЛАСС</w:t>
      </w:r>
    </w:p>
    <w:p w:rsidR="004B6AC8" w:rsidRPr="000D13D5" w:rsidRDefault="004B6AC8" w:rsidP="00F56010">
      <w:pPr>
        <w:spacing w:after="0" w:line="240" w:lineRule="atLeast"/>
        <w:ind w:firstLine="709"/>
        <w:jc w:val="both"/>
        <w:rPr>
          <w:rFonts w:ascii="Times New Roman" w:hAnsi="Times New Roman"/>
          <w:sz w:val="24"/>
          <w:szCs w:val="24"/>
          <w:lang w:val="ru-RU"/>
        </w:rPr>
      </w:pP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ВСЕОБЩАЯ ИСТОРИЯ. ИСТОРИЯ НОВОГО ВРЕМЕНИ. </w:t>
      </w:r>
      <w:r w:rsidRPr="000D13D5">
        <w:rPr>
          <w:rFonts w:ascii="Times New Roman" w:hAnsi="Times New Roman"/>
          <w:b/>
          <w:sz w:val="24"/>
          <w:szCs w:val="24"/>
        </w:rPr>
        <w:t>XVIII</w:t>
      </w:r>
      <w:r w:rsidRPr="000D13D5">
        <w:rPr>
          <w:rFonts w:ascii="Times New Roman" w:hAnsi="Times New Roman"/>
          <w:b/>
          <w:sz w:val="24"/>
          <w:szCs w:val="24"/>
          <w:lang w:val="ru-RU"/>
        </w:rPr>
        <w:t xml:space="preserve"> – начало </w:t>
      </w:r>
      <w:r w:rsidRPr="000D13D5">
        <w:rPr>
          <w:rFonts w:ascii="Times New Roman" w:hAnsi="Times New Roman"/>
          <w:b/>
          <w:sz w:val="24"/>
          <w:szCs w:val="24"/>
        </w:rPr>
        <w:t>XIX</w:t>
      </w:r>
      <w:r w:rsidRPr="000D13D5">
        <w:rPr>
          <w:rFonts w:ascii="Times New Roman" w:hAnsi="Times New Roman"/>
          <w:b/>
          <w:sz w:val="24"/>
          <w:szCs w:val="24"/>
          <w:lang w:val="ru-RU"/>
        </w:rPr>
        <w:t xml:space="preserve"> в. </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Введение</w:t>
      </w:r>
      <w:r w:rsidRPr="000D13D5">
        <w:rPr>
          <w:rFonts w:ascii="Times New Roman" w:hAnsi="Times New Roman"/>
          <w:sz w:val="24"/>
          <w:szCs w:val="24"/>
          <w:lang w:val="ru-RU"/>
        </w:rPr>
        <w:t xml:space="preserve"> </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Век перемен</w:t>
      </w:r>
      <w:r w:rsidRPr="000D13D5">
        <w:rPr>
          <w:rFonts w:ascii="Times New Roman" w:hAnsi="Times New Roman"/>
          <w:sz w:val="24"/>
          <w:szCs w:val="24"/>
          <w:lang w:val="ru-RU"/>
        </w:rPr>
        <w:t xml:space="preserve"> </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Факторы роста могущества европейских стран в </w:t>
      </w:r>
      <w:r w:rsidRPr="000D13D5">
        <w:rPr>
          <w:rFonts w:ascii="Times New Roman" w:hAnsi="Times New Roman"/>
          <w:sz w:val="24"/>
          <w:szCs w:val="24"/>
        </w:rPr>
        <w:t>XVIII</w:t>
      </w:r>
      <w:r w:rsidRPr="000D13D5">
        <w:rPr>
          <w:rFonts w:ascii="Times New Roman" w:hAnsi="Times New Roman"/>
          <w:sz w:val="24"/>
          <w:szCs w:val="24"/>
          <w:lang w:val="ru-RU"/>
        </w:rPr>
        <w:t xml:space="preserve"> веке. Рост населения. Аграрная и промышленная революции, капитализм. Развитие транспорта. Торговля. Европейское разделение труда.</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Монтескьё,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Государства Европы в </w:t>
      </w:r>
      <w:r w:rsidRPr="000D13D5">
        <w:rPr>
          <w:rFonts w:ascii="Times New Roman" w:hAnsi="Times New Roman"/>
          <w:sz w:val="24"/>
          <w:szCs w:val="24"/>
        </w:rPr>
        <w:t>XVIII</w:t>
      </w:r>
      <w:r w:rsidRPr="000D13D5">
        <w:rPr>
          <w:rFonts w:ascii="Times New Roman" w:hAnsi="Times New Roman"/>
          <w:sz w:val="24"/>
          <w:szCs w:val="24"/>
          <w:lang w:val="ru-RU"/>
        </w:rPr>
        <w:t xml:space="preserve"> в. Европейское общество: нация, сословия, семья, отношение к детям.</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Монархии в Европе </w:t>
      </w:r>
      <w:r w:rsidRPr="000D13D5">
        <w:rPr>
          <w:rFonts w:ascii="Times New Roman" w:hAnsi="Times New Roman"/>
          <w:sz w:val="24"/>
          <w:szCs w:val="24"/>
        </w:rPr>
        <w:t>XVIII</w:t>
      </w:r>
      <w:r w:rsidRPr="000D13D5">
        <w:rPr>
          <w:rFonts w:ascii="Times New Roman" w:hAnsi="Times New Roman"/>
          <w:sz w:val="24"/>
          <w:szCs w:val="24"/>
          <w:lang w:val="ru-RU"/>
        </w:rPr>
        <w:t xml:space="preserve">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Государства Пиренейского полуострова. Испания: проблемы внутреннего развития, ослабление международных позиций. Реформы в правление Карла </w:t>
      </w:r>
      <w:r w:rsidRPr="000D13D5">
        <w:rPr>
          <w:rFonts w:ascii="Times New Roman" w:hAnsi="Times New Roman"/>
          <w:sz w:val="24"/>
          <w:szCs w:val="24"/>
        </w:rPr>
        <w:t>III</w:t>
      </w:r>
      <w:r w:rsidRPr="000D13D5">
        <w:rPr>
          <w:rFonts w:ascii="Times New Roman" w:hAnsi="Times New Roman"/>
          <w:sz w:val="24"/>
          <w:szCs w:val="24"/>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Международные отношения в </w:t>
      </w:r>
      <w:r w:rsidRPr="000D13D5">
        <w:rPr>
          <w:rFonts w:ascii="Times New Roman" w:hAnsi="Times New Roman"/>
          <w:sz w:val="24"/>
          <w:szCs w:val="24"/>
        </w:rPr>
        <w:t>XVIII</w:t>
      </w:r>
      <w:r w:rsidRPr="000D13D5">
        <w:rPr>
          <w:rFonts w:ascii="Times New Roman" w:hAnsi="Times New Roman"/>
          <w:sz w:val="24"/>
          <w:szCs w:val="24"/>
          <w:lang w:val="ru-RU"/>
        </w:rPr>
        <w:t xml:space="preserve"> в. Разделы Речи Посполитой. Колониальные захваты европейских держав. Проблемы европейского баланса сил и дипломатия. Участие России в международных отношениях в </w:t>
      </w:r>
      <w:r w:rsidRPr="000D13D5">
        <w:rPr>
          <w:rFonts w:ascii="Times New Roman" w:hAnsi="Times New Roman"/>
          <w:sz w:val="24"/>
          <w:szCs w:val="24"/>
        </w:rPr>
        <w:t>XVIII</w:t>
      </w:r>
      <w:r w:rsidRPr="000D13D5">
        <w:rPr>
          <w:rFonts w:ascii="Times New Roman" w:hAnsi="Times New Roman"/>
          <w:sz w:val="24"/>
          <w:szCs w:val="24"/>
          <w:lang w:val="ru-RU"/>
        </w:rPr>
        <w:t xml:space="preserve"> в. Северная война (1700-1721 гг.). Династические войны «за наследство». Семилетняя война (1756-1763 гг.). Колониальные захваты европейских держав.</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Франция. Абсолютная монархия: политика сохранения старого порядка. Попытки проведения реформ. Королевская власть и сословия.</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Германские государства, монархия Габсбургов, итальянские земли в </w:t>
      </w:r>
      <w:r w:rsidRPr="000D13D5">
        <w:rPr>
          <w:rFonts w:ascii="Times New Roman" w:hAnsi="Times New Roman"/>
          <w:sz w:val="24"/>
          <w:szCs w:val="24"/>
        </w:rPr>
        <w:t>XVIII</w:t>
      </w:r>
      <w:r w:rsidRPr="000D13D5">
        <w:rPr>
          <w:rFonts w:ascii="Times New Roman" w:hAnsi="Times New Roman"/>
          <w:sz w:val="24"/>
          <w:szCs w:val="24"/>
          <w:lang w:val="ru-RU"/>
        </w:rPr>
        <w:t xml:space="preserve"> в. Раздробленность Германии. Возвышение Пруссии. Фридрих </w:t>
      </w:r>
      <w:r w:rsidRPr="000D13D5">
        <w:rPr>
          <w:rFonts w:ascii="Times New Roman" w:hAnsi="Times New Roman"/>
          <w:sz w:val="24"/>
          <w:szCs w:val="24"/>
        </w:rPr>
        <w:t>II</w:t>
      </w:r>
      <w:r w:rsidRPr="000D13D5">
        <w:rPr>
          <w:rFonts w:ascii="Times New Roman" w:hAnsi="Times New Roman"/>
          <w:sz w:val="24"/>
          <w:szCs w:val="24"/>
          <w:lang w:val="ru-RU"/>
        </w:rPr>
        <w:t xml:space="preserve"> Великий. Габсбургская монархия в </w:t>
      </w:r>
      <w:r w:rsidRPr="000D13D5">
        <w:rPr>
          <w:rFonts w:ascii="Times New Roman" w:hAnsi="Times New Roman"/>
          <w:sz w:val="24"/>
          <w:szCs w:val="24"/>
        </w:rPr>
        <w:t>XVIII</w:t>
      </w:r>
      <w:r w:rsidRPr="000D13D5">
        <w:rPr>
          <w:rFonts w:ascii="Times New Roman" w:hAnsi="Times New Roman"/>
          <w:sz w:val="24"/>
          <w:szCs w:val="24"/>
          <w:lang w:val="ru-RU"/>
        </w:rPr>
        <w:t xml:space="preserve"> в. Правление Марии Терезии и Иосифа </w:t>
      </w:r>
      <w:r w:rsidRPr="000D13D5">
        <w:rPr>
          <w:rFonts w:ascii="Times New Roman" w:hAnsi="Times New Roman"/>
          <w:sz w:val="24"/>
          <w:szCs w:val="24"/>
        </w:rPr>
        <w:t>II</w:t>
      </w:r>
      <w:r w:rsidRPr="000D13D5">
        <w:rPr>
          <w:rFonts w:ascii="Times New Roman" w:hAnsi="Times New Roman"/>
          <w:sz w:val="24"/>
          <w:szCs w:val="24"/>
          <w:lang w:val="ru-RU"/>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Европейская культура в </w:t>
      </w:r>
      <w:r w:rsidRPr="000D13D5">
        <w:rPr>
          <w:rFonts w:ascii="Times New Roman" w:hAnsi="Times New Roman"/>
          <w:sz w:val="24"/>
          <w:szCs w:val="24"/>
        </w:rPr>
        <w:t>XVIII</w:t>
      </w:r>
      <w:r w:rsidRPr="000D13D5">
        <w:rPr>
          <w:rFonts w:ascii="Times New Roman" w:hAnsi="Times New Roman"/>
          <w:sz w:val="24"/>
          <w:szCs w:val="24"/>
          <w:lang w:val="ru-RU"/>
        </w:rPr>
        <w:t xml:space="preserve"> в. Повседневная жизнь обитателей городов и деревень. Развитие науки. Новая картина мира в трудах математиков, физиков, астрономов. Достижения в естественных науках и медицине. Развитие экономических теорий. Распространение образования. Литература </w:t>
      </w:r>
      <w:r w:rsidRPr="000D13D5">
        <w:rPr>
          <w:rFonts w:ascii="Times New Roman" w:hAnsi="Times New Roman"/>
          <w:sz w:val="24"/>
          <w:szCs w:val="24"/>
        </w:rPr>
        <w:t>XVIII</w:t>
      </w:r>
      <w:r w:rsidRPr="000D13D5">
        <w:rPr>
          <w:rFonts w:ascii="Times New Roman" w:hAnsi="Times New Roman"/>
          <w:sz w:val="24"/>
          <w:szCs w:val="24"/>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Начало революционной эпохи</w:t>
      </w:r>
      <w:r w:rsidRPr="000D13D5">
        <w:rPr>
          <w:rFonts w:ascii="Times New Roman" w:hAnsi="Times New Roman"/>
          <w:sz w:val="24"/>
          <w:szCs w:val="24"/>
          <w:lang w:val="ru-RU"/>
        </w:rPr>
        <w:t xml:space="preserve"> </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Великобритания в </w:t>
      </w:r>
      <w:r w:rsidRPr="000D13D5">
        <w:rPr>
          <w:rFonts w:ascii="Times New Roman" w:hAnsi="Times New Roman"/>
          <w:sz w:val="24"/>
          <w:szCs w:val="24"/>
        </w:rPr>
        <w:t>XVIII</w:t>
      </w:r>
      <w:r w:rsidRPr="000D13D5">
        <w:rPr>
          <w:rFonts w:ascii="Times New Roman" w:hAnsi="Times New Roman"/>
          <w:sz w:val="24"/>
          <w:szCs w:val="24"/>
          <w:lang w:val="ru-RU"/>
        </w:rPr>
        <w:t xml:space="preserve">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Противоречия между метрополией и колониями. «Бостонское чаепитие». Первый Континентальный конгресс (1774 г.) и начало Войны за независимость. Первые сражения войны. Создание регулярной армии под командованием Д. Вашингтона. Принятие Декларации независимости (1776 г.). Перелом в войне и ее завершение. Поддержка колонистов со стороны России. Итоги Войны за независимость. Конституция (1787 г.). «Отцы-основатели». Билль о правах (1791 г.). Значение завоевания североамериканскими штатами </w:t>
      </w:r>
      <w:r w:rsidRPr="000D13D5">
        <w:rPr>
          <w:rFonts w:ascii="Times New Roman" w:hAnsi="Times New Roman"/>
          <w:sz w:val="24"/>
          <w:szCs w:val="24"/>
          <w:lang w:val="ru-RU"/>
        </w:rPr>
        <w:lastRenderedPageBreak/>
        <w:t>независимости.</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Французская революция конца </w:t>
      </w:r>
      <w:r w:rsidRPr="000D13D5">
        <w:rPr>
          <w:rFonts w:ascii="Times New Roman" w:hAnsi="Times New Roman"/>
          <w:sz w:val="24"/>
          <w:szCs w:val="24"/>
        </w:rPr>
        <w:t>XVIII</w:t>
      </w:r>
      <w:r w:rsidRPr="000D13D5">
        <w:rPr>
          <w:rFonts w:ascii="Times New Roman" w:hAnsi="Times New Roman"/>
          <w:sz w:val="24"/>
          <w:szCs w:val="24"/>
          <w:lang w:val="ru-RU"/>
        </w:rPr>
        <w:t xml:space="preserve"> в. 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Международные отношения в период Французской революции </w:t>
      </w:r>
      <w:r w:rsidRPr="000D13D5">
        <w:rPr>
          <w:rFonts w:ascii="Times New Roman" w:hAnsi="Times New Roman"/>
          <w:sz w:val="24"/>
          <w:szCs w:val="24"/>
        </w:rPr>
        <w:t>XVIII</w:t>
      </w:r>
      <w:r w:rsidRPr="000D13D5">
        <w:rPr>
          <w:rFonts w:ascii="Times New Roman" w:hAnsi="Times New Roman"/>
          <w:sz w:val="24"/>
          <w:szCs w:val="24"/>
          <w:lang w:val="ru-RU"/>
        </w:rPr>
        <w:t xml:space="preserve"> в. Войны антифранцузских коалиций против революционной Франции.</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Европа в начале </w:t>
      </w:r>
      <w:r w:rsidRPr="000D13D5">
        <w:rPr>
          <w:rFonts w:ascii="Times New Roman" w:hAnsi="Times New Roman"/>
          <w:sz w:val="24"/>
          <w:szCs w:val="24"/>
        </w:rPr>
        <w:t>XIX</w:t>
      </w:r>
      <w:r w:rsidRPr="000D13D5">
        <w:rPr>
          <w:rFonts w:ascii="Times New Roman" w:hAnsi="Times New Roman"/>
          <w:sz w:val="24"/>
          <w:szCs w:val="24"/>
          <w:lang w:val="ru-RU"/>
        </w:rPr>
        <w:t xml:space="preserve"> в. Провозглашение империи Наполеона </w:t>
      </w:r>
      <w:r w:rsidRPr="000D13D5">
        <w:rPr>
          <w:rFonts w:ascii="Times New Roman" w:hAnsi="Times New Roman"/>
          <w:sz w:val="24"/>
          <w:szCs w:val="24"/>
        </w:rPr>
        <w:t>I</w:t>
      </w:r>
      <w:r w:rsidRPr="000D13D5">
        <w:rPr>
          <w:rFonts w:ascii="Times New Roman" w:hAnsi="Times New Roman"/>
          <w:sz w:val="24"/>
          <w:szCs w:val="24"/>
          <w:lang w:val="ru-RU"/>
        </w:rPr>
        <w:t xml:space="preserve">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Мир вне Европы в </w:t>
      </w:r>
      <w:r w:rsidRPr="000D13D5">
        <w:rPr>
          <w:rFonts w:ascii="Times New Roman" w:hAnsi="Times New Roman"/>
          <w:b/>
          <w:sz w:val="24"/>
          <w:szCs w:val="24"/>
        </w:rPr>
        <w:t>XVIII</w:t>
      </w:r>
      <w:r w:rsidRPr="000D13D5">
        <w:rPr>
          <w:rFonts w:ascii="Times New Roman" w:hAnsi="Times New Roman"/>
          <w:b/>
          <w:sz w:val="24"/>
          <w:szCs w:val="24"/>
          <w:lang w:val="ru-RU"/>
        </w:rPr>
        <w:t xml:space="preserve"> — начале </w:t>
      </w:r>
      <w:r w:rsidRPr="000D13D5">
        <w:rPr>
          <w:rFonts w:ascii="Times New Roman" w:hAnsi="Times New Roman"/>
          <w:b/>
          <w:sz w:val="24"/>
          <w:szCs w:val="24"/>
        </w:rPr>
        <w:t>XIX</w:t>
      </w:r>
      <w:r w:rsidRPr="000D13D5">
        <w:rPr>
          <w:rFonts w:ascii="Times New Roman" w:hAnsi="Times New Roman"/>
          <w:b/>
          <w:sz w:val="24"/>
          <w:szCs w:val="24"/>
          <w:lang w:val="ru-RU"/>
        </w:rPr>
        <w:t xml:space="preserve"> в.</w:t>
      </w:r>
      <w:r w:rsidRPr="000D13D5">
        <w:rPr>
          <w:rFonts w:ascii="Times New Roman" w:hAnsi="Times New Roman"/>
          <w:sz w:val="24"/>
          <w:szCs w:val="24"/>
          <w:lang w:val="ru-RU"/>
        </w:rPr>
        <w:t xml:space="preserve"> </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Продолжение географических открытий. Д. Кук. Экспедиция Лаперуза. Путешествия и открытия начала </w:t>
      </w:r>
      <w:r w:rsidRPr="000D13D5">
        <w:rPr>
          <w:rFonts w:ascii="Times New Roman" w:hAnsi="Times New Roman"/>
          <w:sz w:val="24"/>
          <w:szCs w:val="24"/>
        </w:rPr>
        <w:t>XIX</w:t>
      </w:r>
      <w:r w:rsidRPr="000D13D5">
        <w:rPr>
          <w:rFonts w:ascii="Times New Roman" w:hAnsi="Times New Roman"/>
          <w:sz w:val="24"/>
          <w:szCs w:val="24"/>
          <w:lang w:val="ru-RU"/>
        </w:rPr>
        <w:t xml:space="preserve"> века. </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Османская империя: от могущества к упадку. Положение населения. Попытки проведения реформ; Селим </w:t>
      </w:r>
      <w:r w:rsidRPr="000D13D5">
        <w:rPr>
          <w:rFonts w:ascii="Times New Roman" w:hAnsi="Times New Roman"/>
          <w:sz w:val="24"/>
          <w:szCs w:val="24"/>
        </w:rPr>
        <w:t>III</w:t>
      </w:r>
      <w:r w:rsidRPr="000D13D5">
        <w:rPr>
          <w:rFonts w:ascii="Times New Roman" w:hAnsi="Times New Roman"/>
          <w:sz w:val="24"/>
          <w:szCs w:val="24"/>
          <w:lang w:val="ru-RU"/>
        </w:rPr>
        <w:t xml:space="preserve">. Иран в </w:t>
      </w:r>
      <w:r w:rsidRPr="000D13D5">
        <w:rPr>
          <w:rFonts w:ascii="Times New Roman" w:hAnsi="Times New Roman"/>
          <w:sz w:val="24"/>
          <w:szCs w:val="24"/>
        </w:rPr>
        <w:t>XVIII</w:t>
      </w:r>
      <w:r w:rsidRPr="000D13D5">
        <w:rPr>
          <w:rFonts w:ascii="Times New Roman" w:hAnsi="Times New Roman"/>
          <w:sz w:val="24"/>
          <w:szCs w:val="24"/>
          <w:lang w:val="ru-RU"/>
        </w:rPr>
        <w:t xml:space="preserve">- начале </w:t>
      </w:r>
      <w:r w:rsidRPr="000D13D5">
        <w:rPr>
          <w:rFonts w:ascii="Times New Roman" w:hAnsi="Times New Roman"/>
          <w:sz w:val="24"/>
          <w:szCs w:val="24"/>
        </w:rPr>
        <w:t>XIX</w:t>
      </w:r>
      <w:r w:rsidRPr="000D13D5">
        <w:rPr>
          <w:rFonts w:ascii="Times New Roman" w:hAnsi="Times New Roman"/>
          <w:sz w:val="24"/>
          <w:szCs w:val="24"/>
          <w:lang w:val="ru-RU"/>
        </w:rPr>
        <w:t xml:space="preserve"> в. Политика Надир-шаха.</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Индия. Ослабление империи Великих Моголов. Борьба европейцев за владения в Индии. Утверждение британского владычества.</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Китай. Империя Цин в </w:t>
      </w:r>
      <w:r w:rsidRPr="000D13D5">
        <w:rPr>
          <w:rFonts w:ascii="Times New Roman" w:hAnsi="Times New Roman"/>
          <w:sz w:val="24"/>
          <w:szCs w:val="24"/>
        </w:rPr>
        <w:t>XVIII</w:t>
      </w:r>
      <w:r w:rsidRPr="000D13D5">
        <w:rPr>
          <w:rFonts w:ascii="Times New Roman" w:hAnsi="Times New Roman"/>
          <w:sz w:val="24"/>
          <w:szCs w:val="24"/>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Япония в </w:t>
      </w:r>
      <w:r w:rsidRPr="000D13D5">
        <w:rPr>
          <w:rFonts w:ascii="Times New Roman" w:hAnsi="Times New Roman"/>
          <w:sz w:val="24"/>
          <w:szCs w:val="24"/>
        </w:rPr>
        <w:t>XVIII</w:t>
      </w:r>
      <w:r w:rsidRPr="000D13D5">
        <w:rPr>
          <w:rFonts w:ascii="Times New Roman" w:hAnsi="Times New Roman"/>
          <w:sz w:val="24"/>
          <w:szCs w:val="24"/>
          <w:lang w:val="ru-RU"/>
        </w:rPr>
        <w:t xml:space="preserve"> в. Сёгуны и дайме. Положение сословий.</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Культура стран Востока в </w:t>
      </w:r>
      <w:r w:rsidRPr="000D13D5">
        <w:rPr>
          <w:rFonts w:ascii="Times New Roman" w:hAnsi="Times New Roman"/>
          <w:sz w:val="24"/>
          <w:szCs w:val="24"/>
        </w:rPr>
        <w:t>XVIII</w:t>
      </w:r>
      <w:r w:rsidRPr="000D13D5">
        <w:rPr>
          <w:rFonts w:ascii="Times New Roman" w:hAnsi="Times New Roman"/>
          <w:sz w:val="24"/>
          <w:szCs w:val="24"/>
          <w:lang w:val="ru-RU"/>
        </w:rPr>
        <w:t xml:space="preserve"> в.</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Страны Латинской Америки в </w:t>
      </w:r>
      <w:r w:rsidRPr="000D13D5">
        <w:rPr>
          <w:rFonts w:ascii="Times New Roman" w:hAnsi="Times New Roman"/>
          <w:sz w:val="24"/>
          <w:szCs w:val="24"/>
        </w:rPr>
        <w:t>XVIII</w:t>
      </w:r>
      <w:r w:rsidRPr="000D13D5">
        <w:rPr>
          <w:rFonts w:ascii="Times New Roman" w:hAnsi="Times New Roman"/>
          <w:sz w:val="24"/>
          <w:szCs w:val="24"/>
          <w:lang w:val="ru-RU"/>
        </w:rPr>
        <w:t xml:space="preserve"> - начале </w:t>
      </w:r>
      <w:r w:rsidRPr="000D13D5">
        <w:rPr>
          <w:rFonts w:ascii="Times New Roman" w:hAnsi="Times New Roman"/>
          <w:sz w:val="24"/>
          <w:szCs w:val="24"/>
        </w:rPr>
        <w:t>XIX</w:t>
      </w:r>
      <w:r w:rsidRPr="000D13D5">
        <w:rPr>
          <w:rFonts w:ascii="Times New Roman" w:hAnsi="Times New Roman"/>
          <w:sz w:val="24"/>
          <w:szCs w:val="24"/>
          <w:lang w:val="ru-RU"/>
        </w:rPr>
        <w:t xml:space="preserve"> в. 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Страны и народы Африки в </w:t>
      </w:r>
      <w:r w:rsidRPr="000D13D5">
        <w:rPr>
          <w:rFonts w:ascii="Times New Roman" w:hAnsi="Times New Roman"/>
          <w:sz w:val="24"/>
          <w:szCs w:val="24"/>
        </w:rPr>
        <w:t>XVIII</w:t>
      </w:r>
      <w:r w:rsidRPr="000D13D5">
        <w:rPr>
          <w:rFonts w:ascii="Times New Roman" w:hAnsi="Times New Roman"/>
          <w:sz w:val="24"/>
          <w:szCs w:val="24"/>
          <w:lang w:val="ru-RU"/>
        </w:rPr>
        <w:t xml:space="preserve"> - начале </w:t>
      </w:r>
      <w:r w:rsidRPr="000D13D5">
        <w:rPr>
          <w:rFonts w:ascii="Times New Roman" w:hAnsi="Times New Roman"/>
          <w:sz w:val="24"/>
          <w:szCs w:val="24"/>
        </w:rPr>
        <w:t>XIX</w:t>
      </w:r>
      <w:r w:rsidRPr="000D13D5">
        <w:rPr>
          <w:rFonts w:ascii="Times New Roman" w:hAnsi="Times New Roman"/>
          <w:sz w:val="24"/>
          <w:szCs w:val="24"/>
          <w:lang w:val="ru-RU"/>
        </w:rPr>
        <w:t xml:space="preserve"> в. Культура народов Африки в </w:t>
      </w:r>
      <w:r w:rsidRPr="000D13D5">
        <w:rPr>
          <w:rFonts w:ascii="Times New Roman" w:hAnsi="Times New Roman"/>
          <w:sz w:val="24"/>
          <w:szCs w:val="24"/>
        </w:rPr>
        <w:t>XVIII</w:t>
      </w:r>
      <w:r w:rsidRPr="000D13D5">
        <w:rPr>
          <w:rFonts w:ascii="Times New Roman" w:hAnsi="Times New Roman"/>
          <w:sz w:val="24"/>
          <w:szCs w:val="24"/>
          <w:lang w:val="ru-RU"/>
        </w:rPr>
        <w:t xml:space="preserve"> в.</w:t>
      </w:r>
    </w:p>
    <w:p w:rsidR="004B6AC8" w:rsidRPr="000D13D5" w:rsidRDefault="004B6AC8" w:rsidP="00F56010">
      <w:pPr>
        <w:spacing w:after="0" w:line="240" w:lineRule="atLeast"/>
        <w:ind w:firstLine="709"/>
        <w:jc w:val="both"/>
        <w:rPr>
          <w:rFonts w:ascii="Times New Roman" w:hAnsi="Times New Roman"/>
          <w:sz w:val="24"/>
          <w:szCs w:val="24"/>
          <w:lang w:val="ru-RU"/>
        </w:rPr>
      </w:pP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ИСТОРИЯ РОССИИ </w:t>
      </w:r>
      <w:r w:rsidRPr="000D13D5">
        <w:rPr>
          <w:rFonts w:ascii="Times New Roman" w:hAnsi="Times New Roman"/>
          <w:b/>
          <w:sz w:val="24"/>
          <w:szCs w:val="24"/>
        </w:rPr>
        <w:t>XVIII</w:t>
      </w:r>
      <w:r w:rsidRPr="000D13D5">
        <w:rPr>
          <w:rFonts w:ascii="Times New Roman" w:hAnsi="Times New Roman"/>
          <w:b/>
          <w:sz w:val="24"/>
          <w:szCs w:val="24"/>
          <w:lang w:val="ru-RU"/>
        </w:rPr>
        <w:t xml:space="preserve"> – начала </w:t>
      </w:r>
      <w:r w:rsidRPr="000D13D5">
        <w:rPr>
          <w:rFonts w:ascii="Times New Roman" w:hAnsi="Times New Roman"/>
          <w:b/>
          <w:sz w:val="24"/>
          <w:szCs w:val="24"/>
        </w:rPr>
        <w:t>XIX</w:t>
      </w:r>
      <w:r w:rsidRPr="000D13D5">
        <w:rPr>
          <w:rFonts w:ascii="Times New Roman" w:hAnsi="Times New Roman"/>
          <w:b/>
          <w:sz w:val="24"/>
          <w:szCs w:val="24"/>
          <w:lang w:val="ru-RU"/>
        </w:rPr>
        <w:t xml:space="preserve"> в.</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Введение</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Рождение Российской империи</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Начало царствования Петра </w:t>
      </w:r>
      <w:r w:rsidRPr="000D13D5">
        <w:rPr>
          <w:rFonts w:ascii="Times New Roman" w:hAnsi="Times New Roman"/>
          <w:sz w:val="24"/>
          <w:szCs w:val="24"/>
        </w:rPr>
        <w:t>I</w:t>
      </w:r>
      <w:r w:rsidRPr="000D13D5">
        <w:rPr>
          <w:rFonts w:ascii="Times New Roman" w:hAnsi="Times New Roman"/>
          <w:sz w:val="24"/>
          <w:szCs w:val="24"/>
          <w:lang w:val="ru-RU"/>
        </w:rPr>
        <w:t xml:space="preserve">. Борьба Милославских и Нарышкиных. Стрелецкий бунт мая 1682 г., Хованщина. Регентство Софьи. В.В. Голицын. Внешняя политика России времен регентства Софьи. Вечный мир с Речью Посполитой. Крымские походы. Переворот в пользу Петра 1689 г. Двоецарствие Петра </w:t>
      </w:r>
      <w:r w:rsidRPr="000D13D5">
        <w:rPr>
          <w:rFonts w:ascii="Times New Roman" w:hAnsi="Times New Roman"/>
          <w:sz w:val="24"/>
          <w:szCs w:val="24"/>
        </w:rPr>
        <w:t>I</w:t>
      </w:r>
      <w:r w:rsidRPr="000D13D5">
        <w:rPr>
          <w:rFonts w:ascii="Times New Roman" w:hAnsi="Times New Roman"/>
          <w:sz w:val="24"/>
          <w:szCs w:val="24"/>
          <w:lang w:val="ru-RU"/>
        </w:rPr>
        <w:t xml:space="preserve"> и Ивана </w:t>
      </w:r>
      <w:r w:rsidRPr="000D13D5">
        <w:rPr>
          <w:rFonts w:ascii="Times New Roman" w:hAnsi="Times New Roman"/>
          <w:sz w:val="24"/>
          <w:szCs w:val="24"/>
        </w:rPr>
        <w:t>V</w:t>
      </w:r>
      <w:r w:rsidRPr="000D13D5">
        <w:rPr>
          <w:rFonts w:ascii="Times New Roman" w:hAnsi="Times New Roman"/>
          <w:sz w:val="24"/>
          <w:szCs w:val="24"/>
          <w:lang w:val="ru-RU"/>
        </w:rPr>
        <w:t xml:space="preserve">. Азовские походы Петра </w:t>
      </w:r>
      <w:r w:rsidRPr="000D13D5">
        <w:rPr>
          <w:rFonts w:ascii="Times New Roman" w:hAnsi="Times New Roman"/>
          <w:sz w:val="24"/>
          <w:szCs w:val="24"/>
        </w:rPr>
        <w:t>I</w:t>
      </w:r>
      <w:r w:rsidRPr="000D13D5">
        <w:rPr>
          <w:rFonts w:ascii="Times New Roman" w:hAnsi="Times New Roman"/>
          <w:sz w:val="24"/>
          <w:szCs w:val="24"/>
          <w:lang w:val="ru-RU"/>
        </w:rPr>
        <w:t xml:space="preserve">. Причины и предпосылки преобразований. Сподвижники Петра </w:t>
      </w:r>
      <w:r w:rsidRPr="000D13D5">
        <w:rPr>
          <w:rFonts w:ascii="Times New Roman" w:hAnsi="Times New Roman"/>
          <w:sz w:val="24"/>
          <w:szCs w:val="24"/>
        </w:rPr>
        <w:t>I</w:t>
      </w:r>
      <w:r w:rsidRPr="000D13D5">
        <w:rPr>
          <w:rFonts w:ascii="Times New Roman" w:hAnsi="Times New Roman"/>
          <w:sz w:val="24"/>
          <w:szCs w:val="24"/>
          <w:lang w:val="ru-RU"/>
        </w:rPr>
        <w:t>. Великое посольство. Стрелецкий мятеж. Воронежское кораблестроение.</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Внешняя политика царствования Петра </w:t>
      </w:r>
      <w:r w:rsidRPr="000D13D5">
        <w:rPr>
          <w:rFonts w:ascii="Times New Roman" w:hAnsi="Times New Roman"/>
          <w:sz w:val="24"/>
          <w:szCs w:val="24"/>
        </w:rPr>
        <w:t>I</w:t>
      </w:r>
      <w:r w:rsidRPr="000D13D5">
        <w:rPr>
          <w:rFonts w:ascii="Times New Roman" w:hAnsi="Times New Roman"/>
          <w:sz w:val="24"/>
          <w:szCs w:val="24"/>
          <w:lang w:val="ru-RU"/>
        </w:rPr>
        <w:t>. Северная война. Причины и цели войны. Неудачи в начале войны и их преодоление. Оружейные заводы и корабельные верфи. Создание базы металлургической индустрии на Урале. Завершение формирования регулярной армии и военного флота. Рекрутские наборы. Роль Гвардии.</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Битва при деревне Лесная и победа под Полтавой. Прутский поход. Сражения у мыса Гангут и острова Гренгам. Ништадтский мир и его последствия. Закрепление России на берегах Балтики. Каспийский поход Петра </w:t>
      </w:r>
      <w:r w:rsidRPr="000D13D5">
        <w:rPr>
          <w:rFonts w:ascii="Times New Roman" w:hAnsi="Times New Roman"/>
          <w:sz w:val="24"/>
          <w:szCs w:val="24"/>
        </w:rPr>
        <w:t>I</w:t>
      </w:r>
      <w:r w:rsidRPr="000D13D5">
        <w:rPr>
          <w:rFonts w:ascii="Times New Roman" w:hAnsi="Times New Roman"/>
          <w:sz w:val="24"/>
          <w:szCs w:val="24"/>
          <w:lang w:val="ru-RU"/>
        </w:rPr>
        <w:t>. Объявление России Империей.</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Необходимость модернизации системы управления государством. Реформы центральной государственной власти: замена Боярской думы Консилией министров, создание Сената, формирование Коллегий, Генеральный регламент, создание органов политического сыска - Преображенский приказ и Тайная канцелярия, фискалы.</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lastRenderedPageBreak/>
        <w:t>Реформы местного управления: городская реформа (Ратуша в Москве, бурмистры), губернская реформа. Особенности управление национальными областями России (Башкирия, Калмыкское ханство, Остзейские провинции и другие). Становление бюрократического аппарата.</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Церковная реформа: упразднение патриаршества, учреждение Синода (Духовной коллегии). Положение инославных конфессий. Гонения на старообрядцев.</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Военная реформа.</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Финансовая и налоговая реформы. Рост налогов. Введение подушной подати. Первая ревизия податного населения.</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Начало консолидации дворянского сословия, повышение его роли в управлении страной. Табель о рангах. Противоречия петровской социальной политики по отношению к дворянству, купечеству и городским сословиям. Государственная власть и духовенство. Положение черносошных (с 1724 г. государственных), дворцовых, частновладельческих, монастырских крестьян. Указ о единонаследии.</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Экономическая политика. Строительство казенных мануфактур. Преобладание крепостного и подневольного труда. Распространение крепостного права на сферу промышленности - приписные и посессионные крестьяне. Роль государства в создании промышленности. Принципы меркантилизма и протекционизма. Таможенный тариф 1724 г.</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Итоги преобразований Петра </w:t>
      </w:r>
      <w:r w:rsidRPr="000D13D5">
        <w:rPr>
          <w:rFonts w:ascii="Times New Roman" w:hAnsi="Times New Roman"/>
          <w:sz w:val="24"/>
          <w:szCs w:val="24"/>
        </w:rPr>
        <w:t>I</w:t>
      </w:r>
      <w:r w:rsidRPr="000D13D5">
        <w:rPr>
          <w:rFonts w:ascii="Times New Roman" w:hAnsi="Times New Roman"/>
          <w:sz w:val="24"/>
          <w:szCs w:val="24"/>
          <w:lang w:val="ru-RU"/>
        </w:rPr>
        <w:t>. Усиление российского абсолютизма. Народные восстания: стрелецкие бунты, различные формы протеста старообрядцев, Астраханское восстание, Башкирское восстание, восстание на Дону во главе с Кондратием Булавиным. Оппозиция Петровским преобразованиям в дворянской среде, дело царевича Алексея.</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Санкт-Петербург - новая столица. Строительство города Санкт-Петербурга, формирование его городского плана. Регулярный характер застройки города Санкт- Петербурга и других городов. Барокко в архитектуре города Москвы и города Санкт-Петербурга.</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Преобразования Петра </w:t>
      </w:r>
      <w:r w:rsidRPr="000D13D5">
        <w:rPr>
          <w:rFonts w:ascii="Times New Roman" w:hAnsi="Times New Roman"/>
          <w:sz w:val="24"/>
          <w:szCs w:val="24"/>
        </w:rPr>
        <w:t>I</w:t>
      </w:r>
      <w:r w:rsidRPr="000D13D5">
        <w:rPr>
          <w:rFonts w:ascii="Times New Roman" w:hAnsi="Times New Roman"/>
          <w:sz w:val="24"/>
          <w:szCs w:val="24"/>
          <w:lang w:val="ru-RU"/>
        </w:rPr>
        <w:t xml:space="preserve"> в области культуры. Доминирование светского начала в культурной политике. Европейское влияние на культуру и быт при Петре </w:t>
      </w:r>
      <w:r w:rsidRPr="000D13D5">
        <w:rPr>
          <w:rFonts w:ascii="Times New Roman" w:hAnsi="Times New Roman"/>
          <w:sz w:val="24"/>
          <w:szCs w:val="24"/>
        </w:rPr>
        <w:t>I</w:t>
      </w:r>
      <w:r w:rsidRPr="000D13D5">
        <w:rPr>
          <w:rFonts w:ascii="Times New Roman" w:hAnsi="Times New Roman"/>
          <w:sz w:val="24"/>
          <w:szCs w:val="24"/>
          <w:lang w:val="ru-RU"/>
        </w:rPr>
        <w:t>.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Указ об Академии наук в Санкт-Петербурге. Кунсткамера. Светская живопись, портрет петровской эпохи. Скульптура и архитектура. Памятники раннего барокко.</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Повседневная жизнь и быт правящей элиты и основной массы населения. Перемены в образе жизни российского дворянства. «Юности честное зерцало».</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Итоги, последствия и значение петровских преобразований. Образ Петра </w:t>
      </w:r>
      <w:r w:rsidRPr="000D13D5">
        <w:rPr>
          <w:rFonts w:ascii="Times New Roman" w:hAnsi="Times New Roman"/>
          <w:sz w:val="24"/>
          <w:szCs w:val="24"/>
        </w:rPr>
        <w:t>I</w:t>
      </w:r>
      <w:r w:rsidRPr="000D13D5">
        <w:rPr>
          <w:rFonts w:ascii="Times New Roman" w:hAnsi="Times New Roman"/>
          <w:sz w:val="24"/>
          <w:szCs w:val="24"/>
          <w:lang w:val="ru-RU"/>
        </w:rPr>
        <w:t xml:space="preserve"> в русской культуре.</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Россия после Петра </w:t>
      </w:r>
      <w:r w:rsidRPr="000D13D5">
        <w:rPr>
          <w:rFonts w:ascii="Times New Roman" w:hAnsi="Times New Roman"/>
          <w:b/>
          <w:sz w:val="24"/>
          <w:szCs w:val="24"/>
        </w:rPr>
        <w:t>I</w:t>
      </w:r>
      <w:r w:rsidRPr="000D13D5">
        <w:rPr>
          <w:rFonts w:ascii="Times New Roman" w:hAnsi="Times New Roman"/>
          <w:b/>
          <w:sz w:val="24"/>
          <w:szCs w:val="24"/>
          <w:lang w:val="ru-RU"/>
        </w:rPr>
        <w:t>. Дворцовые перевороты</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Причины и характер дворцовых переворотов 1725-1762 гг.: борьба дворянства за расширение своих социально-экономических привилегий и незавершенность процесса его консолидации, роль гвардии в политической жизни России, фаворитизм и временщики, верхушечный характер дворцовых переворотов.</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Дворцовые перевороты. Создание Верховного тайного совета. Крушение политической карьеры А.Д. Меншикова. Попытка ограничения самодержавия (Кондиции “верховников”) и ее провал. Создание Кабинета министров. Социальная, налоговая, экономическая политика в эпоху дворцовых переворотов (Екатерина </w:t>
      </w:r>
      <w:r w:rsidRPr="000D13D5">
        <w:rPr>
          <w:rFonts w:ascii="Times New Roman" w:hAnsi="Times New Roman"/>
          <w:sz w:val="24"/>
          <w:szCs w:val="24"/>
        </w:rPr>
        <w:t>I</w:t>
      </w:r>
      <w:r w:rsidRPr="000D13D5">
        <w:rPr>
          <w:rFonts w:ascii="Times New Roman" w:hAnsi="Times New Roman"/>
          <w:sz w:val="24"/>
          <w:szCs w:val="24"/>
          <w:lang w:val="ru-RU"/>
        </w:rPr>
        <w:t xml:space="preserve">, Петр </w:t>
      </w:r>
      <w:r w:rsidRPr="000D13D5">
        <w:rPr>
          <w:rFonts w:ascii="Times New Roman" w:hAnsi="Times New Roman"/>
          <w:sz w:val="24"/>
          <w:szCs w:val="24"/>
        </w:rPr>
        <w:t>II</w:t>
      </w:r>
      <w:r w:rsidRPr="000D13D5">
        <w:rPr>
          <w:rFonts w:ascii="Times New Roman" w:hAnsi="Times New Roman"/>
          <w:sz w:val="24"/>
          <w:szCs w:val="24"/>
          <w:lang w:val="ru-RU"/>
        </w:rPr>
        <w:t xml:space="preserve">, Анна Иоанновна, Иван </w:t>
      </w:r>
      <w:r w:rsidRPr="000D13D5">
        <w:rPr>
          <w:rFonts w:ascii="Times New Roman" w:hAnsi="Times New Roman"/>
          <w:sz w:val="24"/>
          <w:szCs w:val="24"/>
        </w:rPr>
        <w:t>VI</w:t>
      </w:r>
      <w:r w:rsidRPr="000D13D5">
        <w:rPr>
          <w:rFonts w:ascii="Times New Roman" w:hAnsi="Times New Roman"/>
          <w:sz w:val="24"/>
          <w:szCs w:val="24"/>
          <w:lang w:val="ru-RU"/>
        </w:rPr>
        <w:t xml:space="preserve"> Антонович, Елизавета Петровна, Петр </w:t>
      </w:r>
      <w:r w:rsidRPr="000D13D5">
        <w:rPr>
          <w:rFonts w:ascii="Times New Roman" w:hAnsi="Times New Roman"/>
          <w:sz w:val="24"/>
          <w:szCs w:val="24"/>
        </w:rPr>
        <w:t>III</w:t>
      </w:r>
      <w:r w:rsidRPr="000D13D5">
        <w:rPr>
          <w:rFonts w:ascii="Times New Roman" w:hAnsi="Times New Roman"/>
          <w:sz w:val="24"/>
          <w:szCs w:val="24"/>
          <w:lang w:val="ru-RU"/>
        </w:rPr>
        <w:t>). Расширение дворянских привилегий: отмена указа о единонаследии, сокращение срока обязательной службы, расширение системы дворянского образования и получения офицерских чинов. Манифест о вольности дворянской 1762 г. Усиление крепостного права. Роль временщиков и фаворитов эпохи дворцовых переворотов.</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Хозяйство России во второй четверти - середине </w:t>
      </w:r>
      <w:r w:rsidRPr="000D13D5">
        <w:rPr>
          <w:rFonts w:ascii="Times New Roman" w:hAnsi="Times New Roman"/>
          <w:sz w:val="24"/>
          <w:szCs w:val="24"/>
        </w:rPr>
        <w:t>XVIII</w:t>
      </w:r>
      <w:r w:rsidRPr="000D13D5">
        <w:rPr>
          <w:rFonts w:ascii="Times New Roman" w:hAnsi="Times New Roman"/>
          <w:sz w:val="24"/>
          <w:szCs w:val="24"/>
          <w:lang w:val="ru-RU"/>
        </w:rPr>
        <w:t xml:space="preserve"> в. Экономическая и финансовая политика правительств. Создание Дворянского и Купеческого банков. Усиление роли косвенных налогов. Ликвидация внутренних таможен. Монополии в промышленности и внешней торговле и их отмена в конце эпохи дворцовых переворотов.</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Правительственная политика в области развития культуры: основание Академии наук, научные </w:t>
      </w:r>
      <w:r w:rsidRPr="000D13D5">
        <w:rPr>
          <w:rFonts w:ascii="Times New Roman" w:hAnsi="Times New Roman"/>
          <w:sz w:val="24"/>
          <w:szCs w:val="24"/>
          <w:lang w:val="ru-RU"/>
        </w:rPr>
        <w:lastRenderedPageBreak/>
        <w:t>экспедиции, открытие Московского университета и Академии художеств. М.В. Ломоносов. И.И. Шувалов.</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Внешняя политика в эпоху дворцовых переворотов. Укрепление положения Российской империи в системе международных отношений. Война с Османской империей. Русско-Шведская война. Участие России в Семилетней войне. Присоединение к России Младшего и Среднего казахских жузов.</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Россия в 1760-1790-х гг. Правление Екатерины </w:t>
      </w:r>
      <w:r w:rsidRPr="000D13D5">
        <w:rPr>
          <w:rFonts w:ascii="Times New Roman" w:hAnsi="Times New Roman"/>
          <w:b/>
          <w:sz w:val="24"/>
          <w:szCs w:val="24"/>
        </w:rPr>
        <w:t>II</w:t>
      </w:r>
      <w:r w:rsidRPr="000D13D5">
        <w:rPr>
          <w:rFonts w:ascii="Times New Roman" w:hAnsi="Times New Roman"/>
          <w:b/>
          <w:sz w:val="24"/>
          <w:szCs w:val="24"/>
          <w:lang w:val="ru-RU"/>
        </w:rPr>
        <w:t xml:space="preserve"> и Павла </w:t>
      </w:r>
      <w:r w:rsidRPr="000D13D5">
        <w:rPr>
          <w:rFonts w:ascii="Times New Roman" w:hAnsi="Times New Roman"/>
          <w:b/>
          <w:sz w:val="24"/>
          <w:szCs w:val="24"/>
        </w:rPr>
        <w:t>I</w:t>
      </w:r>
      <w:r w:rsidRPr="000D13D5">
        <w:rPr>
          <w:rFonts w:ascii="Times New Roman" w:hAnsi="Times New Roman"/>
          <w:b/>
          <w:sz w:val="24"/>
          <w:szCs w:val="24"/>
          <w:lang w:val="ru-RU"/>
        </w:rPr>
        <w:t xml:space="preserve"> </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Личность супруги Петра </w:t>
      </w:r>
      <w:r w:rsidRPr="000D13D5">
        <w:rPr>
          <w:rFonts w:ascii="Times New Roman" w:hAnsi="Times New Roman"/>
          <w:sz w:val="24"/>
          <w:szCs w:val="24"/>
        </w:rPr>
        <w:t>III</w:t>
      </w:r>
      <w:r w:rsidRPr="000D13D5">
        <w:rPr>
          <w:rFonts w:ascii="Times New Roman" w:hAnsi="Times New Roman"/>
          <w:sz w:val="24"/>
          <w:szCs w:val="24"/>
          <w:lang w:val="ru-RU"/>
        </w:rPr>
        <w:t xml:space="preserve"> Екатерины Алексеевны. Идеи Просвещения и Просвещенного абсолютизма в Европе и в России в середине </w:t>
      </w:r>
      <w:r w:rsidRPr="000D13D5">
        <w:rPr>
          <w:rFonts w:ascii="Times New Roman" w:hAnsi="Times New Roman"/>
          <w:sz w:val="24"/>
          <w:szCs w:val="24"/>
        </w:rPr>
        <w:t>XVIII</w:t>
      </w:r>
      <w:r w:rsidRPr="000D13D5">
        <w:rPr>
          <w:rFonts w:ascii="Times New Roman" w:hAnsi="Times New Roman"/>
          <w:sz w:val="24"/>
          <w:szCs w:val="24"/>
          <w:lang w:val="ru-RU"/>
        </w:rPr>
        <w:t xml:space="preserve"> в. Переворот в пользу Екатерины </w:t>
      </w:r>
      <w:r w:rsidRPr="000D13D5">
        <w:rPr>
          <w:rFonts w:ascii="Times New Roman" w:hAnsi="Times New Roman"/>
          <w:sz w:val="24"/>
          <w:szCs w:val="24"/>
        </w:rPr>
        <w:t>II</w:t>
      </w:r>
      <w:r w:rsidRPr="000D13D5">
        <w:rPr>
          <w:rFonts w:ascii="Times New Roman" w:hAnsi="Times New Roman"/>
          <w:sz w:val="24"/>
          <w:szCs w:val="24"/>
          <w:lang w:val="ru-RU"/>
        </w:rPr>
        <w:t>.</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Внутренняя политика Екатерины </w:t>
      </w:r>
      <w:r w:rsidRPr="000D13D5">
        <w:rPr>
          <w:rFonts w:ascii="Times New Roman" w:hAnsi="Times New Roman"/>
          <w:sz w:val="24"/>
          <w:szCs w:val="24"/>
        </w:rPr>
        <w:t>II</w:t>
      </w:r>
      <w:r w:rsidRPr="000D13D5">
        <w:rPr>
          <w:rFonts w:ascii="Times New Roman" w:hAnsi="Times New Roman"/>
          <w:sz w:val="24"/>
          <w:szCs w:val="24"/>
          <w:lang w:val="ru-RU"/>
        </w:rPr>
        <w:t>. Особенности Просвещенного абсолютизма в России. «Золотой век» российского дворянства - окончательное оформление привилегий дворянства, завершение консолидации дворянства. Расширение привилегий городского населения. Государственная пропаганда идей Просвещения, поощрение развития в России науки, образования, культуры. Культура и быт российских сословий. Дворянство: жизнь и быт дворянской усадьбы. Духовенство. Купечество. Крестьянство.</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Внутренняя политика Екатерины </w:t>
      </w:r>
      <w:r w:rsidRPr="000D13D5">
        <w:rPr>
          <w:rFonts w:ascii="Times New Roman" w:hAnsi="Times New Roman"/>
          <w:sz w:val="24"/>
          <w:szCs w:val="24"/>
        </w:rPr>
        <w:t>II</w:t>
      </w:r>
      <w:r w:rsidRPr="000D13D5">
        <w:rPr>
          <w:rFonts w:ascii="Times New Roman" w:hAnsi="Times New Roman"/>
          <w:sz w:val="24"/>
          <w:szCs w:val="24"/>
          <w:lang w:val="ru-RU"/>
        </w:rPr>
        <w:t xml:space="preserve"> до восстания Е. Пугачева. Секуляризация церковных земель. Ликвидация Гетманства. Вольное экономическое общество. Деятельность Уложенной комиссии. Экономическая и финансовая политика правительства. Начало выпуска ассигнаций. Отмена монополий, смягчение таможенной политики. Усиление крепостного права, массовая раздача поместий дворянам.</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Положение разных категорий российского крестьянства, дворовых людей и других низших слоев населения России, в том числе в казачьих и национальных областях Российской империи. Обострение социальных противоречий. Чумной бунт в Москве. Восстание под предводительством Емельяна Пугачева. Причины и особенности Пугачевщины. Антидворянский и антикрепостнический характер движения. Роль казачества, народов Урала и Поволжья в восстании. Итоги и значение восстания, и его влияние на внутреннюю политику и развитие общественной мысли.</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Утверждение крепостного права в Малороссии. Губернская реформа. Увеличение числа уездных городов. Создание дворянских обществ в губерниях и уездах. Жалованная грамота дворянству. Жалованная грамота городам. Привлечение представителей сословий к местному управлению. Расширение привилегий гильдейского купечества в налоговой сфере и городском управлении. Эволюция положения казачества: его превращение в полупривилегированное служилое сословие.</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Национальная политика и народы России в </w:t>
      </w:r>
      <w:r w:rsidRPr="000D13D5">
        <w:rPr>
          <w:rFonts w:ascii="Times New Roman" w:hAnsi="Times New Roman"/>
          <w:sz w:val="24"/>
          <w:szCs w:val="24"/>
        </w:rPr>
        <w:t>XVIII</w:t>
      </w:r>
      <w:r w:rsidRPr="000D13D5">
        <w:rPr>
          <w:rFonts w:ascii="Times New Roman" w:hAnsi="Times New Roman"/>
          <w:sz w:val="24"/>
          <w:szCs w:val="24"/>
          <w:lang w:val="ru-RU"/>
        </w:rPr>
        <w:t xml:space="preserve"> в. Унификация управления на окраинах империи. Войска Запорожского казачества и формирование Кубанского казачества. Приглашение иностранцев и расселение колонистов в Новороссии, Поволжье, других регионах. Укрепление веротерпимости по отношению к не православным и нехристианским конфессиям. Политика по отношению к исламу. Башкирские восстания. Формирование черты оседлости.</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Экономическое развитие России во второй половине </w:t>
      </w:r>
      <w:r w:rsidRPr="000D13D5">
        <w:rPr>
          <w:rFonts w:ascii="Times New Roman" w:hAnsi="Times New Roman"/>
          <w:sz w:val="24"/>
          <w:szCs w:val="24"/>
        </w:rPr>
        <w:t>XVIII</w:t>
      </w:r>
      <w:r w:rsidRPr="000D13D5">
        <w:rPr>
          <w:rFonts w:ascii="Times New Roman" w:hAnsi="Times New Roman"/>
          <w:sz w:val="24"/>
          <w:szCs w:val="24"/>
          <w:lang w:val="ru-RU"/>
        </w:rPr>
        <w:t xml:space="preserve"> в. Роль крепостничества в экономике страны. Крепостная деревня: барщинное и оброчное хозяйство. Рост экспорта зерна. Развитие российской промышленности. Крепостной и вольнонаемный труд. Начало формирования капиталистического уклада и отечественной буржуазии.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и другие. 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Партнеры России во внешней торговле в Европе и в мире. Обеспечение активного внешнеторгового баланса.</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Внешняя политика России второй половины </w:t>
      </w:r>
      <w:r w:rsidRPr="000D13D5">
        <w:rPr>
          <w:rFonts w:ascii="Times New Roman" w:hAnsi="Times New Roman"/>
          <w:sz w:val="24"/>
          <w:szCs w:val="24"/>
        </w:rPr>
        <w:t>XVIII</w:t>
      </w:r>
      <w:r w:rsidRPr="000D13D5">
        <w:rPr>
          <w:rFonts w:ascii="Times New Roman" w:hAnsi="Times New Roman"/>
          <w:sz w:val="24"/>
          <w:szCs w:val="24"/>
          <w:lang w:val="ru-RU"/>
        </w:rPr>
        <w:t xml:space="preserve"> в., ее основные задачи. Н.И. Панин и А.А. Безбородко, Г.А. Потемкин.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w:t>
      </w:r>
      <w:r w:rsidRPr="000D13D5">
        <w:rPr>
          <w:rFonts w:ascii="Times New Roman" w:hAnsi="Times New Roman"/>
          <w:sz w:val="24"/>
          <w:szCs w:val="24"/>
          <w:lang w:val="ru-RU"/>
        </w:rPr>
        <w:lastRenderedPageBreak/>
        <w:t xml:space="preserve">Потемкин. Путешествие Екатерины </w:t>
      </w:r>
      <w:r w:rsidRPr="000D13D5">
        <w:rPr>
          <w:rFonts w:ascii="Times New Roman" w:hAnsi="Times New Roman"/>
          <w:sz w:val="24"/>
          <w:szCs w:val="24"/>
        </w:rPr>
        <w:t>II</w:t>
      </w:r>
      <w:r w:rsidRPr="000D13D5">
        <w:rPr>
          <w:rFonts w:ascii="Times New Roman" w:hAnsi="Times New Roman"/>
          <w:sz w:val="24"/>
          <w:szCs w:val="24"/>
          <w:lang w:val="ru-RU"/>
        </w:rPr>
        <w:t xml:space="preserve"> на юг в 1787 г.</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Политика России в отношении Речи Посполитой до начала 1770-х гг.: стремление к усилению российского влияния в условиях сохранения польского государства. Разделы Речи Посполитой: роль Пруссии, империи Габсбургов и России. Восстание под предводительством Т. Костюшко.</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Россия при Павле </w:t>
      </w:r>
      <w:r w:rsidRPr="000D13D5">
        <w:rPr>
          <w:rFonts w:ascii="Times New Roman" w:hAnsi="Times New Roman"/>
          <w:sz w:val="24"/>
          <w:szCs w:val="24"/>
        </w:rPr>
        <w:t>I</w:t>
      </w:r>
      <w:r w:rsidRPr="000D13D5">
        <w:rPr>
          <w:rFonts w:ascii="Times New Roman" w:hAnsi="Times New Roman"/>
          <w:sz w:val="24"/>
          <w:szCs w:val="24"/>
          <w:lang w:val="ru-RU"/>
        </w:rPr>
        <w:t xml:space="preserve">. Личность Павла </w:t>
      </w:r>
      <w:r w:rsidRPr="000D13D5">
        <w:rPr>
          <w:rFonts w:ascii="Times New Roman" w:hAnsi="Times New Roman"/>
          <w:sz w:val="24"/>
          <w:szCs w:val="24"/>
        </w:rPr>
        <w:t>I</w:t>
      </w:r>
      <w:r w:rsidRPr="000D13D5">
        <w:rPr>
          <w:rFonts w:ascii="Times New Roman" w:hAnsi="Times New Roman"/>
          <w:sz w:val="24"/>
          <w:szCs w:val="24"/>
          <w:lang w:val="ru-RU"/>
        </w:rPr>
        <w:t xml:space="preserve"> и ее влияние на политику страны. Основные принципы внутренней политики. Противоречия внутренней политики Павла </w:t>
      </w:r>
      <w:r w:rsidRPr="000D13D5">
        <w:rPr>
          <w:rFonts w:ascii="Times New Roman" w:hAnsi="Times New Roman"/>
          <w:sz w:val="24"/>
          <w:szCs w:val="24"/>
        </w:rPr>
        <w:t>I</w:t>
      </w:r>
      <w:r w:rsidRPr="000D13D5">
        <w:rPr>
          <w:rFonts w:ascii="Times New Roman" w:hAnsi="Times New Roman"/>
          <w:sz w:val="24"/>
          <w:szCs w:val="24"/>
          <w:lang w:val="ru-RU"/>
        </w:rPr>
        <w:t xml:space="preserve">: ограничение действия Жалованной грамоты дворянства, опалы, указ о рекомендации трехдневной барщины, раздача поместий дворянам. Противоречия во внешней политике Павла </w:t>
      </w:r>
      <w:r w:rsidRPr="000D13D5">
        <w:rPr>
          <w:rFonts w:ascii="Times New Roman" w:hAnsi="Times New Roman"/>
          <w:sz w:val="24"/>
          <w:szCs w:val="24"/>
        </w:rPr>
        <w:t>I</w:t>
      </w:r>
      <w:r w:rsidRPr="000D13D5">
        <w:rPr>
          <w:rFonts w:ascii="Times New Roman" w:hAnsi="Times New Roman"/>
          <w:sz w:val="24"/>
          <w:szCs w:val="24"/>
          <w:lang w:val="ru-RU"/>
        </w:rPr>
        <w:t>: от борьбы с влиянием Французской революции до попытки сближения с Наполеоном Бонапартом. Итальянский и Швейцарский походы А.В. Суворова, действия эскадры Ф.Ф. Ушакова. Разрыв союза с Англией и Австрией, соглашение с Наполеоном. Причины дворцового переворота 11 марта 1801 г.</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Культурное пространство Российской империи в </w:t>
      </w:r>
      <w:r w:rsidRPr="000D13D5">
        <w:rPr>
          <w:rFonts w:ascii="Times New Roman" w:hAnsi="Times New Roman"/>
          <w:b/>
          <w:sz w:val="24"/>
          <w:szCs w:val="24"/>
        </w:rPr>
        <w:t>XVIII</w:t>
      </w:r>
      <w:r w:rsidRPr="000D13D5">
        <w:rPr>
          <w:rFonts w:ascii="Times New Roman" w:hAnsi="Times New Roman"/>
          <w:b/>
          <w:sz w:val="24"/>
          <w:szCs w:val="24"/>
          <w:lang w:val="ru-RU"/>
        </w:rPr>
        <w:t xml:space="preserve"> в.</w:t>
      </w:r>
      <w:r w:rsidRPr="000D13D5">
        <w:rPr>
          <w:rFonts w:ascii="Times New Roman" w:hAnsi="Times New Roman"/>
          <w:sz w:val="24"/>
          <w:szCs w:val="24"/>
          <w:lang w:val="ru-RU"/>
        </w:rPr>
        <w:t xml:space="preserve"> </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Русская культура и культура народов России в </w:t>
      </w:r>
      <w:r w:rsidRPr="000D13D5">
        <w:rPr>
          <w:rFonts w:ascii="Times New Roman" w:hAnsi="Times New Roman"/>
          <w:sz w:val="24"/>
          <w:szCs w:val="24"/>
        </w:rPr>
        <w:t>XVIII</w:t>
      </w:r>
      <w:r w:rsidRPr="000D13D5">
        <w:rPr>
          <w:rFonts w:ascii="Times New Roman" w:hAnsi="Times New Roman"/>
          <w:sz w:val="24"/>
          <w:szCs w:val="24"/>
          <w:lang w:val="ru-RU"/>
        </w:rPr>
        <w:t xml:space="preserve"> в. Развитие новой светской культуры после преобразований Петра </w:t>
      </w:r>
      <w:r w:rsidRPr="000D13D5">
        <w:rPr>
          <w:rFonts w:ascii="Times New Roman" w:hAnsi="Times New Roman"/>
          <w:sz w:val="24"/>
          <w:szCs w:val="24"/>
        </w:rPr>
        <w:t>I</w:t>
      </w:r>
      <w:r w:rsidRPr="000D13D5">
        <w:rPr>
          <w:rFonts w:ascii="Times New Roman" w:hAnsi="Times New Roman"/>
          <w:sz w:val="24"/>
          <w:szCs w:val="24"/>
          <w:lang w:val="ru-RU"/>
        </w:rPr>
        <w:t>. Укрепление взаимосвязей с культурой зарубежных стран.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Идеи Просвещения в российской общественной мысли, публицистике и литературе. Российская общественная мысль, публицистика, литература. Влияние идей Просвещения. Литература народов России в </w:t>
      </w:r>
      <w:r w:rsidRPr="000D13D5">
        <w:rPr>
          <w:rFonts w:ascii="Times New Roman" w:hAnsi="Times New Roman"/>
          <w:sz w:val="24"/>
          <w:szCs w:val="24"/>
        </w:rPr>
        <w:t>XVIII</w:t>
      </w:r>
      <w:r w:rsidRPr="000D13D5">
        <w:rPr>
          <w:rFonts w:ascii="Times New Roman" w:hAnsi="Times New Roman"/>
          <w:sz w:val="24"/>
          <w:szCs w:val="24"/>
          <w:lang w:val="ru-RU"/>
        </w:rPr>
        <w:t xml:space="preserve"> в. Первые журналы. Общественные идеи в произведениях А.П. Сумарокова, Г.Р. Державина, Д.И. Фонвизина. Н.И. Новикова, материалы о положении крепостных крестьян в его журналах. А.Н. Радищев и его «Путешествие из Петербурга в Москву».</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Образование в России в </w:t>
      </w:r>
      <w:r w:rsidRPr="000D13D5">
        <w:rPr>
          <w:rFonts w:ascii="Times New Roman" w:hAnsi="Times New Roman"/>
          <w:sz w:val="24"/>
          <w:szCs w:val="24"/>
        </w:rPr>
        <w:t>XVIII</w:t>
      </w:r>
      <w:r w:rsidRPr="000D13D5">
        <w:rPr>
          <w:rFonts w:ascii="Times New Roman" w:hAnsi="Times New Roman"/>
          <w:sz w:val="24"/>
          <w:szCs w:val="24"/>
          <w:lang w:val="ru-RU"/>
        </w:rPr>
        <w:t xml:space="preserve"> в. Основные педагогические идеи. Основание воспитательных домов в городе Санкт-Петербурге и городе Москве, Института благородных девиц в С мольном монастыре. Сословные учебные заведения для юношества из дворянства. Московский университет - первый российский университет. М.В. Ломоносов, И.И. Шувалов.</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Российская наука в </w:t>
      </w:r>
      <w:r w:rsidRPr="000D13D5">
        <w:rPr>
          <w:rFonts w:ascii="Times New Roman" w:hAnsi="Times New Roman"/>
          <w:sz w:val="24"/>
          <w:szCs w:val="24"/>
        </w:rPr>
        <w:t>XVIII</w:t>
      </w:r>
      <w:r w:rsidRPr="000D13D5">
        <w:rPr>
          <w:rFonts w:ascii="Times New Roman" w:hAnsi="Times New Roman"/>
          <w:sz w:val="24"/>
          <w:szCs w:val="24"/>
          <w:lang w:val="ru-RU"/>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Русская архитектура </w:t>
      </w:r>
      <w:r w:rsidRPr="000D13D5">
        <w:rPr>
          <w:rFonts w:ascii="Times New Roman" w:hAnsi="Times New Roman"/>
          <w:sz w:val="24"/>
          <w:szCs w:val="24"/>
        </w:rPr>
        <w:t>XVIII</w:t>
      </w:r>
      <w:r w:rsidRPr="000D13D5">
        <w:rPr>
          <w:rFonts w:ascii="Times New Roman" w:hAnsi="Times New Roman"/>
          <w:sz w:val="24"/>
          <w:szCs w:val="24"/>
          <w:lang w:val="ru-RU"/>
        </w:rPr>
        <w:t xml:space="preserve"> в. Переход к классицизму, создание архитектурных ансамблей в стиле классицизма в обеих столицах. В.И. Баженов, М.Ф. Казаков, Ф.Ф. Растрелли, И.Е. Старов и другие.</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Изобразительное искусство в России в середине - конце </w:t>
      </w:r>
      <w:r w:rsidRPr="000D13D5">
        <w:rPr>
          <w:rFonts w:ascii="Times New Roman" w:hAnsi="Times New Roman"/>
          <w:sz w:val="24"/>
          <w:szCs w:val="24"/>
        </w:rPr>
        <w:t>XVIII</w:t>
      </w:r>
      <w:r w:rsidRPr="000D13D5">
        <w:rPr>
          <w:rFonts w:ascii="Times New Roman" w:hAnsi="Times New Roman"/>
          <w:sz w:val="24"/>
          <w:szCs w:val="24"/>
          <w:lang w:val="ru-RU"/>
        </w:rPr>
        <w:t xml:space="preserve"> в. Скульпторы - Б.К. Растрелли, Ф.И. Шубин, М.И. Козловский, Э.М. Фальконе. Выдающиеся мастера живописи. А.П. Антропов И.П. Аргунов, </w:t>
      </w:r>
      <w:r w:rsidRPr="000D13D5">
        <w:rPr>
          <w:rFonts w:ascii="Times New Roman" w:hAnsi="Times New Roman"/>
          <w:sz w:val="24"/>
          <w:szCs w:val="24"/>
        </w:rPr>
        <w:t>B</w:t>
      </w:r>
      <w:r w:rsidRPr="000D13D5">
        <w:rPr>
          <w:rFonts w:ascii="Times New Roman" w:hAnsi="Times New Roman"/>
          <w:sz w:val="24"/>
          <w:szCs w:val="24"/>
          <w:lang w:val="ru-RU"/>
        </w:rPr>
        <w:t xml:space="preserve">.Л. Боровиковский, И.Я. Вишняков, Д.Г. Левицкий, А.М. Матвеев, Ф.С. Рокотов и другие. Академия художеств в городе Санкт-Петербурге. Расцвет жанра парадного портрета в середине </w:t>
      </w:r>
      <w:r w:rsidRPr="000D13D5">
        <w:rPr>
          <w:rFonts w:ascii="Times New Roman" w:hAnsi="Times New Roman"/>
          <w:sz w:val="24"/>
          <w:szCs w:val="24"/>
        </w:rPr>
        <w:t>XVIII</w:t>
      </w:r>
      <w:r w:rsidRPr="000D13D5">
        <w:rPr>
          <w:rFonts w:ascii="Times New Roman" w:hAnsi="Times New Roman"/>
          <w:sz w:val="24"/>
          <w:szCs w:val="24"/>
          <w:lang w:val="ru-RU"/>
        </w:rPr>
        <w:t xml:space="preserve"> в. Новые веяния в изобразительном искусстве в конце столетия.</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Политика правительства Александра </w:t>
      </w:r>
      <w:r w:rsidRPr="000D13D5">
        <w:rPr>
          <w:rFonts w:ascii="Times New Roman" w:hAnsi="Times New Roman"/>
          <w:b/>
          <w:sz w:val="24"/>
          <w:szCs w:val="24"/>
        </w:rPr>
        <w:t>I</w:t>
      </w:r>
      <w:r w:rsidRPr="000D13D5">
        <w:rPr>
          <w:rFonts w:ascii="Times New Roman" w:hAnsi="Times New Roman"/>
          <w:b/>
          <w:sz w:val="24"/>
          <w:szCs w:val="24"/>
          <w:lang w:val="ru-RU"/>
        </w:rPr>
        <w:t xml:space="preserve"> </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Россия в мировом историческом пространстве в начале </w:t>
      </w:r>
      <w:r w:rsidRPr="000D13D5">
        <w:rPr>
          <w:rFonts w:ascii="Times New Roman" w:hAnsi="Times New Roman"/>
          <w:sz w:val="24"/>
          <w:szCs w:val="24"/>
        </w:rPr>
        <w:t>XIX</w:t>
      </w:r>
      <w:r w:rsidRPr="000D13D5">
        <w:rPr>
          <w:rFonts w:ascii="Times New Roman" w:hAnsi="Times New Roman"/>
          <w:sz w:val="24"/>
          <w:szCs w:val="24"/>
          <w:lang w:val="ru-RU"/>
        </w:rPr>
        <w:t xml:space="preserve"> в. - экономическое, социальное развитие, положение великой державы. Личность Александра </w:t>
      </w:r>
      <w:r w:rsidRPr="000D13D5">
        <w:rPr>
          <w:rFonts w:ascii="Times New Roman" w:hAnsi="Times New Roman"/>
          <w:sz w:val="24"/>
          <w:szCs w:val="24"/>
        </w:rPr>
        <w:t>I</w:t>
      </w:r>
      <w:r w:rsidRPr="000D13D5">
        <w:rPr>
          <w:rFonts w:ascii="Times New Roman" w:hAnsi="Times New Roman"/>
          <w:sz w:val="24"/>
          <w:szCs w:val="24"/>
          <w:lang w:val="ru-RU"/>
        </w:rPr>
        <w:t xml:space="preserve"> и его окружение. Негласный комитет. Реформы в области образования и цензуры. Реформа государственного управления. М.М. Сперанский и его деятельность. Проекты конституционных реформ и отмены крепостного права. Запрет на раздачу государственных крестьян в частные руки, Указ о вольных хлебопашцах, разрешение купцам, мещанам и государственным крестьянам покупать незаселенную землю, отмена крепостного права в Лифляндии, Курляндии и Эстляндии. Личность А.А. Аракчеева. Создание военных поселений (1810 г.).</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Внешняя политика России. Восточное направление российской внешней политики. Вхождение Восточной и Западной Грузии в состав России в 1801-1804 гг. Вхождение Абхазии в состав России в 1810 г. Война с Османской империей (1806-1812 гг.). Бухарестский мир: присоединение Бессарабии к </w:t>
      </w:r>
      <w:r w:rsidRPr="000D13D5">
        <w:rPr>
          <w:rFonts w:ascii="Times New Roman" w:hAnsi="Times New Roman"/>
          <w:sz w:val="24"/>
          <w:szCs w:val="24"/>
          <w:lang w:val="ru-RU"/>
        </w:rPr>
        <w:lastRenderedPageBreak/>
        <w:t>России. Война с Персией (1804-1813 гг.). Гюлистанский мир. Европейское направление внешней политики России. Участие России в 3-й и 4-й антинаполеоновских коалициях. Тильзитский мир. Война со Швецией 1808-1809 гг. и ее итоги, вхождение Финляндии в состав Российской империи. Отечественная война 1812 г. Заграничные походы Русской армии в 1813-1814 гг. Роль России в разгроме Наполеоновской Франции и становлении Венской системы международных отношений. Положение Великого княжества Финляндского и Царства Польского в составе Российской империи. Священный союз. Позиция России в отношении греческого восстания 1821 г.</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Консервативные тенденции во внутренней политике Александра </w:t>
      </w:r>
      <w:r w:rsidRPr="000D13D5">
        <w:rPr>
          <w:rFonts w:ascii="Times New Roman" w:hAnsi="Times New Roman"/>
          <w:sz w:val="24"/>
          <w:szCs w:val="24"/>
        </w:rPr>
        <w:t>I</w:t>
      </w:r>
      <w:r w:rsidRPr="000D13D5">
        <w:rPr>
          <w:rFonts w:ascii="Times New Roman" w:hAnsi="Times New Roman"/>
          <w:sz w:val="24"/>
          <w:szCs w:val="24"/>
          <w:lang w:val="ru-RU"/>
        </w:rPr>
        <w:t>. Общественно-политическая мысль Александровской эпохи. Идеи Н.М. Карамзина (записка «О древней и новой России в ее политическом и гражданском отношениях»). Государственная Уставная грамота Российской Империи Н.Н. Новосильцева. Дворянская оппозиция самодержавию после завершения Наполеоновских войн в Европе. Тайные организации: Союз спасения, Союз благоденствия, Северное и Южное общества, проекты преобразований («Конституция» Н. Муравьева, «Русская Правда» П. Пестеля). Восстание декабристов 14 декабря 1825 г.</w:t>
      </w:r>
    </w:p>
    <w:p w:rsidR="004B6AC8" w:rsidRPr="000D13D5" w:rsidRDefault="004B6AC8" w:rsidP="00F56010">
      <w:pPr>
        <w:spacing w:after="0" w:line="240" w:lineRule="atLeast"/>
        <w:ind w:firstLine="709"/>
        <w:jc w:val="both"/>
        <w:rPr>
          <w:rFonts w:ascii="Times New Roman" w:hAnsi="Times New Roman"/>
          <w:sz w:val="24"/>
          <w:szCs w:val="24"/>
          <w:lang w:val="ru-RU"/>
        </w:rPr>
      </w:pP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9 КЛАСС</w:t>
      </w:r>
    </w:p>
    <w:p w:rsidR="004B6AC8" w:rsidRPr="000D13D5" w:rsidRDefault="004B6AC8" w:rsidP="00F56010">
      <w:pPr>
        <w:spacing w:after="0" w:line="240" w:lineRule="atLeast"/>
        <w:ind w:firstLine="709"/>
        <w:jc w:val="both"/>
        <w:rPr>
          <w:rFonts w:ascii="Times New Roman" w:hAnsi="Times New Roman"/>
          <w:sz w:val="24"/>
          <w:szCs w:val="24"/>
          <w:lang w:val="ru-RU"/>
        </w:rPr>
      </w:pP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ВСЕОБЩАЯ ИСТОРИЯ. ИСТОРИЯ НОВОГО ВРЕМЕНИ. </w:t>
      </w:r>
      <w:r w:rsidRPr="000D13D5">
        <w:rPr>
          <w:rFonts w:ascii="Times New Roman" w:hAnsi="Times New Roman"/>
          <w:b/>
          <w:sz w:val="24"/>
          <w:szCs w:val="24"/>
        </w:rPr>
        <w:t>XIX</w:t>
      </w:r>
      <w:r w:rsidRPr="000D13D5">
        <w:rPr>
          <w:rFonts w:ascii="Times New Roman" w:hAnsi="Times New Roman"/>
          <w:b/>
          <w:sz w:val="24"/>
          <w:szCs w:val="24"/>
          <w:lang w:val="ru-RU"/>
        </w:rPr>
        <w:t xml:space="preserve"> ‒ НАЧАЛО ХХ В. </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Начало индустриальной эпохи </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Экономическое и социально-политическое развитие стран Европы и США в </w:t>
      </w:r>
      <w:r w:rsidRPr="000D13D5">
        <w:rPr>
          <w:rFonts w:ascii="Times New Roman" w:hAnsi="Times New Roman"/>
          <w:sz w:val="24"/>
          <w:szCs w:val="24"/>
        </w:rPr>
        <w:t>XIX</w:t>
      </w:r>
      <w:r w:rsidRPr="000D13D5">
        <w:rPr>
          <w:rFonts w:ascii="Times New Roman" w:hAnsi="Times New Roman"/>
          <w:sz w:val="24"/>
          <w:szCs w:val="24"/>
          <w:lang w:val="ru-RU"/>
        </w:rPr>
        <w:t xml:space="preserve"> ‒ начале ХХ в. Промышленный переворот. Развитие индустриального общества в </w:t>
      </w:r>
      <w:r w:rsidRPr="000D13D5">
        <w:rPr>
          <w:rFonts w:ascii="Times New Roman" w:hAnsi="Times New Roman"/>
          <w:sz w:val="24"/>
          <w:szCs w:val="24"/>
        </w:rPr>
        <w:t>XIX</w:t>
      </w:r>
      <w:r w:rsidRPr="000D13D5">
        <w:rPr>
          <w:rFonts w:ascii="Times New Roman" w:hAnsi="Times New Roman"/>
          <w:sz w:val="24"/>
          <w:szCs w:val="24"/>
          <w:lang w:val="ru-RU"/>
        </w:rPr>
        <w:t xml:space="preserve"> в. Социальные и экономические последствия промышленного переворота. Изменения в социальной структуре общества. Демографическая революция. Условия труда и быта фабричных рабочих. Движения протеста.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Появление политических идеологий. Оформление консервативных, либеральных, радикальных политических партий и течений.</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Распространение социалистических идей; социалисты-утописты. Возникновение и распространение марксизма. Выступления рабочих.</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Социальные и национальные движения в странах Европы.</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Политическое развитие европейских государств в </w:t>
      </w:r>
      <w:r w:rsidRPr="000D13D5">
        <w:rPr>
          <w:rFonts w:ascii="Times New Roman" w:hAnsi="Times New Roman"/>
          <w:sz w:val="24"/>
          <w:szCs w:val="24"/>
        </w:rPr>
        <w:t>XIX</w:t>
      </w:r>
      <w:r w:rsidRPr="000D13D5">
        <w:rPr>
          <w:rFonts w:ascii="Times New Roman" w:hAnsi="Times New Roman"/>
          <w:sz w:val="24"/>
          <w:szCs w:val="24"/>
          <w:lang w:val="ru-RU"/>
        </w:rPr>
        <w:t xml:space="preserve"> в. Демократизация. Деятельность парламентов. Социальный реформизм. Роль партий. Рабочее движение.</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Научные открытия и технические изобретения в </w:t>
      </w:r>
      <w:r w:rsidRPr="000D13D5">
        <w:rPr>
          <w:rFonts w:ascii="Times New Roman" w:hAnsi="Times New Roman"/>
          <w:sz w:val="24"/>
          <w:szCs w:val="24"/>
        </w:rPr>
        <w:t>XIX</w:t>
      </w:r>
      <w:r w:rsidRPr="000D13D5">
        <w:rPr>
          <w:rFonts w:ascii="Times New Roman" w:hAnsi="Times New Roman"/>
          <w:sz w:val="24"/>
          <w:szCs w:val="24"/>
          <w:lang w:val="ru-RU"/>
        </w:rPr>
        <w:t xml:space="preserve"> - начале </w:t>
      </w:r>
      <w:r w:rsidRPr="000D13D5">
        <w:rPr>
          <w:rFonts w:ascii="Times New Roman" w:hAnsi="Times New Roman"/>
          <w:sz w:val="24"/>
          <w:szCs w:val="24"/>
        </w:rPr>
        <w:t>XX</w:t>
      </w:r>
      <w:r w:rsidRPr="000D13D5">
        <w:rPr>
          <w:rFonts w:ascii="Times New Roman" w:hAnsi="Times New Roman"/>
          <w:sz w:val="24"/>
          <w:szCs w:val="24"/>
          <w:lang w:val="ru-RU"/>
        </w:rPr>
        <w:t xml:space="preserve"> в. Революция в физике. Достижения естествознания и медицины. Развитие философии, психологии и социологии. Распространение образования.</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Художественная культура в </w:t>
      </w:r>
      <w:r w:rsidRPr="000D13D5">
        <w:rPr>
          <w:rFonts w:ascii="Times New Roman" w:hAnsi="Times New Roman"/>
          <w:sz w:val="24"/>
          <w:szCs w:val="24"/>
        </w:rPr>
        <w:t>XIX</w:t>
      </w:r>
      <w:r w:rsidRPr="000D13D5">
        <w:rPr>
          <w:rFonts w:ascii="Times New Roman" w:hAnsi="Times New Roman"/>
          <w:sz w:val="24"/>
          <w:szCs w:val="24"/>
          <w:lang w:val="ru-RU"/>
        </w:rPr>
        <w:t xml:space="preserve"> - начале </w:t>
      </w:r>
      <w:r w:rsidRPr="000D13D5">
        <w:rPr>
          <w:rFonts w:ascii="Times New Roman" w:hAnsi="Times New Roman"/>
          <w:sz w:val="24"/>
          <w:szCs w:val="24"/>
        </w:rPr>
        <w:t>XX</w:t>
      </w:r>
      <w:r w:rsidRPr="000D13D5">
        <w:rPr>
          <w:rFonts w:ascii="Times New Roman" w:hAnsi="Times New Roman"/>
          <w:sz w:val="24"/>
          <w:szCs w:val="24"/>
          <w:lang w:val="ru-RU"/>
        </w:rPr>
        <w:t xml:space="preserve">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культуры:жизнь и творчество.</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г.). Международные конфликты и войны в конце </w:t>
      </w:r>
      <w:r w:rsidRPr="000D13D5">
        <w:rPr>
          <w:rFonts w:ascii="Times New Roman" w:hAnsi="Times New Roman"/>
          <w:sz w:val="24"/>
          <w:szCs w:val="24"/>
        </w:rPr>
        <w:t>XIX</w:t>
      </w:r>
      <w:r w:rsidRPr="000D13D5">
        <w:rPr>
          <w:rFonts w:ascii="Times New Roman" w:hAnsi="Times New Roman"/>
          <w:sz w:val="24"/>
          <w:szCs w:val="24"/>
          <w:lang w:val="ru-RU"/>
        </w:rPr>
        <w:t xml:space="preserve"> - начале </w:t>
      </w:r>
      <w:r w:rsidRPr="000D13D5">
        <w:rPr>
          <w:rFonts w:ascii="Times New Roman" w:hAnsi="Times New Roman"/>
          <w:sz w:val="24"/>
          <w:szCs w:val="24"/>
        </w:rPr>
        <w:t>XX</w:t>
      </w:r>
      <w:r w:rsidRPr="000D13D5">
        <w:rPr>
          <w:rFonts w:ascii="Times New Roman" w:hAnsi="Times New Roman"/>
          <w:sz w:val="24"/>
          <w:szCs w:val="24"/>
          <w:lang w:val="ru-RU"/>
        </w:rPr>
        <w:t xml:space="preserve"> в. (испано-американская война, русско-японская война, боснийский кризис). Балканские войны.</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Страны Европы и Америки в первой половине </w:t>
      </w:r>
      <w:r w:rsidRPr="000D13D5">
        <w:rPr>
          <w:rFonts w:ascii="Times New Roman" w:hAnsi="Times New Roman"/>
          <w:b/>
          <w:sz w:val="24"/>
          <w:szCs w:val="24"/>
        </w:rPr>
        <w:t>XIX</w:t>
      </w:r>
      <w:r w:rsidRPr="000D13D5">
        <w:rPr>
          <w:rFonts w:ascii="Times New Roman" w:hAnsi="Times New Roman"/>
          <w:b/>
          <w:sz w:val="24"/>
          <w:szCs w:val="24"/>
          <w:lang w:val="ru-RU"/>
        </w:rPr>
        <w:t xml:space="preserve"> в.: трудный выбор пути </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Политическое развитие европейских стран в 1815-1840-е гг. Великобритания: борьба за парламентскую реформу; чартизм.</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Франция: Реставрация, Июльская монархия, Вторая республика.</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Политические и социально-экономические особенности развития Германии, Италии, </w:t>
      </w:r>
      <w:r w:rsidRPr="000D13D5">
        <w:rPr>
          <w:rFonts w:ascii="Times New Roman" w:hAnsi="Times New Roman"/>
          <w:sz w:val="24"/>
          <w:szCs w:val="24"/>
          <w:lang w:val="ru-RU"/>
        </w:rPr>
        <w:lastRenderedPageBreak/>
        <w:t>Центральной и Юго-Восточной Европы. Италия. Подъём борьбы за независимость итальянских земель. Дж.Мадзини. Дж. Гарибальди. Австрийская империя. «Система Меттерниха». Нарастание освободительных движений. Освобождение Греции. Европейские революции 1830 г. и 1848-1849 гг.</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Страны Запада в конце </w:t>
      </w:r>
      <w:r w:rsidRPr="000D13D5">
        <w:rPr>
          <w:rFonts w:ascii="Times New Roman" w:hAnsi="Times New Roman"/>
          <w:b/>
          <w:sz w:val="24"/>
          <w:szCs w:val="24"/>
        </w:rPr>
        <w:t>XIX</w:t>
      </w:r>
      <w:r w:rsidRPr="000D13D5">
        <w:rPr>
          <w:rFonts w:ascii="Times New Roman" w:hAnsi="Times New Roman"/>
          <w:b/>
          <w:sz w:val="24"/>
          <w:szCs w:val="24"/>
          <w:lang w:val="ru-RU"/>
        </w:rPr>
        <w:t xml:space="preserve"> — начале </w:t>
      </w:r>
      <w:r w:rsidRPr="000D13D5">
        <w:rPr>
          <w:rFonts w:ascii="Times New Roman" w:hAnsi="Times New Roman"/>
          <w:b/>
          <w:sz w:val="24"/>
          <w:szCs w:val="24"/>
        </w:rPr>
        <w:t>XX</w:t>
      </w:r>
      <w:r w:rsidRPr="000D13D5">
        <w:rPr>
          <w:rFonts w:ascii="Times New Roman" w:hAnsi="Times New Roman"/>
          <w:b/>
          <w:sz w:val="24"/>
          <w:szCs w:val="24"/>
          <w:lang w:val="ru-RU"/>
        </w:rPr>
        <w:t xml:space="preserve"> в.: расцвет в тени катастрофы</w:t>
      </w:r>
      <w:r w:rsidRPr="000D13D5">
        <w:rPr>
          <w:rFonts w:ascii="Times New Roman" w:hAnsi="Times New Roman"/>
          <w:sz w:val="24"/>
          <w:szCs w:val="24"/>
          <w:lang w:val="ru-RU"/>
        </w:rPr>
        <w:t xml:space="preserve"> </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Франция. Империя Наполеона </w:t>
      </w:r>
      <w:r w:rsidRPr="000D13D5">
        <w:rPr>
          <w:rFonts w:ascii="Times New Roman" w:hAnsi="Times New Roman"/>
          <w:sz w:val="24"/>
          <w:szCs w:val="24"/>
        </w:rPr>
        <w:t>III</w:t>
      </w:r>
      <w:r w:rsidRPr="000D13D5">
        <w:rPr>
          <w:rFonts w:ascii="Times New Roman" w:hAnsi="Times New Roman"/>
          <w:sz w:val="24"/>
          <w:szCs w:val="24"/>
          <w:lang w:val="ru-RU"/>
        </w:rPr>
        <w:t>: внутренняя и внешняя политика. Активизация колониальной экспансии. Франко-германская война 1870-1871 гг. Парижская коммуна. Третья республика.</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Италия. Образование единого государства. К. Кавур. Король Виктор Эммануил </w:t>
      </w:r>
      <w:r w:rsidRPr="000D13D5">
        <w:rPr>
          <w:rFonts w:ascii="Times New Roman" w:hAnsi="Times New Roman"/>
          <w:sz w:val="24"/>
          <w:szCs w:val="24"/>
        </w:rPr>
        <w:t>II</w:t>
      </w:r>
      <w:r w:rsidRPr="000D13D5">
        <w:rPr>
          <w:rFonts w:ascii="Times New Roman" w:hAnsi="Times New Roman"/>
          <w:sz w:val="24"/>
          <w:szCs w:val="24"/>
          <w:lang w:val="ru-RU"/>
        </w:rPr>
        <w:t>. «Эра Джолитти». Международное положение Италии.</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Страны Центральной и Юго-Восточной Европы во второй половине </w:t>
      </w:r>
      <w:r w:rsidRPr="000D13D5">
        <w:rPr>
          <w:rFonts w:ascii="Times New Roman" w:hAnsi="Times New Roman"/>
          <w:sz w:val="24"/>
          <w:szCs w:val="24"/>
        </w:rPr>
        <w:t>XIX</w:t>
      </w:r>
      <w:r w:rsidRPr="000D13D5">
        <w:rPr>
          <w:rFonts w:ascii="Times New Roman" w:hAnsi="Times New Roman"/>
          <w:sz w:val="24"/>
          <w:szCs w:val="24"/>
          <w:lang w:val="ru-RU"/>
        </w:rPr>
        <w:t xml:space="preserve"> ‒ начале </w:t>
      </w:r>
      <w:r w:rsidRPr="000D13D5">
        <w:rPr>
          <w:rFonts w:ascii="Times New Roman" w:hAnsi="Times New Roman"/>
          <w:sz w:val="24"/>
          <w:szCs w:val="24"/>
        </w:rPr>
        <w:t>XX</w:t>
      </w:r>
      <w:r w:rsidRPr="000D13D5">
        <w:rPr>
          <w:rFonts w:ascii="Times New Roman" w:hAnsi="Times New Roman"/>
          <w:sz w:val="24"/>
          <w:szCs w:val="24"/>
          <w:lang w:val="ru-RU"/>
        </w:rPr>
        <w:t xml:space="preserve">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США в конце </w:t>
      </w:r>
      <w:r w:rsidRPr="000D13D5">
        <w:rPr>
          <w:rFonts w:ascii="Times New Roman" w:hAnsi="Times New Roman"/>
          <w:sz w:val="24"/>
          <w:szCs w:val="24"/>
        </w:rPr>
        <w:t>XIX</w:t>
      </w:r>
      <w:r w:rsidRPr="000D13D5">
        <w:rPr>
          <w:rFonts w:ascii="Times New Roman" w:hAnsi="Times New Roman"/>
          <w:sz w:val="24"/>
          <w:szCs w:val="24"/>
          <w:lang w:val="ru-RU"/>
        </w:rPr>
        <w:t xml:space="preserve">-начале </w:t>
      </w:r>
      <w:r w:rsidRPr="000D13D5">
        <w:rPr>
          <w:rFonts w:ascii="Times New Roman" w:hAnsi="Times New Roman"/>
          <w:sz w:val="24"/>
          <w:szCs w:val="24"/>
        </w:rPr>
        <w:t>XX</w:t>
      </w:r>
      <w:r w:rsidRPr="000D13D5">
        <w:rPr>
          <w:rFonts w:ascii="Times New Roman" w:hAnsi="Times New Roman"/>
          <w:sz w:val="24"/>
          <w:szCs w:val="24"/>
          <w:lang w:val="ru-RU"/>
        </w:rPr>
        <w:t xml:space="preserve"> в. Промышленный рост в конце </w:t>
      </w:r>
      <w:r w:rsidRPr="000D13D5">
        <w:rPr>
          <w:rFonts w:ascii="Times New Roman" w:hAnsi="Times New Roman"/>
          <w:sz w:val="24"/>
          <w:szCs w:val="24"/>
        </w:rPr>
        <w:t>XIX</w:t>
      </w:r>
      <w:r w:rsidRPr="000D13D5">
        <w:rPr>
          <w:rFonts w:ascii="Times New Roman" w:hAnsi="Times New Roman"/>
          <w:sz w:val="24"/>
          <w:szCs w:val="24"/>
          <w:lang w:val="ru-RU"/>
        </w:rPr>
        <w:t xml:space="preserve"> в. Восстановление Юга. Монополии. Внешняя политика. Т. Рузвельт.</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Азия, Африка и Латинская Америка в </w:t>
      </w:r>
      <w:r w:rsidRPr="000D13D5">
        <w:rPr>
          <w:rFonts w:ascii="Times New Roman" w:hAnsi="Times New Roman"/>
          <w:b/>
          <w:sz w:val="24"/>
          <w:szCs w:val="24"/>
        </w:rPr>
        <w:t>XIX</w:t>
      </w:r>
      <w:r w:rsidRPr="000D13D5">
        <w:rPr>
          <w:rFonts w:ascii="Times New Roman" w:hAnsi="Times New Roman"/>
          <w:b/>
          <w:sz w:val="24"/>
          <w:szCs w:val="24"/>
          <w:lang w:val="ru-RU"/>
        </w:rPr>
        <w:t xml:space="preserve"> — начале </w:t>
      </w:r>
      <w:r w:rsidRPr="000D13D5">
        <w:rPr>
          <w:rFonts w:ascii="Times New Roman" w:hAnsi="Times New Roman"/>
          <w:b/>
          <w:sz w:val="24"/>
          <w:szCs w:val="24"/>
        </w:rPr>
        <w:t>XX</w:t>
      </w:r>
      <w:r w:rsidRPr="000D13D5">
        <w:rPr>
          <w:rFonts w:ascii="Times New Roman" w:hAnsi="Times New Roman"/>
          <w:b/>
          <w:sz w:val="24"/>
          <w:szCs w:val="24"/>
          <w:lang w:val="ru-RU"/>
        </w:rPr>
        <w:t xml:space="preserve"> в.</w:t>
      </w:r>
      <w:r w:rsidRPr="000D13D5">
        <w:rPr>
          <w:rFonts w:ascii="Times New Roman" w:hAnsi="Times New Roman"/>
          <w:sz w:val="24"/>
          <w:szCs w:val="24"/>
          <w:lang w:val="ru-RU"/>
        </w:rPr>
        <w:t xml:space="preserve"> </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Османская империя. Политика Танзимата. Принятие конституции. Младотурецкая революция 1908-1909 гг.</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Иран во второй половине </w:t>
      </w:r>
      <w:r w:rsidRPr="000D13D5">
        <w:rPr>
          <w:rFonts w:ascii="Times New Roman" w:hAnsi="Times New Roman"/>
          <w:sz w:val="24"/>
          <w:szCs w:val="24"/>
        </w:rPr>
        <w:t>XIX</w:t>
      </w:r>
      <w:r w:rsidRPr="000D13D5">
        <w:rPr>
          <w:rFonts w:ascii="Times New Roman" w:hAnsi="Times New Roman"/>
          <w:sz w:val="24"/>
          <w:szCs w:val="24"/>
          <w:lang w:val="ru-RU"/>
        </w:rPr>
        <w:t xml:space="preserve"> - начале </w:t>
      </w:r>
      <w:r w:rsidRPr="000D13D5">
        <w:rPr>
          <w:rFonts w:ascii="Times New Roman" w:hAnsi="Times New Roman"/>
          <w:sz w:val="24"/>
          <w:szCs w:val="24"/>
        </w:rPr>
        <w:t>XX</w:t>
      </w:r>
      <w:r w:rsidRPr="000D13D5">
        <w:rPr>
          <w:rFonts w:ascii="Times New Roman" w:hAnsi="Times New Roman"/>
          <w:sz w:val="24"/>
          <w:szCs w:val="24"/>
          <w:lang w:val="ru-RU"/>
        </w:rPr>
        <w:t xml:space="preserve"> в. Революция 1905-1911 гг. в Иране.</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0D13D5">
        <w:rPr>
          <w:rFonts w:ascii="Times New Roman" w:hAnsi="Times New Roman"/>
          <w:sz w:val="24"/>
          <w:szCs w:val="24"/>
        </w:rPr>
        <w:t>XIX</w:t>
      </w:r>
      <w:r w:rsidRPr="000D13D5">
        <w:rPr>
          <w:rFonts w:ascii="Times New Roman" w:hAnsi="Times New Roman"/>
          <w:sz w:val="24"/>
          <w:szCs w:val="24"/>
          <w:lang w:val="ru-RU"/>
        </w:rPr>
        <w:t xml:space="preserve"> в. Создание Индийского национального конгресса. Б. Тилак, М.К. Ганди. Афганистан в </w:t>
      </w:r>
      <w:r w:rsidRPr="000D13D5">
        <w:rPr>
          <w:rFonts w:ascii="Times New Roman" w:hAnsi="Times New Roman"/>
          <w:sz w:val="24"/>
          <w:szCs w:val="24"/>
        </w:rPr>
        <w:t>XIX</w:t>
      </w:r>
      <w:r w:rsidRPr="000D13D5">
        <w:rPr>
          <w:rFonts w:ascii="Times New Roman" w:hAnsi="Times New Roman"/>
          <w:sz w:val="24"/>
          <w:szCs w:val="24"/>
          <w:lang w:val="ru-RU"/>
        </w:rPr>
        <w:t xml:space="preserve"> в.</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Китай. Империя Цин. «Опиумные войны». Восстание тайпинов. «Открытие» Китая. Политика «самоусиления». Восстание «ихэтуаней». Революция 1911-1913 гг. Сунь Ятсен.</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Япония. Реформы эпохи Тэмпо. «Открытие» Японии. Реставрация Мэйдзи. Введение конституции. Модернизация в экономике и социальных отношениях. Переход к политике завоеваний.</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4B6AC8" w:rsidRPr="000D13D5" w:rsidRDefault="004B6AC8" w:rsidP="00F56010">
      <w:pPr>
        <w:spacing w:after="0" w:line="240" w:lineRule="atLeast"/>
        <w:ind w:firstLine="709"/>
        <w:jc w:val="both"/>
        <w:rPr>
          <w:rFonts w:ascii="Times New Roman" w:hAnsi="Times New Roman"/>
          <w:sz w:val="24"/>
          <w:szCs w:val="24"/>
          <w:lang w:val="ru-RU"/>
        </w:rPr>
      </w:pP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ИСТОРИЯ РОССИИ </w:t>
      </w:r>
      <w:r w:rsidRPr="000D13D5">
        <w:rPr>
          <w:rFonts w:ascii="Times New Roman" w:hAnsi="Times New Roman"/>
          <w:b/>
          <w:sz w:val="24"/>
          <w:szCs w:val="24"/>
        </w:rPr>
        <w:t>XIX</w:t>
      </w:r>
      <w:r w:rsidRPr="000D13D5">
        <w:rPr>
          <w:rFonts w:ascii="Times New Roman" w:hAnsi="Times New Roman"/>
          <w:b/>
          <w:sz w:val="24"/>
          <w:szCs w:val="24"/>
          <w:lang w:val="ru-RU"/>
        </w:rPr>
        <w:t xml:space="preserve"> ‒ НАЧАЛО </w:t>
      </w:r>
      <w:r w:rsidRPr="000D13D5">
        <w:rPr>
          <w:rFonts w:ascii="Times New Roman" w:hAnsi="Times New Roman"/>
          <w:b/>
          <w:sz w:val="24"/>
          <w:szCs w:val="24"/>
        </w:rPr>
        <w:t>XX</w:t>
      </w:r>
      <w:r w:rsidRPr="000D13D5">
        <w:rPr>
          <w:rFonts w:ascii="Times New Roman" w:hAnsi="Times New Roman"/>
          <w:b/>
          <w:sz w:val="24"/>
          <w:szCs w:val="24"/>
          <w:lang w:val="ru-RU"/>
        </w:rPr>
        <w:t xml:space="preserve"> В. </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Введение</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Политика правительства Николая </w:t>
      </w:r>
      <w:r w:rsidRPr="000D13D5">
        <w:rPr>
          <w:rFonts w:ascii="Times New Roman" w:hAnsi="Times New Roman"/>
          <w:b/>
          <w:sz w:val="24"/>
          <w:szCs w:val="24"/>
        </w:rPr>
        <w:t>I</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Внутренняя политика Николая </w:t>
      </w:r>
      <w:r w:rsidRPr="000D13D5">
        <w:rPr>
          <w:rFonts w:ascii="Times New Roman" w:hAnsi="Times New Roman"/>
          <w:sz w:val="24"/>
          <w:szCs w:val="24"/>
        </w:rPr>
        <w:t>I</w:t>
      </w:r>
      <w:r w:rsidRPr="000D13D5">
        <w:rPr>
          <w:rFonts w:ascii="Times New Roman" w:hAnsi="Times New Roman"/>
          <w:sz w:val="24"/>
          <w:szCs w:val="24"/>
          <w:lang w:val="ru-RU"/>
        </w:rPr>
        <w:t xml:space="preserve">. Реформаторские и консервативные тенденции в политике Николая </w:t>
      </w:r>
      <w:r w:rsidRPr="000D13D5">
        <w:rPr>
          <w:rFonts w:ascii="Times New Roman" w:hAnsi="Times New Roman"/>
          <w:sz w:val="24"/>
          <w:szCs w:val="24"/>
        </w:rPr>
        <w:t>I</w:t>
      </w:r>
      <w:r w:rsidRPr="000D13D5">
        <w:rPr>
          <w:rFonts w:ascii="Times New Roman" w:hAnsi="Times New Roman"/>
          <w:sz w:val="24"/>
          <w:szCs w:val="24"/>
          <w:lang w:val="ru-RU"/>
        </w:rPr>
        <w:t>. Экономическая политика в условиях политического консерватизма. Сословная структура российского общества. Крепостное хозяйство. Промышленный переворот и его особенности в России. Начало железнодорожного строительства. Москва и Петербург. Города как административные, торговые и промышленные центры.</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«Триада» С. Уварова. Крестьянский вопрос. Реформа государственных крестьян П.Д. Киселева 1837-1841 гг. </w:t>
      </w:r>
      <w:r w:rsidRPr="000D13D5">
        <w:rPr>
          <w:rFonts w:ascii="Times New Roman" w:hAnsi="Times New Roman"/>
          <w:sz w:val="24"/>
          <w:szCs w:val="24"/>
          <w:lang w:val="ru-RU"/>
        </w:rPr>
        <w:lastRenderedPageBreak/>
        <w:t>Финансовая реформа Е. Канкрина. Формирование профессиональной бюрократии.</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Национальная политика и межнациональные отношения. 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Борьба с сепаратизмом. Особенности административного управления на окраинах империи. Царство Польское и ликвидация его автономии. Кавказская война. Движение Шамиля.</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Внешняя политика. Восточный вопрос: русско-иранская (1826-1828 гг.) и русско-турецкая войны (1827-1828 гг.). Польское восстание (1830-1831 гг.). «Священный союз». Россия и революции в Европе. Распад Венской системы. Крымская война как противостояние России и Запада. Героическая оборона Севастополя. Парижский мир 1856 г.</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Общественная жизнь в 1830-1850-е гг. Роль литературы, печати, университетов в формировании независимого общественного мнения. П. Чаадаев. Славянофилы и западники, зарождение социалистической мысли. Формирование теории русского социализма. А.И. Герцен. Петрашевцы. Россия и Европа как центральный пункт общественных дебатов.</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Культурное пространство империи в первой половине </w:t>
      </w:r>
      <w:r w:rsidRPr="000D13D5">
        <w:rPr>
          <w:rFonts w:ascii="Times New Roman" w:hAnsi="Times New Roman"/>
          <w:b/>
          <w:sz w:val="24"/>
          <w:szCs w:val="24"/>
        </w:rPr>
        <w:t>XIX</w:t>
      </w:r>
      <w:r w:rsidRPr="000D13D5">
        <w:rPr>
          <w:rFonts w:ascii="Times New Roman" w:hAnsi="Times New Roman"/>
          <w:b/>
          <w:sz w:val="24"/>
          <w:szCs w:val="24"/>
          <w:lang w:val="ru-RU"/>
        </w:rPr>
        <w:t xml:space="preserve"> в.</w:t>
      </w:r>
      <w:r w:rsidRPr="000D13D5">
        <w:rPr>
          <w:rFonts w:ascii="Times New Roman" w:hAnsi="Times New Roman"/>
          <w:sz w:val="24"/>
          <w:szCs w:val="24"/>
          <w:lang w:val="ru-RU"/>
        </w:rPr>
        <w:t xml:space="preserve"> </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Культура повседневности: жизнь в городе и в усадьбе. Просвещение и наука. Национальные корни отечественной культуры и зарубежные влияния. Система образования. Развитие науки и техники. Географические экспедиции. Открытие Антарктиды. Учреждение Русского географического общества. Государственная политика в области культуры. Золотой век русской литературы (А.С. Пушкин, М.Ю. Лермонтов, Н.В. Гоголь, В.Г. Белинский). Публицистика.Основные стили в художественной культуре: романтизм, классицизм, реализм. Ампир как стиль империи. Формирование русской музыкальной школы. Театр, живопись, архитектура. Народная культура. </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Социальная и правовая модернизация страны при Александре </w:t>
      </w:r>
      <w:r w:rsidRPr="000D13D5">
        <w:rPr>
          <w:rFonts w:ascii="Times New Roman" w:hAnsi="Times New Roman"/>
          <w:b/>
          <w:sz w:val="24"/>
          <w:szCs w:val="24"/>
        </w:rPr>
        <w:t>II</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Великие реформы 1860-1870-х гг.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Социально-экономическое развитие страны в пореформенный период.</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Многовекторность внешней политики империи. Присоединение Средней Азии. Россия и Балканы. Русско-турецкая война 1877-1878 гг. Россия на Дальнем Востоке.</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Россия в 1880—1890-х гг. </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«Народное самодержавие» Александра </w:t>
      </w:r>
      <w:r w:rsidRPr="000D13D5">
        <w:rPr>
          <w:rFonts w:ascii="Times New Roman" w:hAnsi="Times New Roman"/>
          <w:sz w:val="24"/>
          <w:szCs w:val="24"/>
        </w:rPr>
        <w:t>III</w:t>
      </w:r>
      <w:r w:rsidRPr="000D13D5">
        <w:rPr>
          <w:rFonts w:ascii="Times New Roman" w:hAnsi="Times New Roman"/>
          <w:sz w:val="24"/>
          <w:szCs w:val="24"/>
          <w:lang w:val="ru-RU"/>
        </w:rPr>
        <w:t xml:space="preserve">. Идеология самобытного развития России. Реформы и контрреформы. Политика консервативной стабилизации. Местное самоуправление и самодержавие. Права университетов и попечителей. Печать и цензура. Экономическая модернизация, усиление государственного регулирования экономики. Форсированное развитие промышленности. Финансовая политика. </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Сельское хозяйство и промышленность. Особенности аграрной политики при Александре </w:t>
      </w:r>
      <w:r w:rsidRPr="000D13D5">
        <w:rPr>
          <w:rFonts w:ascii="Times New Roman" w:hAnsi="Times New Roman"/>
          <w:sz w:val="24"/>
          <w:szCs w:val="24"/>
        </w:rPr>
        <w:t>III</w:t>
      </w:r>
      <w:r w:rsidRPr="000D13D5">
        <w:rPr>
          <w:rFonts w:ascii="Times New Roman" w:hAnsi="Times New Roman"/>
          <w:sz w:val="24"/>
          <w:szCs w:val="24"/>
          <w:lang w:val="ru-RU"/>
        </w:rPr>
        <w:t>: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Основные сферы и направления внешнеполитических интересов. Упрочение статуса великой державы. Освоение государственной территории.</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Культурное пространство империи во второй половине </w:t>
      </w:r>
      <w:r w:rsidRPr="000D13D5">
        <w:rPr>
          <w:rFonts w:ascii="Times New Roman" w:hAnsi="Times New Roman"/>
          <w:b/>
          <w:sz w:val="24"/>
          <w:szCs w:val="24"/>
        </w:rPr>
        <w:t>XIX</w:t>
      </w:r>
      <w:r w:rsidRPr="000D13D5">
        <w:rPr>
          <w:rFonts w:ascii="Times New Roman" w:hAnsi="Times New Roman"/>
          <w:b/>
          <w:sz w:val="24"/>
          <w:szCs w:val="24"/>
          <w:lang w:val="ru-RU"/>
        </w:rPr>
        <w:t xml:space="preserve"> в.</w:t>
      </w:r>
      <w:r w:rsidRPr="000D13D5">
        <w:rPr>
          <w:rFonts w:ascii="Times New Roman" w:hAnsi="Times New Roman"/>
          <w:sz w:val="24"/>
          <w:szCs w:val="24"/>
          <w:lang w:val="ru-RU"/>
        </w:rPr>
        <w:t xml:space="preserve"> </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Культура и быт народов России во второй половине </w:t>
      </w:r>
      <w:r w:rsidRPr="000D13D5">
        <w:rPr>
          <w:rFonts w:ascii="Times New Roman" w:hAnsi="Times New Roman"/>
          <w:sz w:val="24"/>
          <w:szCs w:val="24"/>
        </w:rPr>
        <w:t>XIX</w:t>
      </w:r>
      <w:r w:rsidRPr="000D13D5">
        <w:rPr>
          <w:rFonts w:ascii="Times New Roman" w:hAnsi="Times New Roman"/>
          <w:sz w:val="24"/>
          <w:szCs w:val="24"/>
          <w:lang w:val="ru-RU"/>
        </w:rPr>
        <w:t xml:space="preserve"> в. Рост образования и распространение грамотности. Развитие городской культуры. Появление массовой печати. Роль печатного слова в формировании общественного мнения. Развитие национальной научной школы и ее вклад в мировое научное знание. Достижения российской науки. Общественная значимость художественной культуры.</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Литература: Ф.М. Достоевский, Л.Н. Толстой, С.Е. Салтыков-Щедрин, Ф.И. Тютчев, А.Н. Островский, А.П. Чехов и некоторые другие. Живопись. Музыка. Театр. Архитектура и градостроительство.</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lastRenderedPageBreak/>
        <w:t>Технический прогресс и перемены в повседневной жизни. Развитие транспорта, связи. Жизнь и быт сословий.</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Этнокультурный облик империи</w:t>
      </w:r>
      <w:r w:rsidRPr="000D13D5">
        <w:rPr>
          <w:rFonts w:ascii="Times New Roman" w:hAnsi="Times New Roman"/>
          <w:sz w:val="24"/>
          <w:szCs w:val="24"/>
          <w:lang w:val="ru-RU"/>
        </w:rPr>
        <w:t xml:space="preserve"> </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Национальная политика самодержавия. Национальный вопрос в Европе и в России: общее и особенности. Национальные движения народов России. Укрепление автономии Финляндии. Польское восстание 1863 г. Прибалтика. Еврейский вопрос. Поволжье. Северный Кавказ и Закавказье. Завершение Кавказской войны. Север, Сибирь, Дальний Восток. Средняя Азия. Взаимодействие национальных культур и народов.</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Общественная жизнь и общественное движение </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и меценатство. С. Мамонтов. С. Морозов. Студенческое движение. Рабочее движение. Женское движение.</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Народничество и его эволюция. Народнические кружки: идеология и практика. Н.Я. Данилевский. К.Н. Леонтьев. М.Н. Катков. К.П. Победоносцев. М.А. Бакунин. Основные формы политической оппозиции: земское движение, революционное подполье и эмиграция. Распространение марксизма и формирование социал-демократии.</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 xml:space="preserve">Россия на пороге </w:t>
      </w:r>
      <w:r w:rsidRPr="000D13D5">
        <w:rPr>
          <w:rFonts w:ascii="Times New Roman" w:hAnsi="Times New Roman"/>
          <w:b/>
          <w:sz w:val="24"/>
          <w:szCs w:val="24"/>
        </w:rPr>
        <w:t>XX</w:t>
      </w:r>
      <w:r w:rsidRPr="000D13D5">
        <w:rPr>
          <w:rFonts w:ascii="Times New Roman" w:hAnsi="Times New Roman"/>
          <w:b/>
          <w:sz w:val="24"/>
          <w:szCs w:val="24"/>
          <w:lang w:val="ru-RU"/>
        </w:rPr>
        <w:t xml:space="preserve"> в.</w:t>
      </w:r>
      <w:r w:rsidRPr="000D13D5">
        <w:rPr>
          <w:rFonts w:ascii="Times New Roman" w:hAnsi="Times New Roman"/>
          <w:sz w:val="24"/>
          <w:szCs w:val="24"/>
          <w:lang w:val="ru-RU"/>
        </w:rPr>
        <w:t xml:space="preserve"> </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На пороге нового века: динамика развития и противоречия. Мир к началу </w:t>
      </w:r>
      <w:r w:rsidRPr="000D13D5">
        <w:rPr>
          <w:rFonts w:ascii="Times New Roman" w:hAnsi="Times New Roman"/>
          <w:sz w:val="24"/>
          <w:szCs w:val="24"/>
        </w:rPr>
        <w:t>XX</w:t>
      </w:r>
      <w:r w:rsidRPr="000D13D5">
        <w:rPr>
          <w:rFonts w:ascii="Times New Roman" w:hAnsi="Times New Roman"/>
          <w:sz w:val="24"/>
          <w:szCs w:val="24"/>
          <w:lang w:val="ru-RU"/>
        </w:rPr>
        <w:t xml:space="preserve"> в.: буржуазия, реформизм, технологическая революция. Территория и население Российской империи. Демография, социальная стратификация. Урбанизация и облик городов. Модернизация. Политический строй. Государственные символы. Новая социальная структура.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Экономический рост. Промышленное развитие. Деятельность С.Ю. Витте. Роль государства в экономике. Новая география экономики. Отечественный и иностранный капитал, его роль в индустриализации страны. Россия - мировой поставщик продовольствия. Аграрный вопрос.</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Император Николай </w:t>
      </w:r>
      <w:r w:rsidRPr="000D13D5">
        <w:rPr>
          <w:rFonts w:ascii="Times New Roman" w:hAnsi="Times New Roman"/>
          <w:sz w:val="24"/>
          <w:szCs w:val="24"/>
        </w:rPr>
        <w:t>II</w:t>
      </w:r>
      <w:r w:rsidRPr="000D13D5">
        <w:rPr>
          <w:rFonts w:ascii="Times New Roman" w:hAnsi="Times New Roman"/>
          <w:sz w:val="24"/>
          <w:szCs w:val="24"/>
          <w:lang w:val="ru-RU"/>
        </w:rPr>
        <w:t xml:space="preserve"> и его окружение. Выработка нового политического курса. Общественное движение. Корректировка национальной политики. Центр и регионы. «Зубатовский социализм». Создание первых политических партий.</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Церковь в условиях кризиса имперской идеологии. Распространение светской этики и культуры.</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Первая российская революция 1905-1907 гг. Начало парламентаризма в России.</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Предпосылки Первой российской революции. Формы социальных протестов. Политический терроризм.</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многопартийности. Политические партии, массовые движения и их лидеры. Советы и профсоюзы. Декабрьское вооруженное восстание 1905 г. в Москве. Особенности революционных выступлений в 1906-1907 гг.</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Избирательный закон 11 декабря 1905 г. Избирательная кампания в </w:t>
      </w:r>
      <w:r w:rsidRPr="000D13D5">
        <w:rPr>
          <w:rFonts w:ascii="Times New Roman" w:hAnsi="Times New Roman"/>
          <w:sz w:val="24"/>
          <w:szCs w:val="24"/>
        </w:rPr>
        <w:t>I</w:t>
      </w:r>
      <w:r w:rsidRPr="000D13D5">
        <w:rPr>
          <w:rFonts w:ascii="Times New Roman" w:hAnsi="Times New Roman"/>
          <w:sz w:val="24"/>
          <w:szCs w:val="24"/>
          <w:lang w:val="ru-RU"/>
        </w:rPr>
        <w:t xml:space="preserve"> Государственную думу. Основные государственные законы 23 апреля 1906 г. Деятельность </w:t>
      </w:r>
      <w:r w:rsidRPr="000D13D5">
        <w:rPr>
          <w:rFonts w:ascii="Times New Roman" w:hAnsi="Times New Roman"/>
          <w:sz w:val="24"/>
          <w:szCs w:val="24"/>
        </w:rPr>
        <w:t>I</w:t>
      </w:r>
      <w:r w:rsidRPr="000D13D5">
        <w:rPr>
          <w:rFonts w:ascii="Times New Roman" w:hAnsi="Times New Roman"/>
          <w:sz w:val="24"/>
          <w:szCs w:val="24"/>
          <w:lang w:val="ru-RU"/>
        </w:rPr>
        <w:t xml:space="preserve"> и </w:t>
      </w:r>
      <w:r w:rsidRPr="000D13D5">
        <w:rPr>
          <w:rFonts w:ascii="Times New Roman" w:hAnsi="Times New Roman"/>
          <w:sz w:val="24"/>
          <w:szCs w:val="24"/>
        </w:rPr>
        <w:t>II</w:t>
      </w:r>
      <w:r w:rsidRPr="000D13D5">
        <w:rPr>
          <w:rFonts w:ascii="Times New Roman" w:hAnsi="Times New Roman"/>
          <w:sz w:val="24"/>
          <w:szCs w:val="24"/>
          <w:lang w:val="ru-RU"/>
        </w:rPr>
        <w:t xml:space="preserve"> Государственной думы.</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П.А. Столыпин: программа системных реформ, масштаб и результаты. Нарастание социальных противоречий. </w:t>
      </w:r>
      <w:r w:rsidRPr="000D13D5">
        <w:rPr>
          <w:rFonts w:ascii="Times New Roman" w:hAnsi="Times New Roman"/>
          <w:sz w:val="24"/>
          <w:szCs w:val="24"/>
        </w:rPr>
        <w:t>III</w:t>
      </w:r>
      <w:r w:rsidRPr="000D13D5">
        <w:rPr>
          <w:rFonts w:ascii="Times New Roman" w:hAnsi="Times New Roman"/>
          <w:sz w:val="24"/>
          <w:szCs w:val="24"/>
          <w:lang w:val="ru-RU"/>
        </w:rPr>
        <w:t xml:space="preserve"> и </w:t>
      </w:r>
      <w:r w:rsidRPr="000D13D5">
        <w:rPr>
          <w:rFonts w:ascii="Times New Roman" w:hAnsi="Times New Roman"/>
          <w:sz w:val="24"/>
          <w:szCs w:val="24"/>
        </w:rPr>
        <w:t>IV</w:t>
      </w:r>
      <w:r w:rsidRPr="000D13D5">
        <w:rPr>
          <w:rFonts w:ascii="Times New Roman" w:hAnsi="Times New Roman"/>
          <w:sz w:val="24"/>
          <w:szCs w:val="24"/>
          <w:lang w:val="ru-RU"/>
        </w:rPr>
        <w:t xml:space="preserve"> Государственная дума. Идейно-политический спектр. Национальная политика. Общество и власть после революции. Уроки революции: политическая стабилизация и социальные преобразования.</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Обострение международной обстановки. Блоковая система и участие в ней России.</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Открытия российских ученых. Достижения в науке и технике. Достижения гуманитарных наук. </w:t>
      </w:r>
      <w:r w:rsidRPr="000D13D5">
        <w:rPr>
          <w:rFonts w:ascii="Times New Roman" w:hAnsi="Times New Roman"/>
          <w:sz w:val="24"/>
          <w:szCs w:val="24"/>
          <w:lang w:val="ru-RU"/>
        </w:rPr>
        <w:lastRenderedPageBreak/>
        <w:t>Развитие народного просвещения. Научные центры и высшая школа в России.</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w:t>
      </w:r>
      <w:r w:rsidRPr="000D13D5">
        <w:rPr>
          <w:rFonts w:ascii="Times New Roman" w:hAnsi="Times New Roman"/>
          <w:sz w:val="24"/>
          <w:szCs w:val="24"/>
        </w:rPr>
        <w:t>XX</w:t>
      </w:r>
      <w:r w:rsidRPr="000D13D5">
        <w:rPr>
          <w:rFonts w:ascii="Times New Roman" w:hAnsi="Times New Roman"/>
          <w:sz w:val="24"/>
          <w:szCs w:val="24"/>
          <w:lang w:val="ru-RU"/>
        </w:rPr>
        <w:t xml:space="preserve">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Физическая культура и начало развития массового спорта. Вклад России начала </w:t>
      </w:r>
      <w:r w:rsidRPr="000D13D5">
        <w:rPr>
          <w:rFonts w:ascii="Times New Roman" w:hAnsi="Times New Roman"/>
          <w:sz w:val="24"/>
          <w:szCs w:val="24"/>
        </w:rPr>
        <w:t>XX</w:t>
      </w:r>
      <w:r w:rsidRPr="000D13D5">
        <w:rPr>
          <w:rFonts w:ascii="Times New Roman" w:hAnsi="Times New Roman"/>
          <w:sz w:val="24"/>
          <w:szCs w:val="24"/>
          <w:lang w:val="ru-RU"/>
        </w:rPr>
        <w:t xml:space="preserve"> в. в мировую культуру.</w:t>
      </w:r>
    </w:p>
    <w:p w:rsidR="004B6AC8" w:rsidRPr="000D13D5" w:rsidRDefault="004B6AC8" w:rsidP="00F56010">
      <w:pPr>
        <w:spacing w:after="0" w:line="240" w:lineRule="atLeast"/>
        <w:ind w:firstLine="709"/>
        <w:jc w:val="both"/>
        <w:rPr>
          <w:rFonts w:ascii="Times New Roman" w:hAnsi="Times New Roman"/>
          <w:sz w:val="24"/>
          <w:szCs w:val="24"/>
          <w:lang w:val="ru-RU"/>
        </w:rPr>
      </w:pPr>
      <w:bookmarkStart w:id="254" w:name="block-51309549"/>
      <w:bookmarkEnd w:id="254"/>
      <w:r w:rsidRPr="000D13D5">
        <w:rPr>
          <w:rFonts w:ascii="Times New Roman" w:hAnsi="Times New Roman"/>
          <w:b/>
          <w:sz w:val="24"/>
          <w:szCs w:val="24"/>
          <w:lang w:val="ru-RU"/>
        </w:rPr>
        <w:t>3. ПЛАНИРУЕМЫЕ РЕЗУЛЬТАТЫ</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Изучение истории в 5 классе направлено на достижение обучающимися личностных, метапредметных и предметных результатов освоения учебного предмета.</w:t>
      </w:r>
    </w:p>
    <w:p w:rsidR="004B6AC8" w:rsidRPr="000D13D5" w:rsidRDefault="004B6AC8" w:rsidP="00F56010">
      <w:pPr>
        <w:spacing w:after="0" w:line="240" w:lineRule="atLeast"/>
        <w:ind w:firstLine="709"/>
        <w:jc w:val="both"/>
        <w:rPr>
          <w:rFonts w:ascii="Times New Roman" w:hAnsi="Times New Roman"/>
          <w:sz w:val="24"/>
          <w:szCs w:val="24"/>
          <w:lang w:val="ru-RU"/>
        </w:rPr>
      </w:pP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ЛИЧНОСТНЫЕ РЕЗУЛЬТАТЫ</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К важнейшим личностным результатам изучения истории относятся:</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1) в сфере патриотического воспитания:</w:t>
      </w:r>
      <w:r w:rsidRPr="000D13D5">
        <w:rPr>
          <w:rFonts w:ascii="Times New Roman" w:hAnsi="Times New Roman"/>
          <w:sz w:val="24"/>
          <w:szCs w:val="24"/>
          <w:lang w:val="ru-RU"/>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2) в сфере гражданского воспитания:</w:t>
      </w:r>
      <w:r w:rsidRPr="000D13D5">
        <w:rPr>
          <w:rFonts w:ascii="Times New Roman" w:hAnsi="Times New Roman"/>
          <w:sz w:val="24"/>
          <w:szCs w:val="24"/>
          <w:lang w:val="ru-RU"/>
        </w:rPr>
        <w:t xml:space="preserve">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3) в духовно-нравственной сфере:</w:t>
      </w:r>
      <w:r w:rsidRPr="000D13D5">
        <w:rPr>
          <w:rFonts w:ascii="Times New Roman" w:hAnsi="Times New Roman"/>
          <w:sz w:val="24"/>
          <w:szCs w:val="24"/>
          <w:lang w:val="ru-RU"/>
        </w:rPr>
        <w:t xml:space="preserve">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4) в понимании ценности научного познания:</w:t>
      </w:r>
      <w:r w:rsidRPr="000D13D5">
        <w:rPr>
          <w:rFonts w:ascii="Times New Roman" w:hAnsi="Times New Roman"/>
          <w:sz w:val="24"/>
          <w:szCs w:val="24"/>
          <w:lang w:val="ru-RU"/>
        </w:rPr>
        <w:t xml:space="preserve">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5) в сфере эстетического воспитания:</w:t>
      </w:r>
      <w:r w:rsidRPr="000D13D5">
        <w:rPr>
          <w:rFonts w:ascii="Times New Roman" w:hAnsi="Times New Roman"/>
          <w:sz w:val="24"/>
          <w:szCs w:val="24"/>
          <w:lang w:val="ru-RU"/>
        </w:rPr>
        <w:t xml:space="preserve">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6) в формировании ценностного отношения к жизни и здоровью:</w:t>
      </w:r>
      <w:r w:rsidRPr="000D13D5">
        <w:rPr>
          <w:rFonts w:ascii="Times New Roman" w:hAnsi="Times New Roman"/>
          <w:sz w:val="24"/>
          <w:szCs w:val="24"/>
          <w:lang w:val="ru-RU"/>
        </w:rPr>
        <w:t xml:space="preserve">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7) в сфере трудового воспитания:</w:t>
      </w:r>
      <w:r w:rsidRPr="000D13D5">
        <w:rPr>
          <w:rFonts w:ascii="Times New Roman" w:hAnsi="Times New Roman"/>
          <w:sz w:val="24"/>
          <w:szCs w:val="24"/>
          <w:lang w:val="ru-RU"/>
        </w:rPr>
        <w:t xml:space="preserve">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8) в сфере экологического воспитания:</w:t>
      </w:r>
      <w:r w:rsidRPr="000D13D5">
        <w:rPr>
          <w:rFonts w:ascii="Times New Roman" w:hAnsi="Times New Roman"/>
          <w:sz w:val="24"/>
          <w:szCs w:val="24"/>
          <w:lang w:val="ru-RU"/>
        </w:rPr>
        <w:t xml:space="preserve">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lastRenderedPageBreak/>
        <w:t>9) в сфере адаптации к меняющимся условиям социальной и природной среды:</w:t>
      </w:r>
      <w:r w:rsidRPr="000D13D5">
        <w:rPr>
          <w:rFonts w:ascii="Times New Roman" w:hAnsi="Times New Roman"/>
          <w:sz w:val="24"/>
          <w:szCs w:val="24"/>
          <w:lang w:val="ru-RU"/>
        </w:rPr>
        <w:t xml:space="preserve">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B6AC8" w:rsidRPr="000D13D5" w:rsidRDefault="004B6AC8" w:rsidP="00F56010">
      <w:pPr>
        <w:spacing w:after="0" w:line="240" w:lineRule="atLeast"/>
        <w:ind w:firstLine="709"/>
        <w:jc w:val="both"/>
        <w:rPr>
          <w:rFonts w:ascii="Times New Roman" w:hAnsi="Times New Roman"/>
          <w:sz w:val="24"/>
          <w:szCs w:val="24"/>
          <w:lang w:val="ru-RU"/>
        </w:rPr>
      </w:pP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МЕТАПРЕДМЕТНЫЕ РЕЗУЛЬТАТЫ</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Познавательные универсальные учебные действия</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Базовые логические действия:</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систематизировать и обобщать исторические факты (в форме таблиц, схем);</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выявлять характерные признаки исторических явлений;</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раскрывать причинно-следственные связи событий;</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сравнивать события, ситуации, выявляя общие черты и различия; формулировать и обосновывать выводы.</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Базовые исследовательские действия:</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определять познавательную задачу;</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намечать путь её решения и осуществлять подбор исторического материала, объекта;</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систематизировать и анализировать исторические факты, осуществлять реконструкцию исторических событий;</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соотносить полученный результат с имеющимся знанием;</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определять новизну и обоснованность полученного результата;</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представлять результаты своей деятельности в различных формах (сообщение, эссе, презентация, реферат, учебный проект и другие).</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Работа с информацией:</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различать виды источников исторической информации;высказывать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Коммуникативные универсальные учебные действия:</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представлять особенности взаимодействия людей в исторических обществах и современном мире;</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участвовать в обсуждении событий и личностей прошлого, раскрывать различие и сходство высказываемых оценок;</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выражать и аргументировать свою точку зрения в устном высказывании, письменном тексте;</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Совместная деятельность:</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осознавать на основе исторических примеров значение совместной работы как эффективного средства достижения поставленных целей;</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планировать и осуществлять совместную работу, коллективные учебные проекты по истории, в том числе ‒ на региональном материале;</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определять свое участие в общей работе и координировать свои действия с другими членами команды.</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Регулятивные универсальные учебные действия:</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владеть приёмами самоконтроля ‒ осуществление самоконтроля, рефлексии и самооценки полученных результатов;</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lastRenderedPageBreak/>
        <w:t>вносить коррективы в свою работу с учётом установленных ошибок, возникших трудностей.</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Умения в сфере эмоционального интеллекта, понимания себя и других:</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выявлять на примерах исторических ситуаций роль эмоций в отношениях между людьми;</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ставить себя на место другого человека, понимать мотивы действий другого (в исторических ситуациях и окружающей действительности);</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регулировать способ выражения своих эмоций с учётом позиций и мнений других участников общения.</w:t>
      </w:r>
    </w:p>
    <w:p w:rsidR="004B6AC8" w:rsidRPr="000D13D5" w:rsidRDefault="004B6AC8" w:rsidP="00F56010">
      <w:pPr>
        <w:spacing w:after="0" w:line="240" w:lineRule="atLeast"/>
        <w:ind w:firstLine="709"/>
        <w:jc w:val="both"/>
        <w:rPr>
          <w:rFonts w:ascii="Times New Roman" w:hAnsi="Times New Roman"/>
          <w:sz w:val="24"/>
          <w:szCs w:val="24"/>
          <w:lang w:val="ru-RU"/>
        </w:rPr>
      </w:pP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ПРЕДМЕТНЫЕ РЕЗУЛЬТАТЫ</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Предметные результаты освоения программы по истории на уровне основного общего образования должны обеспечивать:</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2) умение выявлять особенности развития культуры, быта и нравов народов в различные исторические эпохи;</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3) овладение историческими понятиями и их использование для решения учебных и практических задач;</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5) умение выявлять существенные черты и характерные признаки исторических событий, явлений, процессов;</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0D13D5">
        <w:rPr>
          <w:rFonts w:ascii="Times New Roman" w:hAnsi="Times New Roman"/>
          <w:sz w:val="24"/>
          <w:szCs w:val="24"/>
        </w:rPr>
        <w:t>XXI</w:t>
      </w:r>
      <w:r w:rsidRPr="000D13D5">
        <w:rPr>
          <w:rFonts w:ascii="Times New Roman" w:hAnsi="Times New Roman"/>
          <w:sz w:val="24"/>
          <w:szCs w:val="24"/>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7) умение сравнивать исторические события, явления, процессы в различные исторические эпохи;</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9) умение различать основные типы исторических источников: письменные, вещественные, аудиовизуальные;</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w:t>
      </w:r>
      <w:r w:rsidRPr="000D13D5">
        <w:rPr>
          <w:rFonts w:ascii="Times New Roman" w:hAnsi="Times New Roman"/>
          <w:sz w:val="24"/>
          <w:szCs w:val="24"/>
          <w:lang w:val="ru-RU"/>
        </w:rPr>
        <w:lastRenderedPageBreak/>
        <w:t>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Предметные результаты изучения учебного предмета «История» включают:</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2) базовые знания об основных этапах и ключевых событиях отечественной и всемирной истории;</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7) владение приёмами оценки значения исторических событий и деятельности исторических личностей в отечественной и всемирной истории;</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9) осознание необходимости сохранения исторических и культурных памятников своей страны и мира;</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10) умение устанавливать взаимосвязи событий, явлений, процессов прошлого с важнейшими событиями ХХ ‒ начала </w:t>
      </w:r>
      <w:r w:rsidRPr="000D13D5">
        <w:rPr>
          <w:rFonts w:ascii="Times New Roman" w:hAnsi="Times New Roman"/>
          <w:sz w:val="24"/>
          <w:szCs w:val="24"/>
        </w:rPr>
        <w:t>XXI</w:t>
      </w:r>
      <w:r w:rsidRPr="000D13D5">
        <w:rPr>
          <w:rFonts w:ascii="Times New Roman" w:hAnsi="Times New Roman"/>
          <w:sz w:val="24"/>
          <w:szCs w:val="24"/>
          <w:lang w:val="ru-RU"/>
        </w:rPr>
        <w:t xml:space="preserve"> в.</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w:t>
      </w:r>
      <w:r w:rsidRPr="000D13D5">
        <w:rPr>
          <w:rFonts w:ascii="Times New Roman" w:hAnsi="Times New Roman"/>
          <w:sz w:val="24"/>
          <w:szCs w:val="24"/>
          <w:lang w:val="ru-RU"/>
        </w:rPr>
        <w:lastRenderedPageBreak/>
        <w:t>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Предметные результаты изучения истории </w:t>
      </w:r>
      <w:r w:rsidRPr="000D13D5">
        <w:rPr>
          <w:rFonts w:ascii="Times New Roman" w:hAnsi="Times New Roman"/>
          <w:b/>
          <w:sz w:val="24"/>
          <w:szCs w:val="24"/>
          <w:lang w:val="ru-RU"/>
        </w:rPr>
        <w:t>в 5 классе:</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Знание хронологии, работа с хронологией:</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объяснять смысл основных хронологических понятий (век, тысячелетие, до нашей эры, наша эра);</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называть даты важнейших событий истории Древнего мира, по дате устанавливать принадлежность события к веку, тысячелетию;</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определять длительность и последовательность событий, периодов истории Древнего мира, вести счёт лет до нашей эры и нашей эры.</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Знание исторических фактов, работа с фактами:</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указывать (называть) место, обстоятельства, участников, результаты важнейших событий истории Древнего мира;</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группировать, систематизировать факты по заданному признаку.</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Работа с исторической картой:</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устанавливать на основе картографических сведений связь между условиями среды обитания людей и их занятиями.</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Работа с историческими источниками:</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различать памятники культуры изучаемой эпохи и источники, созданные в последующие эпохи, приводить примеры;</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lastRenderedPageBreak/>
        <w:t>Историческое описание (реконструкция):</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характеризовать условия жизни людей в древности;</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рассказывать о значительных событиях древней истории, их участниках;</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рассказывать об исторических личностях Древнего мира (ключевых моментах их биографии, роли в исторических событиях);</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давать краткое описание памятников культуры эпохи первобытности и древнейших цивилизаций.</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Анализ, объяснение исторических событий, явлений:</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сравнивать исторические явления, определять их общие черты;</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иллюстрировать общие явления, черты конкретными примерами;</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объяснять причины и следствия важнейших событий древней истории.</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излагать оценки наиболее значительных событий и личностей древней истории, приводимые в учебной литературе;</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высказывать на уровне эмоциональных оценок отношение к поступкам людей прошлого, к памятникам культуры.</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Применение исторических знаний:</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раскрывать значение памятников древней истории и культуры, необходимость сохранения их в современном мире;</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Предметные результаты изучения истории </w:t>
      </w:r>
      <w:r w:rsidRPr="000D13D5">
        <w:rPr>
          <w:rFonts w:ascii="Times New Roman" w:hAnsi="Times New Roman"/>
          <w:b/>
          <w:sz w:val="24"/>
          <w:szCs w:val="24"/>
          <w:lang w:val="ru-RU"/>
        </w:rPr>
        <w:t>в 6 классе:</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Знание хронологии, работа с хронологией:</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называть даты важнейших событий Средневековья, определять их принадлежность к веку, историческому периоду;</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устанавливать длительность и синхронность событий истории Руси и всеобщей истории.</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Знание исторических фактов, работа с фактами:</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группировать, систематизировать факты по заданному признаку (составление систематических таблиц).</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Работа с исторической картой:</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находить и показывать на карте исторические объекты, используя легенду карты; давать словесное описание их местоположения;</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Работа с историческими источниками:</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характеризовать авторство, время, место создания источника;</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находить в визуальном источнике и вещественном памятнике ключевые символы, образы;</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характеризовать позицию автора письменного и визуального исторического источника.</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Историческое описание (реконструкция):</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lastRenderedPageBreak/>
        <w:t>рассказывать о ключевых событиях отечественной и всеобщей истории в эпоху Средневековья, их участниках;</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рассказывать об образе жизни различных групп населения в средневековых обществах на Руси и в других странах;</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представлять описание памятников материальной и художественной культуры изучаемой эпохи.</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Анализ, объяснение исторических событий, явлений:</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Применение исторических знаний:</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выполнять учебные проекты по истории Средних веков (в том числе на региональном материале).</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Предметные результаты изучения истории</w:t>
      </w:r>
      <w:r w:rsidRPr="000D13D5">
        <w:rPr>
          <w:rFonts w:ascii="Times New Roman" w:hAnsi="Times New Roman"/>
          <w:b/>
          <w:sz w:val="24"/>
          <w:szCs w:val="24"/>
          <w:lang w:val="ru-RU"/>
        </w:rPr>
        <w:t xml:space="preserve"> в 7 классе:</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Знание хронологии, работа с хронологией:</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называть этапы отечественной и всеобщей истории Нового времени, их хронологические рамки;</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локализовать во времени ключевые события отечественной и всеобщей истории </w:t>
      </w:r>
      <w:r w:rsidRPr="000D13D5">
        <w:rPr>
          <w:rFonts w:ascii="Times New Roman" w:hAnsi="Times New Roman"/>
          <w:sz w:val="24"/>
          <w:szCs w:val="24"/>
        </w:rPr>
        <w:t>XVI</w:t>
      </w:r>
      <w:r w:rsidRPr="000D13D5">
        <w:rPr>
          <w:rFonts w:ascii="Times New Roman" w:hAnsi="Times New Roman"/>
          <w:sz w:val="24"/>
          <w:szCs w:val="24"/>
          <w:lang w:val="ru-RU"/>
        </w:rPr>
        <w:t>‒</w:t>
      </w:r>
      <w:r w:rsidRPr="000D13D5">
        <w:rPr>
          <w:rFonts w:ascii="Times New Roman" w:hAnsi="Times New Roman"/>
          <w:sz w:val="24"/>
          <w:szCs w:val="24"/>
        </w:rPr>
        <w:t>XVII</w:t>
      </w:r>
      <w:r w:rsidRPr="000D13D5">
        <w:rPr>
          <w:rFonts w:ascii="Times New Roman" w:hAnsi="Times New Roman"/>
          <w:sz w:val="24"/>
          <w:szCs w:val="24"/>
          <w:lang w:val="ru-RU"/>
        </w:rPr>
        <w:t xml:space="preserve"> вв., определять их принадлежность к части века (половина, треть, четверть);</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устанавливать синхронность событий отечественной и всеобщей истории </w:t>
      </w:r>
      <w:r w:rsidRPr="000D13D5">
        <w:rPr>
          <w:rFonts w:ascii="Times New Roman" w:hAnsi="Times New Roman"/>
          <w:sz w:val="24"/>
          <w:szCs w:val="24"/>
        </w:rPr>
        <w:t>XVI</w:t>
      </w:r>
      <w:r w:rsidRPr="000D13D5">
        <w:rPr>
          <w:rFonts w:ascii="Times New Roman" w:hAnsi="Times New Roman"/>
          <w:sz w:val="24"/>
          <w:szCs w:val="24"/>
          <w:lang w:val="ru-RU"/>
        </w:rPr>
        <w:t>‒</w:t>
      </w:r>
      <w:r w:rsidRPr="000D13D5">
        <w:rPr>
          <w:rFonts w:ascii="Times New Roman" w:hAnsi="Times New Roman"/>
          <w:sz w:val="24"/>
          <w:szCs w:val="24"/>
        </w:rPr>
        <w:t>XVII</w:t>
      </w:r>
      <w:r w:rsidRPr="000D13D5">
        <w:rPr>
          <w:rFonts w:ascii="Times New Roman" w:hAnsi="Times New Roman"/>
          <w:sz w:val="24"/>
          <w:szCs w:val="24"/>
          <w:lang w:val="ru-RU"/>
        </w:rPr>
        <w:t xml:space="preserve"> вв.</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Знание исторических фактов, работа с фактами:</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указывать (называть) место, обстоятельства, участников, результаты важнейших событий отечественной и всеобщей истории </w:t>
      </w:r>
      <w:r w:rsidRPr="000D13D5">
        <w:rPr>
          <w:rFonts w:ascii="Times New Roman" w:hAnsi="Times New Roman"/>
          <w:sz w:val="24"/>
          <w:szCs w:val="24"/>
        </w:rPr>
        <w:t>XVI</w:t>
      </w:r>
      <w:r w:rsidRPr="000D13D5">
        <w:rPr>
          <w:rFonts w:ascii="Times New Roman" w:hAnsi="Times New Roman"/>
          <w:sz w:val="24"/>
          <w:szCs w:val="24"/>
          <w:lang w:val="ru-RU"/>
        </w:rPr>
        <w:t>‒</w:t>
      </w:r>
      <w:r w:rsidRPr="000D13D5">
        <w:rPr>
          <w:rFonts w:ascii="Times New Roman" w:hAnsi="Times New Roman"/>
          <w:sz w:val="24"/>
          <w:szCs w:val="24"/>
        </w:rPr>
        <w:t>XVII</w:t>
      </w:r>
      <w:r w:rsidRPr="000D13D5">
        <w:rPr>
          <w:rFonts w:ascii="Times New Roman" w:hAnsi="Times New Roman"/>
          <w:sz w:val="24"/>
          <w:szCs w:val="24"/>
          <w:lang w:val="ru-RU"/>
        </w:rPr>
        <w:t xml:space="preserve"> вв.;</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Работа с исторической картой:</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0D13D5">
        <w:rPr>
          <w:rFonts w:ascii="Times New Roman" w:hAnsi="Times New Roman"/>
          <w:sz w:val="24"/>
          <w:szCs w:val="24"/>
        </w:rPr>
        <w:t>XVI</w:t>
      </w:r>
      <w:r w:rsidRPr="000D13D5">
        <w:rPr>
          <w:rFonts w:ascii="Times New Roman" w:hAnsi="Times New Roman"/>
          <w:sz w:val="24"/>
          <w:szCs w:val="24"/>
          <w:lang w:val="ru-RU"/>
        </w:rPr>
        <w:t>‒</w:t>
      </w:r>
      <w:r w:rsidRPr="000D13D5">
        <w:rPr>
          <w:rFonts w:ascii="Times New Roman" w:hAnsi="Times New Roman"/>
          <w:sz w:val="24"/>
          <w:szCs w:val="24"/>
        </w:rPr>
        <w:t>XVII</w:t>
      </w:r>
      <w:r w:rsidRPr="000D13D5">
        <w:rPr>
          <w:rFonts w:ascii="Times New Roman" w:hAnsi="Times New Roman"/>
          <w:sz w:val="24"/>
          <w:szCs w:val="24"/>
          <w:lang w:val="ru-RU"/>
        </w:rPr>
        <w:t xml:space="preserve"> вв.;</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Работа с историческими источниками:</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различать виды письменных исторических источников (официальные, личные, литературные и другие);</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характеризовать обстоятельства и цель создания источника, раскрывать его информационную </w:t>
      </w:r>
      <w:r w:rsidRPr="000D13D5">
        <w:rPr>
          <w:rFonts w:ascii="Times New Roman" w:hAnsi="Times New Roman"/>
          <w:sz w:val="24"/>
          <w:szCs w:val="24"/>
          <w:lang w:val="ru-RU"/>
        </w:rPr>
        <w:lastRenderedPageBreak/>
        <w:t>ценность;</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проводить поиск информации в тексте письменного источника, визуальных и вещественных памятниках эпохи;</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сопоставлять и систематизировать информацию из нескольких однотипных источников.</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Историческое описание (реконструкция):</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рассказывать о ключевых событиях отечественной и всеобщей истории </w:t>
      </w:r>
      <w:r w:rsidRPr="000D13D5">
        <w:rPr>
          <w:rFonts w:ascii="Times New Roman" w:hAnsi="Times New Roman"/>
          <w:sz w:val="24"/>
          <w:szCs w:val="24"/>
        </w:rPr>
        <w:t>XVI</w:t>
      </w:r>
      <w:r w:rsidRPr="000D13D5">
        <w:rPr>
          <w:rFonts w:ascii="Times New Roman" w:hAnsi="Times New Roman"/>
          <w:sz w:val="24"/>
          <w:szCs w:val="24"/>
          <w:lang w:val="ru-RU"/>
        </w:rPr>
        <w:t>‒</w:t>
      </w:r>
      <w:r w:rsidRPr="000D13D5">
        <w:rPr>
          <w:rFonts w:ascii="Times New Roman" w:hAnsi="Times New Roman"/>
          <w:sz w:val="24"/>
          <w:szCs w:val="24"/>
        </w:rPr>
        <w:t>XVII</w:t>
      </w:r>
      <w:r w:rsidRPr="000D13D5">
        <w:rPr>
          <w:rFonts w:ascii="Times New Roman" w:hAnsi="Times New Roman"/>
          <w:sz w:val="24"/>
          <w:szCs w:val="24"/>
          <w:lang w:val="ru-RU"/>
        </w:rPr>
        <w:t xml:space="preserve"> вв., их участниках;</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составлять краткую характеристику известных персоналий отечественной и всеобщей истории </w:t>
      </w:r>
      <w:r w:rsidRPr="000D13D5">
        <w:rPr>
          <w:rFonts w:ascii="Times New Roman" w:hAnsi="Times New Roman"/>
          <w:sz w:val="24"/>
          <w:szCs w:val="24"/>
        </w:rPr>
        <w:t>XVI</w:t>
      </w:r>
      <w:r w:rsidRPr="000D13D5">
        <w:rPr>
          <w:rFonts w:ascii="Times New Roman" w:hAnsi="Times New Roman"/>
          <w:sz w:val="24"/>
          <w:szCs w:val="24"/>
          <w:lang w:val="ru-RU"/>
        </w:rPr>
        <w:t>‒</w:t>
      </w:r>
      <w:r w:rsidRPr="000D13D5">
        <w:rPr>
          <w:rFonts w:ascii="Times New Roman" w:hAnsi="Times New Roman"/>
          <w:sz w:val="24"/>
          <w:szCs w:val="24"/>
        </w:rPr>
        <w:t>XVII</w:t>
      </w:r>
      <w:r w:rsidRPr="000D13D5">
        <w:rPr>
          <w:rFonts w:ascii="Times New Roman" w:hAnsi="Times New Roman"/>
          <w:sz w:val="24"/>
          <w:szCs w:val="24"/>
          <w:lang w:val="ru-RU"/>
        </w:rPr>
        <w:t xml:space="preserve"> вв. (ключевые факты биографии, личные качества, деятельность);</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рассказывать об образе жизни различных групп населения в России и других странах в раннее Новое время;</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представлять описание памятников материальной и художественной культуры изучаемой эпохи.</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Анализ, объяснение исторических событий, явлений:</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раскрывать существенные черты экономического, социального и политического развития России и других стран в </w:t>
      </w:r>
      <w:r w:rsidRPr="000D13D5">
        <w:rPr>
          <w:rFonts w:ascii="Times New Roman" w:hAnsi="Times New Roman"/>
          <w:sz w:val="24"/>
          <w:szCs w:val="24"/>
        </w:rPr>
        <w:t>XVI</w:t>
      </w:r>
      <w:r w:rsidRPr="000D13D5">
        <w:rPr>
          <w:rFonts w:ascii="Times New Roman" w:hAnsi="Times New Roman"/>
          <w:sz w:val="24"/>
          <w:szCs w:val="24"/>
          <w:lang w:val="ru-RU"/>
        </w:rPr>
        <w:t>‒</w:t>
      </w:r>
      <w:r w:rsidRPr="000D13D5">
        <w:rPr>
          <w:rFonts w:ascii="Times New Roman" w:hAnsi="Times New Roman"/>
          <w:sz w:val="24"/>
          <w:szCs w:val="24"/>
        </w:rPr>
        <w:t>XVII</w:t>
      </w:r>
      <w:r w:rsidRPr="000D13D5">
        <w:rPr>
          <w:rFonts w:ascii="Times New Roman" w:hAnsi="Times New Roman"/>
          <w:sz w:val="24"/>
          <w:szCs w:val="24"/>
          <w:lang w:val="ru-RU"/>
        </w:rPr>
        <w:t xml:space="preserve"> вв., европейской реформации, новых веяний в духовной жизни общества, культуре, революций </w:t>
      </w:r>
      <w:r w:rsidRPr="000D13D5">
        <w:rPr>
          <w:rFonts w:ascii="Times New Roman" w:hAnsi="Times New Roman"/>
          <w:sz w:val="24"/>
          <w:szCs w:val="24"/>
        </w:rPr>
        <w:t>XVI</w:t>
      </w:r>
      <w:r w:rsidRPr="000D13D5">
        <w:rPr>
          <w:rFonts w:ascii="Times New Roman" w:hAnsi="Times New Roman"/>
          <w:sz w:val="24"/>
          <w:szCs w:val="24"/>
          <w:lang w:val="ru-RU"/>
        </w:rPr>
        <w:t>‒</w:t>
      </w:r>
      <w:r w:rsidRPr="000D13D5">
        <w:rPr>
          <w:rFonts w:ascii="Times New Roman" w:hAnsi="Times New Roman"/>
          <w:sz w:val="24"/>
          <w:szCs w:val="24"/>
        </w:rPr>
        <w:t>XVII</w:t>
      </w:r>
      <w:r w:rsidRPr="000D13D5">
        <w:rPr>
          <w:rFonts w:ascii="Times New Roman" w:hAnsi="Times New Roman"/>
          <w:sz w:val="24"/>
          <w:szCs w:val="24"/>
          <w:lang w:val="ru-RU"/>
        </w:rPr>
        <w:t xml:space="preserve"> вв. в европейских странах;</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объяснять причины и следствия важнейших событий отечественной и всеобщей истории </w:t>
      </w:r>
      <w:r w:rsidRPr="000D13D5">
        <w:rPr>
          <w:rFonts w:ascii="Times New Roman" w:hAnsi="Times New Roman"/>
          <w:sz w:val="24"/>
          <w:szCs w:val="24"/>
        </w:rPr>
        <w:t>XVI</w:t>
      </w:r>
      <w:r w:rsidRPr="000D13D5">
        <w:rPr>
          <w:rFonts w:ascii="Times New Roman" w:hAnsi="Times New Roman"/>
          <w:sz w:val="24"/>
          <w:szCs w:val="24"/>
          <w:lang w:val="ru-RU"/>
        </w:rPr>
        <w:t>‒</w:t>
      </w:r>
      <w:r w:rsidRPr="000D13D5">
        <w:rPr>
          <w:rFonts w:ascii="Times New Roman" w:hAnsi="Times New Roman"/>
          <w:sz w:val="24"/>
          <w:szCs w:val="24"/>
        </w:rPr>
        <w:t>XVII</w:t>
      </w:r>
      <w:r w:rsidRPr="000D13D5">
        <w:rPr>
          <w:rFonts w:ascii="Times New Roman" w:hAnsi="Times New Roman"/>
          <w:sz w:val="24"/>
          <w:szCs w:val="24"/>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излагать альтернативные оценки событий и личностей отечественной и всеобщей истории </w:t>
      </w:r>
      <w:r w:rsidRPr="000D13D5">
        <w:rPr>
          <w:rFonts w:ascii="Times New Roman" w:hAnsi="Times New Roman"/>
          <w:sz w:val="24"/>
          <w:szCs w:val="24"/>
        </w:rPr>
        <w:t>XVI</w:t>
      </w:r>
      <w:r w:rsidRPr="000D13D5">
        <w:rPr>
          <w:rFonts w:ascii="Times New Roman" w:hAnsi="Times New Roman"/>
          <w:sz w:val="24"/>
          <w:szCs w:val="24"/>
          <w:lang w:val="ru-RU"/>
        </w:rPr>
        <w:t>‒</w:t>
      </w:r>
      <w:r w:rsidRPr="000D13D5">
        <w:rPr>
          <w:rFonts w:ascii="Times New Roman" w:hAnsi="Times New Roman"/>
          <w:sz w:val="24"/>
          <w:szCs w:val="24"/>
        </w:rPr>
        <w:t>XVII</w:t>
      </w:r>
      <w:r w:rsidRPr="000D13D5">
        <w:rPr>
          <w:rFonts w:ascii="Times New Roman" w:hAnsi="Times New Roman"/>
          <w:sz w:val="24"/>
          <w:szCs w:val="24"/>
          <w:lang w:val="ru-RU"/>
        </w:rPr>
        <w:t xml:space="preserve"> вв., представленные в учебной литературе; объяснять, на чем основываются отдельные мнения;</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выражать отношение к деятельности исторических личностей </w:t>
      </w:r>
      <w:r w:rsidRPr="000D13D5">
        <w:rPr>
          <w:rFonts w:ascii="Times New Roman" w:hAnsi="Times New Roman"/>
          <w:sz w:val="24"/>
          <w:szCs w:val="24"/>
        </w:rPr>
        <w:t>XVI</w:t>
      </w:r>
      <w:r w:rsidRPr="000D13D5">
        <w:rPr>
          <w:rFonts w:ascii="Times New Roman" w:hAnsi="Times New Roman"/>
          <w:sz w:val="24"/>
          <w:szCs w:val="24"/>
          <w:lang w:val="ru-RU"/>
        </w:rPr>
        <w:t>‒</w:t>
      </w:r>
      <w:r w:rsidRPr="000D13D5">
        <w:rPr>
          <w:rFonts w:ascii="Times New Roman" w:hAnsi="Times New Roman"/>
          <w:sz w:val="24"/>
          <w:szCs w:val="24"/>
        </w:rPr>
        <w:t>XVII</w:t>
      </w:r>
      <w:r w:rsidRPr="000D13D5">
        <w:rPr>
          <w:rFonts w:ascii="Times New Roman" w:hAnsi="Times New Roman"/>
          <w:sz w:val="24"/>
          <w:szCs w:val="24"/>
          <w:lang w:val="ru-RU"/>
        </w:rPr>
        <w:t xml:space="preserve"> вв. с учётом обстоятельств изучаемой эпохи и в современной шкале ценностей.</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Применение исторических знаний:</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объяснять значение памятников истории и культуры России и других стран </w:t>
      </w:r>
      <w:r w:rsidRPr="000D13D5">
        <w:rPr>
          <w:rFonts w:ascii="Times New Roman" w:hAnsi="Times New Roman"/>
          <w:sz w:val="24"/>
          <w:szCs w:val="24"/>
        </w:rPr>
        <w:t>XVI</w:t>
      </w:r>
      <w:r w:rsidRPr="000D13D5">
        <w:rPr>
          <w:rFonts w:ascii="Times New Roman" w:hAnsi="Times New Roman"/>
          <w:sz w:val="24"/>
          <w:szCs w:val="24"/>
          <w:lang w:val="ru-RU"/>
        </w:rPr>
        <w:t>‒</w:t>
      </w:r>
      <w:r w:rsidRPr="000D13D5">
        <w:rPr>
          <w:rFonts w:ascii="Times New Roman" w:hAnsi="Times New Roman"/>
          <w:sz w:val="24"/>
          <w:szCs w:val="24"/>
        </w:rPr>
        <w:t>XVII</w:t>
      </w:r>
      <w:r w:rsidRPr="000D13D5">
        <w:rPr>
          <w:rFonts w:ascii="Times New Roman" w:hAnsi="Times New Roman"/>
          <w:sz w:val="24"/>
          <w:szCs w:val="24"/>
          <w:lang w:val="ru-RU"/>
        </w:rPr>
        <w:t xml:space="preserve"> вв. для времени, когда они появились, и для современного общества;</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выполнять учебные проекты по отечественной и всеобщей истории </w:t>
      </w:r>
      <w:r w:rsidRPr="000D13D5">
        <w:rPr>
          <w:rFonts w:ascii="Times New Roman" w:hAnsi="Times New Roman"/>
          <w:sz w:val="24"/>
          <w:szCs w:val="24"/>
        </w:rPr>
        <w:t>XVI</w:t>
      </w:r>
      <w:r w:rsidRPr="000D13D5">
        <w:rPr>
          <w:rFonts w:ascii="Times New Roman" w:hAnsi="Times New Roman"/>
          <w:sz w:val="24"/>
          <w:szCs w:val="24"/>
          <w:lang w:val="ru-RU"/>
        </w:rPr>
        <w:t>‒</w:t>
      </w:r>
      <w:r w:rsidRPr="000D13D5">
        <w:rPr>
          <w:rFonts w:ascii="Times New Roman" w:hAnsi="Times New Roman"/>
          <w:sz w:val="24"/>
          <w:szCs w:val="24"/>
        </w:rPr>
        <w:t>XVII</w:t>
      </w:r>
      <w:r w:rsidRPr="000D13D5">
        <w:rPr>
          <w:rFonts w:ascii="Times New Roman" w:hAnsi="Times New Roman"/>
          <w:sz w:val="24"/>
          <w:szCs w:val="24"/>
          <w:lang w:val="ru-RU"/>
        </w:rPr>
        <w:t xml:space="preserve"> вв. (в том числе на региональном материале).</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Предметные результаты изучения истории </w:t>
      </w:r>
      <w:r w:rsidRPr="000D13D5">
        <w:rPr>
          <w:rFonts w:ascii="Times New Roman" w:hAnsi="Times New Roman"/>
          <w:b/>
          <w:sz w:val="24"/>
          <w:szCs w:val="24"/>
          <w:lang w:val="ru-RU"/>
        </w:rPr>
        <w:t>в 8 классе:</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Знание хронологии, работа с хронологией:</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называть даты важнейших событий отечественной и всеобщей истории </w:t>
      </w:r>
      <w:r w:rsidRPr="000D13D5">
        <w:rPr>
          <w:rFonts w:ascii="Times New Roman" w:hAnsi="Times New Roman"/>
          <w:sz w:val="24"/>
          <w:szCs w:val="24"/>
        </w:rPr>
        <w:t>XVIII</w:t>
      </w:r>
      <w:r w:rsidRPr="000D13D5">
        <w:rPr>
          <w:rFonts w:ascii="Times New Roman" w:hAnsi="Times New Roman"/>
          <w:sz w:val="24"/>
          <w:szCs w:val="24"/>
          <w:lang w:val="ru-RU"/>
        </w:rPr>
        <w:t xml:space="preserve"> – начало </w:t>
      </w:r>
      <w:r w:rsidRPr="000D13D5">
        <w:rPr>
          <w:rFonts w:ascii="Times New Roman" w:hAnsi="Times New Roman"/>
          <w:sz w:val="24"/>
          <w:szCs w:val="24"/>
        </w:rPr>
        <w:t>XIX</w:t>
      </w:r>
      <w:r w:rsidRPr="000D13D5">
        <w:rPr>
          <w:rFonts w:ascii="Times New Roman" w:hAnsi="Times New Roman"/>
          <w:sz w:val="24"/>
          <w:szCs w:val="24"/>
          <w:lang w:val="ru-RU"/>
        </w:rPr>
        <w:t xml:space="preserve"> в.; определять их принадлежность к историческому периоду, этапу;</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устанавливать синхронность событий отечественной и всеобщей истории </w:t>
      </w:r>
      <w:r w:rsidRPr="000D13D5">
        <w:rPr>
          <w:rFonts w:ascii="Times New Roman" w:hAnsi="Times New Roman"/>
          <w:sz w:val="24"/>
          <w:szCs w:val="24"/>
        </w:rPr>
        <w:t>XVIII</w:t>
      </w:r>
      <w:r w:rsidRPr="000D13D5">
        <w:rPr>
          <w:rFonts w:ascii="Times New Roman" w:hAnsi="Times New Roman"/>
          <w:sz w:val="24"/>
          <w:szCs w:val="24"/>
          <w:lang w:val="ru-RU"/>
        </w:rPr>
        <w:t xml:space="preserve"> – начало </w:t>
      </w:r>
      <w:r w:rsidRPr="000D13D5">
        <w:rPr>
          <w:rFonts w:ascii="Times New Roman" w:hAnsi="Times New Roman"/>
          <w:sz w:val="24"/>
          <w:szCs w:val="24"/>
        </w:rPr>
        <w:t>XIX</w:t>
      </w:r>
      <w:r w:rsidRPr="000D13D5">
        <w:rPr>
          <w:rFonts w:ascii="Times New Roman" w:hAnsi="Times New Roman"/>
          <w:sz w:val="24"/>
          <w:szCs w:val="24"/>
          <w:lang w:val="ru-RU"/>
        </w:rPr>
        <w:t xml:space="preserve"> в.</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Знание исторических фактов, работа с фактами:</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указывать (называть) место, обстоятельства, участников, результаты важнейших событий отечественной и всеобщей истории </w:t>
      </w:r>
      <w:r w:rsidRPr="000D13D5">
        <w:rPr>
          <w:rFonts w:ascii="Times New Roman" w:hAnsi="Times New Roman"/>
          <w:sz w:val="24"/>
          <w:szCs w:val="24"/>
        </w:rPr>
        <w:t>XVIII</w:t>
      </w:r>
      <w:r w:rsidRPr="000D13D5">
        <w:rPr>
          <w:rFonts w:ascii="Times New Roman" w:hAnsi="Times New Roman"/>
          <w:sz w:val="24"/>
          <w:szCs w:val="24"/>
          <w:lang w:val="ru-RU"/>
        </w:rPr>
        <w:t xml:space="preserve"> – начало </w:t>
      </w:r>
      <w:r w:rsidRPr="000D13D5">
        <w:rPr>
          <w:rFonts w:ascii="Times New Roman" w:hAnsi="Times New Roman"/>
          <w:sz w:val="24"/>
          <w:szCs w:val="24"/>
        </w:rPr>
        <w:t>XIX</w:t>
      </w:r>
      <w:r w:rsidRPr="000D13D5">
        <w:rPr>
          <w:rFonts w:ascii="Times New Roman" w:hAnsi="Times New Roman"/>
          <w:sz w:val="24"/>
          <w:szCs w:val="24"/>
          <w:lang w:val="ru-RU"/>
        </w:rPr>
        <w:t xml:space="preserve"> в.;</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Работа с исторической картой:</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0D13D5">
        <w:rPr>
          <w:rFonts w:ascii="Times New Roman" w:hAnsi="Times New Roman"/>
          <w:sz w:val="24"/>
          <w:szCs w:val="24"/>
        </w:rPr>
        <w:t>XVIII</w:t>
      </w:r>
      <w:r w:rsidRPr="000D13D5">
        <w:rPr>
          <w:rFonts w:ascii="Times New Roman" w:hAnsi="Times New Roman"/>
          <w:sz w:val="24"/>
          <w:szCs w:val="24"/>
          <w:lang w:val="ru-RU"/>
        </w:rPr>
        <w:t xml:space="preserve"> – начало </w:t>
      </w:r>
      <w:r w:rsidRPr="000D13D5">
        <w:rPr>
          <w:rFonts w:ascii="Times New Roman" w:hAnsi="Times New Roman"/>
          <w:sz w:val="24"/>
          <w:szCs w:val="24"/>
        </w:rPr>
        <w:t>XIX</w:t>
      </w:r>
      <w:r w:rsidRPr="000D13D5">
        <w:rPr>
          <w:rFonts w:ascii="Times New Roman" w:hAnsi="Times New Roman"/>
          <w:sz w:val="24"/>
          <w:szCs w:val="24"/>
          <w:lang w:val="ru-RU"/>
        </w:rPr>
        <w:t xml:space="preserve"> в.</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lastRenderedPageBreak/>
        <w:t>Работа с историческими источниками:</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объяснять назначение исторического источника, раскрывать его информационную ценность;</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извлекать, сопоставлять и систематизировать информацию о событиях отечественной и всеобщей истории </w:t>
      </w:r>
      <w:r w:rsidRPr="000D13D5">
        <w:rPr>
          <w:rFonts w:ascii="Times New Roman" w:hAnsi="Times New Roman"/>
          <w:sz w:val="24"/>
          <w:szCs w:val="24"/>
        </w:rPr>
        <w:t>XVIII</w:t>
      </w:r>
      <w:r w:rsidRPr="000D13D5">
        <w:rPr>
          <w:rFonts w:ascii="Times New Roman" w:hAnsi="Times New Roman"/>
          <w:sz w:val="24"/>
          <w:szCs w:val="24"/>
          <w:lang w:val="ru-RU"/>
        </w:rPr>
        <w:t xml:space="preserve"> – начало </w:t>
      </w:r>
      <w:r w:rsidRPr="000D13D5">
        <w:rPr>
          <w:rFonts w:ascii="Times New Roman" w:hAnsi="Times New Roman"/>
          <w:sz w:val="24"/>
          <w:szCs w:val="24"/>
        </w:rPr>
        <w:t>XIX</w:t>
      </w:r>
      <w:r w:rsidRPr="000D13D5">
        <w:rPr>
          <w:rFonts w:ascii="Times New Roman" w:hAnsi="Times New Roman"/>
          <w:sz w:val="24"/>
          <w:szCs w:val="24"/>
          <w:lang w:val="ru-RU"/>
        </w:rPr>
        <w:t xml:space="preserve"> в. из взаимодополняющих письменных, визуальных и вещественных источников.</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Историческое описание (реконструкция):</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рассказывать о ключевых событиях отечественной и всеобщей истории </w:t>
      </w:r>
      <w:r w:rsidRPr="000D13D5">
        <w:rPr>
          <w:rFonts w:ascii="Times New Roman" w:hAnsi="Times New Roman"/>
          <w:sz w:val="24"/>
          <w:szCs w:val="24"/>
        </w:rPr>
        <w:t>XVIII</w:t>
      </w:r>
      <w:r w:rsidRPr="000D13D5">
        <w:rPr>
          <w:rFonts w:ascii="Times New Roman" w:hAnsi="Times New Roman"/>
          <w:sz w:val="24"/>
          <w:szCs w:val="24"/>
          <w:lang w:val="ru-RU"/>
        </w:rPr>
        <w:t xml:space="preserve"> – начало </w:t>
      </w:r>
      <w:r w:rsidRPr="000D13D5">
        <w:rPr>
          <w:rFonts w:ascii="Times New Roman" w:hAnsi="Times New Roman"/>
          <w:sz w:val="24"/>
          <w:szCs w:val="24"/>
        </w:rPr>
        <w:t>XIX</w:t>
      </w:r>
      <w:r w:rsidRPr="000D13D5">
        <w:rPr>
          <w:rFonts w:ascii="Times New Roman" w:hAnsi="Times New Roman"/>
          <w:sz w:val="24"/>
          <w:szCs w:val="24"/>
          <w:lang w:val="ru-RU"/>
        </w:rPr>
        <w:t xml:space="preserve"> в., их участниках;</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составлять характеристику (исторический портрет) известных деятелей отечественной и всеобщей истории </w:t>
      </w:r>
      <w:r w:rsidRPr="000D13D5">
        <w:rPr>
          <w:rFonts w:ascii="Times New Roman" w:hAnsi="Times New Roman"/>
          <w:sz w:val="24"/>
          <w:szCs w:val="24"/>
        </w:rPr>
        <w:t>XVIII</w:t>
      </w:r>
      <w:r w:rsidRPr="000D13D5">
        <w:rPr>
          <w:rFonts w:ascii="Times New Roman" w:hAnsi="Times New Roman"/>
          <w:sz w:val="24"/>
          <w:szCs w:val="24"/>
          <w:lang w:val="ru-RU"/>
        </w:rPr>
        <w:t xml:space="preserve"> – начало </w:t>
      </w:r>
      <w:r w:rsidRPr="000D13D5">
        <w:rPr>
          <w:rFonts w:ascii="Times New Roman" w:hAnsi="Times New Roman"/>
          <w:sz w:val="24"/>
          <w:szCs w:val="24"/>
        </w:rPr>
        <w:t>XIX</w:t>
      </w:r>
      <w:r w:rsidRPr="000D13D5">
        <w:rPr>
          <w:rFonts w:ascii="Times New Roman" w:hAnsi="Times New Roman"/>
          <w:sz w:val="24"/>
          <w:szCs w:val="24"/>
          <w:lang w:val="ru-RU"/>
        </w:rPr>
        <w:t xml:space="preserve"> в. на основе информации учебника и дополнительных материалов;</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составлять описание образа жизни различных групп населения в России и других странах в </w:t>
      </w:r>
      <w:r w:rsidRPr="000D13D5">
        <w:rPr>
          <w:rFonts w:ascii="Times New Roman" w:hAnsi="Times New Roman"/>
          <w:sz w:val="24"/>
          <w:szCs w:val="24"/>
        </w:rPr>
        <w:t>XVIII</w:t>
      </w:r>
      <w:r w:rsidRPr="000D13D5">
        <w:rPr>
          <w:rFonts w:ascii="Times New Roman" w:hAnsi="Times New Roman"/>
          <w:sz w:val="24"/>
          <w:szCs w:val="24"/>
          <w:lang w:val="ru-RU"/>
        </w:rPr>
        <w:t xml:space="preserve"> – начало </w:t>
      </w:r>
      <w:r w:rsidRPr="000D13D5">
        <w:rPr>
          <w:rFonts w:ascii="Times New Roman" w:hAnsi="Times New Roman"/>
          <w:sz w:val="24"/>
          <w:szCs w:val="24"/>
        </w:rPr>
        <w:t>XIX</w:t>
      </w:r>
      <w:r w:rsidRPr="000D13D5">
        <w:rPr>
          <w:rFonts w:ascii="Times New Roman" w:hAnsi="Times New Roman"/>
          <w:sz w:val="24"/>
          <w:szCs w:val="24"/>
          <w:lang w:val="ru-RU"/>
        </w:rPr>
        <w:t xml:space="preserve"> в.;</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представлять описание памятников материальной и художественной культуры изучаемой эпохи (в виде сообщения, аннотации).</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Анализ, объяснение исторических событий, явлений:</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раскрывать существенные черты экономического, социального и политического развития России и других стран </w:t>
      </w:r>
      <w:r w:rsidRPr="000D13D5">
        <w:rPr>
          <w:rFonts w:ascii="Times New Roman" w:hAnsi="Times New Roman"/>
          <w:sz w:val="24"/>
          <w:szCs w:val="24"/>
        </w:rPr>
        <w:t>XVIII</w:t>
      </w:r>
      <w:r w:rsidRPr="000D13D5">
        <w:rPr>
          <w:rFonts w:ascii="Times New Roman" w:hAnsi="Times New Roman"/>
          <w:sz w:val="24"/>
          <w:szCs w:val="24"/>
          <w:lang w:val="ru-RU"/>
        </w:rPr>
        <w:t xml:space="preserve"> – начало </w:t>
      </w:r>
      <w:r w:rsidRPr="000D13D5">
        <w:rPr>
          <w:rFonts w:ascii="Times New Roman" w:hAnsi="Times New Roman"/>
          <w:sz w:val="24"/>
          <w:szCs w:val="24"/>
        </w:rPr>
        <w:t>XIX</w:t>
      </w:r>
      <w:r w:rsidRPr="000D13D5">
        <w:rPr>
          <w:rFonts w:ascii="Times New Roman" w:hAnsi="Times New Roman"/>
          <w:sz w:val="24"/>
          <w:szCs w:val="24"/>
          <w:lang w:val="ru-RU"/>
        </w:rPr>
        <w:t xml:space="preserve"> в., изменений, происшедших в </w:t>
      </w:r>
      <w:r w:rsidRPr="000D13D5">
        <w:rPr>
          <w:rFonts w:ascii="Times New Roman" w:hAnsi="Times New Roman"/>
          <w:sz w:val="24"/>
          <w:szCs w:val="24"/>
        </w:rPr>
        <w:t>XVIII</w:t>
      </w:r>
      <w:r w:rsidRPr="000D13D5">
        <w:rPr>
          <w:rFonts w:ascii="Times New Roman" w:hAnsi="Times New Roman"/>
          <w:sz w:val="24"/>
          <w:szCs w:val="24"/>
          <w:lang w:val="ru-RU"/>
        </w:rPr>
        <w:t xml:space="preserve"> – начале </w:t>
      </w:r>
      <w:r w:rsidRPr="000D13D5">
        <w:rPr>
          <w:rFonts w:ascii="Times New Roman" w:hAnsi="Times New Roman"/>
          <w:sz w:val="24"/>
          <w:szCs w:val="24"/>
        </w:rPr>
        <w:t>XIX</w:t>
      </w:r>
      <w:r w:rsidRPr="000D13D5">
        <w:rPr>
          <w:rFonts w:ascii="Times New Roman" w:hAnsi="Times New Roman"/>
          <w:sz w:val="24"/>
          <w:szCs w:val="24"/>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0D13D5">
        <w:rPr>
          <w:rFonts w:ascii="Times New Roman" w:hAnsi="Times New Roman"/>
          <w:sz w:val="24"/>
          <w:szCs w:val="24"/>
        </w:rPr>
        <w:t>XVIII</w:t>
      </w:r>
      <w:r w:rsidRPr="000D13D5">
        <w:rPr>
          <w:rFonts w:ascii="Times New Roman" w:hAnsi="Times New Roman"/>
          <w:sz w:val="24"/>
          <w:szCs w:val="24"/>
          <w:lang w:val="ru-RU"/>
        </w:rPr>
        <w:t xml:space="preserve"> в., внешней политики Российской империи в системе международных отношений рассматриваемого периода;</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объяснять причины и следствия важнейших событий отечественной и всеобщей истории </w:t>
      </w:r>
      <w:r w:rsidRPr="000D13D5">
        <w:rPr>
          <w:rFonts w:ascii="Times New Roman" w:hAnsi="Times New Roman"/>
          <w:sz w:val="24"/>
          <w:szCs w:val="24"/>
        </w:rPr>
        <w:t>XVIII</w:t>
      </w:r>
      <w:r w:rsidRPr="000D13D5">
        <w:rPr>
          <w:rFonts w:ascii="Times New Roman" w:hAnsi="Times New Roman"/>
          <w:sz w:val="24"/>
          <w:szCs w:val="24"/>
          <w:lang w:val="ru-RU"/>
        </w:rPr>
        <w:t xml:space="preserve"> – начало </w:t>
      </w:r>
      <w:r w:rsidRPr="000D13D5">
        <w:rPr>
          <w:rFonts w:ascii="Times New Roman" w:hAnsi="Times New Roman"/>
          <w:sz w:val="24"/>
          <w:szCs w:val="24"/>
        </w:rPr>
        <w:t>XIX</w:t>
      </w:r>
      <w:r w:rsidRPr="000D13D5">
        <w:rPr>
          <w:rFonts w:ascii="Times New Roman" w:hAnsi="Times New Roman"/>
          <w:sz w:val="24"/>
          <w:szCs w:val="24"/>
          <w:lang w:val="ru-RU"/>
        </w:rPr>
        <w:t xml:space="preserve"> в.(выявлять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проводить сопоставление однотипных событий и процессов отечественной и всеобщей истории </w:t>
      </w:r>
      <w:r w:rsidRPr="000D13D5">
        <w:rPr>
          <w:rFonts w:ascii="Times New Roman" w:hAnsi="Times New Roman"/>
          <w:sz w:val="24"/>
          <w:szCs w:val="24"/>
        </w:rPr>
        <w:t>XVIII</w:t>
      </w:r>
      <w:r w:rsidRPr="000D13D5">
        <w:rPr>
          <w:rFonts w:ascii="Times New Roman" w:hAnsi="Times New Roman"/>
          <w:sz w:val="24"/>
          <w:szCs w:val="24"/>
          <w:lang w:val="ru-RU"/>
        </w:rPr>
        <w:t xml:space="preserve"> – начало </w:t>
      </w:r>
      <w:r w:rsidRPr="000D13D5">
        <w:rPr>
          <w:rFonts w:ascii="Times New Roman" w:hAnsi="Times New Roman"/>
          <w:sz w:val="24"/>
          <w:szCs w:val="24"/>
        </w:rPr>
        <w:t>XIX</w:t>
      </w:r>
      <w:r w:rsidRPr="000D13D5">
        <w:rPr>
          <w:rFonts w:ascii="Times New Roman" w:hAnsi="Times New Roman"/>
          <w:sz w:val="24"/>
          <w:szCs w:val="24"/>
          <w:lang w:val="ru-RU"/>
        </w:rPr>
        <w:t xml:space="preserve"> в. (раскрывать повторяющиеся черты исторических ситуаций, выделять черты сходства и различия).</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анализировать высказывания историков по спорным вопросам отечественной и всеобщей истории </w:t>
      </w:r>
      <w:r w:rsidRPr="000D13D5">
        <w:rPr>
          <w:rFonts w:ascii="Times New Roman" w:hAnsi="Times New Roman"/>
          <w:sz w:val="24"/>
          <w:szCs w:val="24"/>
        </w:rPr>
        <w:t>XVIII</w:t>
      </w:r>
      <w:r w:rsidRPr="000D13D5">
        <w:rPr>
          <w:rFonts w:ascii="Times New Roman" w:hAnsi="Times New Roman"/>
          <w:sz w:val="24"/>
          <w:szCs w:val="24"/>
          <w:lang w:val="ru-RU"/>
        </w:rPr>
        <w:t xml:space="preserve"> – начало </w:t>
      </w:r>
      <w:r w:rsidRPr="000D13D5">
        <w:rPr>
          <w:rFonts w:ascii="Times New Roman" w:hAnsi="Times New Roman"/>
          <w:sz w:val="24"/>
          <w:szCs w:val="24"/>
        </w:rPr>
        <w:t>XIX</w:t>
      </w:r>
      <w:r w:rsidRPr="000D13D5">
        <w:rPr>
          <w:rFonts w:ascii="Times New Roman" w:hAnsi="Times New Roman"/>
          <w:sz w:val="24"/>
          <w:szCs w:val="24"/>
          <w:lang w:val="ru-RU"/>
        </w:rPr>
        <w:t xml:space="preserve"> в.(выявлять обсуждаемую проблему, мнение автора, приводимые аргументы, оценивать степень их убедительности);</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различать в описаниях событий и личностей </w:t>
      </w:r>
      <w:r w:rsidRPr="000D13D5">
        <w:rPr>
          <w:rFonts w:ascii="Times New Roman" w:hAnsi="Times New Roman"/>
          <w:sz w:val="24"/>
          <w:szCs w:val="24"/>
        </w:rPr>
        <w:t>XVIII</w:t>
      </w:r>
      <w:r w:rsidRPr="000D13D5">
        <w:rPr>
          <w:rFonts w:ascii="Times New Roman" w:hAnsi="Times New Roman"/>
          <w:sz w:val="24"/>
          <w:szCs w:val="24"/>
          <w:lang w:val="ru-RU"/>
        </w:rPr>
        <w:t xml:space="preserve"> – начало </w:t>
      </w:r>
      <w:r w:rsidRPr="000D13D5">
        <w:rPr>
          <w:rFonts w:ascii="Times New Roman" w:hAnsi="Times New Roman"/>
          <w:sz w:val="24"/>
          <w:szCs w:val="24"/>
        </w:rPr>
        <w:t>XIX</w:t>
      </w:r>
      <w:r w:rsidRPr="000D13D5">
        <w:rPr>
          <w:rFonts w:ascii="Times New Roman" w:hAnsi="Times New Roman"/>
          <w:sz w:val="24"/>
          <w:szCs w:val="24"/>
          <w:lang w:val="ru-RU"/>
        </w:rPr>
        <w:t xml:space="preserve"> в. ценностные категории, значимые для данной эпохи (в том числе для разных социальных слоев), выражать свое отношение к ним.</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Применение исторических знаний:</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раскрывать (объяснять), как сочетались в памятниках культуры России </w:t>
      </w:r>
      <w:r w:rsidRPr="000D13D5">
        <w:rPr>
          <w:rFonts w:ascii="Times New Roman" w:hAnsi="Times New Roman"/>
          <w:sz w:val="24"/>
          <w:szCs w:val="24"/>
        </w:rPr>
        <w:t>XVIII</w:t>
      </w:r>
      <w:r w:rsidRPr="000D13D5">
        <w:rPr>
          <w:rFonts w:ascii="Times New Roman" w:hAnsi="Times New Roman"/>
          <w:sz w:val="24"/>
          <w:szCs w:val="24"/>
          <w:lang w:val="ru-RU"/>
        </w:rPr>
        <w:t xml:space="preserve"> – начало </w:t>
      </w:r>
      <w:r w:rsidRPr="000D13D5">
        <w:rPr>
          <w:rFonts w:ascii="Times New Roman" w:hAnsi="Times New Roman"/>
          <w:sz w:val="24"/>
          <w:szCs w:val="24"/>
        </w:rPr>
        <w:t>XIX</w:t>
      </w:r>
      <w:r w:rsidRPr="000D13D5">
        <w:rPr>
          <w:rFonts w:ascii="Times New Roman" w:hAnsi="Times New Roman"/>
          <w:sz w:val="24"/>
          <w:szCs w:val="24"/>
          <w:lang w:val="ru-RU"/>
        </w:rPr>
        <w:t xml:space="preserve"> в. европейские влияния и национальные традиции, показывать на примерах;</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выполнять учебные проекты по отечественной и всеобщей истории </w:t>
      </w:r>
      <w:r w:rsidRPr="000D13D5">
        <w:rPr>
          <w:rFonts w:ascii="Times New Roman" w:hAnsi="Times New Roman"/>
          <w:sz w:val="24"/>
          <w:szCs w:val="24"/>
        </w:rPr>
        <w:t>XVIII</w:t>
      </w:r>
      <w:r w:rsidRPr="000D13D5">
        <w:rPr>
          <w:rFonts w:ascii="Times New Roman" w:hAnsi="Times New Roman"/>
          <w:sz w:val="24"/>
          <w:szCs w:val="24"/>
          <w:lang w:val="ru-RU"/>
        </w:rPr>
        <w:t xml:space="preserve"> – начало </w:t>
      </w:r>
      <w:r w:rsidRPr="000D13D5">
        <w:rPr>
          <w:rFonts w:ascii="Times New Roman" w:hAnsi="Times New Roman"/>
          <w:sz w:val="24"/>
          <w:szCs w:val="24"/>
        </w:rPr>
        <w:t>XIX</w:t>
      </w:r>
      <w:r w:rsidRPr="000D13D5">
        <w:rPr>
          <w:rFonts w:ascii="Times New Roman" w:hAnsi="Times New Roman"/>
          <w:sz w:val="24"/>
          <w:szCs w:val="24"/>
          <w:lang w:val="ru-RU"/>
        </w:rPr>
        <w:t xml:space="preserve"> в. (в том числе на региональном материале).</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Предметные результаты изучения истории</w:t>
      </w:r>
      <w:r w:rsidRPr="000D13D5">
        <w:rPr>
          <w:rFonts w:ascii="Times New Roman" w:hAnsi="Times New Roman"/>
          <w:b/>
          <w:sz w:val="24"/>
          <w:szCs w:val="24"/>
          <w:lang w:val="ru-RU"/>
        </w:rPr>
        <w:t xml:space="preserve"> в 9 классе:</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Знание хронологии, работа с хронологией:</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называть даты (хронологические границы) важнейших событий и процессов отечественной и всеобщей истории </w:t>
      </w:r>
      <w:r w:rsidRPr="000D13D5">
        <w:rPr>
          <w:rFonts w:ascii="Times New Roman" w:hAnsi="Times New Roman"/>
          <w:sz w:val="24"/>
          <w:szCs w:val="24"/>
        </w:rPr>
        <w:t>XIX</w:t>
      </w:r>
      <w:r w:rsidRPr="000D13D5">
        <w:rPr>
          <w:rFonts w:ascii="Times New Roman" w:hAnsi="Times New Roman"/>
          <w:sz w:val="24"/>
          <w:szCs w:val="24"/>
          <w:lang w:val="ru-RU"/>
        </w:rPr>
        <w:t xml:space="preserve"> ‒ начала </w:t>
      </w:r>
      <w:r w:rsidRPr="000D13D5">
        <w:rPr>
          <w:rFonts w:ascii="Times New Roman" w:hAnsi="Times New Roman"/>
          <w:sz w:val="24"/>
          <w:szCs w:val="24"/>
        </w:rPr>
        <w:t>XX</w:t>
      </w:r>
      <w:r w:rsidRPr="000D13D5">
        <w:rPr>
          <w:rFonts w:ascii="Times New Roman" w:hAnsi="Times New Roman"/>
          <w:sz w:val="24"/>
          <w:szCs w:val="24"/>
          <w:lang w:val="ru-RU"/>
        </w:rPr>
        <w:t xml:space="preserve"> в.; выделять этапы (периоды) в развитии ключевых событий и процессов;</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выявлять синхронность (асинхронность) исторических процессов отечественной и всеобщей истории </w:t>
      </w:r>
      <w:r w:rsidRPr="000D13D5">
        <w:rPr>
          <w:rFonts w:ascii="Times New Roman" w:hAnsi="Times New Roman"/>
          <w:sz w:val="24"/>
          <w:szCs w:val="24"/>
        </w:rPr>
        <w:t>XIX</w:t>
      </w:r>
      <w:r w:rsidRPr="000D13D5">
        <w:rPr>
          <w:rFonts w:ascii="Times New Roman" w:hAnsi="Times New Roman"/>
          <w:sz w:val="24"/>
          <w:szCs w:val="24"/>
          <w:lang w:val="ru-RU"/>
        </w:rPr>
        <w:t xml:space="preserve"> ‒ начала </w:t>
      </w:r>
      <w:r w:rsidRPr="000D13D5">
        <w:rPr>
          <w:rFonts w:ascii="Times New Roman" w:hAnsi="Times New Roman"/>
          <w:sz w:val="24"/>
          <w:szCs w:val="24"/>
        </w:rPr>
        <w:t>XX</w:t>
      </w:r>
      <w:r w:rsidRPr="000D13D5">
        <w:rPr>
          <w:rFonts w:ascii="Times New Roman" w:hAnsi="Times New Roman"/>
          <w:sz w:val="24"/>
          <w:szCs w:val="24"/>
          <w:lang w:val="ru-RU"/>
        </w:rPr>
        <w:t xml:space="preserve"> в.;</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определять последовательность событий отечественной и всеобщей истории </w:t>
      </w:r>
      <w:r w:rsidRPr="000D13D5">
        <w:rPr>
          <w:rFonts w:ascii="Times New Roman" w:hAnsi="Times New Roman"/>
          <w:sz w:val="24"/>
          <w:szCs w:val="24"/>
        </w:rPr>
        <w:t>XIX</w:t>
      </w:r>
      <w:r w:rsidRPr="000D13D5">
        <w:rPr>
          <w:rFonts w:ascii="Times New Roman" w:hAnsi="Times New Roman"/>
          <w:sz w:val="24"/>
          <w:szCs w:val="24"/>
          <w:lang w:val="ru-RU"/>
        </w:rPr>
        <w:t xml:space="preserve"> ‒ начала </w:t>
      </w:r>
      <w:r w:rsidRPr="000D13D5">
        <w:rPr>
          <w:rFonts w:ascii="Times New Roman" w:hAnsi="Times New Roman"/>
          <w:sz w:val="24"/>
          <w:szCs w:val="24"/>
        </w:rPr>
        <w:t>XX</w:t>
      </w:r>
      <w:r w:rsidRPr="000D13D5">
        <w:rPr>
          <w:rFonts w:ascii="Times New Roman" w:hAnsi="Times New Roman"/>
          <w:sz w:val="24"/>
          <w:szCs w:val="24"/>
          <w:lang w:val="ru-RU"/>
        </w:rPr>
        <w:t xml:space="preserve"> </w:t>
      </w:r>
      <w:r w:rsidRPr="000D13D5">
        <w:rPr>
          <w:rFonts w:ascii="Times New Roman" w:hAnsi="Times New Roman"/>
          <w:sz w:val="24"/>
          <w:szCs w:val="24"/>
          <w:lang w:val="ru-RU"/>
        </w:rPr>
        <w:lastRenderedPageBreak/>
        <w:t>в. на основе анализа причинно-следственных связей.</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Знание исторических фактов, работа с фактами:</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характеризовать место, обстоятельства, участников, результаты важнейших событий отечественной и всеобщей истории </w:t>
      </w:r>
      <w:r w:rsidRPr="000D13D5">
        <w:rPr>
          <w:rFonts w:ascii="Times New Roman" w:hAnsi="Times New Roman"/>
          <w:sz w:val="24"/>
          <w:szCs w:val="24"/>
        </w:rPr>
        <w:t>XIX</w:t>
      </w:r>
      <w:r w:rsidRPr="000D13D5">
        <w:rPr>
          <w:rFonts w:ascii="Times New Roman" w:hAnsi="Times New Roman"/>
          <w:sz w:val="24"/>
          <w:szCs w:val="24"/>
          <w:lang w:val="ru-RU"/>
        </w:rPr>
        <w:t xml:space="preserve"> ‒ начала </w:t>
      </w:r>
      <w:r w:rsidRPr="000D13D5">
        <w:rPr>
          <w:rFonts w:ascii="Times New Roman" w:hAnsi="Times New Roman"/>
          <w:sz w:val="24"/>
          <w:szCs w:val="24"/>
        </w:rPr>
        <w:t>XX</w:t>
      </w:r>
      <w:r w:rsidRPr="000D13D5">
        <w:rPr>
          <w:rFonts w:ascii="Times New Roman" w:hAnsi="Times New Roman"/>
          <w:sz w:val="24"/>
          <w:szCs w:val="24"/>
          <w:lang w:val="ru-RU"/>
        </w:rPr>
        <w:t xml:space="preserve"> в.;</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Работа с исторической картой:</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0D13D5">
        <w:rPr>
          <w:rFonts w:ascii="Times New Roman" w:hAnsi="Times New Roman"/>
          <w:sz w:val="24"/>
          <w:szCs w:val="24"/>
        </w:rPr>
        <w:t>XIX</w:t>
      </w:r>
      <w:r w:rsidRPr="000D13D5">
        <w:rPr>
          <w:rFonts w:ascii="Times New Roman" w:hAnsi="Times New Roman"/>
          <w:sz w:val="24"/>
          <w:szCs w:val="24"/>
          <w:lang w:val="ru-RU"/>
        </w:rPr>
        <w:t xml:space="preserve"> ‒ начала </w:t>
      </w:r>
      <w:r w:rsidRPr="000D13D5">
        <w:rPr>
          <w:rFonts w:ascii="Times New Roman" w:hAnsi="Times New Roman"/>
          <w:sz w:val="24"/>
          <w:szCs w:val="24"/>
        </w:rPr>
        <w:t>XX</w:t>
      </w:r>
      <w:r w:rsidRPr="000D13D5">
        <w:rPr>
          <w:rFonts w:ascii="Times New Roman" w:hAnsi="Times New Roman"/>
          <w:sz w:val="24"/>
          <w:szCs w:val="24"/>
          <w:lang w:val="ru-RU"/>
        </w:rPr>
        <w:t xml:space="preserve"> в.;</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определять на основе карты влияние географического фактора на развитие различных сфер жизни страны (группы стран).</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Работа с историческими источниками:</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определять тип и вид источника (письменного, визуального);</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выявлять принадлежность источника определенному лицу, социальной группе, общественному течению и другим;</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извлекать, сопоставлять и систематизировать информацию о событиях отечественной и всеобщей истории </w:t>
      </w:r>
      <w:r w:rsidRPr="000D13D5">
        <w:rPr>
          <w:rFonts w:ascii="Times New Roman" w:hAnsi="Times New Roman"/>
          <w:sz w:val="24"/>
          <w:szCs w:val="24"/>
        </w:rPr>
        <w:t>XIX</w:t>
      </w:r>
      <w:r w:rsidRPr="000D13D5">
        <w:rPr>
          <w:rFonts w:ascii="Times New Roman" w:hAnsi="Times New Roman"/>
          <w:sz w:val="24"/>
          <w:szCs w:val="24"/>
          <w:lang w:val="ru-RU"/>
        </w:rPr>
        <w:t xml:space="preserve"> ‒ начала </w:t>
      </w:r>
      <w:r w:rsidRPr="000D13D5">
        <w:rPr>
          <w:rFonts w:ascii="Times New Roman" w:hAnsi="Times New Roman"/>
          <w:sz w:val="24"/>
          <w:szCs w:val="24"/>
        </w:rPr>
        <w:t>XX</w:t>
      </w:r>
      <w:r w:rsidRPr="000D13D5">
        <w:rPr>
          <w:rFonts w:ascii="Times New Roman" w:hAnsi="Times New Roman"/>
          <w:sz w:val="24"/>
          <w:szCs w:val="24"/>
          <w:lang w:val="ru-RU"/>
        </w:rPr>
        <w:t xml:space="preserve"> в. из разных письменных, визуальных и вещественных источников;</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различать в тексте письменных источников факты и интерпретации событий прошлого.</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Историческое описание (реконструкция):</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представлять развернутый рассказ о ключевых событиях отечественной и всеобщей истории </w:t>
      </w:r>
      <w:r w:rsidRPr="000D13D5">
        <w:rPr>
          <w:rFonts w:ascii="Times New Roman" w:hAnsi="Times New Roman"/>
          <w:sz w:val="24"/>
          <w:szCs w:val="24"/>
        </w:rPr>
        <w:t>XIX</w:t>
      </w:r>
      <w:r w:rsidRPr="000D13D5">
        <w:rPr>
          <w:rFonts w:ascii="Times New Roman" w:hAnsi="Times New Roman"/>
          <w:sz w:val="24"/>
          <w:szCs w:val="24"/>
          <w:lang w:val="ru-RU"/>
        </w:rPr>
        <w:t xml:space="preserve"> ‒ начала </w:t>
      </w:r>
      <w:r w:rsidRPr="000D13D5">
        <w:rPr>
          <w:rFonts w:ascii="Times New Roman" w:hAnsi="Times New Roman"/>
          <w:sz w:val="24"/>
          <w:szCs w:val="24"/>
        </w:rPr>
        <w:t>XX</w:t>
      </w:r>
      <w:r w:rsidRPr="000D13D5">
        <w:rPr>
          <w:rFonts w:ascii="Times New Roman" w:hAnsi="Times New Roman"/>
          <w:sz w:val="24"/>
          <w:szCs w:val="24"/>
          <w:lang w:val="ru-RU"/>
        </w:rPr>
        <w:t xml:space="preserve"> в. с использованием визуальных материалов (устно, письменно в форме короткого эссе, презентации);</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составлять развернутую характеристику исторических личностей </w:t>
      </w:r>
      <w:r w:rsidRPr="000D13D5">
        <w:rPr>
          <w:rFonts w:ascii="Times New Roman" w:hAnsi="Times New Roman"/>
          <w:sz w:val="24"/>
          <w:szCs w:val="24"/>
        </w:rPr>
        <w:t>XIX</w:t>
      </w:r>
      <w:r w:rsidRPr="000D13D5">
        <w:rPr>
          <w:rFonts w:ascii="Times New Roman" w:hAnsi="Times New Roman"/>
          <w:sz w:val="24"/>
          <w:szCs w:val="24"/>
          <w:lang w:val="ru-RU"/>
        </w:rPr>
        <w:t xml:space="preserve"> ‒ начала </w:t>
      </w:r>
      <w:r w:rsidRPr="000D13D5">
        <w:rPr>
          <w:rFonts w:ascii="Times New Roman" w:hAnsi="Times New Roman"/>
          <w:sz w:val="24"/>
          <w:szCs w:val="24"/>
        </w:rPr>
        <w:t>XX</w:t>
      </w:r>
      <w:r w:rsidRPr="000D13D5">
        <w:rPr>
          <w:rFonts w:ascii="Times New Roman" w:hAnsi="Times New Roman"/>
          <w:sz w:val="24"/>
          <w:szCs w:val="24"/>
          <w:lang w:val="ru-RU"/>
        </w:rPr>
        <w:t xml:space="preserve"> в. с описанием и оценкой их деятельности (сообщение, презентация, эссе);</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составлять описание образа жизни различных групп населения в России и других странах в </w:t>
      </w:r>
      <w:r w:rsidRPr="000D13D5">
        <w:rPr>
          <w:rFonts w:ascii="Times New Roman" w:hAnsi="Times New Roman"/>
          <w:sz w:val="24"/>
          <w:szCs w:val="24"/>
        </w:rPr>
        <w:t>XIX</w:t>
      </w:r>
      <w:r w:rsidRPr="000D13D5">
        <w:rPr>
          <w:rFonts w:ascii="Times New Roman" w:hAnsi="Times New Roman"/>
          <w:sz w:val="24"/>
          <w:szCs w:val="24"/>
          <w:lang w:val="ru-RU"/>
        </w:rPr>
        <w:t xml:space="preserve"> ‒ начале </w:t>
      </w:r>
      <w:r w:rsidRPr="000D13D5">
        <w:rPr>
          <w:rFonts w:ascii="Times New Roman" w:hAnsi="Times New Roman"/>
          <w:sz w:val="24"/>
          <w:szCs w:val="24"/>
        </w:rPr>
        <w:t>XX</w:t>
      </w:r>
      <w:r w:rsidRPr="000D13D5">
        <w:rPr>
          <w:rFonts w:ascii="Times New Roman" w:hAnsi="Times New Roman"/>
          <w:sz w:val="24"/>
          <w:szCs w:val="24"/>
          <w:lang w:val="ru-RU"/>
        </w:rPr>
        <w:t xml:space="preserve"> в., показывая изменения, происшедшие в течение рассматриваемого периода;представлять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Анализ, объяснение исторических событий, явлений:</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раскрывать существенные черты экономического, социального и политического развития России и других стран в </w:t>
      </w:r>
      <w:r w:rsidRPr="000D13D5">
        <w:rPr>
          <w:rFonts w:ascii="Times New Roman" w:hAnsi="Times New Roman"/>
          <w:sz w:val="24"/>
          <w:szCs w:val="24"/>
        </w:rPr>
        <w:t>XIX</w:t>
      </w:r>
      <w:r w:rsidRPr="000D13D5">
        <w:rPr>
          <w:rFonts w:ascii="Times New Roman" w:hAnsi="Times New Roman"/>
          <w:sz w:val="24"/>
          <w:szCs w:val="24"/>
          <w:lang w:val="ru-RU"/>
        </w:rPr>
        <w:t xml:space="preserve"> ‒ начале </w:t>
      </w:r>
      <w:r w:rsidRPr="000D13D5">
        <w:rPr>
          <w:rFonts w:ascii="Times New Roman" w:hAnsi="Times New Roman"/>
          <w:sz w:val="24"/>
          <w:szCs w:val="24"/>
        </w:rPr>
        <w:t>XX</w:t>
      </w:r>
      <w:r w:rsidRPr="000D13D5">
        <w:rPr>
          <w:rFonts w:ascii="Times New Roman" w:hAnsi="Times New Roman"/>
          <w:sz w:val="24"/>
          <w:szCs w:val="24"/>
          <w:lang w:val="ru-RU"/>
        </w:rPr>
        <w:t xml:space="preserve">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объяснять смысл ключевых понятий, относящихся к данной эпохе отечественной и всеобщей истории; соотносить общие понятия и факты;</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объяснять причины и следствия важнейших событий отечественной и всеобщей истории </w:t>
      </w:r>
      <w:r w:rsidRPr="000D13D5">
        <w:rPr>
          <w:rFonts w:ascii="Times New Roman" w:hAnsi="Times New Roman"/>
          <w:sz w:val="24"/>
          <w:szCs w:val="24"/>
        </w:rPr>
        <w:t>XIX</w:t>
      </w:r>
      <w:r w:rsidRPr="000D13D5">
        <w:rPr>
          <w:rFonts w:ascii="Times New Roman" w:hAnsi="Times New Roman"/>
          <w:sz w:val="24"/>
          <w:szCs w:val="24"/>
          <w:lang w:val="ru-RU"/>
        </w:rPr>
        <w:t xml:space="preserve"> ‒ начала </w:t>
      </w:r>
      <w:r w:rsidRPr="000D13D5">
        <w:rPr>
          <w:rFonts w:ascii="Times New Roman" w:hAnsi="Times New Roman"/>
          <w:sz w:val="24"/>
          <w:szCs w:val="24"/>
        </w:rPr>
        <w:t>XX</w:t>
      </w:r>
      <w:r w:rsidRPr="000D13D5">
        <w:rPr>
          <w:rFonts w:ascii="Times New Roman" w:hAnsi="Times New Roman"/>
          <w:sz w:val="24"/>
          <w:szCs w:val="24"/>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проводить сопоставление однотипных событий и процессов отечественной и всеобщей истории </w:t>
      </w:r>
      <w:r w:rsidRPr="000D13D5">
        <w:rPr>
          <w:rFonts w:ascii="Times New Roman" w:hAnsi="Times New Roman"/>
          <w:sz w:val="24"/>
          <w:szCs w:val="24"/>
        </w:rPr>
        <w:t>XIX</w:t>
      </w:r>
      <w:r w:rsidRPr="000D13D5">
        <w:rPr>
          <w:rFonts w:ascii="Times New Roman" w:hAnsi="Times New Roman"/>
          <w:sz w:val="24"/>
          <w:szCs w:val="24"/>
          <w:lang w:val="ru-RU"/>
        </w:rPr>
        <w:t xml:space="preserve"> ‒ начала </w:t>
      </w:r>
      <w:r w:rsidRPr="000D13D5">
        <w:rPr>
          <w:rFonts w:ascii="Times New Roman" w:hAnsi="Times New Roman"/>
          <w:sz w:val="24"/>
          <w:szCs w:val="24"/>
        </w:rPr>
        <w:t>XX</w:t>
      </w:r>
      <w:r w:rsidRPr="000D13D5">
        <w:rPr>
          <w:rFonts w:ascii="Times New Roman" w:hAnsi="Times New Roman"/>
          <w:sz w:val="24"/>
          <w:szCs w:val="24"/>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сопоставлять высказывания историков, содержащие разные мнения по спорным вопросам отечественной и всеобщей истории </w:t>
      </w:r>
      <w:r w:rsidRPr="000D13D5">
        <w:rPr>
          <w:rFonts w:ascii="Times New Roman" w:hAnsi="Times New Roman"/>
          <w:sz w:val="24"/>
          <w:szCs w:val="24"/>
        </w:rPr>
        <w:t>XIX</w:t>
      </w:r>
      <w:r w:rsidRPr="000D13D5">
        <w:rPr>
          <w:rFonts w:ascii="Times New Roman" w:hAnsi="Times New Roman"/>
          <w:sz w:val="24"/>
          <w:szCs w:val="24"/>
          <w:lang w:val="ru-RU"/>
        </w:rPr>
        <w:t xml:space="preserve"> ‒ начала </w:t>
      </w:r>
      <w:r w:rsidRPr="000D13D5">
        <w:rPr>
          <w:rFonts w:ascii="Times New Roman" w:hAnsi="Times New Roman"/>
          <w:sz w:val="24"/>
          <w:szCs w:val="24"/>
        </w:rPr>
        <w:t>XX</w:t>
      </w:r>
      <w:r w:rsidRPr="000D13D5">
        <w:rPr>
          <w:rFonts w:ascii="Times New Roman" w:hAnsi="Times New Roman"/>
          <w:sz w:val="24"/>
          <w:szCs w:val="24"/>
          <w:lang w:val="ru-RU"/>
        </w:rPr>
        <w:t xml:space="preserve"> в., объяснять, что могло лежать в их основе;</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lastRenderedPageBreak/>
        <w:t>оценивать степень убедительности предложенных точек зрения, формулировать и аргументировать свое мнение;</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b/>
          <w:sz w:val="24"/>
          <w:szCs w:val="24"/>
          <w:lang w:val="ru-RU"/>
        </w:rPr>
        <w:t>Применение исторических знаний:</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распознавать в окружающей среде, в том числе в родном городе, регионе памятники материальной и художественной культуры </w:t>
      </w:r>
      <w:r w:rsidRPr="000D13D5">
        <w:rPr>
          <w:rFonts w:ascii="Times New Roman" w:hAnsi="Times New Roman"/>
          <w:sz w:val="24"/>
          <w:szCs w:val="24"/>
        </w:rPr>
        <w:t>XIX</w:t>
      </w:r>
      <w:r w:rsidRPr="000D13D5">
        <w:rPr>
          <w:rFonts w:ascii="Times New Roman" w:hAnsi="Times New Roman"/>
          <w:sz w:val="24"/>
          <w:szCs w:val="24"/>
          <w:lang w:val="ru-RU"/>
        </w:rPr>
        <w:t xml:space="preserve"> ‒ начала ХХ в., объяснять, в чём заключалось их значение для времени их создания и для современного общества;</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выполнять учебные проекты по отечественной и всеобщей истории </w:t>
      </w:r>
      <w:r w:rsidRPr="000D13D5">
        <w:rPr>
          <w:rFonts w:ascii="Times New Roman" w:hAnsi="Times New Roman"/>
          <w:sz w:val="24"/>
          <w:szCs w:val="24"/>
        </w:rPr>
        <w:t>XIX</w:t>
      </w:r>
      <w:r w:rsidRPr="000D13D5">
        <w:rPr>
          <w:rFonts w:ascii="Times New Roman" w:hAnsi="Times New Roman"/>
          <w:sz w:val="24"/>
          <w:szCs w:val="24"/>
          <w:lang w:val="ru-RU"/>
        </w:rPr>
        <w:t xml:space="preserve"> ‒ начала ХХ в. (в том числе на региональном материале);</w:t>
      </w:r>
    </w:p>
    <w:p w:rsidR="004B6AC8" w:rsidRPr="000D13D5" w:rsidRDefault="004B6AC8" w:rsidP="00F56010">
      <w:pPr>
        <w:spacing w:after="0" w:line="240" w:lineRule="atLeast"/>
        <w:ind w:firstLine="709"/>
        <w:jc w:val="both"/>
        <w:rPr>
          <w:rFonts w:ascii="Times New Roman" w:hAnsi="Times New Roman"/>
          <w:sz w:val="24"/>
          <w:szCs w:val="24"/>
          <w:lang w:val="ru-RU"/>
        </w:rPr>
      </w:pPr>
      <w:r w:rsidRPr="000D13D5">
        <w:rPr>
          <w:rFonts w:ascii="Times New Roman" w:hAnsi="Times New Roman"/>
          <w:sz w:val="24"/>
          <w:szCs w:val="24"/>
          <w:lang w:val="ru-RU"/>
        </w:rPr>
        <w:t xml:space="preserve">объяснять, в чем состоит наследие истории </w:t>
      </w:r>
      <w:r w:rsidRPr="000D13D5">
        <w:rPr>
          <w:rFonts w:ascii="Times New Roman" w:hAnsi="Times New Roman"/>
          <w:sz w:val="24"/>
          <w:szCs w:val="24"/>
        </w:rPr>
        <w:t>XIX</w:t>
      </w:r>
      <w:r w:rsidRPr="000D13D5">
        <w:rPr>
          <w:rFonts w:ascii="Times New Roman" w:hAnsi="Times New Roman"/>
          <w:sz w:val="24"/>
          <w:szCs w:val="24"/>
          <w:lang w:val="ru-RU"/>
        </w:rPr>
        <w:t xml:space="preserve"> ‒ начала ХХ в. для России, других стран мира, высказывать и аргументировать своё отношение к культурному наследию в общественных обсуждениях.</w:t>
      </w:r>
    </w:p>
    <w:p w:rsidR="004B6AC8" w:rsidRPr="000D13D5" w:rsidRDefault="004B6AC8" w:rsidP="00F56010">
      <w:pPr>
        <w:pStyle w:val="1"/>
        <w:pBdr>
          <w:bottom w:val="none" w:sz="0" w:space="0" w:color="auto"/>
        </w:pBdr>
        <w:spacing w:before="0" w:line="240" w:lineRule="atLeast"/>
        <w:ind w:firstLine="708"/>
        <w:jc w:val="both"/>
        <w:rPr>
          <w:rFonts w:eastAsia="SchoolBookSanPin"/>
          <w:sz w:val="24"/>
          <w:szCs w:val="24"/>
          <w:lang w:val="ru-RU"/>
        </w:rPr>
      </w:pPr>
    </w:p>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Проверяемые требования к результатам освоения основной</w:t>
      </w:r>
    </w:p>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образовательной программы (5 класс)</w:t>
      </w:r>
    </w:p>
    <w:p w:rsidR="00D3459D" w:rsidRPr="000D13D5" w:rsidRDefault="00D3459D" w:rsidP="00F56010">
      <w:pPr>
        <w:spacing w:after="0" w:line="240" w:lineRule="atLeast"/>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Код</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Проверяемый элемент содержания</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1</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Введение в историю. Первобытность</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1.1</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Что изучает история. Источники исторических знаний. Специальные (вспомогательные) исторические дисциплины. Историческая хронология (счет лет "до н.э." и "н.э."). </w:t>
            </w:r>
            <w:r w:rsidRPr="000D13D5">
              <w:rPr>
                <w:rFonts w:ascii="Times New Roman" w:hAnsi="Times New Roman"/>
                <w:sz w:val="24"/>
                <w:szCs w:val="24"/>
              </w:rPr>
              <w:t>Историческая карта</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1.2</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 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 Разложение первобытнообщинных отношений, на пороге цивилизации</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1.3</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Понятие и хронологические рамки истории Древнего мира. </w:t>
            </w:r>
            <w:r w:rsidRPr="000D13D5">
              <w:rPr>
                <w:rFonts w:ascii="Times New Roman" w:hAnsi="Times New Roman"/>
                <w:sz w:val="24"/>
                <w:szCs w:val="24"/>
              </w:rPr>
              <w:t>Карта Древнего мира</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2</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Древний Восток</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2.1</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Понятие "Древний Восток". Карта древневосточного мира</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2.2</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Древний Египет.</w:t>
            </w:r>
          </w:p>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w:t>
            </w:r>
          </w:p>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Рабы.</w:t>
            </w:r>
          </w:p>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Отношения Египта с соседними народами. Египетское войско. Завоевательные походы фараонов; Тутмос </w:t>
            </w:r>
            <w:r w:rsidRPr="000D13D5">
              <w:rPr>
                <w:rFonts w:ascii="Times New Roman" w:hAnsi="Times New Roman"/>
                <w:sz w:val="24"/>
                <w:szCs w:val="24"/>
              </w:rPr>
              <w:t>III</w:t>
            </w:r>
            <w:r w:rsidRPr="000D13D5">
              <w:rPr>
                <w:rFonts w:ascii="Times New Roman" w:hAnsi="Times New Roman"/>
                <w:sz w:val="24"/>
                <w:szCs w:val="24"/>
                <w:lang w:val="ru-RU"/>
              </w:rPr>
              <w:t xml:space="preserve">. Могущество Египта при Рамсесе </w:t>
            </w:r>
            <w:r w:rsidRPr="000D13D5">
              <w:rPr>
                <w:rFonts w:ascii="Times New Roman" w:hAnsi="Times New Roman"/>
                <w:sz w:val="24"/>
                <w:szCs w:val="24"/>
              </w:rPr>
              <w:t>II</w:t>
            </w:r>
            <w:r w:rsidRPr="000D13D5">
              <w:rPr>
                <w:rFonts w:ascii="Times New Roman" w:hAnsi="Times New Roman"/>
                <w:sz w:val="24"/>
                <w:szCs w:val="24"/>
                <w:lang w:val="ru-RU"/>
              </w:rPr>
              <w:t>.</w:t>
            </w:r>
          </w:p>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Религиозные верования египтян. Боги Древнего Египта. Храмы и жрецы. </w:t>
            </w:r>
            <w:r w:rsidRPr="000D13D5">
              <w:rPr>
                <w:rFonts w:ascii="Times New Roman" w:hAnsi="Times New Roman"/>
                <w:sz w:val="24"/>
                <w:szCs w:val="24"/>
                <w:lang w:val="ru-RU"/>
              </w:rPr>
              <w:lastRenderedPageBreak/>
              <w:t>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2.3</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Древние цивилизации Месопотамии.</w:t>
            </w:r>
          </w:p>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Природные условия Месопотамии (Междуречья). Занятия населения. Древнейшие города-государства. </w:t>
            </w:r>
            <w:r w:rsidRPr="000D13D5">
              <w:rPr>
                <w:rFonts w:ascii="Times New Roman" w:hAnsi="Times New Roman"/>
                <w:sz w:val="24"/>
                <w:szCs w:val="24"/>
              </w:rPr>
              <w:t>Создание единого государства. Письменность. Мифы и сказания</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2.4</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Древний Вавилон. Царь Хаммурапи и его законы</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2.5</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Ассирия. Завоевания ассирийцев. Создание сильной державы. Культурные сокровища Ниневии. Гибель империи</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2.6</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Усиление Нововавилонского царства. Легендарные памятники города Вавилона</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2.7</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Восточное Средиземноморье в древности.</w:t>
            </w:r>
          </w:p>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Природные условия, их влияние на занятия жителей. Финикия: развитие ремесел, караванной и морской торговли. </w:t>
            </w:r>
            <w:r w:rsidRPr="000D13D5">
              <w:rPr>
                <w:rFonts w:ascii="Times New Roman" w:hAnsi="Times New Roman"/>
                <w:sz w:val="24"/>
                <w:szCs w:val="24"/>
              </w:rPr>
              <w:t>Города-государства. Финикийская колонизация. Финикийский алфавит</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2.8</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Палестина и ее население. Возникновение Израильского государства. </w:t>
            </w:r>
            <w:r w:rsidRPr="000D13D5">
              <w:rPr>
                <w:rFonts w:ascii="Times New Roman" w:hAnsi="Times New Roman"/>
                <w:sz w:val="24"/>
                <w:szCs w:val="24"/>
              </w:rPr>
              <w:t>Царь Соломон. Религиозные верования. Ветхозаветные предания</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2.9</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Персидская держава.</w:t>
            </w:r>
          </w:p>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Завоевания персов. Государство Ахеменидов. Великие цари: Кир </w:t>
            </w:r>
            <w:r w:rsidRPr="000D13D5">
              <w:rPr>
                <w:rFonts w:ascii="Times New Roman" w:hAnsi="Times New Roman"/>
                <w:sz w:val="24"/>
                <w:szCs w:val="24"/>
              </w:rPr>
              <w:t>II</w:t>
            </w:r>
            <w:r w:rsidRPr="000D13D5">
              <w:rPr>
                <w:rFonts w:ascii="Times New Roman" w:hAnsi="Times New Roman"/>
                <w:sz w:val="24"/>
                <w:szCs w:val="24"/>
                <w:lang w:val="ru-RU"/>
              </w:rPr>
              <w:t xml:space="preserve"> Великий, Дарий </w:t>
            </w:r>
            <w:r w:rsidRPr="000D13D5">
              <w:rPr>
                <w:rFonts w:ascii="Times New Roman" w:hAnsi="Times New Roman"/>
                <w:sz w:val="24"/>
                <w:szCs w:val="24"/>
              </w:rPr>
              <w:t>I</w:t>
            </w:r>
            <w:r w:rsidRPr="000D13D5">
              <w:rPr>
                <w:rFonts w:ascii="Times New Roman" w:hAnsi="Times New Roman"/>
                <w:sz w:val="24"/>
                <w:szCs w:val="24"/>
                <w:lang w:val="ru-RU"/>
              </w:rPr>
              <w:t xml:space="preserve">. Расширение территории державы. </w:t>
            </w:r>
            <w:r w:rsidRPr="000D13D5">
              <w:rPr>
                <w:rFonts w:ascii="Times New Roman" w:hAnsi="Times New Roman"/>
                <w:sz w:val="24"/>
                <w:szCs w:val="24"/>
              </w:rPr>
              <w:t>Государственное устройство. Центр и сатрапии, управление империей. Религия персов</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2.10</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Древняя Индия.</w:t>
            </w:r>
          </w:p>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2.11</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Древний Китай.</w:t>
            </w:r>
          </w:p>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w:t>
            </w:r>
            <w:r w:rsidRPr="000D13D5">
              <w:rPr>
                <w:rFonts w:ascii="Times New Roman" w:hAnsi="Times New Roman"/>
                <w:sz w:val="24"/>
                <w:szCs w:val="24"/>
              </w:rPr>
              <w:t>Конфуций. Научные знания и изобретения древних китайцев. Храмы</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3</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Древняя Греция. Эллинизм</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3.1</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Древнейшая Греция.</w:t>
            </w:r>
          </w:p>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Природные условия Древней Греции. Занятия населения. Древнейшие государства на Крите. Расцвет и гибель Минойской цивилизации. </w:t>
            </w:r>
            <w:r w:rsidRPr="000D13D5">
              <w:rPr>
                <w:rFonts w:ascii="Times New Roman" w:hAnsi="Times New Roman"/>
                <w:sz w:val="24"/>
                <w:szCs w:val="24"/>
                <w:lang w:val="ru-RU"/>
              </w:rPr>
              <w:lastRenderedPageBreak/>
              <w:t xml:space="preserve">Государства Ахейской Греции (Микены, Тиринф). </w:t>
            </w:r>
            <w:r w:rsidRPr="000D13D5">
              <w:rPr>
                <w:rFonts w:ascii="Times New Roman" w:hAnsi="Times New Roman"/>
                <w:sz w:val="24"/>
                <w:szCs w:val="24"/>
              </w:rPr>
              <w:t>Троянская война. Вторжение дорийских племен. Поэмы Гомера "Илиада", "Одиссея"</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3.2</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Греческие полисы.</w:t>
            </w:r>
          </w:p>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Афины: утверждение демократии. Законы Солона. Реформы Клисфена, их значение. Спарта: основные группы населения, политическое устройство. </w:t>
            </w:r>
            <w:r w:rsidRPr="000D13D5">
              <w:rPr>
                <w:rFonts w:ascii="Times New Roman" w:hAnsi="Times New Roman"/>
                <w:sz w:val="24"/>
                <w:szCs w:val="24"/>
              </w:rPr>
              <w:t>Организация военного дела. Спартанское воспитание</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3.3</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Греко-персидские войны.</w:t>
            </w:r>
          </w:p>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3.4</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w:t>
            </w:r>
            <w:r w:rsidRPr="000D13D5">
              <w:rPr>
                <w:rFonts w:ascii="Times New Roman" w:hAnsi="Times New Roman"/>
                <w:sz w:val="24"/>
                <w:szCs w:val="24"/>
              </w:rPr>
              <w:t>Упадок Эллады</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3.5</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Культура Древней Греции.</w:t>
            </w:r>
          </w:p>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w:t>
            </w:r>
            <w:r w:rsidRPr="000D13D5">
              <w:rPr>
                <w:rFonts w:ascii="Times New Roman" w:hAnsi="Times New Roman"/>
                <w:sz w:val="24"/>
                <w:szCs w:val="24"/>
              </w:rPr>
              <w:t>Общегреческие игры в Олимпии</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3.6</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Македонские завоевания. Эллинизм.</w:t>
            </w:r>
          </w:p>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Возвышение Македонии. Политика Филиппа </w:t>
            </w:r>
            <w:r w:rsidRPr="000D13D5">
              <w:rPr>
                <w:rFonts w:ascii="Times New Roman" w:hAnsi="Times New Roman"/>
                <w:sz w:val="24"/>
                <w:szCs w:val="24"/>
              </w:rPr>
              <w:t>II</w:t>
            </w:r>
            <w:r w:rsidRPr="000D13D5">
              <w:rPr>
                <w:rFonts w:ascii="Times New Roman" w:hAnsi="Times New Roman"/>
                <w:sz w:val="24"/>
                <w:szCs w:val="24"/>
                <w:lang w:val="ru-RU"/>
              </w:rPr>
              <w:t xml:space="preserve">.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w:t>
            </w:r>
            <w:r w:rsidRPr="000D13D5">
              <w:rPr>
                <w:rFonts w:ascii="Times New Roman" w:hAnsi="Times New Roman"/>
                <w:sz w:val="24"/>
                <w:szCs w:val="24"/>
              </w:rPr>
              <w:t>Эллинистические государства Востока. Культура эллинистического мира. Александрия Египетская</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4</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Древний Рим</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4.1</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Возникновение Римского государства.</w:t>
            </w:r>
          </w:p>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w:t>
            </w:r>
            <w:r w:rsidRPr="000D13D5">
              <w:rPr>
                <w:rFonts w:ascii="Times New Roman" w:hAnsi="Times New Roman"/>
                <w:sz w:val="24"/>
                <w:szCs w:val="24"/>
              </w:rPr>
              <w:t>Боги. Жрецы. Завоевание Римом Италии</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4.2</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Римские завоевания в Средиземноморье.</w:t>
            </w:r>
          </w:p>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Войны Рима с Карфагеном. Ганнибал; битва при Каннах. Поражение Карфагена. </w:t>
            </w:r>
            <w:r w:rsidRPr="000D13D5">
              <w:rPr>
                <w:rFonts w:ascii="Times New Roman" w:hAnsi="Times New Roman"/>
                <w:sz w:val="24"/>
                <w:szCs w:val="24"/>
              </w:rPr>
              <w:t>Установление господства Рима в Средиземноморье. Римские провинции</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4.3</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Поздняя Римская республика. Гражданские войны.</w:t>
            </w:r>
          </w:p>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w:t>
            </w:r>
            <w:r w:rsidRPr="000D13D5">
              <w:rPr>
                <w:rFonts w:ascii="Times New Roman" w:hAnsi="Times New Roman"/>
                <w:sz w:val="24"/>
                <w:szCs w:val="24"/>
                <w:lang w:val="ru-RU"/>
              </w:rPr>
              <w:lastRenderedPageBreak/>
              <w:t xml:space="preserve">Спартака. Участие армии в гражданских войнах. Первый триумвират. Гай Юлий Цезарь: путь к власти, диктатура. Борьба между наследниками Цезаря. </w:t>
            </w:r>
            <w:r w:rsidRPr="000D13D5">
              <w:rPr>
                <w:rFonts w:ascii="Times New Roman" w:hAnsi="Times New Roman"/>
                <w:sz w:val="24"/>
                <w:szCs w:val="24"/>
              </w:rPr>
              <w:t>Победа Октавиана</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4.4</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Расцвет и падение Римской империи.</w:t>
            </w:r>
          </w:p>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0D13D5">
              <w:rPr>
                <w:rFonts w:ascii="Times New Roman" w:hAnsi="Times New Roman"/>
                <w:sz w:val="24"/>
                <w:szCs w:val="24"/>
              </w:rPr>
              <w:t>I</w:t>
            </w:r>
            <w:r w:rsidRPr="000D13D5">
              <w:rPr>
                <w:rFonts w:ascii="Times New Roman" w:hAnsi="Times New Roman"/>
                <w:sz w:val="24"/>
                <w:szCs w:val="24"/>
                <w:lang w:val="ru-RU"/>
              </w:rPr>
              <w:t xml:space="preserve">, перенос столицы в Константинополь. Разделение Римской империи на Западную и Восточную части. Начало Великого переселения народов. </w:t>
            </w:r>
            <w:r w:rsidRPr="000D13D5">
              <w:rPr>
                <w:rFonts w:ascii="Times New Roman" w:hAnsi="Times New Roman"/>
                <w:sz w:val="24"/>
                <w:szCs w:val="24"/>
              </w:rPr>
              <w:t>Рим и варвары. Падение Западной Римской империи</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4.5</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Культура Древнего Рима.</w:t>
            </w:r>
          </w:p>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Римская литература, золотой век поэзии. Ораторское искусство; Цицерон. Развитие наук. </w:t>
            </w:r>
            <w:r w:rsidRPr="000D13D5">
              <w:rPr>
                <w:rFonts w:ascii="Times New Roman" w:hAnsi="Times New Roman"/>
                <w:sz w:val="24"/>
                <w:szCs w:val="24"/>
              </w:rPr>
              <w:t>Римские историки. Искусство Древнего Рима: архитектура, скульптура. Пантеон</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4.6</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Историческое и культурное наследие цивилизаций Древнего мира</w:t>
            </w:r>
          </w:p>
        </w:tc>
      </w:tr>
    </w:tbl>
    <w:p w:rsidR="00D3459D" w:rsidRPr="000D13D5" w:rsidRDefault="00D3459D" w:rsidP="00F56010">
      <w:pPr>
        <w:spacing w:after="0" w:line="240" w:lineRule="atLeast"/>
        <w:rPr>
          <w:rFonts w:ascii="Times New Roman" w:hAnsi="Times New Roman"/>
          <w:sz w:val="24"/>
          <w:szCs w:val="24"/>
          <w:lang w:val="ru-RU"/>
        </w:rPr>
      </w:pPr>
    </w:p>
    <w:p w:rsidR="00D3459D" w:rsidRPr="000D13D5" w:rsidRDefault="00D3459D" w:rsidP="00F56010">
      <w:pPr>
        <w:spacing w:after="0" w:line="240" w:lineRule="atLeast"/>
        <w:rPr>
          <w:rFonts w:ascii="Times New Roman" w:hAnsi="Times New Roman"/>
          <w:sz w:val="24"/>
          <w:szCs w:val="24"/>
          <w:lang w:val="ru-RU"/>
        </w:rPr>
      </w:pPr>
    </w:p>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Проверяемые элементы содержания (5 класс)</w:t>
      </w:r>
    </w:p>
    <w:p w:rsidR="00D3459D" w:rsidRPr="000D13D5" w:rsidRDefault="00D3459D" w:rsidP="00F56010">
      <w:pPr>
        <w:spacing w:after="0" w:line="240" w:lineRule="atLeast"/>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Код</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Проверяемый элемент содержания</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1</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Введение в историю. Первобытность</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1.1</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Что изучает история. Источники исторических знаний. Специальные (вспомогательные) исторические дисциплины. Историческая хронология (счет лет "до н.э." и "н.э."). </w:t>
            </w:r>
            <w:r w:rsidRPr="000D13D5">
              <w:rPr>
                <w:rFonts w:ascii="Times New Roman" w:hAnsi="Times New Roman"/>
                <w:sz w:val="24"/>
                <w:szCs w:val="24"/>
              </w:rPr>
              <w:t>Историческая карта</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1.2</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 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 Разложение первобытнообщинных отношений. </w:t>
            </w:r>
            <w:r w:rsidRPr="000D13D5">
              <w:rPr>
                <w:rFonts w:ascii="Times New Roman" w:hAnsi="Times New Roman"/>
                <w:sz w:val="24"/>
                <w:szCs w:val="24"/>
              </w:rPr>
              <w:t>На пороге цивилизации</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1.3</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Понятие и хронологические рамки истории Древнего мира. </w:t>
            </w:r>
            <w:r w:rsidRPr="000D13D5">
              <w:rPr>
                <w:rFonts w:ascii="Times New Roman" w:hAnsi="Times New Roman"/>
                <w:sz w:val="24"/>
                <w:szCs w:val="24"/>
              </w:rPr>
              <w:t>Карта Древнего мира</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2</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Древний Восток</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2.1</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Понятие "Древний Восток". Карта древневосточного мира</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2.2</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Древний Египет.</w:t>
            </w:r>
          </w:p>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w:t>
            </w:r>
            <w:r w:rsidRPr="000D13D5">
              <w:rPr>
                <w:rFonts w:ascii="Times New Roman" w:hAnsi="Times New Roman"/>
                <w:sz w:val="24"/>
                <w:szCs w:val="24"/>
                <w:lang w:val="ru-RU"/>
              </w:rPr>
              <w:lastRenderedPageBreak/>
              <w:t>Развитие земледелия, скотоводства, ремесел. Рабы.</w:t>
            </w:r>
          </w:p>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Отношения Египта с соседними народами. Египетское войско. Завоевательные походы фараонов; Тутмос </w:t>
            </w:r>
            <w:r w:rsidRPr="000D13D5">
              <w:rPr>
                <w:rFonts w:ascii="Times New Roman" w:hAnsi="Times New Roman"/>
                <w:sz w:val="24"/>
                <w:szCs w:val="24"/>
              </w:rPr>
              <w:t>III</w:t>
            </w:r>
            <w:r w:rsidRPr="000D13D5">
              <w:rPr>
                <w:rFonts w:ascii="Times New Roman" w:hAnsi="Times New Roman"/>
                <w:sz w:val="24"/>
                <w:szCs w:val="24"/>
                <w:lang w:val="ru-RU"/>
              </w:rPr>
              <w:t xml:space="preserve">. Могущество Египта при Рамсесе </w:t>
            </w:r>
            <w:r w:rsidRPr="000D13D5">
              <w:rPr>
                <w:rFonts w:ascii="Times New Roman" w:hAnsi="Times New Roman"/>
                <w:sz w:val="24"/>
                <w:szCs w:val="24"/>
              </w:rPr>
              <w:t>II</w:t>
            </w:r>
            <w:r w:rsidRPr="000D13D5">
              <w:rPr>
                <w:rFonts w:ascii="Times New Roman" w:hAnsi="Times New Roman"/>
                <w:sz w:val="24"/>
                <w:szCs w:val="24"/>
                <w:lang w:val="ru-RU"/>
              </w:rPr>
              <w:t>.</w:t>
            </w:r>
          </w:p>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2.3</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Древние цивилизации Месопотамии.</w:t>
            </w:r>
          </w:p>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Природные условия Месопотамии (Междуречья). Занятия населения. Древнейшие города-государства. </w:t>
            </w:r>
            <w:r w:rsidRPr="000D13D5">
              <w:rPr>
                <w:rFonts w:ascii="Times New Roman" w:hAnsi="Times New Roman"/>
                <w:sz w:val="24"/>
                <w:szCs w:val="24"/>
              </w:rPr>
              <w:t>Создание единого государства. Письменность. Мифы и сказания</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2.4</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Древний Вавилон. Царь Хаммурапи и его законы</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2.5</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Ассирия. Завоевания ассирийцев. Создание сильной державы. Культурные сокровища Ниневии. Гибель империи</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2.6</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Усиление Нововавилонского царства. Легендарные памятники города Вавилона</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2.7</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Восточное Средиземноморье в древности.</w:t>
            </w:r>
          </w:p>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Природные условия, их влияние на занятия жителей. Финикия: развитие ремесел, караванной и морской торговли. </w:t>
            </w:r>
            <w:r w:rsidRPr="000D13D5">
              <w:rPr>
                <w:rFonts w:ascii="Times New Roman" w:hAnsi="Times New Roman"/>
                <w:sz w:val="24"/>
                <w:szCs w:val="24"/>
              </w:rPr>
              <w:t>Города-государства. Финикийская колонизация. Финикийский алфавит</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2.8</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Палестина и ее население. Возникновение Израильского государства. </w:t>
            </w:r>
            <w:r w:rsidRPr="000D13D5">
              <w:rPr>
                <w:rFonts w:ascii="Times New Roman" w:hAnsi="Times New Roman"/>
                <w:sz w:val="24"/>
                <w:szCs w:val="24"/>
              </w:rPr>
              <w:t>Царь Соломон. Религиозные верования. Ветхозаветные предания</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2.9</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Персидская держава.</w:t>
            </w:r>
          </w:p>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Завоевания персов. Государство Ахеменидов. Великие цари: Кир </w:t>
            </w:r>
            <w:r w:rsidRPr="000D13D5">
              <w:rPr>
                <w:rFonts w:ascii="Times New Roman" w:hAnsi="Times New Roman"/>
                <w:sz w:val="24"/>
                <w:szCs w:val="24"/>
              </w:rPr>
              <w:t>II</w:t>
            </w:r>
            <w:r w:rsidRPr="000D13D5">
              <w:rPr>
                <w:rFonts w:ascii="Times New Roman" w:hAnsi="Times New Roman"/>
                <w:sz w:val="24"/>
                <w:szCs w:val="24"/>
                <w:lang w:val="ru-RU"/>
              </w:rPr>
              <w:t xml:space="preserve"> Великий, Дарий </w:t>
            </w:r>
            <w:r w:rsidRPr="000D13D5">
              <w:rPr>
                <w:rFonts w:ascii="Times New Roman" w:hAnsi="Times New Roman"/>
                <w:sz w:val="24"/>
                <w:szCs w:val="24"/>
              </w:rPr>
              <w:t>I</w:t>
            </w:r>
            <w:r w:rsidRPr="000D13D5">
              <w:rPr>
                <w:rFonts w:ascii="Times New Roman" w:hAnsi="Times New Roman"/>
                <w:sz w:val="24"/>
                <w:szCs w:val="24"/>
                <w:lang w:val="ru-RU"/>
              </w:rPr>
              <w:t xml:space="preserve">. Расширение территории державы. </w:t>
            </w:r>
            <w:r w:rsidRPr="000D13D5">
              <w:rPr>
                <w:rFonts w:ascii="Times New Roman" w:hAnsi="Times New Roman"/>
                <w:sz w:val="24"/>
                <w:szCs w:val="24"/>
              </w:rPr>
              <w:t>Государственное устройство. Центр и сатрапии, управление империей. Религия персов</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2.10</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Древняя Индия.</w:t>
            </w:r>
          </w:p>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2.11</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Древний Китай.</w:t>
            </w:r>
          </w:p>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w:t>
            </w:r>
            <w:r w:rsidRPr="000D13D5">
              <w:rPr>
                <w:rFonts w:ascii="Times New Roman" w:hAnsi="Times New Roman"/>
                <w:sz w:val="24"/>
                <w:szCs w:val="24"/>
              </w:rPr>
              <w:t>Конфуций. Научные знания и изобретения древних китайцев. Храмы</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3</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Древняя Греция. Эллинизм</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3.1</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Древнейшая Греция.</w:t>
            </w:r>
          </w:p>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w:t>
            </w:r>
            <w:r w:rsidRPr="000D13D5">
              <w:rPr>
                <w:rFonts w:ascii="Times New Roman" w:hAnsi="Times New Roman"/>
                <w:sz w:val="24"/>
                <w:szCs w:val="24"/>
              </w:rPr>
              <w:t>Троянская война. Вторжение дорийских племен. Поэмы Гомера "Илиада", "Одиссея"</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3.2</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Греческие полисы.</w:t>
            </w:r>
          </w:p>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Афины: утверждение демократии. Законы Солона. Реформы Клисфена, их значение. Спарта: основные группы населения, политическое устройство. </w:t>
            </w:r>
            <w:r w:rsidRPr="000D13D5">
              <w:rPr>
                <w:rFonts w:ascii="Times New Roman" w:hAnsi="Times New Roman"/>
                <w:sz w:val="24"/>
                <w:szCs w:val="24"/>
              </w:rPr>
              <w:t>Организация военного дела. Спартанское воспитание</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3.3</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Греко-персидские войны.</w:t>
            </w:r>
          </w:p>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3.4</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w:t>
            </w:r>
            <w:r w:rsidRPr="000D13D5">
              <w:rPr>
                <w:rFonts w:ascii="Times New Roman" w:hAnsi="Times New Roman"/>
                <w:sz w:val="24"/>
                <w:szCs w:val="24"/>
              </w:rPr>
              <w:t>Упадок Эллады</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3.5</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Культура Древней Греции.</w:t>
            </w:r>
          </w:p>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w:t>
            </w:r>
            <w:r w:rsidRPr="000D13D5">
              <w:rPr>
                <w:rFonts w:ascii="Times New Roman" w:hAnsi="Times New Roman"/>
                <w:sz w:val="24"/>
                <w:szCs w:val="24"/>
              </w:rPr>
              <w:t>Общегреческие игры в Олимпии</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3.6</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Македонские завоевания. Эллинизм.</w:t>
            </w:r>
          </w:p>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Возвышение Македонии. Политика Филиппа </w:t>
            </w:r>
            <w:r w:rsidRPr="000D13D5">
              <w:rPr>
                <w:rFonts w:ascii="Times New Roman" w:hAnsi="Times New Roman"/>
                <w:sz w:val="24"/>
                <w:szCs w:val="24"/>
              </w:rPr>
              <w:t>II</w:t>
            </w:r>
            <w:r w:rsidRPr="000D13D5">
              <w:rPr>
                <w:rFonts w:ascii="Times New Roman" w:hAnsi="Times New Roman"/>
                <w:sz w:val="24"/>
                <w:szCs w:val="24"/>
                <w:lang w:val="ru-RU"/>
              </w:rPr>
              <w:t xml:space="preserve">.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w:t>
            </w:r>
            <w:r w:rsidRPr="000D13D5">
              <w:rPr>
                <w:rFonts w:ascii="Times New Roman" w:hAnsi="Times New Roman"/>
                <w:sz w:val="24"/>
                <w:szCs w:val="24"/>
              </w:rPr>
              <w:t>Эллинистические государства Востока. Культура эллинистического мира. Александрия Египетская</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4</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Древний Рим</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4.1</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Возникновение Римского государства.</w:t>
            </w:r>
          </w:p>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w:t>
            </w:r>
            <w:r w:rsidRPr="000D13D5">
              <w:rPr>
                <w:rFonts w:ascii="Times New Roman" w:hAnsi="Times New Roman"/>
                <w:sz w:val="24"/>
                <w:szCs w:val="24"/>
              </w:rPr>
              <w:t>Боги. Жрецы. Завоевание Римом Италии</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4.2</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Римские завоевания в Средиземноморье.</w:t>
            </w:r>
          </w:p>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Войны Рима с Карфагеном. Ганнибал; битва при Каннах. Поражение Карфагена. </w:t>
            </w:r>
            <w:r w:rsidRPr="000D13D5">
              <w:rPr>
                <w:rFonts w:ascii="Times New Roman" w:hAnsi="Times New Roman"/>
                <w:sz w:val="24"/>
                <w:szCs w:val="24"/>
              </w:rPr>
              <w:t>Установление господства Рима в Средиземноморье. Римские провинции</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4.3</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Поздняя Римская республика. Гражданские войны.</w:t>
            </w:r>
          </w:p>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w:t>
            </w:r>
            <w:r w:rsidRPr="000D13D5">
              <w:rPr>
                <w:rFonts w:ascii="Times New Roman" w:hAnsi="Times New Roman"/>
                <w:sz w:val="24"/>
                <w:szCs w:val="24"/>
              </w:rPr>
              <w:t>Победа Октавиана</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4.4</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Расцвет и падение Римской империи.</w:t>
            </w:r>
          </w:p>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0D13D5">
              <w:rPr>
                <w:rFonts w:ascii="Times New Roman" w:hAnsi="Times New Roman"/>
                <w:sz w:val="24"/>
                <w:szCs w:val="24"/>
              </w:rPr>
              <w:t>I</w:t>
            </w:r>
            <w:r w:rsidRPr="000D13D5">
              <w:rPr>
                <w:rFonts w:ascii="Times New Roman" w:hAnsi="Times New Roman"/>
                <w:sz w:val="24"/>
                <w:szCs w:val="24"/>
                <w:lang w:val="ru-RU"/>
              </w:rPr>
              <w:t xml:space="preserve">, перенос столицы в Константинополь. Разделение Римской империи на Западную и Восточную части. Начало Великого переселения народов. </w:t>
            </w:r>
            <w:r w:rsidRPr="000D13D5">
              <w:rPr>
                <w:rFonts w:ascii="Times New Roman" w:hAnsi="Times New Roman"/>
                <w:sz w:val="24"/>
                <w:szCs w:val="24"/>
              </w:rPr>
              <w:t>Рим и варвары. Падение Западной Римской империи</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4.5</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Культура Древнего Рима.</w:t>
            </w:r>
          </w:p>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Римская литература, золотой век поэзии. Ораторское искусство; Цицерон. Развитие наук. </w:t>
            </w:r>
            <w:r w:rsidRPr="000D13D5">
              <w:rPr>
                <w:rFonts w:ascii="Times New Roman" w:hAnsi="Times New Roman"/>
                <w:sz w:val="24"/>
                <w:szCs w:val="24"/>
              </w:rPr>
              <w:t>Римские историки. Искусство Древнего Рима: архитектура, скульптура. Пантеон</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4.6</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Историческое и культурное наследие цивилизаций Древнего мира</w:t>
            </w:r>
          </w:p>
        </w:tc>
      </w:tr>
    </w:tbl>
    <w:p w:rsidR="00D3459D" w:rsidRPr="000D13D5" w:rsidRDefault="00D3459D" w:rsidP="00F56010">
      <w:pPr>
        <w:spacing w:after="0" w:line="240" w:lineRule="atLeast"/>
        <w:rPr>
          <w:rFonts w:ascii="Times New Roman" w:hAnsi="Times New Roman"/>
          <w:sz w:val="24"/>
          <w:szCs w:val="24"/>
          <w:lang w:val="ru-RU"/>
        </w:rPr>
      </w:pPr>
    </w:p>
    <w:p w:rsidR="00D3459D" w:rsidRPr="000D13D5" w:rsidRDefault="00D3459D" w:rsidP="00F56010">
      <w:pPr>
        <w:spacing w:after="0" w:line="240" w:lineRule="atLeast"/>
        <w:rPr>
          <w:rFonts w:ascii="Times New Roman" w:hAnsi="Times New Roman"/>
          <w:sz w:val="24"/>
          <w:szCs w:val="24"/>
          <w:lang w:val="ru-RU"/>
        </w:rPr>
      </w:pPr>
    </w:p>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Проверяемые требования к результатам освоения основной</w:t>
      </w:r>
    </w:p>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образовательной программы (6 класс)</w:t>
      </w:r>
    </w:p>
    <w:p w:rsidR="00D3459D" w:rsidRPr="000D13D5" w:rsidRDefault="00D3459D" w:rsidP="00F56010">
      <w:pPr>
        <w:spacing w:after="0" w:line="240" w:lineRule="atLeast"/>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Проверяемые предметные результаты освоения основной образовательной программы основного общего образования</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Знание хронологии, работа с хронологией</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Называть даты важнейших событий Средневековья, определять их принадлежность к веку, историческому периоду</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1.2</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Определять последовательность событий, явлений, процессов отечественной и всеобщей истории эпохи Средневековья</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1.3</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1.4</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Устанавливать длительность и синхронность событий истории Руси и всеобщей истории</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1.5</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Определять современников исторических событий, явлений, процессов отечественной и всеобщей истории эпохи Средневековья</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2</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Знание исторических фактов, работа с фактами</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2.1</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Указывать (называть) место, обстоятельства, участников, результаты </w:t>
            </w:r>
            <w:r w:rsidRPr="000D13D5">
              <w:rPr>
                <w:rFonts w:ascii="Times New Roman" w:hAnsi="Times New Roman"/>
                <w:sz w:val="24"/>
                <w:szCs w:val="24"/>
                <w:lang w:val="ru-RU"/>
              </w:rPr>
              <w:lastRenderedPageBreak/>
              <w:t>важнейших событий отечественной и всеобщей истории эпохи Средневековья</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2.2</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Группировать, систематизировать факты по заданному признаку (составление систематических таблиц)</w:t>
            </w:r>
          </w:p>
        </w:tc>
      </w:tr>
      <w:tr w:rsidR="00D3459D" w:rsidRPr="000D13D5"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3</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Работа с исторической картой</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3.1</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Находить и показывать на карте исторические объекты, используя легенду карты; давать словесное описание их местоположения</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3.2</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3.3</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Характеризовать на основе исторической карты (схемы) исторические события, явления, процессы отечественной и всеобщей истории эпохи Средневековья</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3.4</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Сопоставлять информацию, представленную на исторической карте (схеме) по отечественной и всеобщей истории эпохи Средневековья, с информацией из других источников</w:t>
            </w:r>
          </w:p>
        </w:tc>
      </w:tr>
      <w:tr w:rsidR="00D3459D" w:rsidRPr="000D13D5"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4</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Работа с историческими источниками</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4.1</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Различать основные типы исторических источников отечественной и всеобщей истории эпохи Средневековья</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4.2</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4.3</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Характеризовать авторство, время, место создания источника</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4.4</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4.5</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Находить в визуальном источнике и вещественном памятнике ключевые символы, образы</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4.6</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Характеризовать позицию автора письменного и визуального исторического источника</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4.7</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Соотносить извлеченную из исторического источника по отечественной и всеобщей истории эпохи Средневековья информацию с информацией из других источников при изучении исторических событий, явлений, процессов</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4.8</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Привлекать контекстную информацию при работе с историческими источниками по отечественной и всеобщей истории эпохи Средневековья</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4.9</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Анализировать текстовые, визуальные источники исторической информации по отечественной и всеобщей истории эпохи Средневековья</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4.10</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Представлять историческую информацию по отечественной и всеобщей истории эпохи Средневековья в виде таблиц, схем, диаграмм</w:t>
            </w:r>
          </w:p>
        </w:tc>
      </w:tr>
      <w:tr w:rsidR="00D3459D" w:rsidRPr="000D13D5"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5</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Историческое описание (реконструкция)</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5.1</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Рассказывать на основе самостоятельно составленного плана об исторических событиях, явлениях, процессах отечественной и всеобщей истории в эпоху Средневековья, их участниках, демонстрируя понимание исторических явлений, процессов и знание необходимых фактов, дат, исторических понятий</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5.2</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5.3</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Представлять описание памятников материальной и художественной культуры изучаемой эпохи</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6</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Анализ, объяснение исторических событий, явлений</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6.1</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Раскрывать существенные черты и характерные признаки исторических событий, явлений, процессов</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6.2</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6.3</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Объяснять причины и следствия важнейших событий, явлений, процессов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 характеризовать итоги и историческое значение событий</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6.4</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Проводить синхронизацию и сопоставление однотипных событий, явлений и процессов отечественной и всеобщей истории (по предложенному плану), выделять черты сходства и различия</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6.5</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Выявлять особенности развития культуры, быта и нравов народов отечественной и всеобщей истории эпохи Средневековья</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6.6</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Устанавливать взаимосвязь (при наличии) событий Средневековья с важнейшими событиями </w:t>
            </w:r>
            <w:r w:rsidRPr="000D13D5">
              <w:rPr>
                <w:rFonts w:ascii="Times New Roman" w:hAnsi="Times New Roman"/>
                <w:sz w:val="24"/>
                <w:szCs w:val="24"/>
              </w:rPr>
              <w:t>XX</w:t>
            </w:r>
            <w:r w:rsidRPr="000D13D5">
              <w:rPr>
                <w:rFonts w:ascii="Times New Roman" w:hAnsi="Times New Roman"/>
                <w:sz w:val="24"/>
                <w:szCs w:val="24"/>
                <w:lang w:val="ru-RU"/>
              </w:rPr>
              <w:t xml:space="preserve"> - начала </w:t>
            </w:r>
            <w:r w:rsidRPr="000D13D5">
              <w:rPr>
                <w:rFonts w:ascii="Times New Roman" w:hAnsi="Times New Roman"/>
                <w:sz w:val="24"/>
                <w:szCs w:val="24"/>
              </w:rPr>
              <w:t>XXI</w:t>
            </w:r>
            <w:r w:rsidRPr="000D13D5">
              <w:rPr>
                <w:rFonts w:ascii="Times New Roman" w:hAnsi="Times New Roman"/>
                <w:sz w:val="24"/>
                <w:szCs w:val="24"/>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7</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7.1</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7.2</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7.3</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Определять и аргументировать собственную или предложенную точку зрения на события и личностей отечественной и всеобщей истории эпохи Средневековья с опорой на фактический материал, в том числе используя источники разных типов</w:t>
            </w:r>
          </w:p>
        </w:tc>
      </w:tr>
      <w:tr w:rsidR="00D3459D" w:rsidRPr="000D13D5"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8</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Применение исторических знаний</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8.1</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8.2</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Выполнять учебные проекты по истории Средних веков (в том числе на региональном материале)</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8.3</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исторические понятия для решения учебных и практических задач</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8.4</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Осуществлять поиск исторической информации по отечественной и всеобщей истории эпохи Средневековья в справочной литературе, сети Интернет для решения познавательных задач</w:t>
            </w:r>
          </w:p>
        </w:tc>
      </w:tr>
    </w:tbl>
    <w:p w:rsidR="00D3459D" w:rsidRPr="000D13D5" w:rsidRDefault="00D3459D" w:rsidP="00F56010">
      <w:pPr>
        <w:spacing w:after="0" w:line="240" w:lineRule="atLeast"/>
        <w:rPr>
          <w:rFonts w:ascii="Times New Roman" w:hAnsi="Times New Roman"/>
          <w:sz w:val="24"/>
          <w:szCs w:val="24"/>
          <w:lang w:val="ru-RU"/>
        </w:rPr>
      </w:pPr>
    </w:p>
    <w:p w:rsidR="00D3459D" w:rsidRPr="000D13D5" w:rsidRDefault="00D3459D" w:rsidP="00F56010">
      <w:pPr>
        <w:spacing w:after="0" w:line="240" w:lineRule="atLeast"/>
        <w:rPr>
          <w:rFonts w:ascii="Times New Roman" w:hAnsi="Times New Roman"/>
          <w:sz w:val="24"/>
          <w:szCs w:val="24"/>
          <w:lang w:val="ru-RU"/>
        </w:rPr>
      </w:pPr>
    </w:p>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Проверяемые элементы содержания (6 класс)</w:t>
      </w:r>
    </w:p>
    <w:p w:rsidR="00D3459D" w:rsidRPr="000D13D5" w:rsidRDefault="00D3459D" w:rsidP="00F56010">
      <w:pPr>
        <w:spacing w:after="0" w:line="240" w:lineRule="atLeast"/>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Код</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Проверяемый элемент содержания</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1</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Всеобщая история. История Средних веков</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1.1</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Средние века: понятие, хронологические рамки и периодизация Средневековья</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1.2</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Народы Европы в раннее Средневековье.</w:t>
            </w:r>
          </w:p>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Франкское государство в </w:t>
            </w:r>
            <w:r w:rsidRPr="000D13D5">
              <w:rPr>
                <w:rFonts w:ascii="Times New Roman" w:hAnsi="Times New Roman"/>
                <w:sz w:val="24"/>
                <w:szCs w:val="24"/>
              </w:rPr>
              <w:t>VIII</w:t>
            </w:r>
            <w:r w:rsidRPr="000D13D5">
              <w:rPr>
                <w:rFonts w:ascii="Times New Roman" w:hAnsi="Times New Roman"/>
                <w:sz w:val="24"/>
                <w:szCs w:val="24"/>
                <w:lang w:val="ru-RU"/>
              </w:rPr>
              <w:t xml:space="preserve"> - </w:t>
            </w:r>
            <w:r w:rsidRPr="000D13D5">
              <w:rPr>
                <w:rFonts w:ascii="Times New Roman" w:hAnsi="Times New Roman"/>
                <w:sz w:val="24"/>
                <w:szCs w:val="24"/>
              </w:rPr>
              <w:t>IX</w:t>
            </w:r>
            <w:r w:rsidRPr="000D13D5">
              <w:rPr>
                <w:rFonts w:ascii="Times New Roman" w:hAnsi="Times New Roman"/>
                <w:sz w:val="24"/>
                <w:szCs w:val="24"/>
                <w:lang w:val="ru-RU"/>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w:t>
            </w:r>
            <w:r w:rsidRPr="000D13D5">
              <w:rPr>
                <w:rFonts w:ascii="Times New Roman" w:hAnsi="Times New Roman"/>
                <w:sz w:val="24"/>
                <w:szCs w:val="24"/>
                <w:lang w:val="ru-RU"/>
              </w:rPr>
              <w:lastRenderedPageBreak/>
              <w:t>Европы. Светские правители и папы</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1.3</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Византийская империя в </w:t>
            </w:r>
            <w:r w:rsidRPr="000D13D5">
              <w:rPr>
                <w:rFonts w:ascii="Times New Roman" w:hAnsi="Times New Roman"/>
                <w:sz w:val="24"/>
                <w:szCs w:val="24"/>
              </w:rPr>
              <w:t>VI</w:t>
            </w:r>
            <w:r w:rsidRPr="000D13D5">
              <w:rPr>
                <w:rFonts w:ascii="Times New Roman" w:hAnsi="Times New Roman"/>
                <w:sz w:val="24"/>
                <w:szCs w:val="24"/>
                <w:lang w:val="ru-RU"/>
              </w:rPr>
              <w:t xml:space="preserve"> - </w:t>
            </w:r>
            <w:r w:rsidRPr="000D13D5">
              <w:rPr>
                <w:rFonts w:ascii="Times New Roman" w:hAnsi="Times New Roman"/>
                <w:sz w:val="24"/>
                <w:szCs w:val="24"/>
              </w:rPr>
              <w:t>XI</w:t>
            </w:r>
            <w:r w:rsidRPr="000D13D5">
              <w:rPr>
                <w:rFonts w:ascii="Times New Roman" w:hAnsi="Times New Roman"/>
                <w:sz w:val="24"/>
                <w:szCs w:val="24"/>
                <w:lang w:val="ru-RU"/>
              </w:rPr>
              <w:t xml:space="preserve"> вв.</w:t>
            </w:r>
          </w:p>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1.4</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Арабы в </w:t>
            </w:r>
            <w:r w:rsidRPr="000D13D5">
              <w:rPr>
                <w:rFonts w:ascii="Times New Roman" w:hAnsi="Times New Roman"/>
                <w:sz w:val="24"/>
                <w:szCs w:val="24"/>
              </w:rPr>
              <w:t>VI</w:t>
            </w:r>
            <w:r w:rsidRPr="000D13D5">
              <w:rPr>
                <w:rFonts w:ascii="Times New Roman" w:hAnsi="Times New Roman"/>
                <w:sz w:val="24"/>
                <w:szCs w:val="24"/>
                <w:lang w:val="ru-RU"/>
              </w:rPr>
              <w:t xml:space="preserve"> - </w:t>
            </w:r>
            <w:r w:rsidRPr="000D13D5">
              <w:rPr>
                <w:rFonts w:ascii="Times New Roman" w:hAnsi="Times New Roman"/>
                <w:sz w:val="24"/>
                <w:szCs w:val="24"/>
              </w:rPr>
              <w:t>XI</w:t>
            </w:r>
            <w:r w:rsidRPr="000D13D5">
              <w:rPr>
                <w:rFonts w:ascii="Times New Roman" w:hAnsi="Times New Roman"/>
                <w:sz w:val="24"/>
                <w:szCs w:val="24"/>
                <w:lang w:val="ru-RU"/>
              </w:rPr>
              <w:t xml:space="preserve"> вв.</w:t>
            </w:r>
          </w:p>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w:t>
            </w:r>
            <w:r w:rsidRPr="000D13D5">
              <w:rPr>
                <w:rFonts w:ascii="Times New Roman" w:hAnsi="Times New Roman"/>
                <w:sz w:val="24"/>
                <w:szCs w:val="24"/>
              </w:rPr>
              <w:t>Архитектура</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1.5</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Средневековое европейское общество.</w:t>
            </w:r>
          </w:p>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 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1.6</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Государства Европы в </w:t>
            </w:r>
            <w:r w:rsidRPr="000D13D5">
              <w:rPr>
                <w:rFonts w:ascii="Times New Roman" w:hAnsi="Times New Roman"/>
                <w:sz w:val="24"/>
                <w:szCs w:val="24"/>
              </w:rPr>
              <w:t>XII</w:t>
            </w:r>
            <w:r w:rsidRPr="000D13D5">
              <w:rPr>
                <w:rFonts w:ascii="Times New Roman" w:hAnsi="Times New Roman"/>
                <w:sz w:val="24"/>
                <w:szCs w:val="24"/>
                <w:lang w:val="ru-RU"/>
              </w:rPr>
              <w:t xml:space="preserve"> - </w:t>
            </w:r>
            <w:r w:rsidRPr="000D13D5">
              <w:rPr>
                <w:rFonts w:ascii="Times New Roman" w:hAnsi="Times New Roman"/>
                <w:sz w:val="24"/>
                <w:szCs w:val="24"/>
              </w:rPr>
              <w:t>XV</w:t>
            </w:r>
            <w:r w:rsidRPr="000D13D5">
              <w:rPr>
                <w:rFonts w:ascii="Times New Roman" w:hAnsi="Times New Roman"/>
                <w:sz w:val="24"/>
                <w:szCs w:val="24"/>
                <w:lang w:val="ru-RU"/>
              </w:rPr>
              <w:t xml:space="preserve"> вв.</w:t>
            </w:r>
          </w:p>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w:t>
            </w:r>
            <w:r w:rsidRPr="000D13D5">
              <w:rPr>
                <w:rFonts w:ascii="Times New Roman" w:hAnsi="Times New Roman"/>
                <w:sz w:val="24"/>
                <w:szCs w:val="24"/>
              </w:rPr>
              <w:t>XII</w:t>
            </w:r>
            <w:r w:rsidRPr="000D13D5">
              <w:rPr>
                <w:rFonts w:ascii="Times New Roman" w:hAnsi="Times New Roman"/>
                <w:sz w:val="24"/>
                <w:szCs w:val="24"/>
                <w:lang w:val="ru-RU"/>
              </w:rPr>
              <w:t xml:space="preserve"> - </w:t>
            </w:r>
            <w:r w:rsidRPr="000D13D5">
              <w:rPr>
                <w:rFonts w:ascii="Times New Roman" w:hAnsi="Times New Roman"/>
                <w:sz w:val="24"/>
                <w:szCs w:val="24"/>
              </w:rPr>
              <w:t>XV</w:t>
            </w:r>
            <w:r w:rsidRPr="000D13D5">
              <w:rPr>
                <w:rFonts w:ascii="Times New Roman" w:hAnsi="Times New Roman"/>
                <w:sz w:val="24"/>
                <w:szCs w:val="24"/>
                <w:lang w:val="ru-RU"/>
              </w:rPr>
              <w:t xml:space="preserve"> вв. Польско-литовское государство в </w:t>
            </w:r>
            <w:r w:rsidRPr="000D13D5">
              <w:rPr>
                <w:rFonts w:ascii="Times New Roman" w:hAnsi="Times New Roman"/>
                <w:sz w:val="24"/>
                <w:szCs w:val="24"/>
              </w:rPr>
              <w:t>XIV</w:t>
            </w:r>
            <w:r w:rsidRPr="000D13D5">
              <w:rPr>
                <w:rFonts w:ascii="Times New Roman" w:hAnsi="Times New Roman"/>
                <w:sz w:val="24"/>
                <w:szCs w:val="24"/>
                <w:lang w:val="ru-RU"/>
              </w:rPr>
              <w:t xml:space="preserve"> - </w:t>
            </w:r>
            <w:r w:rsidRPr="000D13D5">
              <w:rPr>
                <w:rFonts w:ascii="Times New Roman" w:hAnsi="Times New Roman"/>
                <w:sz w:val="24"/>
                <w:szCs w:val="24"/>
              </w:rPr>
              <w:t>XV</w:t>
            </w:r>
            <w:r w:rsidRPr="000D13D5">
              <w:rPr>
                <w:rFonts w:ascii="Times New Roman" w:hAnsi="Times New Roman"/>
                <w:sz w:val="24"/>
                <w:szCs w:val="24"/>
                <w:lang w:val="ru-RU"/>
              </w:rPr>
              <w:t xml:space="preserve"> вв. Реконкиста и образование централизованных государств на Пиренейском полуострове. Итальянские государства в </w:t>
            </w:r>
            <w:r w:rsidRPr="000D13D5">
              <w:rPr>
                <w:rFonts w:ascii="Times New Roman" w:hAnsi="Times New Roman"/>
                <w:sz w:val="24"/>
                <w:szCs w:val="24"/>
              </w:rPr>
              <w:t>XII</w:t>
            </w:r>
            <w:r w:rsidRPr="000D13D5">
              <w:rPr>
                <w:rFonts w:ascii="Times New Roman" w:hAnsi="Times New Roman"/>
                <w:sz w:val="24"/>
                <w:szCs w:val="24"/>
                <w:lang w:val="ru-RU"/>
              </w:rPr>
              <w:t xml:space="preserve"> - </w:t>
            </w:r>
            <w:r w:rsidRPr="000D13D5">
              <w:rPr>
                <w:rFonts w:ascii="Times New Roman" w:hAnsi="Times New Roman"/>
                <w:sz w:val="24"/>
                <w:szCs w:val="24"/>
              </w:rPr>
              <w:t>XV</w:t>
            </w:r>
            <w:r w:rsidRPr="000D13D5">
              <w:rPr>
                <w:rFonts w:ascii="Times New Roman" w:hAnsi="Times New Roman"/>
                <w:sz w:val="24"/>
                <w:szCs w:val="24"/>
                <w:lang w:val="ru-RU"/>
              </w:rPr>
              <w:t xml:space="preserve"> вв. Развитие экономики в европейских странах в период зрелого Средневековья. Обострение социальных противоречий в </w:t>
            </w:r>
            <w:r w:rsidRPr="000D13D5">
              <w:rPr>
                <w:rFonts w:ascii="Times New Roman" w:hAnsi="Times New Roman"/>
                <w:sz w:val="24"/>
                <w:szCs w:val="24"/>
              </w:rPr>
              <w:t>XIV</w:t>
            </w:r>
            <w:r w:rsidRPr="000D13D5">
              <w:rPr>
                <w:rFonts w:ascii="Times New Roman" w:hAnsi="Times New Roman"/>
                <w:sz w:val="24"/>
                <w:szCs w:val="24"/>
                <w:lang w:val="ru-RU"/>
              </w:rPr>
              <w:t xml:space="preserve"> в. (Жакерия, восстание Уота Тайлера). Гуситское движение в Чехии. Византийская империя и славянские государства в </w:t>
            </w:r>
            <w:r w:rsidRPr="000D13D5">
              <w:rPr>
                <w:rFonts w:ascii="Times New Roman" w:hAnsi="Times New Roman"/>
                <w:sz w:val="24"/>
                <w:szCs w:val="24"/>
              </w:rPr>
              <w:t>XII</w:t>
            </w:r>
            <w:r w:rsidRPr="000D13D5">
              <w:rPr>
                <w:rFonts w:ascii="Times New Roman" w:hAnsi="Times New Roman"/>
                <w:sz w:val="24"/>
                <w:szCs w:val="24"/>
                <w:lang w:val="ru-RU"/>
              </w:rPr>
              <w:t xml:space="preserve"> - </w:t>
            </w:r>
            <w:r w:rsidRPr="000D13D5">
              <w:rPr>
                <w:rFonts w:ascii="Times New Roman" w:hAnsi="Times New Roman"/>
                <w:sz w:val="24"/>
                <w:szCs w:val="24"/>
              </w:rPr>
              <w:t>XV</w:t>
            </w:r>
            <w:r w:rsidRPr="000D13D5">
              <w:rPr>
                <w:rFonts w:ascii="Times New Roman" w:hAnsi="Times New Roman"/>
                <w:sz w:val="24"/>
                <w:szCs w:val="24"/>
                <w:lang w:val="ru-RU"/>
              </w:rPr>
              <w:t xml:space="preserve"> вв. </w:t>
            </w:r>
            <w:r w:rsidRPr="000D13D5">
              <w:rPr>
                <w:rFonts w:ascii="Times New Roman" w:hAnsi="Times New Roman"/>
                <w:sz w:val="24"/>
                <w:szCs w:val="24"/>
              </w:rPr>
              <w:t>Экспансия турок-османов. Османские завоевания на Балканах. Падение Константинополя</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1.7</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Культура средневековой Европы.</w:t>
            </w:r>
          </w:p>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w:t>
            </w:r>
            <w:r w:rsidRPr="000D13D5">
              <w:rPr>
                <w:rFonts w:ascii="Times New Roman" w:hAnsi="Times New Roman"/>
                <w:sz w:val="24"/>
                <w:szCs w:val="24"/>
              </w:rPr>
              <w:t>Изобретение европейского книгопечатания; И. Гутенберг</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1.8</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Страны Востока в Средние века.</w:t>
            </w:r>
          </w:p>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 Культура народов Востока. </w:t>
            </w:r>
            <w:r w:rsidRPr="000D13D5">
              <w:rPr>
                <w:rFonts w:ascii="Times New Roman" w:hAnsi="Times New Roman"/>
                <w:sz w:val="24"/>
                <w:szCs w:val="24"/>
              </w:rPr>
              <w:t>Литература. Архитектура. Традиционные искусства и ремесла</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1.9</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Государства доколумбовой Америки в Средние века.</w:t>
            </w:r>
          </w:p>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Цивилизации майя, ацтеков и инков: общественный строй, религиозные верования, культура. </w:t>
            </w:r>
            <w:r w:rsidRPr="000D13D5">
              <w:rPr>
                <w:rFonts w:ascii="Times New Roman" w:hAnsi="Times New Roman"/>
                <w:sz w:val="24"/>
                <w:szCs w:val="24"/>
              </w:rPr>
              <w:t>Появление европейских завоевателей</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1.10</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Историческое и культурное наследие Средних веков</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2</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Введение в историю России. Народы и государства на территории нашей страны в древности. </w:t>
            </w:r>
            <w:r w:rsidRPr="000D13D5">
              <w:rPr>
                <w:rFonts w:ascii="Times New Roman" w:hAnsi="Times New Roman"/>
                <w:sz w:val="24"/>
                <w:szCs w:val="24"/>
              </w:rPr>
              <w:t>Восточная Европа в середине I тыс. н.э.</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2.1</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Роль и место России в мировой истории. Проблемы периодизации российской истории. Источники по истории России</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2.2</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Народы и государства на территории нашей страны в древности. Восточная Европа в середине </w:t>
            </w:r>
            <w:r w:rsidRPr="000D13D5">
              <w:rPr>
                <w:rFonts w:ascii="Times New Roman" w:hAnsi="Times New Roman"/>
                <w:sz w:val="24"/>
                <w:szCs w:val="24"/>
              </w:rPr>
              <w:t>I</w:t>
            </w:r>
            <w:r w:rsidRPr="000D13D5">
              <w:rPr>
                <w:rFonts w:ascii="Times New Roman" w:hAnsi="Times New Roman"/>
                <w:sz w:val="24"/>
                <w:szCs w:val="24"/>
                <w:lang w:val="ru-RU"/>
              </w:rPr>
              <w:t xml:space="preserve"> тыс. н.э.</w:t>
            </w:r>
          </w:p>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Народы, проживавшие на этой территории до середины </w:t>
            </w:r>
            <w:r w:rsidRPr="000D13D5">
              <w:rPr>
                <w:rFonts w:ascii="Times New Roman" w:hAnsi="Times New Roman"/>
                <w:sz w:val="24"/>
                <w:szCs w:val="24"/>
              </w:rPr>
              <w:t>I</w:t>
            </w:r>
            <w:r w:rsidRPr="000D13D5">
              <w:rPr>
                <w:rFonts w:ascii="Times New Roman" w:hAnsi="Times New Roman"/>
                <w:sz w:val="24"/>
                <w:szCs w:val="24"/>
                <w:lang w:val="ru-RU"/>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байты и финно- угры. Хозяйство восточных славян, их общественный строй и политическая организация. Возникновение княжеской власти. Традиционные верования.</w:t>
            </w:r>
          </w:p>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Страны и народы Восточной Европы, Сибири и Дальнего Востока. Тюркский каганат. Хазарский каганат. Волжская Булгария</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3</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Русь в </w:t>
            </w:r>
            <w:r w:rsidRPr="000D13D5">
              <w:rPr>
                <w:rFonts w:ascii="Times New Roman" w:hAnsi="Times New Roman"/>
                <w:sz w:val="24"/>
                <w:szCs w:val="24"/>
              </w:rPr>
              <w:t>IX</w:t>
            </w:r>
            <w:r w:rsidRPr="000D13D5">
              <w:rPr>
                <w:rFonts w:ascii="Times New Roman" w:hAnsi="Times New Roman"/>
                <w:sz w:val="24"/>
                <w:szCs w:val="24"/>
                <w:lang w:val="ru-RU"/>
              </w:rPr>
              <w:t xml:space="preserve"> - начале </w:t>
            </w:r>
            <w:r w:rsidRPr="000D13D5">
              <w:rPr>
                <w:rFonts w:ascii="Times New Roman" w:hAnsi="Times New Roman"/>
                <w:sz w:val="24"/>
                <w:szCs w:val="24"/>
              </w:rPr>
              <w:t>XII</w:t>
            </w:r>
            <w:r w:rsidRPr="000D13D5">
              <w:rPr>
                <w:rFonts w:ascii="Times New Roman" w:hAnsi="Times New Roman"/>
                <w:sz w:val="24"/>
                <w:szCs w:val="24"/>
                <w:lang w:val="ru-RU"/>
              </w:rPr>
              <w:t xml:space="preserve"> в.</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3.1</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w:t>
            </w:r>
            <w:r w:rsidRPr="000D13D5">
              <w:rPr>
                <w:rFonts w:ascii="Times New Roman" w:hAnsi="Times New Roman"/>
                <w:sz w:val="24"/>
                <w:szCs w:val="24"/>
              </w:rPr>
              <w:t>I</w:t>
            </w:r>
            <w:r w:rsidRPr="000D13D5">
              <w:rPr>
                <w:rFonts w:ascii="Times New Roman" w:hAnsi="Times New Roman"/>
                <w:sz w:val="24"/>
                <w:szCs w:val="24"/>
                <w:lang w:val="ru-RU"/>
              </w:rPr>
              <w:t xml:space="preserve"> тыс. н. э. Формирование новой политической и этнической карты континента. Первые известия о Руси. Проблема </w:t>
            </w:r>
            <w:r w:rsidRPr="000D13D5">
              <w:rPr>
                <w:rFonts w:ascii="Times New Roman" w:hAnsi="Times New Roman"/>
                <w:sz w:val="24"/>
                <w:szCs w:val="24"/>
                <w:lang w:val="ru-RU"/>
              </w:rPr>
              <w:lastRenderedPageBreak/>
              <w:t>образования государства Русь. Скандинавы на Руси. Начало династии Рюриковичей.</w:t>
            </w:r>
          </w:p>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Формирование территории государства Русь. Дань и полюдье. Первые русские князья. </w:t>
            </w:r>
            <w:r w:rsidRPr="000D13D5">
              <w:rPr>
                <w:rFonts w:ascii="Times New Roman" w:hAnsi="Times New Roman"/>
                <w:sz w:val="24"/>
                <w:szCs w:val="24"/>
              </w:rPr>
              <w:t>Языческий пантеон</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3.2</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Отношения Руси с Византийской империей, странами Центральной, Западной и Северной Европы, кочевниками европейских степей в </w:t>
            </w:r>
            <w:r w:rsidRPr="000D13D5">
              <w:rPr>
                <w:rFonts w:ascii="Times New Roman" w:hAnsi="Times New Roman"/>
                <w:sz w:val="24"/>
                <w:szCs w:val="24"/>
              </w:rPr>
              <w:t>IX</w:t>
            </w:r>
            <w:r w:rsidRPr="000D13D5">
              <w:rPr>
                <w:rFonts w:ascii="Times New Roman" w:hAnsi="Times New Roman"/>
                <w:sz w:val="24"/>
                <w:szCs w:val="24"/>
                <w:lang w:val="ru-RU"/>
              </w:rPr>
              <w:t xml:space="preserve"> - </w:t>
            </w:r>
            <w:r w:rsidRPr="000D13D5">
              <w:rPr>
                <w:rFonts w:ascii="Times New Roman" w:hAnsi="Times New Roman"/>
                <w:sz w:val="24"/>
                <w:szCs w:val="24"/>
              </w:rPr>
              <w:t>X</w:t>
            </w:r>
            <w:r w:rsidRPr="000D13D5">
              <w:rPr>
                <w:rFonts w:ascii="Times New Roman" w:hAnsi="Times New Roman"/>
                <w:sz w:val="24"/>
                <w:szCs w:val="24"/>
                <w:lang w:val="ru-RU"/>
              </w:rPr>
              <w:t xml:space="preserve"> вв. Русь в международной торговле. Путь "из варяг в греки". Волжский торговый путь</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3.3</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Принятие христианства и его значение. </w:t>
            </w:r>
            <w:r w:rsidRPr="000D13D5">
              <w:rPr>
                <w:rFonts w:ascii="Times New Roman" w:hAnsi="Times New Roman"/>
                <w:sz w:val="24"/>
                <w:szCs w:val="24"/>
              </w:rPr>
              <w:t>Византийское наследие на Руси</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3.4</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Борьба за власть между сыновьями Владимира Святого. </w:t>
            </w:r>
            <w:r w:rsidRPr="000D13D5">
              <w:rPr>
                <w:rFonts w:ascii="Times New Roman" w:hAnsi="Times New Roman"/>
                <w:sz w:val="24"/>
                <w:szCs w:val="24"/>
              </w:rPr>
              <w:t>Ярослав Мудрый</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3.5</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Русь при Ярославичах. Владимир Мономах</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3.6</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Русь в конце </w:t>
            </w:r>
            <w:r w:rsidRPr="000D13D5">
              <w:rPr>
                <w:rFonts w:ascii="Times New Roman" w:hAnsi="Times New Roman"/>
                <w:sz w:val="24"/>
                <w:szCs w:val="24"/>
              </w:rPr>
              <w:t>X</w:t>
            </w:r>
            <w:r w:rsidRPr="000D13D5">
              <w:rPr>
                <w:rFonts w:ascii="Times New Roman" w:hAnsi="Times New Roman"/>
                <w:sz w:val="24"/>
                <w:szCs w:val="24"/>
                <w:lang w:val="ru-RU"/>
              </w:rPr>
              <w:t xml:space="preserve"> - начале </w:t>
            </w:r>
            <w:r w:rsidRPr="000D13D5">
              <w:rPr>
                <w:rFonts w:ascii="Times New Roman" w:hAnsi="Times New Roman"/>
                <w:sz w:val="24"/>
                <w:szCs w:val="24"/>
              </w:rPr>
              <w:t>XII</w:t>
            </w:r>
            <w:r w:rsidRPr="000D13D5">
              <w:rPr>
                <w:rFonts w:ascii="Times New Roman" w:hAnsi="Times New Roman"/>
                <w:sz w:val="24"/>
                <w:szCs w:val="24"/>
                <w:lang w:val="ru-RU"/>
              </w:rPr>
              <w:t xml:space="preserve">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w:t>
            </w:r>
            <w:r w:rsidRPr="000D13D5">
              <w:rPr>
                <w:rFonts w:ascii="Times New Roman" w:hAnsi="Times New Roman"/>
                <w:sz w:val="24"/>
                <w:szCs w:val="24"/>
              </w:rPr>
              <w:t>Внутриполитическое развитие</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3.7</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Русская церковь. 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w:t>
            </w:r>
            <w:r w:rsidRPr="000D13D5">
              <w:rPr>
                <w:rFonts w:ascii="Times New Roman" w:hAnsi="Times New Roman"/>
                <w:sz w:val="24"/>
                <w:szCs w:val="24"/>
              </w:rPr>
              <w:t>Древнерусское право: Русская Правда, церковные уставы</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3.8</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Русь в социально-политическом контексте Евразии. Внешняя политика и международные связи Руси в конце </w:t>
            </w:r>
            <w:r w:rsidRPr="000D13D5">
              <w:rPr>
                <w:rFonts w:ascii="Times New Roman" w:hAnsi="Times New Roman"/>
                <w:sz w:val="24"/>
                <w:szCs w:val="24"/>
              </w:rPr>
              <w:t>X</w:t>
            </w:r>
            <w:r w:rsidRPr="000D13D5">
              <w:rPr>
                <w:rFonts w:ascii="Times New Roman" w:hAnsi="Times New Roman"/>
                <w:sz w:val="24"/>
                <w:szCs w:val="24"/>
                <w:lang w:val="ru-RU"/>
              </w:rPr>
              <w:t xml:space="preserve"> - начале </w:t>
            </w:r>
            <w:r w:rsidRPr="000D13D5">
              <w:rPr>
                <w:rFonts w:ascii="Times New Roman" w:hAnsi="Times New Roman"/>
                <w:sz w:val="24"/>
                <w:szCs w:val="24"/>
              </w:rPr>
              <w:t>XII</w:t>
            </w:r>
            <w:r w:rsidRPr="000D13D5">
              <w:rPr>
                <w:rFonts w:ascii="Times New Roman" w:hAnsi="Times New Roman"/>
                <w:sz w:val="24"/>
                <w:szCs w:val="24"/>
                <w:lang w:val="ru-RU"/>
              </w:rPr>
              <w:t xml:space="preserve"> в.: отношения с Византией, печенегами, половцами (Дешт-и-Кипчак), странами Центральной, Западной и Северной Европы. </w:t>
            </w:r>
            <w:r w:rsidRPr="000D13D5">
              <w:rPr>
                <w:rFonts w:ascii="Times New Roman" w:hAnsi="Times New Roman"/>
                <w:sz w:val="24"/>
                <w:szCs w:val="24"/>
              </w:rPr>
              <w:t>Херсонес в культурных контактах Руси и Византии</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3.9</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Культурное пространство. Русь в общеевропейском культурном контексте. Картина мира средневекового человека.</w:t>
            </w:r>
          </w:p>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Повседневная жизнь, сельский и городской быт. Положение женщины. Дети и их воспитание. Календарь и хронология. 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w:t>
            </w:r>
            <w:r w:rsidRPr="000D13D5">
              <w:rPr>
                <w:rFonts w:ascii="Times New Roman" w:hAnsi="Times New Roman"/>
                <w:sz w:val="24"/>
                <w:szCs w:val="24"/>
              </w:rPr>
              <w:t>Ремесло. Военное дело и оружие</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4</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Русь в середине </w:t>
            </w:r>
            <w:r w:rsidRPr="000D13D5">
              <w:rPr>
                <w:rFonts w:ascii="Times New Roman" w:hAnsi="Times New Roman"/>
                <w:sz w:val="24"/>
                <w:szCs w:val="24"/>
              </w:rPr>
              <w:t>XII</w:t>
            </w:r>
            <w:r w:rsidRPr="000D13D5">
              <w:rPr>
                <w:rFonts w:ascii="Times New Roman" w:hAnsi="Times New Roman"/>
                <w:sz w:val="24"/>
                <w:szCs w:val="24"/>
                <w:lang w:val="ru-RU"/>
              </w:rPr>
              <w:t xml:space="preserve"> - начале </w:t>
            </w:r>
            <w:r w:rsidRPr="000D13D5">
              <w:rPr>
                <w:rFonts w:ascii="Times New Roman" w:hAnsi="Times New Roman"/>
                <w:sz w:val="24"/>
                <w:szCs w:val="24"/>
              </w:rPr>
              <w:t>XIII</w:t>
            </w:r>
            <w:r w:rsidRPr="000D13D5">
              <w:rPr>
                <w:rFonts w:ascii="Times New Roman" w:hAnsi="Times New Roman"/>
                <w:sz w:val="24"/>
                <w:szCs w:val="24"/>
                <w:lang w:val="ru-RU"/>
              </w:rPr>
              <w:t xml:space="preserve"> в.</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4.1</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w:t>
            </w:r>
            <w:r w:rsidRPr="000D13D5">
              <w:rPr>
                <w:rFonts w:ascii="Times New Roman" w:hAnsi="Times New Roman"/>
                <w:sz w:val="24"/>
                <w:szCs w:val="24"/>
                <w:lang w:val="ru-RU"/>
              </w:rPr>
              <w:lastRenderedPageBreak/>
              <w:t>внешняя политика русских земель</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4.2</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5</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Русские земли и их соседи в середине </w:t>
            </w:r>
            <w:r w:rsidRPr="000D13D5">
              <w:rPr>
                <w:rFonts w:ascii="Times New Roman" w:hAnsi="Times New Roman"/>
                <w:sz w:val="24"/>
                <w:szCs w:val="24"/>
              </w:rPr>
              <w:t>XIII</w:t>
            </w:r>
            <w:r w:rsidRPr="000D13D5">
              <w:rPr>
                <w:rFonts w:ascii="Times New Roman" w:hAnsi="Times New Roman"/>
                <w:sz w:val="24"/>
                <w:szCs w:val="24"/>
                <w:lang w:val="ru-RU"/>
              </w:rPr>
              <w:t xml:space="preserve"> - </w:t>
            </w:r>
            <w:r w:rsidRPr="000D13D5">
              <w:rPr>
                <w:rFonts w:ascii="Times New Roman" w:hAnsi="Times New Roman"/>
                <w:sz w:val="24"/>
                <w:szCs w:val="24"/>
              </w:rPr>
              <w:t>XIV</w:t>
            </w:r>
            <w:r w:rsidRPr="000D13D5">
              <w:rPr>
                <w:rFonts w:ascii="Times New Roman" w:hAnsi="Times New Roman"/>
                <w:sz w:val="24"/>
                <w:szCs w:val="24"/>
                <w:lang w:val="ru-RU"/>
              </w:rPr>
              <w:t xml:space="preserve"> в.</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5.1</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5.2</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Южные и западные русские земли. Возникновение Литовского государства и включение в его состав части русских земель</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5.3</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Северо-западные земли: Новгородская и Псковская. Политический строй Новгорода и Пскова. </w:t>
            </w:r>
            <w:r w:rsidRPr="000D13D5">
              <w:rPr>
                <w:rFonts w:ascii="Times New Roman" w:hAnsi="Times New Roman"/>
                <w:sz w:val="24"/>
                <w:szCs w:val="24"/>
              </w:rPr>
              <w:t>Роль вече и князя. Новгород и немецкая Ганза</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5.4</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Ордена крестоносцев и борьба с их экспансией на западных границах Руси. </w:t>
            </w:r>
            <w:r w:rsidRPr="000D13D5">
              <w:rPr>
                <w:rFonts w:ascii="Times New Roman" w:hAnsi="Times New Roman"/>
                <w:sz w:val="24"/>
                <w:szCs w:val="24"/>
              </w:rPr>
              <w:t>Александр Невский</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5.5</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Взаимоотношения Руси с Ордой. Княжества Северо-Восточной Руси. Борьба за великое княжение Владимирское. </w:t>
            </w:r>
            <w:r w:rsidRPr="000D13D5">
              <w:rPr>
                <w:rFonts w:ascii="Times New Roman" w:hAnsi="Times New Roman"/>
                <w:sz w:val="24"/>
                <w:szCs w:val="24"/>
              </w:rPr>
              <w:t>Противостояние Твери и Москвы</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5.6</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Усиление Московского княжества. Дмитрий Донской. Куликовская битва. Закрепление первенствующего положения московских князей</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5.7</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Перенос митрополичьей кафедры в Москву. Роль Православной церкви в ордынский период русской истории. </w:t>
            </w:r>
            <w:r w:rsidRPr="000D13D5">
              <w:rPr>
                <w:rFonts w:ascii="Times New Roman" w:hAnsi="Times New Roman"/>
                <w:sz w:val="24"/>
                <w:szCs w:val="24"/>
              </w:rPr>
              <w:t>Святитель Алексий Московский и преподобный Сергий Радонежский</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5.8</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Народы и государства степной зоны Восточной Европы и Сибири в </w:t>
            </w:r>
            <w:r w:rsidRPr="000D13D5">
              <w:rPr>
                <w:rFonts w:ascii="Times New Roman" w:hAnsi="Times New Roman"/>
                <w:sz w:val="24"/>
                <w:szCs w:val="24"/>
              </w:rPr>
              <w:t>XIII</w:t>
            </w:r>
            <w:r w:rsidRPr="000D13D5">
              <w:rPr>
                <w:rFonts w:ascii="Times New Roman" w:hAnsi="Times New Roman"/>
                <w:sz w:val="24"/>
                <w:szCs w:val="24"/>
                <w:lang w:val="ru-RU"/>
              </w:rPr>
              <w:t xml:space="preserve"> - </w:t>
            </w:r>
            <w:r w:rsidRPr="000D13D5">
              <w:rPr>
                <w:rFonts w:ascii="Times New Roman" w:hAnsi="Times New Roman"/>
                <w:sz w:val="24"/>
                <w:szCs w:val="24"/>
              </w:rPr>
              <w:t>XV</w:t>
            </w:r>
            <w:r w:rsidRPr="000D13D5">
              <w:rPr>
                <w:rFonts w:ascii="Times New Roman" w:hAnsi="Times New Roman"/>
                <w:sz w:val="24"/>
                <w:szCs w:val="24"/>
                <w:lang w:val="ru-RU"/>
              </w:rPr>
              <w:t xml:space="preserve"> вв.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0D13D5">
              <w:rPr>
                <w:rFonts w:ascii="Times New Roman" w:hAnsi="Times New Roman"/>
                <w:sz w:val="24"/>
                <w:szCs w:val="24"/>
              </w:rPr>
              <w:t>XIV</w:t>
            </w:r>
            <w:r w:rsidRPr="000D13D5">
              <w:rPr>
                <w:rFonts w:ascii="Times New Roman" w:hAnsi="Times New Roman"/>
                <w:sz w:val="24"/>
                <w:szCs w:val="24"/>
                <w:lang w:val="ru-RU"/>
              </w:rPr>
              <w:t xml:space="preserve"> в., нашествие Тимура</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5.9</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5.10</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w:t>
            </w:r>
            <w:r w:rsidRPr="000D13D5">
              <w:rPr>
                <w:rFonts w:ascii="Times New Roman" w:hAnsi="Times New Roman"/>
                <w:sz w:val="24"/>
                <w:szCs w:val="24"/>
              </w:rPr>
              <w:t>Изобразительное искусство. Феофан Грек. Андрей Рублев</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6</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Формирование единого Русского государства в </w:t>
            </w:r>
            <w:r w:rsidRPr="000D13D5">
              <w:rPr>
                <w:rFonts w:ascii="Times New Roman" w:hAnsi="Times New Roman"/>
                <w:sz w:val="24"/>
                <w:szCs w:val="24"/>
              </w:rPr>
              <w:t>XV</w:t>
            </w:r>
            <w:r w:rsidRPr="000D13D5">
              <w:rPr>
                <w:rFonts w:ascii="Times New Roman" w:hAnsi="Times New Roman"/>
                <w:sz w:val="24"/>
                <w:szCs w:val="24"/>
                <w:lang w:val="ru-RU"/>
              </w:rPr>
              <w:t xml:space="preserve"> в.</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6.1</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Борьба за русские земли между Литовским и Московским государствами</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6.2</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Междоусобная война в Московском княжестве второй четверти </w:t>
            </w:r>
            <w:r w:rsidRPr="000D13D5">
              <w:rPr>
                <w:rFonts w:ascii="Times New Roman" w:hAnsi="Times New Roman"/>
                <w:sz w:val="24"/>
                <w:szCs w:val="24"/>
              </w:rPr>
              <w:t>XV</w:t>
            </w:r>
            <w:r w:rsidRPr="000D13D5">
              <w:rPr>
                <w:rFonts w:ascii="Times New Roman" w:hAnsi="Times New Roman"/>
                <w:sz w:val="24"/>
                <w:szCs w:val="24"/>
                <w:lang w:val="ru-RU"/>
              </w:rPr>
              <w:t xml:space="preserve"> в. Василий Темный</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6.3</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Новгород и Псков в </w:t>
            </w:r>
            <w:r w:rsidRPr="000D13D5">
              <w:rPr>
                <w:rFonts w:ascii="Times New Roman" w:hAnsi="Times New Roman"/>
                <w:sz w:val="24"/>
                <w:szCs w:val="24"/>
              </w:rPr>
              <w:t>XV</w:t>
            </w:r>
            <w:r w:rsidRPr="000D13D5">
              <w:rPr>
                <w:rFonts w:ascii="Times New Roman" w:hAnsi="Times New Roman"/>
                <w:sz w:val="24"/>
                <w:szCs w:val="24"/>
                <w:lang w:val="ru-RU"/>
              </w:rPr>
              <w:t xml:space="preserve"> в.: политический строй, отношения с Москвой, Ливонским орденом, Ганзой, Великим княжеством Литовским</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6.4</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Флорентийская уния. Падение Византии и рост церковно-политической роли Москвы в православном мире. Теория "Москва - третий Рим". Установление автокефалии Русской церкви. Сакрализация великокняжеской власти. </w:t>
            </w:r>
            <w:r w:rsidRPr="000D13D5">
              <w:rPr>
                <w:rFonts w:ascii="Times New Roman" w:hAnsi="Times New Roman"/>
                <w:sz w:val="24"/>
                <w:szCs w:val="24"/>
              </w:rPr>
              <w:t>Внутрицерковная борьба (иосифляне и нестяжатели). Ереси. Геннадиевская Библия</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6.5</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Объединение русских земель вокруг Москвы. Иван </w:t>
            </w:r>
            <w:r w:rsidRPr="000D13D5">
              <w:rPr>
                <w:rFonts w:ascii="Times New Roman" w:hAnsi="Times New Roman"/>
                <w:sz w:val="24"/>
                <w:szCs w:val="24"/>
              </w:rPr>
              <w:t>III</w:t>
            </w:r>
            <w:r w:rsidRPr="000D13D5">
              <w:rPr>
                <w:rFonts w:ascii="Times New Roman" w:hAnsi="Times New Roman"/>
                <w:sz w:val="24"/>
                <w:szCs w:val="24"/>
                <w:lang w:val="ru-RU"/>
              </w:rPr>
              <w:t xml:space="preserve">. Присоединение Новгорода и Твери. </w:t>
            </w:r>
            <w:r w:rsidRPr="000D13D5">
              <w:rPr>
                <w:rFonts w:ascii="Times New Roman" w:hAnsi="Times New Roman"/>
                <w:sz w:val="24"/>
                <w:szCs w:val="24"/>
              </w:rPr>
              <w:t>Ликвидация зависимости от Орды</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6.6</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Расширение международных связей Московского государства</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6.7</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6.8</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Культурное пространство. Изменение восприятия мира.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Дворцовое и церковное строительство. Московский Кремль. Русская икона как феномен мирового искусства. Повседневная жизнь горожан и сельских жителей в древнерусский и раннемосковский периоды</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7</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Наш край с древнейших времен до конца </w:t>
            </w:r>
            <w:r w:rsidRPr="000D13D5">
              <w:rPr>
                <w:rFonts w:ascii="Times New Roman" w:hAnsi="Times New Roman"/>
                <w:sz w:val="24"/>
                <w:szCs w:val="24"/>
              </w:rPr>
              <w:t>XV</w:t>
            </w:r>
            <w:r w:rsidRPr="000D13D5">
              <w:rPr>
                <w:rFonts w:ascii="Times New Roman" w:hAnsi="Times New Roman"/>
                <w:sz w:val="24"/>
                <w:szCs w:val="24"/>
                <w:lang w:val="ru-RU"/>
              </w:rPr>
              <w:t xml:space="preserve"> в.</w:t>
            </w:r>
          </w:p>
        </w:tc>
      </w:tr>
    </w:tbl>
    <w:p w:rsidR="00D3459D" w:rsidRPr="000D13D5" w:rsidRDefault="00D3459D" w:rsidP="00F56010">
      <w:pPr>
        <w:spacing w:after="0" w:line="240" w:lineRule="atLeast"/>
        <w:rPr>
          <w:rFonts w:ascii="Times New Roman" w:hAnsi="Times New Roman"/>
          <w:sz w:val="24"/>
          <w:szCs w:val="24"/>
          <w:lang w:val="ru-RU"/>
        </w:rPr>
      </w:pPr>
    </w:p>
    <w:p w:rsidR="00D3459D" w:rsidRPr="000D13D5" w:rsidRDefault="00D3459D" w:rsidP="00F56010">
      <w:pPr>
        <w:spacing w:after="0" w:line="240" w:lineRule="atLeast"/>
        <w:rPr>
          <w:rFonts w:ascii="Times New Roman" w:hAnsi="Times New Roman"/>
          <w:sz w:val="24"/>
          <w:szCs w:val="24"/>
          <w:lang w:val="ru-RU"/>
        </w:rPr>
      </w:pPr>
    </w:p>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Проверяемые требования к результатам освоения основной</w:t>
      </w:r>
    </w:p>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образовательной программы (7 класс)</w:t>
      </w:r>
    </w:p>
    <w:p w:rsidR="00D3459D" w:rsidRPr="000D13D5" w:rsidRDefault="00D3459D" w:rsidP="00F56010">
      <w:pPr>
        <w:spacing w:after="0" w:line="240" w:lineRule="atLeast"/>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Проверяемые предметные результаты освоения основной образовательной программы основного общего образования</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Знание хронологии, работа с хронологией</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Называть этапы отечественной и всеобщей истории Нового времени, их хронологические рамки</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1.2</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Определять последовательность событий, явлений, процессов отечественной и всеобщей истории </w:t>
            </w:r>
            <w:r w:rsidRPr="000D13D5">
              <w:rPr>
                <w:rFonts w:ascii="Times New Roman" w:hAnsi="Times New Roman"/>
                <w:sz w:val="24"/>
                <w:szCs w:val="24"/>
              </w:rPr>
              <w:t>XVI</w:t>
            </w:r>
            <w:r w:rsidRPr="000D13D5">
              <w:rPr>
                <w:rFonts w:ascii="Times New Roman" w:hAnsi="Times New Roman"/>
                <w:sz w:val="24"/>
                <w:szCs w:val="24"/>
                <w:lang w:val="ru-RU"/>
              </w:rPr>
              <w:t xml:space="preserve"> - </w:t>
            </w:r>
            <w:r w:rsidRPr="000D13D5">
              <w:rPr>
                <w:rFonts w:ascii="Times New Roman" w:hAnsi="Times New Roman"/>
                <w:sz w:val="24"/>
                <w:szCs w:val="24"/>
              </w:rPr>
              <w:t>XVII</w:t>
            </w:r>
            <w:r w:rsidRPr="000D13D5">
              <w:rPr>
                <w:rFonts w:ascii="Times New Roman" w:hAnsi="Times New Roman"/>
                <w:sz w:val="24"/>
                <w:szCs w:val="24"/>
                <w:lang w:val="ru-RU"/>
              </w:rPr>
              <w:t xml:space="preserve"> вв.</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1.3</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Локализовать во времени ключевые события отечественной и всеобщей истории </w:t>
            </w:r>
            <w:r w:rsidRPr="000D13D5">
              <w:rPr>
                <w:rFonts w:ascii="Times New Roman" w:hAnsi="Times New Roman"/>
                <w:sz w:val="24"/>
                <w:szCs w:val="24"/>
              </w:rPr>
              <w:t>XVI</w:t>
            </w:r>
            <w:r w:rsidRPr="000D13D5">
              <w:rPr>
                <w:rFonts w:ascii="Times New Roman" w:hAnsi="Times New Roman"/>
                <w:sz w:val="24"/>
                <w:szCs w:val="24"/>
                <w:lang w:val="ru-RU"/>
              </w:rPr>
              <w:t xml:space="preserve"> - </w:t>
            </w:r>
            <w:r w:rsidRPr="000D13D5">
              <w:rPr>
                <w:rFonts w:ascii="Times New Roman" w:hAnsi="Times New Roman"/>
                <w:sz w:val="24"/>
                <w:szCs w:val="24"/>
              </w:rPr>
              <w:t>XVII</w:t>
            </w:r>
            <w:r w:rsidRPr="000D13D5">
              <w:rPr>
                <w:rFonts w:ascii="Times New Roman" w:hAnsi="Times New Roman"/>
                <w:sz w:val="24"/>
                <w:szCs w:val="24"/>
                <w:lang w:val="ru-RU"/>
              </w:rPr>
              <w:t xml:space="preserve"> вв., определять их принадлежность к части века (половина, треть, четверть)</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1.4</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Устанавливать синхронность событий отечественной и всеобщей истории </w:t>
            </w:r>
            <w:r w:rsidRPr="000D13D5">
              <w:rPr>
                <w:rFonts w:ascii="Times New Roman" w:hAnsi="Times New Roman"/>
                <w:sz w:val="24"/>
                <w:szCs w:val="24"/>
              </w:rPr>
              <w:t>XVI</w:t>
            </w:r>
            <w:r w:rsidRPr="000D13D5">
              <w:rPr>
                <w:rFonts w:ascii="Times New Roman" w:hAnsi="Times New Roman"/>
                <w:sz w:val="24"/>
                <w:szCs w:val="24"/>
                <w:lang w:val="ru-RU"/>
              </w:rPr>
              <w:t xml:space="preserve"> - </w:t>
            </w:r>
            <w:r w:rsidRPr="000D13D5">
              <w:rPr>
                <w:rFonts w:ascii="Times New Roman" w:hAnsi="Times New Roman"/>
                <w:sz w:val="24"/>
                <w:szCs w:val="24"/>
              </w:rPr>
              <w:t>XVII</w:t>
            </w:r>
            <w:r w:rsidRPr="000D13D5">
              <w:rPr>
                <w:rFonts w:ascii="Times New Roman" w:hAnsi="Times New Roman"/>
                <w:sz w:val="24"/>
                <w:szCs w:val="24"/>
                <w:lang w:val="ru-RU"/>
              </w:rPr>
              <w:t xml:space="preserve"> вв.</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1.5</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Определять современников исторических событий, явлений, процессов отечественной и всеобщей истории </w:t>
            </w:r>
            <w:r w:rsidRPr="000D13D5">
              <w:rPr>
                <w:rFonts w:ascii="Times New Roman" w:hAnsi="Times New Roman"/>
                <w:sz w:val="24"/>
                <w:szCs w:val="24"/>
              </w:rPr>
              <w:t>XVI</w:t>
            </w:r>
            <w:r w:rsidRPr="000D13D5">
              <w:rPr>
                <w:rFonts w:ascii="Times New Roman" w:hAnsi="Times New Roman"/>
                <w:sz w:val="24"/>
                <w:szCs w:val="24"/>
                <w:lang w:val="ru-RU"/>
              </w:rPr>
              <w:t xml:space="preserve"> - </w:t>
            </w:r>
            <w:r w:rsidRPr="000D13D5">
              <w:rPr>
                <w:rFonts w:ascii="Times New Roman" w:hAnsi="Times New Roman"/>
                <w:sz w:val="24"/>
                <w:szCs w:val="24"/>
              </w:rPr>
              <w:t>XVII</w:t>
            </w:r>
            <w:r w:rsidRPr="000D13D5">
              <w:rPr>
                <w:rFonts w:ascii="Times New Roman" w:hAnsi="Times New Roman"/>
                <w:sz w:val="24"/>
                <w:szCs w:val="24"/>
                <w:lang w:val="ru-RU"/>
              </w:rPr>
              <w:t xml:space="preserve"> вв.</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2</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Знание исторических фактов, работа с фактами</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2.1</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Указывать (называть) место, обстоятельства, участников, результаты важнейших событий отечественной и всеобщей истории </w:t>
            </w:r>
            <w:r w:rsidRPr="000D13D5">
              <w:rPr>
                <w:rFonts w:ascii="Times New Roman" w:hAnsi="Times New Roman"/>
                <w:sz w:val="24"/>
                <w:szCs w:val="24"/>
              </w:rPr>
              <w:t>XVI</w:t>
            </w:r>
            <w:r w:rsidRPr="000D13D5">
              <w:rPr>
                <w:rFonts w:ascii="Times New Roman" w:hAnsi="Times New Roman"/>
                <w:sz w:val="24"/>
                <w:szCs w:val="24"/>
                <w:lang w:val="ru-RU"/>
              </w:rPr>
              <w:t xml:space="preserve"> - </w:t>
            </w:r>
            <w:r w:rsidRPr="000D13D5">
              <w:rPr>
                <w:rFonts w:ascii="Times New Roman" w:hAnsi="Times New Roman"/>
                <w:sz w:val="24"/>
                <w:szCs w:val="24"/>
              </w:rPr>
              <w:t>XVII</w:t>
            </w:r>
            <w:r w:rsidRPr="000D13D5">
              <w:rPr>
                <w:rFonts w:ascii="Times New Roman" w:hAnsi="Times New Roman"/>
                <w:sz w:val="24"/>
                <w:szCs w:val="24"/>
                <w:lang w:val="ru-RU"/>
              </w:rPr>
              <w:t xml:space="preserve"> вв.</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2.2</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tc>
      </w:tr>
      <w:tr w:rsidR="00D3459D" w:rsidRPr="000D13D5"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3</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Работа с исторической картой</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3.1</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0D13D5">
              <w:rPr>
                <w:rFonts w:ascii="Times New Roman" w:hAnsi="Times New Roman"/>
                <w:sz w:val="24"/>
                <w:szCs w:val="24"/>
              </w:rPr>
              <w:t>XVI</w:t>
            </w:r>
            <w:r w:rsidRPr="000D13D5">
              <w:rPr>
                <w:rFonts w:ascii="Times New Roman" w:hAnsi="Times New Roman"/>
                <w:sz w:val="24"/>
                <w:szCs w:val="24"/>
                <w:lang w:val="ru-RU"/>
              </w:rPr>
              <w:t xml:space="preserve"> - </w:t>
            </w:r>
            <w:r w:rsidRPr="000D13D5">
              <w:rPr>
                <w:rFonts w:ascii="Times New Roman" w:hAnsi="Times New Roman"/>
                <w:sz w:val="24"/>
                <w:szCs w:val="24"/>
              </w:rPr>
              <w:t>XVII</w:t>
            </w:r>
            <w:r w:rsidRPr="000D13D5">
              <w:rPr>
                <w:rFonts w:ascii="Times New Roman" w:hAnsi="Times New Roman"/>
                <w:sz w:val="24"/>
                <w:szCs w:val="24"/>
                <w:lang w:val="ru-RU"/>
              </w:rPr>
              <w:t xml:space="preserve"> вв.</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3.2</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3.3</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Характеризовать на основе исторической карты (схемы) исторические события, явления, процессы отечественной и всеобщей истории </w:t>
            </w:r>
            <w:r w:rsidRPr="000D13D5">
              <w:rPr>
                <w:rFonts w:ascii="Times New Roman" w:hAnsi="Times New Roman"/>
                <w:sz w:val="24"/>
                <w:szCs w:val="24"/>
              </w:rPr>
              <w:t>XVI</w:t>
            </w:r>
            <w:r w:rsidRPr="000D13D5">
              <w:rPr>
                <w:rFonts w:ascii="Times New Roman" w:hAnsi="Times New Roman"/>
                <w:sz w:val="24"/>
                <w:szCs w:val="24"/>
                <w:lang w:val="ru-RU"/>
              </w:rPr>
              <w:t xml:space="preserve"> - </w:t>
            </w:r>
            <w:r w:rsidRPr="000D13D5">
              <w:rPr>
                <w:rFonts w:ascii="Times New Roman" w:hAnsi="Times New Roman"/>
                <w:sz w:val="24"/>
                <w:szCs w:val="24"/>
              </w:rPr>
              <w:t>XVII</w:t>
            </w:r>
            <w:r w:rsidRPr="000D13D5">
              <w:rPr>
                <w:rFonts w:ascii="Times New Roman" w:hAnsi="Times New Roman"/>
                <w:sz w:val="24"/>
                <w:szCs w:val="24"/>
                <w:lang w:val="ru-RU"/>
              </w:rPr>
              <w:t xml:space="preserve"> вв.</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3.4</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Сопоставлять информацию, представленную на исторической карте (схеме) по отечественной и всеобщей истории </w:t>
            </w:r>
            <w:r w:rsidRPr="000D13D5">
              <w:rPr>
                <w:rFonts w:ascii="Times New Roman" w:hAnsi="Times New Roman"/>
                <w:sz w:val="24"/>
                <w:szCs w:val="24"/>
              </w:rPr>
              <w:t>XVI</w:t>
            </w:r>
            <w:r w:rsidRPr="000D13D5">
              <w:rPr>
                <w:rFonts w:ascii="Times New Roman" w:hAnsi="Times New Roman"/>
                <w:sz w:val="24"/>
                <w:szCs w:val="24"/>
                <w:lang w:val="ru-RU"/>
              </w:rPr>
              <w:t xml:space="preserve"> - </w:t>
            </w:r>
            <w:r w:rsidRPr="000D13D5">
              <w:rPr>
                <w:rFonts w:ascii="Times New Roman" w:hAnsi="Times New Roman"/>
                <w:sz w:val="24"/>
                <w:szCs w:val="24"/>
              </w:rPr>
              <w:t>XVII</w:t>
            </w:r>
            <w:r w:rsidRPr="000D13D5">
              <w:rPr>
                <w:rFonts w:ascii="Times New Roman" w:hAnsi="Times New Roman"/>
                <w:sz w:val="24"/>
                <w:szCs w:val="24"/>
                <w:lang w:val="ru-RU"/>
              </w:rPr>
              <w:t xml:space="preserve"> вв., с информацией из других источников</w:t>
            </w:r>
          </w:p>
        </w:tc>
      </w:tr>
      <w:tr w:rsidR="00D3459D" w:rsidRPr="000D13D5"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4</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Работа с историческими источниками</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4.1</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Различать основные типы исторических источников отечественной и всеобщей истории </w:t>
            </w:r>
            <w:r w:rsidRPr="000D13D5">
              <w:rPr>
                <w:rFonts w:ascii="Times New Roman" w:hAnsi="Times New Roman"/>
                <w:sz w:val="24"/>
                <w:szCs w:val="24"/>
              </w:rPr>
              <w:t>XVI</w:t>
            </w:r>
            <w:r w:rsidRPr="000D13D5">
              <w:rPr>
                <w:rFonts w:ascii="Times New Roman" w:hAnsi="Times New Roman"/>
                <w:sz w:val="24"/>
                <w:szCs w:val="24"/>
                <w:lang w:val="ru-RU"/>
              </w:rPr>
              <w:t xml:space="preserve"> - </w:t>
            </w:r>
            <w:r w:rsidRPr="000D13D5">
              <w:rPr>
                <w:rFonts w:ascii="Times New Roman" w:hAnsi="Times New Roman"/>
                <w:sz w:val="24"/>
                <w:szCs w:val="24"/>
              </w:rPr>
              <w:t>XVII</w:t>
            </w:r>
            <w:r w:rsidRPr="000D13D5">
              <w:rPr>
                <w:rFonts w:ascii="Times New Roman" w:hAnsi="Times New Roman"/>
                <w:sz w:val="24"/>
                <w:szCs w:val="24"/>
                <w:lang w:val="ru-RU"/>
              </w:rPr>
              <w:t xml:space="preserve"> вв.</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4.2</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Различать виды письменных исторических источников (официальные, личные, литературные и другие)</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4.3</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Характеризовать обстоятельства и цель создания источника, раскрывать его информационную ценность</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4.4</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Проводить поиск информации в тексте письменного источника, визуальных и вещественных памятниках эпохи</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4.5</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Сопоставлять и систематизировать информацию из нескольких однотипных источников</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4.6</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Привлекать контекстную информацию при работе с историческими источниками по отечественной и всеобщей истории </w:t>
            </w:r>
            <w:r w:rsidRPr="000D13D5">
              <w:rPr>
                <w:rFonts w:ascii="Times New Roman" w:hAnsi="Times New Roman"/>
                <w:sz w:val="24"/>
                <w:szCs w:val="24"/>
              </w:rPr>
              <w:t>XVI</w:t>
            </w:r>
            <w:r w:rsidRPr="000D13D5">
              <w:rPr>
                <w:rFonts w:ascii="Times New Roman" w:hAnsi="Times New Roman"/>
                <w:sz w:val="24"/>
                <w:szCs w:val="24"/>
                <w:lang w:val="ru-RU"/>
              </w:rPr>
              <w:t xml:space="preserve"> - </w:t>
            </w:r>
            <w:r w:rsidRPr="000D13D5">
              <w:rPr>
                <w:rFonts w:ascii="Times New Roman" w:hAnsi="Times New Roman"/>
                <w:sz w:val="24"/>
                <w:szCs w:val="24"/>
              </w:rPr>
              <w:t>XVII</w:t>
            </w:r>
            <w:r w:rsidRPr="000D13D5">
              <w:rPr>
                <w:rFonts w:ascii="Times New Roman" w:hAnsi="Times New Roman"/>
                <w:sz w:val="24"/>
                <w:szCs w:val="24"/>
                <w:lang w:val="ru-RU"/>
              </w:rPr>
              <w:t xml:space="preserve"> вв.</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4.7</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Анализировать текстовые, визуальные источники исторической информации по отечественной и всеобщей истории </w:t>
            </w:r>
            <w:r w:rsidRPr="000D13D5">
              <w:rPr>
                <w:rFonts w:ascii="Times New Roman" w:hAnsi="Times New Roman"/>
                <w:sz w:val="24"/>
                <w:szCs w:val="24"/>
              </w:rPr>
              <w:t>XVI</w:t>
            </w:r>
            <w:r w:rsidRPr="000D13D5">
              <w:rPr>
                <w:rFonts w:ascii="Times New Roman" w:hAnsi="Times New Roman"/>
                <w:sz w:val="24"/>
                <w:szCs w:val="24"/>
                <w:lang w:val="ru-RU"/>
              </w:rPr>
              <w:t xml:space="preserve"> - </w:t>
            </w:r>
            <w:r w:rsidRPr="000D13D5">
              <w:rPr>
                <w:rFonts w:ascii="Times New Roman" w:hAnsi="Times New Roman"/>
                <w:sz w:val="24"/>
                <w:szCs w:val="24"/>
              </w:rPr>
              <w:t>XVII</w:t>
            </w:r>
            <w:r w:rsidRPr="000D13D5">
              <w:rPr>
                <w:rFonts w:ascii="Times New Roman" w:hAnsi="Times New Roman"/>
                <w:sz w:val="24"/>
                <w:szCs w:val="24"/>
                <w:lang w:val="ru-RU"/>
              </w:rPr>
              <w:t xml:space="preserve"> вв.</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4.8</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Представлять историческую информацию по отечественной и всеобщей истории </w:t>
            </w:r>
            <w:r w:rsidRPr="000D13D5">
              <w:rPr>
                <w:rFonts w:ascii="Times New Roman" w:hAnsi="Times New Roman"/>
                <w:sz w:val="24"/>
                <w:szCs w:val="24"/>
              </w:rPr>
              <w:t>XVI</w:t>
            </w:r>
            <w:r w:rsidRPr="000D13D5">
              <w:rPr>
                <w:rFonts w:ascii="Times New Roman" w:hAnsi="Times New Roman"/>
                <w:sz w:val="24"/>
                <w:szCs w:val="24"/>
                <w:lang w:val="ru-RU"/>
              </w:rPr>
              <w:t xml:space="preserve"> - </w:t>
            </w:r>
            <w:r w:rsidRPr="000D13D5">
              <w:rPr>
                <w:rFonts w:ascii="Times New Roman" w:hAnsi="Times New Roman"/>
                <w:sz w:val="24"/>
                <w:szCs w:val="24"/>
              </w:rPr>
              <w:t>XVII</w:t>
            </w:r>
            <w:r w:rsidRPr="000D13D5">
              <w:rPr>
                <w:rFonts w:ascii="Times New Roman" w:hAnsi="Times New Roman"/>
                <w:sz w:val="24"/>
                <w:szCs w:val="24"/>
                <w:lang w:val="ru-RU"/>
              </w:rPr>
              <w:t xml:space="preserve"> вв. в виде таблиц, схем, диаграмм</w:t>
            </w:r>
          </w:p>
        </w:tc>
      </w:tr>
      <w:tr w:rsidR="00D3459D" w:rsidRPr="000D13D5"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5</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Историческое описание (реконструкция)</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5.1</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Рассказывать на основе самостоятельно составленного плана об исторических событиях, явлениях, процессах отечественной и всеобщей истории </w:t>
            </w:r>
            <w:r w:rsidRPr="000D13D5">
              <w:rPr>
                <w:rFonts w:ascii="Times New Roman" w:hAnsi="Times New Roman"/>
                <w:sz w:val="24"/>
                <w:szCs w:val="24"/>
              </w:rPr>
              <w:t>XVI</w:t>
            </w:r>
            <w:r w:rsidRPr="000D13D5">
              <w:rPr>
                <w:rFonts w:ascii="Times New Roman" w:hAnsi="Times New Roman"/>
                <w:sz w:val="24"/>
                <w:szCs w:val="24"/>
                <w:lang w:val="ru-RU"/>
              </w:rPr>
              <w:t xml:space="preserve"> - </w:t>
            </w:r>
            <w:r w:rsidRPr="000D13D5">
              <w:rPr>
                <w:rFonts w:ascii="Times New Roman" w:hAnsi="Times New Roman"/>
                <w:sz w:val="24"/>
                <w:szCs w:val="24"/>
              </w:rPr>
              <w:t>XVII</w:t>
            </w:r>
            <w:r w:rsidRPr="000D13D5">
              <w:rPr>
                <w:rFonts w:ascii="Times New Roman" w:hAnsi="Times New Roman"/>
                <w:sz w:val="24"/>
                <w:szCs w:val="24"/>
                <w:lang w:val="ru-RU"/>
              </w:rPr>
              <w:t xml:space="preserve"> вв., их участниках, демонстрируя понимание исторических явлений, процессов и знание необходимых фактов, дат, исторических понятий</w:t>
            </w:r>
          </w:p>
        </w:tc>
      </w:tr>
      <w:tr w:rsidR="00D3459D" w:rsidRPr="000D13D5"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5.2</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Составлять краткую характеристику известных персоналий отечественной и всеобщей истории </w:t>
            </w:r>
            <w:r w:rsidRPr="000D13D5">
              <w:rPr>
                <w:rFonts w:ascii="Times New Roman" w:hAnsi="Times New Roman"/>
                <w:sz w:val="24"/>
                <w:szCs w:val="24"/>
              </w:rPr>
              <w:t>XVI</w:t>
            </w:r>
            <w:r w:rsidRPr="000D13D5">
              <w:rPr>
                <w:rFonts w:ascii="Times New Roman" w:hAnsi="Times New Roman"/>
                <w:sz w:val="24"/>
                <w:szCs w:val="24"/>
                <w:lang w:val="ru-RU"/>
              </w:rPr>
              <w:t xml:space="preserve"> - </w:t>
            </w:r>
            <w:r w:rsidRPr="000D13D5">
              <w:rPr>
                <w:rFonts w:ascii="Times New Roman" w:hAnsi="Times New Roman"/>
                <w:sz w:val="24"/>
                <w:szCs w:val="24"/>
              </w:rPr>
              <w:t>XVII</w:t>
            </w:r>
            <w:r w:rsidRPr="000D13D5">
              <w:rPr>
                <w:rFonts w:ascii="Times New Roman" w:hAnsi="Times New Roman"/>
                <w:sz w:val="24"/>
                <w:szCs w:val="24"/>
                <w:lang w:val="ru-RU"/>
              </w:rPr>
              <w:t xml:space="preserve"> вв. </w:t>
            </w:r>
            <w:r w:rsidRPr="000D13D5">
              <w:rPr>
                <w:rFonts w:ascii="Times New Roman" w:hAnsi="Times New Roman"/>
                <w:sz w:val="24"/>
                <w:szCs w:val="24"/>
              </w:rPr>
              <w:t>(ключевые факты биографии, личные качества, деятельность)</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5.3</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Представлять описание памятников материальной и художественной культуры изучаемой эпохи</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6</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Анализ, объяснение исторических событий, явлений</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6.1</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Раскрывать существенные черты и характерные признаки исторических событий, явлений, процессов</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6.2</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6.3</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Объяснять причины и следствия важнейших событий, явлений, процессов отечественной и всеобщей истории </w:t>
            </w:r>
            <w:r w:rsidRPr="000D13D5">
              <w:rPr>
                <w:rFonts w:ascii="Times New Roman" w:hAnsi="Times New Roman"/>
                <w:sz w:val="24"/>
                <w:szCs w:val="24"/>
              </w:rPr>
              <w:t>XVI</w:t>
            </w:r>
            <w:r w:rsidRPr="000D13D5">
              <w:rPr>
                <w:rFonts w:ascii="Times New Roman" w:hAnsi="Times New Roman"/>
                <w:sz w:val="24"/>
                <w:szCs w:val="24"/>
                <w:lang w:val="ru-RU"/>
              </w:rPr>
              <w:t xml:space="preserve"> - </w:t>
            </w:r>
            <w:r w:rsidRPr="000D13D5">
              <w:rPr>
                <w:rFonts w:ascii="Times New Roman" w:hAnsi="Times New Roman"/>
                <w:sz w:val="24"/>
                <w:szCs w:val="24"/>
              </w:rPr>
              <w:t>XVII</w:t>
            </w:r>
            <w:r w:rsidRPr="000D13D5">
              <w:rPr>
                <w:rFonts w:ascii="Times New Roman" w:hAnsi="Times New Roman"/>
                <w:sz w:val="24"/>
                <w:szCs w:val="24"/>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 характеризовать итоги и историческое значение событий</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6.4</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Проводить сопоставление однотипных событий, явлений и процессов отечественной и всеобщей истории (раскрывать повторяющиеся черты исторических ситуаций, выделять черты сходства и различия)</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6.5</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Выявлять особенности развития культуры, быта и нравов народов отечественной и всеобщей истории </w:t>
            </w:r>
            <w:r w:rsidRPr="000D13D5">
              <w:rPr>
                <w:rFonts w:ascii="Times New Roman" w:hAnsi="Times New Roman"/>
                <w:sz w:val="24"/>
                <w:szCs w:val="24"/>
              </w:rPr>
              <w:t>XVI</w:t>
            </w:r>
            <w:r w:rsidRPr="000D13D5">
              <w:rPr>
                <w:rFonts w:ascii="Times New Roman" w:hAnsi="Times New Roman"/>
                <w:sz w:val="24"/>
                <w:szCs w:val="24"/>
                <w:lang w:val="ru-RU"/>
              </w:rPr>
              <w:t xml:space="preserve"> - </w:t>
            </w:r>
            <w:r w:rsidRPr="000D13D5">
              <w:rPr>
                <w:rFonts w:ascii="Times New Roman" w:hAnsi="Times New Roman"/>
                <w:sz w:val="24"/>
                <w:szCs w:val="24"/>
              </w:rPr>
              <w:t>XVII</w:t>
            </w:r>
            <w:r w:rsidRPr="000D13D5">
              <w:rPr>
                <w:rFonts w:ascii="Times New Roman" w:hAnsi="Times New Roman"/>
                <w:sz w:val="24"/>
                <w:szCs w:val="24"/>
                <w:lang w:val="ru-RU"/>
              </w:rPr>
              <w:t xml:space="preserve"> вв.</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6.6</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Устанавливать взаимосвязь (при наличии) событий истории </w:t>
            </w:r>
            <w:r w:rsidRPr="000D13D5">
              <w:rPr>
                <w:rFonts w:ascii="Times New Roman" w:hAnsi="Times New Roman"/>
                <w:sz w:val="24"/>
                <w:szCs w:val="24"/>
              </w:rPr>
              <w:t>XVI</w:t>
            </w:r>
            <w:r w:rsidRPr="000D13D5">
              <w:rPr>
                <w:rFonts w:ascii="Times New Roman" w:hAnsi="Times New Roman"/>
                <w:sz w:val="24"/>
                <w:szCs w:val="24"/>
                <w:lang w:val="ru-RU"/>
              </w:rPr>
              <w:t xml:space="preserve"> - </w:t>
            </w:r>
            <w:r w:rsidRPr="000D13D5">
              <w:rPr>
                <w:rFonts w:ascii="Times New Roman" w:hAnsi="Times New Roman"/>
                <w:sz w:val="24"/>
                <w:szCs w:val="24"/>
              </w:rPr>
              <w:t>XVII</w:t>
            </w:r>
            <w:r w:rsidRPr="000D13D5">
              <w:rPr>
                <w:rFonts w:ascii="Times New Roman" w:hAnsi="Times New Roman"/>
                <w:sz w:val="24"/>
                <w:szCs w:val="24"/>
                <w:lang w:val="ru-RU"/>
              </w:rPr>
              <w:t xml:space="preserve"> вв. с важнейшими событиями </w:t>
            </w:r>
            <w:r w:rsidRPr="000D13D5">
              <w:rPr>
                <w:rFonts w:ascii="Times New Roman" w:hAnsi="Times New Roman"/>
                <w:sz w:val="24"/>
                <w:szCs w:val="24"/>
              </w:rPr>
              <w:t>XX</w:t>
            </w:r>
            <w:r w:rsidRPr="000D13D5">
              <w:rPr>
                <w:rFonts w:ascii="Times New Roman" w:hAnsi="Times New Roman"/>
                <w:sz w:val="24"/>
                <w:szCs w:val="24"/>
                <w:lang w:val="ru-RU"/>
              </w:rPr>
              <w:t xml:space="preserve"> - начала </w:t>
            </w:r>
            <w:r w:rsidRPr="000D13D5">
              <w:rPr>
                <w:rFonts w:ascii="Times New Roman" w:hAnsi="Times New Roman"/>
                <w:sz w:val="24"/>
                <w:szCs w:val="24"/>
              </w:rPr>
              <w:t>XXI</w:t>
            </w:r>
            <w:r w:rsidRPr="000D13D5">
              <w:rPr>
                <w:rFonts w:ascii="Times New Roman" w:hAnsi="Times New Roman"/>
                <w:sz w:val="24"/>
                <w:szCs w:val="24"/>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7</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7.1</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Излагать альтернативные оценки событий и личностей отечественной и всеобщей истории </w:t>
            </w:r>
            <w:r w:rsidRPr="000D13D5">
              <w:rPr>
                <w:rFonts w:ascii="Times New Roman" w:hAnsi="Times New Roman"/>
                <w:sz w:val="24"/>
                <w:szCs w:val="24"/>
              </w:rPr>
              <w:t>XVI</w:t>
            </w:r>
            <w:r w:rsidRPr="000D13D5">
              <w:rPr>
                <w:rFonts w:ascii="Times New Roman" w:hAnsi="Times New Roman"/>
                <w:sz w:val="24"/>
                <w:szCs w:val="24"/>
                <w:lang w:val="ru-RU"/>
              </w:rPr>
              <w:t xml:space="preserve"> - </w:t>
            </w:r>
            <w:r w:rsidRPr="000D13D5">
              <w:rPr>
                <w:rFonts w:ascii="Times New Roman" w:hAnsi="Times New Roman"/>
                <w:sz w:val="24"/>
                <w:szCs w:val="24"/>
              </w:rPr>
              <w:t>XVII</w:t>
            </w:r>
            <w:r w:rsidRPr="000D13D5">
              <w:rPr>
                <w:rFonts w:ascii="Times New Roman" w:hAnsi="Times New Roman"/>
                <w:sz w:val="24"/>
                <w:szCs w:val="24"/>
                <w:lang w:val="ru-RU"/>
              </w:rPr>
              <w:t xml:space="preserve"> вв., представленные в учебной литературе; объяснять, на чем основываются отдельные мнения</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7.2</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Выражать отношение к деятельности исторических личностей </w:t>
            </w:r>
            <w:r w:rsidRPr="000D13D5">
              <w:rPr>
                <w:rFonts w:ascii="Times New Roman" w:hAnsi="Times New Roman"/>
                <w:sz w:val="24"/>
                <w:szCs w:val="24"/>
              </w:rPr>
              <w:t>XVI</w:t>
            </w:r>
            <w:r w:rsidRPr="000D13D5">
              <w:rPr>
                <w:rFonts w:ascii="Times New Roman" w:hAnsi="Times New Roman"/>
                <w:sz w:val="24"/>
                <w:szCs w:val="24"/>
                <w:lang w:val="ru-RU"/>
              </w:rPr>
              <w:t xml:space="preserve"> - </w:t>
            </w:r>
            <w:r w:rsidRPr="000D13D5">
              <w:rPr>
                <w:rFonts w:ascii="Times New Roman" w:hAnsi="Times New Roman"/>
                <w:sz w:val="24"/>
                <w:szCs w:val="24"/>
              </w:rPr>
              <w:t>XVII</w:t>
            </w:r>
            <w:r w:rsidRPr="000D13D5">
              <w:rPr>
                <w:rFonts w:ascii="Times New Roman" w:hAnsi="Times New Roman"/>
                <w:sz w:val="24"/>
                <w:szCs w:val="24"/>
                <w:lang w:val="ru-RU"/>
              </w:rPr>
              <w:t xml:space="preserve"> вв. с учетом обстоятельств изучаемой эпохи и в современной шкале ценностей</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7.3</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Определять и аргументировать собственную или предложенную точку зрения на события и личностей отечественной и всеобщей истории </w:t>
            </w:r>
            <w:r w:rsidRPr="000D13D5">
              <w:rPr>
                <w:rFonts w:ascii="Times New Roman" w:hAnsi="Times New Roman"/>
                <w:sz w:val="24"/>
                <w:szCs w:val="24"/>
              </w:rPr>
              <w:t>XVI</w:t>
            </w:r>
            <w:r w:rsidRPr="000D13D5">
              <w:rPr>
                <w:rFonts w:ascii="Times New Roman" w:hAnsi="Times New Roman"/>
                <w:sz w:val="24"/>
                <w:szCs w:val="24"/>
                <w:lang w:val="ru-RU"/>
              </w:rPr>
              <w:t xml:space="preserve"> - </w:t>
            </w:r>
            <w:r w:rsidRPr="000D13D5">
              <w:rPr>
                <w:rFonts w:ascii="Times New Roman" w:hAnsi="Times New Roman"/>
                <w:sz w:val="24"/>
                <w:szCs w:val="24"/>
              </w:rPr>
              <w:t>XVII</w:t>
            </w:r>
            <w:r w:rsidRPr="000D13D5">
              <w:rPr>
                <w:rFonts w:ascii="Times New Roman" w:hAnsi="Times New Roman"/>
                <w:sz w:val="24"/>
                <w:szCs w:val="24"/>
                <w:lang w:val="ru-RU"/>
              </w:rPr>
              <w:t xml:space="preserve"> вв. с помощью фактического материала, в том числе используя источники разных типов</w:t>
            </w:r>
          </w:p>
        </w:tc>
      </w:tr>
      <w:tr w:rsidR="00D3459D" w:rsidRPr="000D13D5"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8</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Применение исторических знаний</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8.1</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8.2</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Объяснять значение памятников истории и культуры России и других стран </w:t>
            </w:r>
            <w:r w:rsidRPr="000D13D5">
              <w:rPr>
                <w:rFonts w:ascii="Times New Roman" w:hAnsi="Times New Roman"/>
                <w:sz w:val="24"/>
                <w:szCs w:val="24"/>
              </w:rPr>
              <w:t>XVI</w:t>
            </w:r>
            <w:r w:rsidRPr="000D13D5">
              <w:rPr>
                <w:rFonts w:ascii="Times New Roman" w:hAnsi="Times New Roman"/>
                <w:sz w:val="24"/>
                <w:szCs w:val="24"/>
                <w:lang w:val="ru-RU"/>
              </w:rPr>
              <w:t xml:space="preserve"> - </w:t>
            </w:r>
            <w:r w:rsidRPr="000D13D5">
              <w:rPr>
                <w:rFonts w:ascii="Times New Roman" w:hAnsi="Times New Roman"/>
                <w:sz w:val="24"/>
                <w:szCs w:val="24"/>
              </w:rPr>
              <w:t>XVII</w:t>
            </w:r>
            <w:r w:rsidRPr="000D13D5">
              <w:rPr>
                <w:rFonts w:ascii="Times New Roman" w:hAnsi="Times New Roman"/>
                <w:sz w:val="24"/>
                <w:szCs w:val="24"/>
                <w:lang w:val="ru-RU"/>
              </w:rPr>
              <w:t xml:space="preserve"> вв. для времени, когда они появились, и для современного общества</w:t>
            </w:r>
          </w:p>
        </w:tc>
      </w:tr>
      <w:tr w:rsidR="00D3459D" w:rsidRPr="000D13D5"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8.3</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Выполнять учебные проекты по отечественной и всеобщей истории </w:t>
            </w:r>
            <w:r w:rsidRPr="000D13D5">
              <w:rPr>
                <w:rFonts w:ascii="Times New Roman" w:hAnsi="Times New Roman"/>
                <w:sz w:val="24"/>
                <w:szCs w:val="24"/>
              </w:rPr>
              <w:t>XVI</w:t>
            </w:r>
            <w:r w:rsidRPr="000D13D5">
              <w:rPr>
                <w:rFonts w:ascii="Times New Roman" w:hAnsi="Times New Roman"/>
                <w:sz w:val="24"/>
                <w:szCs w:val="24"/>
                <w:lang w:val="ru-RU"/>
              </w:rPr>
              <w:t xml:space="preserve"> - </w:t>
            </w:r>
            <w:r w:rsidRPr="000D13D5">
              <w:rPr>
                <w:rFonts w:ascii="Times New Roman" w:hAnsi="Times New Roman"/>
                <w:sz w:val="24"/>
                <w:szCs w:val="24"/>
              </w:rPr>
              <w:t>XVII</w:t>
            </w:r>
            <w:r w:rsidRPr="000D13D5">
              <w:rPr>
                <w:rFonts w:ascii="Times New Roman" w:hAnsi="Times New Roman"/>
                <w:sz w:val="24"/>
                <w:szCs w:val="24"/>
                <w:lang w:val="ru-RU"/>
              </w:rPr>
              <w:t xml:space="preserve"> вв. </w:t>
            </w:r>
            <w:r w:rsidRPr="000D13D5">
              <w:rPr>
                <w:rFonts w:ascii="Times New Roman" w:hAnsi="Times New Roman"/>
                <w:sz w:val="24"/>
                <w:szCs w:val="24"/>
              </w:rPr>
              <w:t>(в том числе на региональном материале)</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8.4</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исторические понятия для решения учебных и практических задач</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8.5</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Осуществлять поиск исторической информации по отечественной и всеобщей истории </w:t>
            </w:r>
            <w:r w:rsidRPr="000D13D5">
              <w:rPr>
                <w:rFonts w:ascii="Times New Roman" w:hAnsi="Times New Roman"/>
                <w:sz w:val="24"/>
                <w:szCs w:val="24"/>
              </w:rPr>
              <w:t>XVI</w:t>
            </w:r>
            <w:r w:rsidRPr="000D13D5">
              <w:rPr>
                <w:rFonts w:ascii="Times New Roman" w:hAnsi="Times New Roman"/>
                <w:sz w:val="24"/>
                <w:szCs w:val="24"/>
                <w:lang w:val="ru-RU"/>
              </w:rPr>
              <w:t xml:space="preserve"> - </w:t>
            </w:r>
            <w:r w:rsidRPr="000D13D5">
              <w:rPr>
                <w:rFonts w:ascii="Times New Roman" w:hAnsi="Times New Roman"/>
                <w:sz w:val="24"/>
                <w:szCs w:val="24"/>
              </w:rPr>
              <w:t>XVII</w:t>
            </w:r>
            <w:r w:rsidRPr="000D13D5">
              <w:rPr>
                <w:rFonts w:ascii="Times New Roman" w:hAnsi="Times New Roman"/>
                <w:sz w:val="24"/>
                <w:szCs w:val="24"/>
                <w:lang w:val="ru-RU"/>
              </w:rPr>
              <w:t xml:space="preserve"> вв. в справочной литературе, сети Интернет для решения познавательных задач, оценивать полноту и верифицированность информации</w:t>
            </w:r>
          </w:p>
        </w:tc>
      </w:tr>
    </w:tbl>
    <w:p w:rsidR="00D3459D" w:rsidRPr="000D13D5" w:rsidRDefault="00D3459D" w:rsidP="00F56010">
      <w:pPr>
        <w:spacing w:after="0" w:line="240" w:lineRule="atLeast"/>
        <w:rPr>
          <w:rFonts w:ascii="Times New Roman" w:hAnsi="Times New Roman"/>
          <w:sz w:val="24"/>
          <w:szCs w:val="24"/>
          <w:lang w:val="ru-RU"/>
        </w:rPr>
      </w:pPr>
    </w:p>
    <w:p w:rsidR="00D3459D" w:rsidRPr="000D13D5" w:rsidRDefault="00D3459D" w:rsidP="00F56010">
      <w:pPr>
        <w:spacing w:after="0" w:line="240" w:lineRule="atLeast"/>
        <w:rPr>
          <w:rFonts w:ascii="Times New Roman" w:hAnsi="Times New Roman"/>
          <w:sz w:val="24"/>
          <w:szCs w:val="24"/>
          <w:lang w:val="ru-RU"/>
        </w:rPr>
      </w:pPr>
    </w:p>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Проверяемые элементы содержания (7 класс)</w:t>
      </w:r>
    </w:p>
    <w:p w:rsidR="00D3459D" w:rsidRPr="000D13D5" w:rsidRDefault="00D3459D" w:rsidP="00F56010">
      <w:pPr>
        <w:spacing w:after="0" w:line="240" w:lineRule="atLeast"/>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Код</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Проверяемый элемент содержания</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1</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Всеобщая история. История Нового времени. </w:t>
            </w:r>
            <w:r w:rsidRPr="000D13D5">
              <w:rPr>
                <w:rFonts w:ascii="Times New Roman" w:hAnsi="Times New Roman"/>
                <w:sz w:val="24"/>
                <w:szCs w:val="24"/>
              </w:rPr>
              <w:t>Конец XV - XVII в.</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1.1</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Понятие "Новое время". Хронологические рамки и периодизация истории Нового времени</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1.2</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Великие географические открытия.</w:t>
            </w:r>
          </w:p>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0D13D5">
              <w:rPr>
                <w:rFonts w:ascii="Times New Roman" w:hAnsi="Times New Roman"/>
                <w:sz w:val="24"/>
                <w:szCs w:val="24"/>
              </w:rPr>
              <w:t>XV</w:t>
            </w:r>
            <w:r w:rsidRPr="000D13D5">
              <w:rPr>
                <w:rFonts w:ascii="Times New Roman" w:hAnsi="Times New Roman"/>
                <w:sz w:val="24"/>
                <w:szCs w:val="24"/>
                <w:lang w:val="ru-RU"/>
              </w:rPr>
              <w:t xml:space="preserve"> - </w:t>
            </w:r>
            <w:r w:rsidRPr="000D13D5">
              <w:rPr>
                <w:rFonts w:ascii="Times New Roman" w:hAnsi="Times New Roman"/>
                <w:sz w:val="24"/>
                <w:szCs w:val="24"/>
              </w:rPr>
              <w:lastRenderedPageBreak/>
              <w:t>XVI</w:t>
            </w:r>
            <w:r w:rsidRPr="000D13D5">
              <w:rPr>
                <w:rFonts w:ascii="Times New Roman" w:hAnsi="Times New Roman"/>
                <w:sz w:val="24"/>
                <w:szCs w:val="24"/>
                <w:lang w:val="ru-RU"/>
              </w:rPr>
              <w:t xml:space="preserve"> в.</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1.3</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Изменения в европейском обществе в </w:t>
            </w:r>
            <w:r w:rsidRPr="000D13D5">
              <w:rPr>
                <w:rFonts w:ascii="Times New Roman" w:hAnsi="Times New Roman"/>
                <w:sz w:val="24"/>
                <w:szCs w:val="24"/>
              </w:rPr>
              <w:t>XVI</w:t>
            </w:r>
            <w:r w:rsidRPr="000D13D5">
              <w:rPr>
                <w:rFonts w:ascii="Times New Roman" w:hAnsi="Times New Roman"/>
                <w:sz w:val="24"/>
                <w:szCs w:val="24"/>
                <w:lang w:val="ru-RU"/>
              </w:rPr>
              <w:t xml:space="preserve"> - </w:t>
            </w:r>
            <w:r w:rsidRPr="000D13D5">
              <w:rPr>
                <w:rFonts w:ascii="Times New Roman" w:hAnsi="Times New Roman"/>
                <w:sz w:val="24"/>
                <w:szCs w:val="24"/>
              </w:rPr>
              <w:t>XVII</w:t>
            </w:r>
            <w:r w:rsidRPr="000D13D5">
              <w:rPr>
                <w:rFonts w:ascii="Times New Roman" w:hAnsi="Times New Roman"/>
                <w:sz w:val="24"/>
                <w:szCs w:val="24"/>
                <w:lang w:val="ru-RU"/>
              </w:rPr>
              <w:t xml:space="preserve"> вв.</w:t>
            </w:r>
          </w:p>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1.4</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Реформация и контрреформация в Европе.</w:t>
            </w:r>
          </w:p>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w:t>
            </w:r>
            <w:r w:rsidRPr="000D13D5">
              <w:rPr>
                <w:rFonts w:ascii="Times New Roman" w:hAnsi="Times New Roman"/>
                <w:sz w:val="24"/>
                <w:szCs w:val="24"/>
              </w:rPr>
              <w:t>Контрреформация. Инквизиция</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1.5</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Государства Европы в </w:t>
            </w:r>
            <w:r w:rsidRPr="000D13D5">
              <w:rPr>
                <w:rFonts w:ascii="Times New Roman" w:hAnsi="Times New Roman"/>
                <w:sz w:val="24"/>
                <w:szCs w:val="24"/>
              </w:rPr>
              <w:t>XVI</w:t>
            </w:r>
            <w:r w:rsidRPr="000D13D5">
              <w:rPr>
                <w:rFonts w:ascii="Times New Roman" w:hAnsi="Times New Roman"/>
                <w:sz w:val="24"/>
                <w:szCs w:val="24"/>
                <w:lang w:val="ru-RU"/>
              </w:rPr>
              <w:t xml:space="preserve"> - </w:t>
            </w:r>
            <w:r w:rsidRPr="000D13D5">
              <w:rPr>
                <w:rFonts w:ascii="Times New Roman" w:hAnsi="Times New Roman"/>
                <w:sz w:val="24"/>
                <w:szCs w:val="24"/>
              </w:rPr>
              <w:t>XVII</w:t>
            </w:r>
            <w:r w:rsidRPr="000D13D5">
              <w:rPr>
                <w:rFonts w:ascii="Times New Roman" w:hAnsi="Times New Roman"/>
                <w:sz w:val="24"/>
                <w:szCs w:val="24"/>
                <w:lang w:val="ru-RU"/>
              </w:rPr>
              <w:t xml:space="preserve"> вв.</w:t>
            </w:r>
          </w:p>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Абсолютизм и сословное представительство. Преодоление раздробленности. </w:t>
            </w:r>
            <w:r w:rsidRPr="000D13D5">
              <w:rPr>
                <w:rFonts w:ascii="Times New Roman" w:hAnsi="Times New Roman"/>
                <w:sz w:val="24"/>
                <w:szCs w:val="24"/>
              </w:rPr>
              <w:t>Борьба за колониальные владения. Начало формирования колониальных империй</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1.6</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1.7</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Франция: путь к абсолютизму. Королевская власть и централизация управления страной. Католики и гугеноты. Религиозные войны. Генрих </w:t>
            </w:r>
            <w:r w:rsidRPr="000D13D5">
              <w:rPr>
                <w:rFonts w:ascii="Times New Roman" w:hAnsi="Times New Roman"/>
                <w:sz w:val="24"/>
                <w:szCs w:val="24"/>
              </w:rPr>
              <w:t>IV</w:t>
            </w:r>
            <w:r w:rsidRPr="000D13D5">
              <w:rPr>
                <w:rFonts w:ascii="Times New Roman" w:hAnsi="Times New Roman"/>
                <w:sz w:val="24"/>
                <w:szCs w:val="24"/>
                <w:lang w:val="ru-RU"/>
              </w:rPr>
              <w:t xml:space="preserve">. Нантский эдикт 1598 г. Людовик </w:t>
            </w:r>
            <w:r w:rsidRPr="000D13D5">
              <w:rPr>
                <w:rFonts w:ascii="Times New Roman" w:hAnsi="Times New Roman"/>
                <w:sz w:val="24"/>
                <w:szCs w:val="24"/>
              </w:rPr>
              <w:t>XIII</w:t>
            </w:r>
            <w:r w:rsidRPr="000D13D5">
              <w:rPr>
                <w:rFonts w:ascii="Times New Roman" w:hAnsi="Times New Roman"/>
                <w:sz w:val="24"/>
                <w:szCs w:val="24"/>
                <w:lang w:val="ru-RU"/>
              </w:rPr>
              <w:t xml:space="preserve"> и кардинал Ришелье. </w:t>
            </w:r>
            <w:r w:rsidRPr="000D13D5">
              <w:rPr>
                <w:rFonts w:ascii="Times New Roman" w:hAnsi="Times New Roman"/>
                <w:sz w:val="24"/>
                <w:szCs w:val="24"/>
              </w:rPr>
              <w:t>Фронда. Французский абсолютизм при Людовике XIV</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1.8</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w:t>
            </w:r>
            <w:r w:rsidRPr="000D13D5">
              <w:rPr>
                <w:rFonts w:ascii="Times New Roman" w:hAnsi="Times New Roman"/>
                <w:sz w:val="24"/>
                <w:szCs w:val="24"/>
              </w:rPr>
              <w:t>VIII</w:t>
            </w:r>
            <w:r w:rsidRPr="000D13D5">
              <w:rPr>
                <w:rFonts w:ascii="Times New Roman" w:hAnsi="Times New Roman"/>
                <w:sz w:val="24"/>
                <w:szCs w:val="24"/>
                <w:lang w:val="ru-RU"/>
              </w:rPr>
              <w:t xml:space="preserve"> и королевская реформация. "Золотой век" Елизаветы </w:t>
            </w:r>
            <w:r w:rsidRPr="000D13D5">
              <w:rPr>
                <w:rFonts w:ascii="Times New Roman" w:hAnsi="Times New Roman"/>
                <w:sz w:val="24"/>
                <w:szCs w:val="24"/>
              </w:rPr>
              <w:t>I</w:t>
            </w:r>
            <w:r w:rsidRPr="000D13D5">
              <w:rPr>
                <w:rFonts w:ascii="Times New Roman" w:hAnsi="Times New Roman"/>
                <w:sz w:val="24"/>
                <w:szCs w:val="24"/>
                <w:lang w:val="ru-RU"/>
              </w:rPr>
              <w:t xml:space="preserve">. Английская революция середины </w:t>
            </w:r>
            <w:r w:rsidRPr="000D13D5">
              <w:rPr>
                <w:rFonts w:ascii="Times New Roman" w:hAnsi="Times New Roman"/>
                <w:sz w:val="24"/>
                <w:szCs w:val="24"/>
              </w:rPr>
              <w:t>XVII</w:t>
            </w:r>
            <w:r w:rsidRPr="000D13D5">
              <w:rPr>
                <w:rFonts w:ascii="Times New Roman" w:hAnsi="Times New Roman"/>
                <w:sz w:val="24"/>
                <w:szCs w:val="24"/>
                <w:lang w:val="ru-RU"/>
              </w:rPr>
              <w:t xml:space="preserve">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1.9</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1.10</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Международные отношения в </w:t>
            </w:r>
            <w:r w:rsidRPr="000D13D5">
              <w:rPr>
                <w:rFonts w:ascii="Times New Roman" w:hAnsi="Times New Roman"/>
                <w:sz w:val="24"/>
                <w:szCs w:val="24"/>
              </w:rPr>
              <w:t>XVI</w:t>
            </w:r>
            <w:r w:rsidRPr="000D13D5">
              <w:rPr>
                <w:rFonts w:ascii="Times New Roman" w:hAnsi="Times New Roman"/>
                <w:sz w:val="24"/>
                <w:szCs w:val="24"/>
                <w:lang w:val="ru-RU"/>
              </w:rPr>
              <w:t xml:space="preserve"> - </w:t>
            </w:r>
            <w:r w:rsidRPr="000D13D5">
              <w:rPr>
                <w:rFonts w:ascii="Times New Roman" w:hAnsi="Times New Roman"/>
                <w:sz w:val="24"/>
                <w:szCs w:val="24"/>
              </w:rPr>
              <w:t>XVII</w:t>
            </w:r>
            <w:r w:rsidRPr="000D13D5">
              <w:rPr>
                <w:rFonts w:ascii="Times New Roman" w:hAnsi="Times New Roman"/>
                <w:sz w:val="24"/>
                <w:szCs w:val="24"/>
                <w:lang w:val="ru-RU"/>
              </w:rPr>
              <w:t xml:space="preserve"> вв.</w:t>
            </w:r>
          </w:p>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w:t>
            </w:r>
            <w:r w:rsidRPr="000D13D5">
              <w:rPr>
                <w:rFonts w:ascii="Times New Roman" w:hAnsi="Times New Roman"/>
                <w:sz w:val="24"/>
                <w:szCs w:val="24"/>
              </w:rPr>
              <w:t>Вестфальский мир</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1.11</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Европейская культура в раннее Новое время.</w:t>
            </w:r>
          </w:p>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Высокое Возрождение в Италии: художники и их произведения. Северное </w:t>
            </w:r>
            <w:r w:rsidRPr="000D13D5">
              <w:rPr>
                <w:rFonts w:ascii="Times New Roman" w:hAnsi="Times New Roman"/>
                <w:sz w:val="24"/>
                <w:szCs w:val="24"/>
                <w:lang w:val="ru-RU"/>
              </w:rPr>
              <w:lastRenderedPageBreak/>
              <w:t xml:space="preserve">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w:t>
            </w:r>
            <w:r w:rsidRPr="000D13D5">
              <w:rPr>
                <w:rFonts w:ascii="Times New Roman" w:hAnsi="Times New Roman"/>
                <w:sz w:val="24"/>
                <w:szCs w:val="24"/>
              </w:rPr>
              <w:t>Утверждение рационализма</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1.12</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Страны Востока в </w:t>
            </w:r>
            <w:r w:rsidRPr="000D13D5">
              <w:rPr>
                <w:rFonts w:ascii="Times New Roman" w:hAnsi="Times New Roman"/>
                <w:sz w:val="24"/>
                <w:szCs w:val="24"/>
              </w:rPr>
              <w:t>XVI</w:t>
            </w:r>
            <w:r w:rsidRPr="000D13D5">
              <w:rPr>
                <w:rFonts w:ascii="Times New Roman" w:hAnsi="Times New Roman"/>
                <w:sz w:val="24"/>
                <w:szCs w:val="24"/>
                <w:lang w:val="ru-RU"/>
              </w:rPr>
              <w:t xml:space="preserve"> - </w:t>
            </w:r>
            <w:r w:rsidRPr="000D13D5">
              <w:rPr>
                <w:rFonts w:ascii="Times New Roman" w:hAnsi="Times New Roman"/>
                <w:sz w:val="24"/>
                <w:szCs w:val="24"/>
              </w:rPr>
              <w:t>XVII</w:t>
            </w:r>
            <w:r w:rsidRPr="000D13D5">
              <w:rPr>
                <w:rFonts w:ascii="Times New Roman" w:hAnsi="Times New Roman"/>
                <w:sz w:val="24"/>
                <w:szCs w:val="24"/>
                <w:lang w:val="ru-RU"/>
              </w:rPr>
              <w:t xml:space="preserve"> вв.</w:t>
            </w:r>
          </w:p>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Османская империя: на вершине могущества. Сулейман </w:t>
            </w:r>
            <w:r w:rsidRPr="000D13D5">
              <w:rPr>
                <w:rFonts w:ascii="Times New Roman" w:hAnsi="Times New Roman"/>
                <w:sz w:val="24"/>
                <w:szCs w:val="24"/>
              </w:rPr>
              <w:t>I</w:t>
            </w:r>
            <w:r w:rsidRPr="000D13D5">
              <w:rPr>
                <w:rFonts w:ascii="Times New Roman" w:hAnsi="Times New Roman"/>
                <w:sz w:val="24"/>
                <w:szCs w:val="24"/>
                <w:lang w:val="ru-RU"/>
              </w:rPr>
              <w:t xml:space="preserve">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0D13D5">
              <w:rPr>
                <w:rFonts w:ascii="Times New Roman" w:hAnsi="Times New Roman"/>
                <w:sz w:val="24"/>
                <w:szCs w:val="24"/>
              </w:rPr>
              <w:t>XVI</w:t>
            </w:r>
            <w:r w:rsidRPr="000D13D5">
              <w:rPr>
                <w:rFonts w:ascii="Times New Roman" w:hAnsi="Times New Roman"/>
                <w:sz w:val="24"/>
                <w:szCs w:val="24"/>
                <w:lang w:val="ru-RU"/>
              </w:rPr>
              <w:t xml:space="preserve"> - </w:t>
            </w:r>
            <w:r w:rsidRPr="000D13D5">
              <w:rPr>
                <w:rFonts w:ascii="Times New Roman" w:hAnsi="Times New Roman"/>
                <w:sz w:val="24"/>
                <w:szCs w:val="24"/>
              </w:rPr>
              <w:t>XVII</w:t>
            </w:r>
            <w:r w:rsidRPr="000D13D5">
              <w:rPr>
                <w:rFonts w:ascii="Times New Roman" w:hAnsi="Times New Roman"/>
                <w:sz w:val="24"/>
                <w:szCs w:val="24"/>
                <w:lang w:val="ru-RU"/>
              </w:rPr>
              <w:t xml:space="preserve"> вв. </w:t>
            </w:r>
            <w:r w:rsidRPr="000D13D5">
              <w:rPr>
                <w:rFonts w:ascii="Times New Roman" w:hAnsi="Times New Roman"/>
                <w:sz w:val="24"/>
                <w:szCs w:val="24"/>
              </w:rPr>
              <w:t>Историческое и культурное наследие Раннего Нового времени</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2</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Россия в XVI в.</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2.1</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Завершение объединения русских земель. Княжение Василия </w:t>
            </w:r>
            <w:r w:rsidRPr="000D13D5">
              <w:rPr>
                <w:rFonts w:ascii="Times New Roman" w:hAnsi="Times New Roman"/>
                <w:sz w:val="24"/>
                <w:szCs w:val="24"/>
              </w:rPr>
              <w:t>III</w:t>
            </w:r>
            <w:r w:rsidRPr="000D13D5">
              <w:rPr>
                <w:rFonts w:ascii="Times New Roman" w:hAnsi="Times New Roman"/>
                <w:sz w:val="24"/>
                <w:szCs w:val="24"/>
                <w:lang w:val="ru-RU"/>
              </w:rPr>
              <w:t>.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w:t>
            </w:r>
          </w:p>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2.2</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Внешняя политика Московского княжества в первой трети </w:t>
            </w:r>
            <w:r w:rsidRPr="000D13D5">
              <w:rPr>
                <w:rFonts w:ascii="Times New Roman" w:hAnsi="Times New Roman"/>
                <w:sz w:val="24"/>
                <w:szCs w:val="24"/>
              </w:rPr>
              <w:t>XVI</w:t>
            </w:r>
            <w:r w:rsidRPr="000D13D5">
              <w:rPr>
                <w:rFonts w:ascii="Times New Roman" w:hAnsi="Times New Roman"/>
                <w:sz w:val="24"/>
                <w:szCs w:val="24"/>
                <w:lang w:val="ru-RU"/>
              </w:rPr>
              <w:t xml:space="preserve"> в.: война с Великим княжеством Литовским, отношения с Крымским и Казанским ханствами, посольства в европейские государства</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2.3</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Царствование Ивана </w:t>
            </w:r>
            <w:r w:rsidRPr="000D13D5">
              <w:rPr>
                <w:rFonts w:ascii="Times New Roman" w:hAnsi="Times New Roman"/>
                <w:sz w:val="24"/>
                <w:szCs w:val="24"/>
              </w:rPr>
              <w:t>IV</w:t>
            </w:r>
            <w:r w:rsidRPr="000D13D5">
              <w:rPr>
                <w:rFonts w:ascii="Times New Roman" w:hAnsi="Times New Roman"/>
                <w:sz w:val="24"/>
                <w:szCs w:val="24"/>
                <w:lang w:val="ru-RU"/>
              </w:rPr>
              <w:t>. Регентство Елены Глинской. Сопротивление удельных князей великокняжеской власти. Унификация денежной системы.</w:t>
            </w:r>
          </w:p>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Период боярского правления. Борьба за власть между боярскими кланами. </w:t>
            </w:r>
            <w:r w:rsidRPr="000D13D5">
              <w:rPr>
                <w:rFonts w:ascii="Times New Roman" w:hAnsi="Times New Roman"/>
                <w:sz w:val="24"/>
                <w:szCs w:val="24"/>
              </w:rPr>
              <w:t>Губная реформа. Московское восстание 1547 г. Ереси</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2.4</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Принятие Иваном </w:t>
            </w:r>
            <w:r w:rsidRPr="000D13D5">
              <w:rPr>
                <w:rFonts w:ascii="Times New Roman" w:hAnsi="Times New Roman"/>
                <w:sz w:val="24"/>
                <w:szCs w:val="24"/>
              </w:rPr>
              <w:t>IV</w:t>
            </w:r>
            <w:r w:rsidRPr="000D13D5">
              <w:rPr>
                <w:rFonts w:ascii="Times New Roman" w:hAnsi="Times New Roman"/>
                <w:sz w:val="24"/>
                <w:szCs w:val="24"/>
                <w:lang w:val="ru-RU"/>
              </w:rPr>
              <w:t xml:space="preserve"> царского титула. Реформы середины </w:t>
            </w:r>
            <w:r w:rsidRPr="000D13D5">
              <w:rPr>
                <w:rFonts w:ascii="Times New Roman" w:hAnsi="Times New Roman"/>
                <w:sz w:val="24"/>
                <w:szCs w:val="24"/>
              </w:rPr>
              <w:t>XVI</w:t>
            </w:r>
            <w:r w:rsidRPr="000D13D5">
              <w:rPr>
                <w:rFonts w:ascii="Times New Roman" w:hAnsi="Times New Roman"/>
                <w:sz w:val="24"/>
                <w:szCs w:val="24"/>
                <w:lang w:val="ru-RU"/>
              </w:rPr>
              <w:t xml:space="preserve">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2.5</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Внешняя политика России в </w:t>
            </w:r>
            <w:r w:rsidRPr="000D13D5">
              <w:rPr>
                <w:rFonts w:ascii="Times New Roman" w:hAnsi="Times New Roman"/>
                <w:sz w:val="24"/>
                <w:szCs w:val="24"/>
              </w:rPr>
              <w:t>XVI</w:t>
            </w:r>
            <w:r w:rsidRPr="000D13D5">
              <w:rPr>
                <w:rFonts w:ascii="Times New Roman" w:hAnsi="Times New Roman"/>
                <w:sz w:val="24"/>
                <w:szCs w:val="24"/>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2.6</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w:t>
            </w:r>
            <w:r w:rsidRPr="000D13D5">
              <w:rPr>
                <w:rFonts w:ascii="Times New Roman" w:hAnsi="Times New Roman"/>
                <w:sz w:val="24"/>
                <w:szCs w:val="24"/>
              </w:rPr>
              <w:t>Русская православная церковь. Мусульманское духовенство</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2.7</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w:t>
            </w:r>
            <w:r w:rsidRPr="000D13D5">
              <w:rPr>
                <w:rFonts w:ascii="Times New Roman" w:hAnsi="Times New Roman"/>
                <w:sz w:val="24"/>
                <w:szCs w:val="24"/>
              </w:rPr>
              <w:t>Результаты и цена преобразований</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2.8</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Россия в конце </w:t>
            </w:r>
            <w:r w:rsidRPr="000D13D5">
              <w:rPr>
                <w:rFonts w:ascii="Times New Roman" w:hAnsi="Times New Roman"/>
                <w:sz w:val="24"/>
                <w:szCs w:val="24"/>
              </w:rPr>
              <w:t>XVI</w:t>
            </w:r>
            <w:r w:rsidRPr="000D13D5">
              <w:rPr>
                <w:rFonts w:ascii="Times New Roman" w:hAnsi="Times New Roman"/>
                <w:sz w:val="24"/>
                <w:szCs w:val="24"/>
                <w:lang w:val="ru-RU"/>
              </w:rPr>
              <w:t xml:space="preserve">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3</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Смута в России</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3.1</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1601 - 1603 гг. и обострение социально-экономического кризиса</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3.2</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Смутное время начала </w:t>
            </w:r>
            <w:r w:rsidRPr="000D13D5">
              <w:rPr>
                <w:rFonts w:ascii="Times New Roman" w:hAnsi="Times New Roman"/>
                <w:sz w:val="24"/>
                <w:szCs w:val="24"/>
              </w:rPr>
              <w:t>XVII</w:t>
            </w:r>
            <w:r w:rsidRPr="000D13D5">
              <w:rPr>
                <w:rFonts w:ascii="Times New Roman" w:hAnsi="Times New Roman"/>
                <w:sz w:val="24"/>
                <w:szCs w:val="24"/>
                <w:lang w:val="ru-RU"/>
              </w:rPr>
              <w:t xml:space="preserve"> в. Дискуссия о его причинах. Самозванцы и самозванство. Личность Лжедмитрия </w:t>
            </w:r>
            <w:r w:rsidRPr="000D13D5">
              <w:rPr>
                <w:rFonts w:ascii="Times New Roman" w:hAnsi="Times New Roman"/>
                <w:sz w:val="24"/>
                <w:szCs w:val="24"/>
              </w:rPr>
              <w:t>I</w:t>
            </w:r>
            <w:r w:rsidRPr="000D13D5">
              <w:rPr>
                <w:rFonts w:ascii="Times New Roman" w:hAnsi="Times New Roman"/>
                <w:sz w:val="24"/>
                <w:szCs w:val="24"/>
                <w:lang w:val="ru-RU"/>
              </w:rPr>
              <w:t xml:space="preserve"> и его политика. </w:t>
            </w:r>
            <w:r w:rsidRPr="000D13D5">
              <w:rPr>
                <w:rFonts w:ascii="Times New Roman" w:hAnsi="Times New Roman"/>
                <w:sz w:val="24"/>
                <w:szCs w:val="24"/>
              </w:rPr>
              <w:t>Восстание 1606 г. и убийство самозванца</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3.3</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Царь Василий Шуйский. Восстание Ивана Болотникова. Перерастание внутреннего кризиса в гражданскую войну. Лжедмитрий </w:t>
            </w:r>
            <w:r w:rsidRPr="000D13D5">
              <w:rPr>
                <w:rFonts w:ascii="Times New Roman" w:hAnsi="Times New Roman"/>
                <w:sz w:val="24"/>
                <w:szCs w:val="24"/>
              </w:rPr>
              <w:t>II</w:t>
            </w:r>
            <w:r w:rsidRPr="000D13D5">
              <w:rPr>
                <w:rFonts w:ascii="Times New Roman" w:hAnsi="Times New Roman"/>
                <w:sz w:val="24"/>
                <w:szCs w:val="24"/>
                <w:lang w:val="ru-RU"/>
              </w:rPr>
              <w:t>. Вторжение на территорию России польско-литовских отрядов. Тушинский лагерь самозванца под Москвой.</w:t>
            </w:r>
          </w:p>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3.4</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w:t>
            </w:r>
            <w:r w:rsidRPr="000D13D5">
              <w:rPr>
                <w:rFonts w:ascii="Times New Roman" w:hAnsi="Times New Roman"/>
                <w:sz w:val="24"/>
                <w:szCs w:val="24"/>
              </w:rPr>
              <w:t>Освобождение Москвы в 1612 г.</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3.5</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w:t>
            </w:r>
            <w:r w:rsidRPr="000D13D5">
              <w:rPr>
                <w:rFonts w:ascii="Times New Roman" w:hAnsi="Times New Roman"/>
                <w:sz w:val="24"/>
                <w:szCs w:val="24"/>
                <w:lang w:val="ru-RU"/>
              </w:rPr>
              <w:lastRenderedPageBreak/>
              <w:t xml:space="preserve">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w:t>
            </w:r>
            <w:r w:rsidRPr="000D13D5">
              <w:rPr>
                <w:rFonts w:ascii="Times New Roman" w:hAnsi="Times New Roman"/>
                <w:sz w:val="24"/>
                <w:szCs w:val="24"/>
              </w:rPr>
              <w:t>Посполитой. Итоги и последствия Смутного времени</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4</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Россия в XVII в.</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4.1</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w:t>
            </w:r>
            <w:r w:rsidRPr="000D13D5">
              <w:rPr>
                <w:rFonts w:ascii="Times New Roman" w:hAnsi="Times New Roman"/>
                <w:sz w:val="24"/>
                <w:szCs w:val="24"/>
              </w:rPr>
              <w:t>Земские соборы. Роль патриарха Филарета в управлении государством</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4.2</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Соборное уложение 1649 г. Завершение оформления крепостного права и территория его распространения. Денежная реформа 1654 г. Затухание деятельности земских соборов.</w:t>
            </w:r>
          </w:p>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Правительство Б.И. Морозова и И.Д. Милославского: итоги его деятельности</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4.3</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Патриарх Никон, его конфликт с царской властью. Раскол в Церкви. Протопоп Аввакум, формирование религиозной традиции старообрядчества</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4.4</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Царь Федор Алексеевич. Отмена местничества. </w:t>
            </w:r>
            <w:r w:rsidRPr="000D13D5">
              <w:rPr>
                <w:rFonts w:ascii="Times New Roman" w:hAnsi="Times New Roman"/>
                <w:sz w:val="24"/>
                <w:szCs w:val="24"/>
              </w:rPr>
              <w:t>Налоговая (податная) реформа</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4.5</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Экономическое развитие России в </w:t>
            </w:r>
            <w:r w:rsidRPr="000D13D5">
              <w:rPr>
                <w:rFonts w:ascii="Times New Roman" w:hAnsi="Times New Roman"/>
                <w:sz w:val="24"/>
                <w:szCs w:val="24"/>
              </w:rPr>
              <w:t>XVII</w:t>
            </w:r>
            <w:r w:rsidRPr="000D13D5">
              <w:rPr>
                <w:rFonts w:ascii="Times New Roman" w:hAnsi="Times New Roman"/>
                <w:sz w:val="24"/>
                <w:szCs w:val="24"/>
                <w:lang w:val="ru-RU"/>
              </w:rPr>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4.6</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w:t>
            </w:r>
            <w:r w:rsidRPr="000D13D5">
              <w:rPr>
                <w:rFonts w:ascii="Times New Roman" w:hAnsi="Times New Roman"/>
                <w:sz w:val="24"/>
                <w:szCs w:val="24"/>
              </w:rPr>
              <w:t>Русская деревня в XVII в.</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4.7</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Городские восстания середины </w:t>
            </w:r>
            <w:r w:rsidRPr="000D13D5">
              <w:rPr>
                <w:rFonts w:ascii="Times New Roman" w:hAnsi="Times New Roman"/>
                <w:sz w:val="24"/>
                <w:szCs w:val="24"/>
              </w:rPr>
              <w:t>XVII</w:t>
            </w:r>
            <w:r w:rsidRPr="000D13D5">
              <w:rPr>
                <w:rFonts w:ascii="Times New Roman" w:hAnsi="Times New Roman"/>
                <w:sz w:val="24"/>
                <w:szCs w:val="24"/>
                <w:lang w:val="ru-RU"/>
              </w:rPr>
              <w:t xml:space="preserve"> в. Соляной бунт в Москве. Псковско-Новгородское восстание. Медный бунт. Побеги крестьян на Дон и в Сибирь. Восстание Степана Разина</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4.8</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Внешняя политика России в </w:t>
            </w:r>
            <w:r w:rsidRPr="000D13D5">
              <w:rPr>
                <w:rFonts w:ascii="Times New Roman" w:hAnsi="Times New Roman"/>
                <w:sz w:val="24"/>
                <w:szCs w:val="24"/>
              </w:rPr>
              <w:t>XVII</w:t>
            </w:r>
            <w:r w:rsidRPr="000D13D5">
              <w:rPr>
                <w:rFonts w:ascii="Times New Roman" w:hAnsi="Times New Roman"/>
                <w:sz w:val="24"/>
                <w:szCs w:val="24"/>
                <w:lang w:val="ru-RU"/>
              </w:rPr>
              <w:t xml:space="preserve">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4.9</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Освоение новых территорий. Народы России в </w:t>
            </w:r>
            <w:r w:rsidRPr="000D13D5">
              <w:rPr>
                <w:rFonts w:ascii="Times New Roman" w:hAnsi="Times New Roman"/>
                <w:sz w:val="24"/>
                <w:szCs w:val="24"/>
              </w:rPr>
              <w:t>XVII</w:t>
            </w:r>
            <w:r w:rsidRPr="000D13D5">
              <w:rPr>
                <w:rFonts w:ascii="Times New Roman" w:hAnsi="Times New Roman"/>
                <w:sz w:val="24"/>
                <w:szCs w:val="24"/>
                <w:lang w:val="ru-RU"/>
              </w:rPr>
              <w:t xml:space="preserve"> в.</w:t>
            </w:r>
          </w:p>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p>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Калмыцкое ханство. Ясачное налогообложение. Переселение русских на новые земли. </w:t>
            </w:r>
            <w:r w:rsidRPr="000D13D5">
              <w:rPr>
                <w:rFonts w:ascii="Times New Roman" w:hAnsi="Times New Roman"/>
                <w:sz w:val="24"/>
                <w:szCs w:val="24"/>
              </w:rPr>
              <w:t>Миссионерство и христианизация. Межэтнические отношения. Формирование многонациональной элиты</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4.10</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Культурное пространство </w:t>
            </w:r>
            <w:r w:rsidRPr="000D13D5">
              <w:rPr>
                <w:rFonts w:ascii="Times New Roman" w:hAnsi="Times New Roman"/>
                <w:sz w:val="24"/>
                <w:szCs w:val="24"/>
              </w:rPr>
              <w:t>XVI</w:t>
            </w:r>
            <w:r w:rsidRPr="000D13D5">
              <w:rPr>
                <w:rFonts w:ascii="Times New Roman" w:hAnsi="Times New Roman"/>
                <w:sz w:val="24"/>
                <w:szCs w:val="24"/>
                <w:lang w:val="ru-RU"/>
              </w:rPr>
              <w:t xml:space="preserve"> - </w:t>
            </w:r>
            <w:r w:rsidRPr="000D13D5">
              <w:rPr>
                <w:rFonts w:ascii="Times New Roman" w:hAnsi="Times New Roman"/>
                <w:sz w:val="24"/>
                <w:szCs w:val="24"/>
              </w:rPr>
              <w:t>XVII</w:t>
            </w:r>
            <w:r w:rsidRPr="000D13D5">
              <w:rPr>
                <w:rFonts w:ascii="Times New Roman" w:hAnsi="Times New Roman"/>
                <w:sz w:val="24"/>
                <w:szCs w:val="24"/>
                <w:lang w:val="ru-RU"/>
              </w:rPr>
              <w:t xml:space="preserve"> вв.</w:t>
            </w:r>
          </w:p>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Изменения в картине мира человека в </w:t>
            </w:r>
            <w:r w:rsidRPr="000D13D5">
              <w:rPr>
                <w:rFonts w:ascii="Times New Roman" w:hAnsi="Times New Roman"/>
                <w:sz w:val="24"/>
                <w:szCs w:val="24"/>
              </w:rPr>
              <w:t>XVI</w:t>
            </w:r>
            <w:r w:rsidRPr="000D13D5">
              <w:rPr>
                <w:rFonts w:ascii="Times New Roman" w:hAnsi="Times New Roman"/>
                <w:sz w:val="24"/>
                <w:szCs w:val="24"/>
                <w:lang w:val="ru-RU"/>
              </w:rPr>
              <w:t xml:space="preserve"> - </w:t>
            </w:r>
            <w:r w:rsidRPr="000D13D5">
              <w:rPr>
                <w:rFonts w:ascii="Times New Roman" w:hAnsi="Times New Roman"/>
                <w:sz w:val="24"/>
                <w:szCs w:val="24"/>
              </w:rPr>
              <w:t>XVII</w:t>
            </w:r>
            <w:r w:rsidRPr="000D13D5">
              <w:rPr>
                <w:rFonts w:ascii="Times New Roman" w:hAnsi="Times New Roman"/>
                <w:sz w:val="24"/>
                <w:szCs w:val="24"/>
                <w:lang w:val="ru-RU"/>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0D13D5">
              <w:rPr>
                <w:rFonts w:ascii="Times New Roman" w:hAnsi="Times New Roman"/>
                <w:sz w:val="24"/>
                <w:szCs w:val="24"/>
              </w:rPr>
              <w:t>XVII</w:t>
            </w:r>
            <w:r w:rsidRPr="000D13D5">
              <w:rPr>
                <w:rFonts w:ascii="Times New Roman" w:hAnsi="Times New Roman"/>
                <w:sz w:val="24"/>
                <w:szCs w:val="24"/>
                <w:lang w:val="ru-RU"/>
              </w:rPr>
              <w:t xml:space="preserve"> в.</w:t>
            </w:r>
          </w:p>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Развитие образования и научных знаний. Школы при Аптекарском и Посольском приказах. </w:t>
            </w:r>
            <w:r w:rsidRPr="000D13D5">
              <w:rPr>
                <w:rFonts w:ascii="Times New Roman" w:hAnsi="Times New Roman"/>
                <w:sz w:val="24"/>
                <w:szCs w:val="24"/>
              </w:rPr>
              <w:t>"Синопсис" Иннокентия Гизеля - первое учебное пособие по истории</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5</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Наш край в </w:t>
            </w:r>
            <w:r w:rsidRPr="000D13D5">
              <w:rPr>
                <w:rFonts w:ascii="Times New Roman" w:hAnsi="Times New Roman"/>
                <w:sz w:val="24"/>
                <w:szCs w:val="24"/>
              </w:rPr>
              <w:t>XVI</w:t>
            </w:r>
            <w:r w:rsidRPr="000D13D5">
              <w:rPr>
                <w:rFonts w:ascii="Times New Roman" w:hAnsi="Times New Roman"/>
                <w:sz w:val="24"/>
                <w:szCs w:val="24"/>
                <w:lang w:val="ru-RU"/>
              </w:rPr>
              <w:t xml:space="preserve"> - </w:t>
            </w:r>
            <w:r w:rsidRPr="000D13D5">
              <w:rPr>
                <w:rFonts w:ascii="Times New Roman" w:hAnsi="Times New Roman"/>
                <w:sz w:val="24"/>
                <w:szCs w:val="24"/>
              </w:rPr>
              <w:t>XVII</w:t>
            </w:r>
            <w:r w:rsidRPr="000D13D5">
              <w:rPr>
                <w:rFonts w:ascii="Times New Roman" w:hAnsi="Times New Roman"/>
                <w:sz w:val="24"/>
                <w:szCs w:val="24"/>
                <w:lang w:val="ru-RU"/>
              </w:rPr>
              <w:t xml:space="preserve"> вв.</w:t>
            </w:r>
          </w:p>
        </w:tc>
      </w:tr>
    </w:tbl>
    <w:p w:rsidR="00D3459D" w:rsidRPr="000D13D5" w:rsidRDefault="00D3459D" w:rsidP="00F56010">
      <w:pPr>
        <w:spacing w:after="0" w:line="240" w:lineRule="atLeast"/>
        <w:rPr>
          <w:rFonts w:ascii="Times New Roman" w:hAnsi="Times New Roman"/>
          <w:sz w:val="24"/>
          <w:szCs w:val="24"/>
          <w:lang w:val="ru-RU"/>
        </w:rPr>
      </w:pPr>
    </w:p>
    <w:p w:rsidR="00D3459D" w:rsidRPr="000D13D5" w:rsidRDefault="00D3459D" w:rsidP="00F56010">
      <w:pPr>
        <w:spacing w:after="0" w:line="240" w:lineRule="atLeast"/>
        <w:rPr>
          <w:rFonts w:ascii="Times New Roman" w:hAnsi="Times New Roman"/>
          <w:sz w:val="24"/>
          <w:szCs w:val="24"/>
          <w:lang w:val="ru-RU"/>
        </w:rPr>
      </w:pPr>
    </w:p>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Проверяемые требования к результатам освоения основной</w:t>
      </w:r>
    </w:p>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образовательной программы (8 класс)</w:t>
      </w:r>
    </w:p>
    <w:p w:rsidR="00D3459D" w:rsidRPr="000D13D5" w:rsidRDefault="00D3459D" w:rsidP="00F56010">
      <w:pPr>
        <w:spacing w:after="0" w:line="240" w:lineRule="atLeast"/>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Проверяемые предметные результаты освоения основной образовательной программы основного общего образования</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vAlign w:val="center"/>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Знание хронологии, работа с хронологией</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Называть даты важнейших событий отечественной и всеобщей истории </w:t>
            </w:r>
            <w:r w:rsidRPr="000D13D5">
              <w:rPr>
                <w:rFonts w:ascii="Times New Roman" w:hAnsi="Times New Roman"/>
                <w:sz w:val="24"/>
                <w:szCs w:val="24"/>
              </w:rPr>
              <w:t>XVIII</w:t>
            </w:r>
            <w:r w:rsidRPr="000D13D5">
              <w:rPr>
                <w:rFonts w:ascii="Times New Roman" w:hAnsi="Times New Roman"/>
                <w:sz w:val="24"/>
                <w:szCs w:val="24"/>
                <w:lang w:val="ru-RU"/>
              </w:rPr>
              <w:t xml:space="preserve"> в.; определять их принадлежность к историческому периоду, этапу</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1.2</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Определять последовательность событий, явлений, процессов отечественной и всеобщей истории </w:t>
            </w:r>
            <w:r w:rsidRPr="000D13D5">
              <w:rPr>
                <w:rFonts w:ascii="Times New Roman" w:hAnsi="Times New Roman"/>
                <w:sz w:val="24"/>
                <w:szCs w:val="24"/>
              </w:rPr>
              <w:t>XVIII</w:t>
            </w:r>
            <w:r w:rsidRPr="000D13D5">
              <w:rPr>
                <w:rFonts w:ascii="Times New Roman" w:hAnsi="Times New Roman"/>
                <w:sz w:val="24"/>
                <w:szCs w:val="24"/>
                <w:lang w:val="ru-RU"/>
              </w:rPr>
              <w:t xml:space="preserve"> в.</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1.3</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Устанавливать синхронность событий отечественной и всеобщей истории </w:t>
            </w:r>
            <w:r w:rsidRPr="000D13D5">
              <w:rPr>
                <w:rFonts w:ascii="Times New Roman" w:hAnsi="Times New Roman"/>
                <w:sz w:val="24"/>
                <w:szCs w:val="24"/>
              </w:rPr>
              <w:t>XVIII</w:t>
            </w:r>
            <w:r w:rsidRPr="000D13D5">
              <w:rPr>
                <w:rFonts w:ascii="Times New Roman" w:hAnsi="Times New Roman"/>
                <w:sz w:val="24"/>
                <w:szCs w:val="24"/>
                <w:lang w:val="ru-RU"/>
              </w:rPr>
              <w:t xml:space="preserve"> в.</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1.4</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Определять современников исторических событий, явлений, процессов отечественной и всеобщей истории </w:t>
            </w:r>
            <w:r w:rsidRPr="000D13D5">
              <w:rPr>
                <w:rFonts w:ascii="Times New Roman" w:hAnsi="Times New Roman"/>
                <w:sz w:val="24"/>
                <w:szCs w:val="24"/>
              </w:rPr>
              <w:t>XVIII</w:t>
            </w:r>
            <w:r w:rsidRPr="000D13D5">
              <w:rPr>
                <w:rFonts w:ascii="Times New Roman" w:hAnsi="Times New Roman"/>
                <w:sz w:val="24"/>
                <w:szCs w:val="24"/>
                <w:lang w:val="ru-RU"/>
              </w:rPr>
              <w:t xml:space="preserve"> в.</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2</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Знание исторических фактов, работа с фактами</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2.1</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Указывать (называть) место, обстоятельства, участников, результаты важнейших событий отечественной и всеобщей истории </w:t>
            </w:r>
            <w:r w:rsidRPr="000D13D5">
              <w:rPr>
                <w:rFonts w:ascii="Times New Roman" w:hAnsi="Times New Roman"/>
                <w:sz w:val="24"/>
                <w:szCs w:val="24"/>
              </w:rPr>
              <w:t>XVIII</w:t>
            </w:r>
            <w:r w:rsidRPr="000D13D5">
              <w:rPr>
                <w:rFonts w:ascii="Times New Roman" w:hAnsi="Times New Roman"/>
                <w:sz w:val="24"/>
                <w:szCs w:val="24"/>
                <w:lang w:val="ru-RU"/>
              </w:rPr>
              <w:t xml:space="preserve"> в.</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2.2</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tc>
      </w:tr>
      <w:tr w:rsidR="00D3459D" w:rsidRPr="000D13D5"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3</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Работа с исторической картой</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3.1</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0D13D5">
              <w:rPr>
                <w:rFonts w:ascii="Times New Roman" w:hAnsi="Times New Roman"/>
                <w:sz w:val="24"/>
                <w:szCs w:val="24"/>
              </w:rPr>
              <w:t>XVIII</w:t>
            </w:r>
            <w:r w:rsidRPr="000D13D5">
              <w:rPr>
                <w:rFonts w:ascii="Times New Roman" w:hAnsi="Times New Roman"/>
                <w:sz w:val="24"/>
                <w:szCs w:val="24"/>
                <w:lang w:val="ru-RU"/>
              </w:rPr>
              <w:t xml:space="preserve"> в.</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3.2</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Характеризовать на основе исторической карты (схемы) исторические события, явления, процессы отечественной и всеобщей истории </w:t>
            </w:r>
            <w:r w:rsidRPr="000D13D5">
              <w:rPr>
                <w:rFonts w:ascii="Times New Roman" w:hAnsi="Times New Roman"/>
                <w:sz w:val="24"/>
                <w:szCs w:val="24"/>
              </w:rPr>
              <w:t>XVIII</w:t>
            </w:r>
            <w:r w:rsidRPr="000D13D5">
              <w:rPr>
                <w:rFonts w:ascii="Times New Roman" w:hAnsi="Times New Roman"/>
                <w:sz w:val="24"/>
                <w:szCs w:val="24"/>
                <w:lang w:val="ru-RU"/>
              </w:rPr>
              <w:t xml:space="preserve"> в.</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3.3</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Сопоставлять информацию, представленную на исторической карте (схеме) по отечественной и всеобщей истории </w:t>
            </w:r>
            <w:r w:rsidRPr="000D13D5">
              <w:rPr>
                <w:rFonts w:ascii="Times New Roman" w:hAnsi="Times New Roman"/>
                <w:sz w:val="24"/>
                <w:szCs w:val="24"/>
              </w:rPr>
              <w:t>XVIII</w:t>
            </w:r>
            <w:r w:rsidRPr="000D13D5">
              <w:rPr>
                <w:rFonts w:ascii="Times New Roman" w:hAnsi="Times New Roman"/>
                <w:sz w:val="24"/>
                <w:szCs w:val="24"/>
                <w:lang w:val="ru-RU"/>
              </w:rPr>
              <w:t xml:space="preserve"> в., с информацией из других источников</w:t>
            </w:r>
          </w:p>
        </w:tc>
      </w:tr>
      <w:tr w:rsidR="00D3459D" w:rsidRPr="000D13D5"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4</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Работа с историческими источниками</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4.1</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Различать основные типы исторических источников отечественной и всеобщей истории </w:t>
            </w:r>
            <w:r w:rsidRPr="000D13D5">
              <w:rPr>
                <w:rFonts w:ascii="Times New Roman" w:hAnsi="Times New Roman"/>
                <w:sz w:val="24"/>
                <w:szCs w:val="24"/>
              </w:rPr>
              <w:t>XVIII</w:t>
            </w:r>
            <w:r w:rsidRPr="000D13D5">
              <w:rPr>
                <w:rFonts w:ascii="Times New Roman" w:hAnsi="Times New Roman"/>
                <w:sz w:val="24"/>
                <w:szCs w:val="24"/>
                <w:lang w:val="ru-RU"/>
              </w:rPr>
              <w:t xml:space="preserve"> в.</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4.2</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4.3</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Объяснять назначение исторического источника, раскрывать его информационную ценность</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4.4</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Извлекать, сопоставлять и систематизировать информацию о событиях отечественной и всеобщей истории </w:t>
            </w:r>
            <w:r w:rsidRPr="000D13D5">
              <w:rPr>
                <w:rFonts w:ascii="Times New Roman" w:hAnsi="Times New Roman"/>
                <w:sz w:val="24"/>
                <w:szCs w:val="24"/>
              </w:rPr>
              <w:t>XVIII</w:t>
            </w:r>
            <w:r w:rsidRPr="000D13D5">
              <w:rPr>
                <w:rFonts w:ascii="Times New Roman" w:hAnsi="Times New Roman"/>
                <w:sz w:val="24"/>
                <w:szCs w:val="24"/>
                <w:lang w:val="ru-RU"/>
              </w:rPr>
              <w:t xml:space="preserve"> в. из взаимодополняющих письменных, визуальных и вещественных источников</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4.5</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Соотносить извлеченную из исторического источника по отечественной и всеобщей истории </w:t>
            </w:r>
            <w:r w:rsidRPr="000D13D5">
              <w:rPr>
                <w:rFonts w:ascii="Times New Roman" w:hAnsi="Times New Roman"/>
                <w:sz w:val="24"/>
                <w:szCs w:val="24"/>
              </w:rPr>
              <w:t>XVIII</w:t>
            </w:r>
            <w:r w:rsidRPr="000D13D5">
              <w:rPr>
                <w:rFonts w:ascii="Times New Roman" w:hAnsi="Times New Roman"/>
                <w:sz w:val="24"/>
                <w:szCs w:val="24"/>
                <w:lang w:val="ru-RU"/>
              </w:rPr>
              <w:t xml:space="preserve"> в. информацию с информацией из других источников при изучении исторических событий, явлений, процессов</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4.6</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Привлекать контекстную информацию при работе с историческими источниками по отечественной и всеобщей истории </w:t>
            </w:r>
            <w:r w:rsidRPr="000D13D5">
              <w:rPr>
                <w:rFonts w:ascii="Times New Roman" w:hAnsi="Times New Roman"/>
                <w:sz w:val="24"/>
                <w:szCs w:val="24"/>
              </w:rPr>
              <w:t>XVIII</w:t>
            </w:r>
            <w:r w:rsidRPr="000D13D5">
              <w:rPr>
                <w:rFonts w:ascii="Times New Roman" w:hAnsi="Times New Roman"/>
                <w:sz w:val="24"/>
                <w:szCs w:val="24"/>
                <w:lang w:val="ru-RU"/>
              </w:rPr>
              <w:t xml:space="preserve"> в.</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4.7</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Анализировать текстовые, визуальные источники исторической информации по отечественной и всеобщей истории </w:t>
            </w:r>
            <w:r w:rsidRPr="000D13D5">
              <w:rPr>
                <w:rFonts w:ascii="Times New Roman" w:hAnsi="Times New Roman"/>
                <w:sz w:val="24"/>
                <w:szCs w:val="24"/>
              </w:rPr>
              <w:t>XVIII</w:t>
            </w:r>
            <w:r w:rsidRPr="000D13D5">
              <w:rPr>
                <w:rFonts w:ascii="Times New Roman" w:hAnsi="Times New Roman"/>
                <w:sz w:val="24"/>
                <w:szCs w:val="24"/>
                <w:lang w:val="ru-RU"/>
              </w:rPr>
              <w:t xml:space="preserve"> в.</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4.8</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Представлять историческую информацию по отечественной и всеобщей истории </w:t>
            </w:r>
            <w:r w:rsidRPr="000D13D5">
              <w:rPr>
                <w:rFonts w:ascii="Times New Roman" w:hAnsi="Times New Roman"/>
                <w:sz w:val="24"/>
                <w:szCs w:val="24"/>
              </w:rPr>
              <w:t>XVIII</w:t>
            </w:r>
            <w:r w:rsidRPr="000D13D5">
              <w:rPr>
                <w:rFonts w:ascii="Times New Roman" w:hAnsi="Times New Roman"/>
                <w:sz w:val="24"/>
                <w:szCs w:val="24"/>
                <w:lang w:val="ru-RU"/>
              </w:rPr>
              <w:t xml:space="preserve"> в. в виде таблиц, схем, диаграмм</w:t>
            </w:r>
          </w:p>
        </w:tc>
      </w:tr>
      <w:tr w:rsidR="00D3459D" w:rsidRPr="000D13D5"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5</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Историческое описание (реконструкция)</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5.1</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Рассказывать на основе самостоятельно составленного плана об исторических событиях, явлениях, процессах отечественной и всеобщей истории </w:t>
            </w:r>
            <w:r w:rsidRPr="000D13D5">
              <w:rPr>
                <w:rFonts w:ascii="Times New Roman" w:hAnsi="Times New Roman"/>
                <w:sz w:val="24"/>
                <w:szCs w:val="24"/>
              </w:rPr>
              <w:t>XVIII</w:t>
            </w:r>
            <w:r w:rsidRPr="000D13D5">
              <w:rPr>
                <w:rFonts w:ascii="Times New Roman" w:hAnsi="Times New Roman"/>
                <w:sz w:val="24"/>
                <w:szCs w:val="24"/>
                <w:lang w:val="ru-RU"/>
              </w:rPr>
              <w:t xml:space="preserve"> в., их участниках, демонстрируя понимание исторических явлений, процессов и знание необходимых фактов, дат, исторических понятий</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5.2</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Составлять характеристику (исторический портрет) известных деятелей отечественной и всеобщей истории </w:t>
            </w:r>
            <w:r w:rsidRPr="000D13D5">
              <w:rPr>
                <w:rFonts w:ascii="Times New Roman" w:hAnsi="Times New Roman"/>
                <w:sz w:val="24"/>
                <w:szCs w:val="24"/>
              </w:rPr>
              <w:t>XVIII</w:t>
            </w:r>
            <w:r w:rsidRPr="000D13D5">
              <w:rPr>
                <w:rFonts w:ascii="Times New Roman" w:hAnsi="Times New Roman"/>
                <w:sz w:val="24"/>
                <w:szCs w:val="24"/>
                <w:lang w:val="ru-RU"/>
              </w:rPr>
              <w:t xml:space="preserve"> в. на основе информации учебника и дополнительных материалов</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5.3</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Представлять описание памятников материальной и художественной культуры изучаемой эпохи (в виде сообщения, аннотации)</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6</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Анализ, объяснение исторических событий, явлений</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6.1</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Раскрывать существенные черты и характерные признаки исторических событий, явлений, процессов</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6.2</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6.3</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Объяснять причины и следствия важнейших событий, явлений, процессов отечественной и всеобщей истории </w:t>
            </w:r>
            <w:r w:rsidRPr="000D13D5">
              <w:rPr>
                <w:rFonts w:ascii="Times New Roman" w:hAnsi="Times New Roman"/>
                <w:sz w:val="24"/>
                <w:szCs w:val="24"/>
              </w:rPr>
              <w:t>XVIII</w:t>
            </w:r>
            <w:r w:rsidRPr="000D13D5">
              <w:rPr>
                <w:rFonts w:ascii="Times New Roman" w:hAnsi="Times New Roman"/>
                <w:sz w:val="24"/>
                <w:szCs w:val="24"/>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характеризовать итоги и историческое значение событий</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6.4</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Проводить сопоставление однотипных событий, явлений и процессов отечественной и всеобщей истории </w:t>
            </w:r>
            <w:r w:rsidRPr="000D13D5">
              <w:rPr>
                <w:rFonts w:ascii="Times New Roman" w:hAnsi="Times New Roman"/>
                <w:sz w:val="24"/>
                <w:szCs w:val="24"/>
              </w:rPr>
              <w:t>XVIII</w:t>
            </w:r>
            <w:r w:rsidRPr="000D13D5">
              <w:rPr>
                <w:rFonts w:ascii="Times New Roman" w:hAnsi="Times New Roman"/>
                <w:sz w:val="24"/>
                <w:szCs w:val="24"/>
                <w:lang w:val="ru-RU"/>
              </w:rPr>
              <w:t xml:space="preserve"> в. (раскрывать повторяющиеся черты исторических ситуаций, выделять черты сходства и различия)</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6.5</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Выявлять особенности развития культуры, быта и нравов народов отечественной и всеобщей истории </w:t>
            </w:r>
            <w:r w:rsidRPr="000D13D5">
              <w:rPr>
                <w:rFonts w:ascii="Times New Roman" w:hAnsi="Times New Roman"/>
                <w:sz w:val="24"/>
                <w:szCs w:val="24"/>
              </w:rPr>
              <w:t>XVIII</w:t>
            </w:r>
            <w:r w:rsidRPr="000D13D5">
              <w:rPr>
                <w:rFonts w:ascii="Times New Roman" w:hAnsi="Times New Roman"/>
                <w:sz w:val="24"/>
                <w:szCs w:val="24"/>
                <w:lang w:val="ru-RU"/>
              </w:rPr>
              <w:t xml:space="preserve"> в.</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6.6</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Устанавливать взаимосвязь (при наличии) событий истории </w:t>
            </w:r>
            <w:r w:rsidRPr="000D13D5">
              <w:rPr>
                <w:rFonts w:ascii="Times New Roman" w:hAnsi="Times New Roman"/>
                <w:sz w:val="24"/>
                <w:szCs w:val="24"/>
              </w:rPr>
              <w:t>XVIII</w:t>
            </w:r>
            <w:r w:rsidRPr="000D13D5">
              <w:rPr>
                <w:rFonts w:ascii="Times New Roman" w:hAnsi="Times New Roman"/>
                <w:sz w:val="24"/>
                <w:szCs w:val="24"/>
                <w:lang w:val="ru-RU"/>
              </w:rPr>
              <w:t xml:space="preserve"> в. с важнейшими событиями </w:t>
            </w:r>
            <w:r w:rsidRPr="000D13D5">
              <w:rPr>
                <w:rFonts w:ascii="Times New Roman" w:hAnsi="Times New Roman"/>
                <w:sz w:val="24"/>
                <w:szCs w:val="24"/>
              </w:rPr>
              <w:t>XX</w:t>
            </w:r>
            <w:r w:rsidRPr="000D13D5">
              <w:rPr>
                <w:rFonts w:ascii="Times New Roman" w:hAnsi="Times New Roman"/>
                <w:sz w:val="24"/>
                <w:szCs w:val="24"/>
                <w:lang w:val="ru-RU"/>
              </w:rPr>
              <w:t xml:space="preserve"> - начала </w:t>
            </w:r>
            <w:r w:rsidRPr="000D13D5">
              <w:rPr>
                <w:rFonts w:ascii="Times New Roman" w:hAnsi="Times New Roman"/>
                <w:sz w:val="24"/>
                <w:szCs w:val="24"/>
              </w:rPr>
              <w:t>XXI</w:t>
            </w:r>
            <w:r w:rsidRPr="000D13D5">
              <w:rPr>
                <w:rFonts w:ascii="Times New Roman" w:hAnsi="Times New Roman"/>
                <w:sz w:val="24"/>
                <w:szCs w:val="24"/>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7</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7.1</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Анализировать высказывания историков по спорным вопросам отечественной и всеобщей истории </w:t>
            </w:r>
            <w:r w:rsidRPr="000D13D5">
              <w:rPr>
                <w:rFonts w:ascii="Times New Roman" w:hAnsi="Times New Roman"/>
                <w:sz w:val="24"/>
                <w:szCs w:val="24"/>
              </w:rPr>
              <w:t>XVIII</w:t>
            </w:r>
            <w:r w:rsidRPr="000D13D5">
              <w:rPr>
                <w:rFonts w:ascii="Times New Roman" w:hAnsi="Times New Roman"/>
                <w:sz w:val="24"/>
                <w:szCs w:val="24"/>
                <w:lang w:val="ru-RU"/>
              </w:rPr>
              <w:t xml:space="preserve"> в. (выявлять обсуждаемую </w:t>
            </w:r>
            <w:r w:rsidRPr="000D13D5">
              <w:rPr>
                <w:rFonts w:ascii="Times New Roman" w:hAnsi="Times New Roman"/>
                <w:sz w:val="24"/>
                <w:szCs w:val="24"/>
                <w:lang w:val="ru-RU"/>
              </w:rPr>
              <w:lastRenderedPageBreak/>
              <w:t>проблему, мнение автора, приводимые аргументы, оценивать степень их убедительности)</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7.2</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Различать в описаниях событий и личностей </w:t>
            </w:r>
            <w:r w:rsidRPr="000D13D5">
              <w:rPr>
                <w:rFonts w:ascii="Times New Roman" w:hAnsi="Times New Roman"/>
                <w:sz w:val="24"/>
                <w:szCs w:val="24"/>
              </w:rPr>
              <w:t>XVIII</w:t>
            </w:r>
            <w:r w:rsidRPr="000D13D5">
              <w:rPr>
                <w:rFonts w:ascii="Times New Roman" w:hAnsi="Times New Roman"/>
                <w:sz w:val="24"/>
                <w:szCs w:val="24"/>
                <w:lang w:val="ru-RU"/>
              </w:rPr>
              <w:t xml:space="preserve"> в. ценностные категории, значимые для данной эпохи (в том числе для разных социальных слоев), выражать свое отношение к ним</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7.3</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Определять и аргументировать собственную или предложенную точку зрения на события и личностей отечественной и всеобщей истории </w:t>
            </w:r>
            <w:r w:rsidRPr="000D13D5">
              <w:rPr>
                <w:rFonts w:ascii="Times New Roman" w:hAnsi="Times New Roman"/>
                <w:sz w:val="24"/>
                <w:szCs w:val="24"/>
              </w:rPr>
              <w:t>XVIII</w:t>
            </w:r>
            <w:r w:rsidRPr="000D13D5">
              <w:rPr>
                <w:rFonts w:ascii="Times New Roman" w:hAnsi="Times New Roman"/>
                <w:sz w:val="24"/>
                <w:szCs w:val="24"/>
                <w:lang w:val="ru-RU"/>
              </w:rPr>
              <w:t xml:space="preserve"> в. с помощью фактического материала, в том числе используя источники разных типов</w:t>
            </w:r>
          </w:p>
        </w:tc>
      </w:tr>
      <w:tr w:rsidR="00D3459D" w:rsidRPr="000D13D5"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8</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Применение исторических знаний</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8.1</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Раскрывать (объяснять), как сочетались в памятниках культуры России </w:t>
            </w:r>
            <w:r w:rsidRPr="000D13D5">
              <w:rPr>
                <w:rFonts w:ascii="Times New Roman" w:hAnsi="Times New Roman"/>
                <w:sz w:val="24"/>
                <w:szCs w:val="24"/>
              </w:rPr>
              <w:t>XVIII</w:t>
            </w:r>
            <w:r w:rsidRPr="000D13D5">
              <w:rPr>
                <w:rFonts w:ascii="Times New Roman" w:hAnsi="Times New Roman"/>
                <w:sz w:val="24"/>
                <w:szCs w:val="24"/>
                <w:lang w:val="ru-RU"/>
              </w:rPr>
              <w:t xml:space="preserve"> в. европейские влияния и национальные традиции, показывать на примерах</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8.2</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Выполнять учебные проекты по отечественной и всеобщей истории </w:t>
            </w:r>
            <w:r w:rsidRPr="000D13D5">
              <w:rPr>
                <w:rFonts w:ascii="Times New Roman" w:hAnsi="Times New Roman"/>
                <w:sz w:val="24"/>
                <w:szCs w:val="24"/>
              </w:rPr>
              <w:t>XVIII</w:t>
            </w:r>
            <w:r w:rsidRPr="000D13D5">
              <w:rPr>
                <w:rFonts w:ascii="Times New Roman" w:hAnsi="Times New Roman"/>
                <w:sz w:val="24"/>
                <w:szCs w:val="24"/>
                <w:lang w:val="ru-RU"/>
              </w:rPr>
              <w:t xml:space="preserve"> в. (в том числе на региональном материале)</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8.3</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исторические понятия для решения учебных и практических задач</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8.4</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Осуществлять поиск исторической информации по отечественной и всеобщей истории </w:t>
            </w:r>
            <w:r w:rsidRPr="000D13D5">
              <w:rPr>
                <w:rFonts w:ascii="Times New Roman" w:hAnsi="Times New Roman"/>
                <w:sz w:val="24"/>
                <w:szCs w:val="24"/>
              </w:rPr>
              <w:t>XVIII</w:t>
            </w:r>
            <w:r w:rsidRPr="000D13D5">
              <w:rPr>
                <w:rFonts w:ascii="Times New Roman" w:hAnsi="Times New Roman"/>
                <w:sz w:val="24"/>
                <w:szCs w:val="24"/>
                <w:lang w:val="ru-RU"/>
              </w:rPr>
              <w:t xml:space="preserve"> в. в справочной литературе, сети Интернет для решения познавательных задач, оценивать полноту и верифицированность информации</w:t>
            </w:r>
          </w:p>
        </w:tc>
      </w:tr>
    </w:tbl>
    <w:p w:rsidR="00D3459D" w:rsidRPr="000D13D5" w:rsidRDefault="00D3459D" w:rsidP="00F56010">
      <w:pPr>
        <w:spacing w:after="0" w:line="240" w:lineRule="atLeast"/>
        <w:rPr>
          <w:rFonts w:ascii="Times New Roman" w:hAnsi="Times New Roman"/>
          <w:sz w:val="24"/>
          <w:szCs w:val="24"/>
          <w:lang w:val="ru-RU"/>
        </w:rPr>
      </w:pPr>
    </w:p>
    <w:p w:rsidR="00D3459D" w:rsidRPr="000D13D5" w:rsidRDefault="00D3459D" w:rsidP="00F56010">
      <w:pPr>
        <w:spacing w:after="0" w:line="240" w:lineRule="atLeast"/>
        <w:rPr>
          <w:rFonts w:ascii="Times New Roman" w:hAnsi="Times New Roman"/>
          <w:sz w:val="24"/>
          <w:szCs w:val="24"/>
          <w:lang w:val="ru-RU"/>
        </w:rPr>
      </w:pPr>
    </w:p>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Проверяемые элементы содержания (8 класс)</w:t>
      </w:r>
    </w:p>
    <w:p w:rsidR="00D3459D" w:rsidRPr="000D13D5" w:rsidRDefault="00D3459D" w:rsidP="00F56010">
      <w:pPr>
        <w:spacing w:after="0" w:line="240" w:lineRule="atLeast"/>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Код</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Проверяемый элемент содержания</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1</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Всеобщая история. История Нового времени. </w:t>
            </w:r>
            <w:r w:rsidRPr="000D13D5">
              <w:rPr>
                <w:rFonts w:ascii="Times New Roman" w:hAnsi="Times New Roman"/>
                <w:sz w:val="24"/>
                <w:szCs w:val="24"/>
              </w:rPr>
              <w:t>XVIII в.</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1.1</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Век Просвещения.</w:t>
            </w:r>
          </w:p>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w:t>
            </w:r>
            <w:r w:rsidRPr="000D13D5">
              <w:rPr>
                <w:rFonts w:ascii="Times New Roman" w:hAnsi="Times New Roman"/>
                <w:sz w:val="24"/>
                <w:szCs w:val="24"/>
              </w:rPr>
              <w:t>"Союз королей и философов"</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1.2</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Государства Европы в </w:t>
            </w:r>
            <w:r w:rsidRPr="000D13D5">
              <w:rPr>
                <w:rFonts w:ascii="Times New Roman" w:hAnsi="Times New Roman"/>
                <w:sz w:val="24"/>
                <w:szCs w:val="24"/>
              </w:rPr>
              <w:t>XVIII</w:t>
            </w:r>
            <w:r w:rsidRPr="000D13D5">
              <w:rPr>
                <w:rFonts w:ascii="Times New Roman" w:hAnsi="Times New Roman"/>
                <w:sz w:val="24"/>
                <w:szCs w:val="24"/>
                <w:lang w:val="ru-RU"/>
              </w:rPr>
              <w:t xml:space="preserve"> в. Монархии в Европе </w:t>
            </w:r>
            <w:r w:rsidRPr="000D13D5">
              <w:rPr>
                <w:rFonts w:ascii="Times New Roman" w:hAnsi="Times New Roman"/>
                <w:sz w:val="24"/>
                <w:szCs w:val="24"/>
              </w:rPr>
              <w:t>XVIII</w:t>
            </w:r>
            <w:r w:rsidRPr="000D13D5">
              <w:rPr>
                <w:rFonts w:ascii="Times New Roman" w:hAnsi="Times New Roman"/>
                <w:sz w:val="24"/>
                <w:szCs w:val="24"/>
                <w:lang w:val="ru-RU"/>
              </w:rPr>
              <w:t xml:space="preserve">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1.3</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Великобритания в </w:t>
            </w:r>
            <w:r w:rsidRPr="000D13D5">
              <w:rPr>
                <w:rFonts w:ascii="Times New Roman" w:hAnsi="Times New Roman"/>
                <w:sz w:val="24"/>
                <w:szCs w:val="24"/>
              </w:rPr>
              <w:t>XVIII</w:t>
            </w:r>
            <w:r w:rsidRPr="000D13D5">
              <w:rPr>
                <w:rFonts w:ascii="Times New Roman" w:hAnsi="Times New Roman"/>
                <w:sz w:val="24"/>
                <w:szCs w:val="24"/>
                <w:lang w:val="ru-RU"/>
              </w:rPr>
              <w:t xml:space="preserve"> в. Королевская власть и парламент. Тори и виги. </w:t>
            </w:r>
            <w:r w:rsidRPr="000D13D5">
              <w:rPr>
                <w:rFonts w:ascii="Times New Roman" w:hAnsi="Times New Roman"/>
                <w:sz w:val="24"/>
                <w:szCs w:val="24"/>
                <w:lang w:val="ru-RU"/>
              </w:rPr>
              <w:lastRenderedPageBreak/>
              <w:t xml:space="preserve">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w:t>
            </w:r>
            <w:r w:rsidRPr="000D13D5">
              <w:rPr>
                <w:rFonts w:ascii="Times New Roman" w:hAnsi="Times New Roman"/>
                <w:sz w:val="24"/>
                <w:szCs w:val="24"/>
              </w:rPr>
              <w:t>Движения протеста. Луддизм</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1.4</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Франция. Абсолютная монархия: политика сохранения старого порядка.</w:t>
            </w:r>
          </w:p>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Попытки проведения реформ. Королевская власть и сословия</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1.5</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Германские государства, монархия Габсбургов, итальянские земли в </w:t>
            </w:r>
            <w:r w:rsidRPr="000D13D5">
              <w:rPr>
                <w:rFonts w:ascii="Times New Roman" w:hAnsi="Times New Roman"/>
                <w:sz w:val="24"/>
                <w:szCs w:val="24"/>
              </w:rPr>
              <w:t>XVIII</w:t>
            </w:r>
            <w:r w:rsidRPr="000D13D5">
              <w:rPr>
                <w:rFonts w:ascii="Times New Roman" w:hAnsi="Times New Roman"/>
                <w:sz w:val="24"/>
                <w:szCs w:val="24"/>
                <w:lang w:val="ru-RU"/>
              </w:rPr>
              <w:t xml:space="preserve"> в. Раздробленность Германии. Возвышение Пруссии. Фридрих </w:t>
            </w:r>
            <w:r w:rsidRPr="000D13D5">
              <w:rPr>
                <w:rFonts w:ascii="Times New Roman" w:hAnsi="Times New Roman"/>
                <w:sz w:val="24"/>
                <w:szCs w:val="24"/>
              </w:rPr>
              <w:t>II</w:t>
            </w:r>
            <w:r w:rsidRPr="000D13D5">
              <w:rPr>
                <w:rFonts w:ascii="Times New Roman" w:hAnsi="Times New Roman"/>
                <w:sz w:val="24"/>
                <w:szCs w:val="24"/>
                <w:lang w:val="ru-RU"/>
              </w:rPr>
              <w:t xml:space="preserve"> Великий. Габсбургская монархия в </w:t>
            </w:r>
            <w:r w:rsidRPr="000D13D5">
              <w:rPr>
                <w:rFonts w:ascii="Times New Roman" w:hAnsi="Times New Roman"/>
                <w:sz w:val="24"/>
                <w:szCs w:val="24"/>
              </w:rPr>
              <w:t>XVIII</w:t>
            </w:r>
            <w:r w:rsidRPr="000D13D5">
              <w:rPr>
                <w:rFonts w:ascii="Times New Roman" w:hAnsi="Times New Roman"/>
                <w:sz w:val="24"/>
                <w:szCs w:val="24"/>
                <w:lang w:val="ru-RU"/>
              </w:rPr>
              <w:t xml:space="preserve"> в. Правление Марии Терезии и Иосифа </w:t>
            </w:r>
            <w:r w:rsidRPr="000D13D5">
              <w:rPr>
                <w:rFonts w:ascii="Times New Roman" w:hAnsi="Times New Roman"/>
                <w:sz w:val="24"/>
                <w:szCs w:val="24"/>
              </w:rPr>
              <w:t>II</w:t>
            </w:r>
            <w:r w:rsidRPr="000D13D5">
              <w:rPr>
                <w:rFonts w:ascii="Times New Roman" w:hAnsi="Times New Roman"/>
                <w:sz w:val="24"/>
                <w:szCs w:val="24"/>
                <w:lang w:val="ru-RU"/>
              </w:rPr>
              <w:t>.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1.6</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Государства Пиренейского полуострова. Испания: проблемы внутреннего развития, ослабление международных позиций. Реформы в правление Карла </w:t>
            </w:r>
            <w:r w:rsidRPr="000D13D5">
              <w:rPr>
                <w:rFonts w:ascii="Times New Roman" w:hAnsi="Times New Roman"/>
                <w:sz w:val="24"/>
                <w:szCs w:val="24"/>
              </w:rPr>
              <w:t>III</w:t>
            </w:r>
            <w:r w:rsidRPr="000D13D5">
              <w:rPr>
                <w:rFonts w:ascii="Times New Roman" w:hAnsi="Times New Roman"/>
                <w:sz w:val="24"/>
                <w:szCs w:val="24"/>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1.7</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Британские колонии в Северной Америке: борьба за независимость.</w:t>
            </w:r>
          </w:p>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w:t>
            </w:r>
            <w:r w:rsidRPr="000D13D5">
              <w:rPr>
                <w:rFonts w:ascii="Times New Roman" w:hAnsi="Times New Roman"/>
                <w:sz w:val="24"/>
                <w:szCs w:val="24"/>
              </w:rPr>
              <w:t>Значение завоевания североамериканскими штатами независимости</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1.8</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Французская революция конца </w:t>
            </w:r>
            <w:r w:rsidRPr="000D13D5">
              <w:rPr>
                <w:rFonts w:ascii="Times New Roman" w:hAnsi="Times New Roman"/>
                <w:sz w:val="24"/>
                <w:szCs w:val="24"/>
              </w:rPr>
              <w:t>XVIII</w:t>
            </w:r>
            <w:r w:rsidRPr="000D13D5">
              <w:rPr>
                <w:rFonts w:ascii="Times New Roman" w:hAnsi="Times New Roman"/>
                <w:sz w:val="24"/>
                <w:szCs w:val="24"/>
                <w:lang w:val="ru-RU"/>
              </w:rPr>
              <w:t xml:space="preserve"> в.</w:t>
            </w:r>
          </w:p>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w:t>
            </w:r>
            <w:r w:rsidRPr="000D13D5">
              <w:rPr>
                <w:rFonts w:ascii="Times New Roman" w:hAnsi="Times New Roman"/>
                <w:sz w:val="24"/>
                <w:szCs w:val="24"/>
              </w:rPr>
              <w:t>Установление режима консульства. Итоги и значение революции</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1.9</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Европейская культура в </w:t>
            </w:r>
            <w:r w:rsidRPr="000D13D5">
              <w:rPr>
                <w:rFonts w:ascii="Times New Roman" w:hAnsi="Times New Roman"/>
                <w:sz w:val="24"/>
                <w:szCs w:val="24"/>
              </w:rPr>
              <w:t>XVIII</w:t>
            </w:r>
            <w:r w:rsidRPr="000D13D5">
              <w:rPr>
                <w:rFonts w:ascii="Times New Roman" w:hAnsi="Times New Roman"/>
                <w:sz w:val="24"/>
                <w:szCs w:val="24"/>
                <w:lang w:val="ru-RU"/>
              </w:rPr>
              <w:t xml:space="preserve"> в.</w:t>
            </w:r>
          </w:p>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Развитие науки. Новая картина мира в трудах математиков, физиков, астрономов. Достижения в естественных науках и медицине. Продолжение </w:t>
            </w:r>
            <w:r w:rsidRPr="000D13D5">
              <w:rPr>
                <w:rFonts w:ascii="Times New Roman" w:hAnsi="Times New Roman"/>
                <w:sz w:val="24"/>
                <w:szCs w:val="24"/>
                <w:lang w:val="ru-RU"/>
              </w:rPr>
              <w:lastRenderedPageBreak/>
              <w:t xml:space="preserve">географических открытий. Распространение образования. Литература </w:t>
            </w:r>
            <w:r w:rsidRPr="000D13D5">
              <w:rPr>
                <w:rFonts w:ascii="Times New Roman" w:hAnsi="Times New Roman"/>
                <w:sz w:val="24"/>
                <w:szCs w:val="24"/>
              </w:rPr>
              <w:t>XVIII</w:t>
            </w:r>
            <w:r w:rsidRPr="000D13D5">
              <w:rPr>
                <w:rFonts w:ascii="Times New Roman" w:hAnsi="Times New Roman"/>
                <w:sz w:val="24"/>
                <w:szCs w:val="24"/>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w:t>
            </w:r>
            <w:r w:rsidRPr="000D13D5">
              <w:rPr>
                <w:rFonts w:ascii="Times New Roman" w:hAnsi="Times New Roman"/>
                <w:sz w:val="24"/>
                <w:szCs w:val="24"/>
              </w:rPr>
              <w:t>Повседневная жизнь обитателей городов и деревень</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1.10</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Международные отношения в </w:t>
            </w:r>
            <w:r w:rsidRPr="000D13D5">
              <w:rPr>
                <w:rFonts w:ascii="Times New Roman" w:hAnsi="Times New Roman"/>
                <w:sz w:val="24"/>
                <w:szCs w:val="24"/>
              </w:rPr>
              <w:t>XVIII</w:t>
            </w:r>
            <w:r w:rsidRPr="000D13D5">
              <w:rPr>
                <w:rFonts w:ascii="Times New Roman" w:hAnsi="Times New Roman"/>
                <w:sz w:val="24"/>
                <w:szCs w:val="24"/>
                <w:lang w:val="ru-RU"/>
              </w:rPr>
              <w:t xml:space="preserve"> в.</w:t>
            </w:r>
          </w:p>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Проблемы европейского баланса сил и дипломатия. Участие России в международных отношениях в </w:t>
            </w:r>
            <w:r w:rsidRPr="000D13D5">
              <w:rPr>
                <w:rFonts w:ascii="Times New Roman" w:hAnsi="Times New Roman"/>
                <w:sz w:val="24"/>
                <w:szCs w:val="24"/>
              </w:rPr>
              <w:t>XVIII</w:t>
            </w:r>
            <w:r w:rsidRPr="000D13D5">
              <w:rPr>
                <w:rFonts w:ascii="Times New Roman" w:hAnsi="Times New Roman"/>
                <w:sz w:val="24"/>
                <w:szCs w:val="24"/>
                <w:lang w:val="ru-RU"/>
              </w:rPr>
              <w:t xml:space="preserve"> в. Северная война (1700 - 1721). Династические войны "за наследство". Семилетняя война (1756 - 1763). Разделы Речи Посполитой. Войны антифранцузских коалиций против революционной Франции. </w:t>
            </w:r>
            <w:r w:rsidRPr="000D13D5">
              <w:rPr>
                <w:rFonts w:ascii="Times New Roman" w:hAnsi="Times New Roman"/>
                <w:sz w:val="24"/>
                <w:szCs w:val="24"/>
              </w:rPr>
              <w:t>Колониальные захваты европейских держав</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1.11</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Страны Востока в </w:t>
            </w:r>
            <w:r w:rsidRPr="000D13D5">
              <w:rPr>
                <w:rFonts w:ascii="Times New Roman" w:hAnsi="Times New Roman"/>
                <w:sz w:val="24"/>
                <w:szCs w:val="24"/>
              </w:rPr>
              <w:t>XVIII</w:t>
            </w:r>
            <w:r w:rsidRPr="000D13D5">
              <w:rPr>
                <w:rFonts w:ascii="Times New Roman" w:hAnsi="Times New Roman"/>
                <w:sz w:val="24"/>
                <w:szCs w:val="24"/>
                <w:lang w:val="ru-RU"/>
              </w:rPr>
              <w:t xml:space="preserve"> в.</w:t>
            </w:r>
          </w:p>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Османская империя: от могущества к упадку. Положение населения. Попытки проведения реформ; Селим </w:t>
            </w:r>
            <w:r w:rsidRPr="000D13D5">
              <w:rPr>
                <w:rFonts w:ascii="Times New Roman" w:hAnsi="Times New Roman"/>
                <w:sz w:val="24"/>
                <w:szCs w:val="24"/>
              </w:rPr>
              <w:t>III</w:t>
            </w:r>
            <w:r w:rsidRPr="000D13D5">
              <w:rPr>
                <w:rFonts w:ascii="Times New Roman" w:hAnsi="Times New Roman"/>
                <w:sz w:val="24"/>
                <w:szCs w:val="24"/>
                <w:lang w:val="ru-RU"/>
              </w:rPr>
              <w:t xml:space="preserve">. Индия. Ослабление империи Великих Моголов. Борьба европейцев за владения в Индии. Утверждение британского владычества. Китай. Империя Цин в </w:t>
            </w:r>
            <w:r w:rsidRPr="000D13D5">
              <w:rPr>
                <w:rFonts w:ascii="Times New Roman" w:hAnsi="Times New Roman"/>
                <w:sz w:val="24"/>
                <w:szCs w:val="24"/>
              </w:rPr>
              <w:t>XVIII</w:t>
            </w:r>
            <w:r w:rsidRPr="000D13D5">
              <w:rPr>
                <w:rFonts w:ascii="Times New Roman" w:hAnsi="Times New Roman"/>
                <w:sz w:val="24"/>
                <w:szCs w:val="24"/>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Япония в </w:t>
            </w:r>
            <w:r w:rsidRPr="000D13D5">
              <w:rPr>
                <w:rFonts w:ascii="Times New Roman" w:hAnsi="Times New Roman"/>
                <w:sz w:val="24"/>
                <w:szCs w:val="24"/>
              </w:rPr>
              <w:t>XVIII</w:t>
            </w:r>
            <w:r w:rsidRPr="000D13D5">
              <w:rPr>
                <w:rFonts w:ascii="Times New Roman" w:hAnsi="Times New Roman"/>
                <w:sz w:val="24"/>
                <w:szCs w:val="24"/>
                <w:lang w:val="ru-RU"/>
              </w:rPr>
              <w:t xml:space="preserve"> в. Сегуны и дайме. Положение сословий. Культура стран Востока в </w:t>
            </w:r>
            <w:r w:rsidRPr="000D13D5">
              <w:rPr>
                <w:rFonts w:ascii="Times New Roman" w:hAnsi="Times New Roman"/>
                <w:sz w:val="24"/>
                <w:szCs w:val="24"/>
              </w:rPr>
              <w:t>XVIII</w:t>
            </w:r>
            <w:r w:rsidRPr="000D13D5">
              <w:rPr>
                <w:rFonts w:ascii="Times New Roman" w:hAnsi="Times New Roman"/>
                <w:sz w:val="24"/>
                <w:szCs w:val="24"/>
                <w:lang w:val="ru-RU"/>
              </w:rPr>
              <w:t xml:space="preserve"> в. Историческое и культурное наследие </w:t>
            </w:r>
            <w:r w:rsidRPr="000D13D5">
              <w:rPr>
                <w:rFonts w:ascii="Times New Roman" w:hAnsi="Times New Roman"/>
                <w:sz w:val="24"/>
                <w:szCs w:val="24"/>
              </w:rPr>
              <w:t>XVIII</w:t>
            </w:r>
            <w:r w:rsidRPr="000D13D5">
              <w:rPr>
                <w:rFonts w:ascii="Times New Roman" w:hAnsi="Times New Roman"/>
                <w:sz w:val="24"/>
                <w:szCs w:val="24"/>
                <w:lang w:val="ru-RU"/>
              </w:rPr>
              <w:t xml:space="preserve"> в.</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2</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Россия в эпоху преобразований Петра </w:t>
            </w:r>
            <w:r w:rsidRPr="000D13D5">
              <w:rPr>
                <w:rFonts w:ascii="Times New Roman" w:hAnsi="Times New Roman"/>
                <w:sz w:val="24"/>
                <w:szCs w:val="24"/>
              </w:rPr>
              <w:t>I</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2.1</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Причины и предпосылки преобразований. Россия и Европа в конце </w:t>
            </w:r>
            <w:r w:rsidRPr="000D13D5">
              <w:rPr>
                <w:rFonts w:ascii="Times New Roman" w:hAnsi="Times New Roman"/>
                <w:sz w:val="24"/>
                <w:szCs w:val="24"/>
              </w:rPr>
              <w:t>XVII</w:t>
            </w:r>
            <w:r w:rsidRPr="000D13D5">
              <w:rPr>
                <w:rFonts w:ascii="Times New Roman" w:hAnsi="Times New Roman"/>
                <w:sz w:val="24"/>
                <w:szCs w:val="24"/>
                <w:lang w:val="ru-RU"/>
              </w:rPr>
              <w:t xml:space="preserve"> в. Модернизация как жизненно важная национальная задача. Начало царствования Петра </w:t>
            </w:r>
            <w:r w:rsidRPr="000D13D5">
              <w:rPr>
                <w:rFonts w:ascii="Times New Roman" w:hAnsi="Times New Roman"/>
                <w:sz w:val="24"/>
                <w:szCs w:val="24"/>
              </w:rPr>
              <w:t>I</w:t>
            </w:r>
            <w:r w:rsidRPr="000D13D5">
              <w:rPr>
                <w:rFonts w:ascii="Times New Roman" w:hAnsi="Times New Roman"/>
                <w:sz w:val="24"/>
                <w:szCs w:val="24"/>
                <w:lang w:val="ru-RU"/>
              </w:rPr>
              <w:t xml:space="preserve">, борьба за власть. Правление царевны Софьи. Стрелецкие бунты. Хованщина. Первые шаги на пути преобразований. Сподвижники Петра </w:t>
            </w:r>
            <w:r w:rsidRPr="000D13D5">
              <w:rPr>
                <w:rFonts w:ascii="Times New Roman" w:hAnsi="Times New Roman"/>
                <w:sz w:val="24"/>
                <w:szCs w:val="24"/>
              </w:rPr>
              <w:t>I</w:t>
            </w:r>
            <w:r w:rsidRPr="000D13D5">
              <w:rPr>
                <w:rFonts w:ascii="Times New Roman" w:hAnsi="Times New Roman"/>
                <w:sz w:val="24"/>
                <w:szCs w:val="24"/>
                <w:lang w:val="ru-RU"/>
              </w:rPr>
              <w:t xml:space="preserve">. Азовские походы. </w:t>
            </w:r>
            <w:r w:rsidRPr="000D13D5">
              <w:rPr>
                <w:rFonts w:ascii="Times New Roman" w:hAnsi="Times New Roman"/>
                <w:sz w:val="24"/>
                <w:szCs w:val="24"/>
              </w:rPr>
              <w:t>Великое посольство и его значение</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2.2</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2.3</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w:t>
            </w:r>
            <w:r w:rsidRPr="000D13D5">
              <w:rPr>
                <w:rFonts w:ascii="Times New Roman" w:hAnsi="Times New Roman"/>
                <w:sz w:val="24"/>
                <w:szCs w:val="24"/>
              </w:rPr>
              <w:t>Положение крестьян. Переписи населения (ревизии)</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2.4</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Первые гвардейские полки. Создание регулярной армии, военного флота. </w:t>
            </w:r>
            <w:r w:rsidRPr="000D13D5">
              <w:rPr>
                <w:rFonts w:ascii="Times New Roman" w:hAnsi="Times New Roman"/>
                <w:sz w:val="24"/>
                <w:szCs w:val="24"/>
              </w:rPr>
              <w:t>Рекрутские наборы</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2.5</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Церковная реформа. Упразднение патриаршества, учреждение Синода. </w:t>
            </w:r>
            <w:r w:rsidRPr="000D13D5">
              <w:rPr>
                <w:rFonts w:ascii="Times New Roman" w:hAnsi="Times New Roman"/>
                <w:sz w:val="24"/>
                <w:szCs w:val="24"/>
              </w:rPr>
              <w:t>Положение инославных конфессий</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2.6</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Оппозиция реформам Петра </w:t>
            </w:r>
            <w:r w:rsidRPr="000D13D5">
              <w:rPr>
                <w:rFonts w:ascii="Times New Roman" w:hAnsi="Times New Roman"/>
                <w:sz w:val="24"/>
                <w:szCs w:val="24"/>
              </w:rPr>
              <w:t>I</w:t>
            </w:r>
            <w:r w:rsidRPr="000D13D5">
              <w:rPr>
                <w:rFonts w:ascii="Times New Roman" w:hAnsi="Times New Roman"/>
                <w:sz w:val="24"/>
                <w:szCs w:val="24"/>
                <w:lang w:val="ru-RU"/>
              </w:rPr>
              <w:t xml:space="preserve">. Социальные движения в первой четверти </w:t>
            </w:r>
            <w:r w:rsidRPr="000D13D5">
              <w:rPr>
                <w:rFonts w:ascii="Times New Roman" w:hAnsi="Times New Roman"/>
                <w:sz w:val="24"/>
                <w:szCs w:val="24"/>
              </w:rPr>
              <w:t>XVIII</w:t>
            </w:r>
            <w:r w:rsidRPr="000D13D5">
              <w:rPr>
                <w:rFonts w:ascii="Times New Roman" w:hAnsi="Times New Roman"/>
                <w:sz w:val="24"/>
                <w:szCs w:val="24"/>
                <w:lang w:val="ru-RU"/>
              </w:rPr>
              <w:t xml:space="preserve"> в. Восстания в Астрахани, Башкирии, на Дону. </w:t>
            </w:r>
            <w:r w:rsidRPr="000D13D5">
              <w:rPr>
                <w:rFonts w:ascii="Times New Roman" w:hAnsi="Times New Roman"/>
                <w:sz w:val="24"/>
                <w:szCs w:val="24"/>
              </w:rPr>
              <w:t>Дело царевича Алексея</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2.7</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Внешняя политика. Северная война. Причины и цели войны. Неудачи в начале войны и их преодоление. Битва при деревне Лесной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w:t>
            </w:r>
            <w:r w:rsidRPr="000D13D5">
              <w:rPr>
                <w:rFonts w:ascii="Times New Roman" w:hAnsi="Times New Roman"/>
                <w:sz w:val="24"/>
                <w:szCs w:val="24"/>
              </w:rPr>
              <w:t>Провозглашение России империей. Каспийский поход Петра I</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2.8</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Преобразования Петра </w:t>
            </w:r>
            <w:r w:rsidRPr="000D13D5">
              <w:rPr>
                <w:rFonts w:ascii="Times New Roman" w:hAnsi="Times New Roman"/>
                <w:sz w:val="24"/>
                <w:szCs w:val="24"/>
              </w:rPr>
              <w:t>I</w:t>
            </w:r>
            <w:r w:rsidRPr="000D13D5">
              <w:rPr>
                <w:rFonts w:ascii="Times New Roman" w:hAnsi="Times New Roman"/>
                <w:sz w:val="24"/>
                <w:szCs w:val="24"/>
                <w:lang w:val="ru-RU"/>
              </w:rPr>
              <w:t xml:space="preserve">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Санкт-Петербурге. Кунсткамера. Светская живопись, портрет петровской эпохи. Скульптура и архитектура. Памятники раннего барокко.</w:t>
            </w:r>
          </w:p>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Итоги, последствия и значение петровских преобразований. Образ Петра </w:t>
            </w:r>
            <w:r w:rsidRPr="000D13D5">
              <w:rPr>
                <w:rFonts w:ascii="Times New Roman" w:hAnsi="Times New Roman"/>
                <w:sz w:val="24"/>
                <w:szCs w:val="24"/>
              </w:rPr>
              <w:t>I</w:t>
            </w:r>
            <w:r w:rsidRPr="000D13D5">
              <w:rPr>
                <w:rFonts w:ascii="Times New Roman" w:hAnsi="Times New Roman"/>
                <w:sz w:val="24"/>
                <w:szCs w:val="24"/>
                <w:lang w:val="ru-RU"/>
              </w:rPr>
              <w:t xml:space="preserve"> в русской культуре</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3</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Россия после Петра </w:t>
            </w:r>
            <w:r w:rsidRPr="000D13D5">
              <w:rPr>
                <w:rFonts w:ascii="Times New Roman" w:hAnsi="Times New Roman"/>
                <w:sz w:val="24"/>
                <w:szCs w:val="24"/>
              </w:rPr>
              <w:t>I</w:t>
            </w:r>
            <w:r w:rsidRPr="000D13D5">
              <w:rPr>
                <w:rFonts w:ascii="Times New Roman" w:hAnsi="Times New Roman"/>
                <w:sz w:val="24"/>
                <w:szCs w:val="24"/>
                <w:lang w:val="ru-RU"/>
              </w:rPr>
              <w:t>. Дворцовые перевороты</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3.1</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Причины нестабильности политического строя. Дворцовые перевороты. </w:t>
            </w:r>
            <w:r w:rsidRPr="000D13D5">
              <w:rPr>
                <w:rFonts w:ascii="Times New Roman" w:hAnsi="Times New Roman"/>
                <w:sz w:val="24"/>
                <w:szCs w:val="24"/>
              </w:rPr>
              <w:t>Фаворитизм. Создание Верховного тайного совета</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3.2</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3.3</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 1735 - 1739 гг.</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3.4</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3.5</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Россия в международных конфликтах 1740 - 1750-х гг. </w:t>
            </w:r>
            <w:r w:rsidRPr="000D13D5">
              <w:rPr>
                <w:rFonts w:ascii="Times New Roman" w:hAnsi="Times New Roman"/>
                <w:sz w:val="24"/>
                <w:szCs w:val="24"/>
              </w:rPr>
              <w:t>Участие в Семилетней войне</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3.6</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Петр </w:t>
            </w:r>
            <w:r w:rsidRPr="000D13D5">
              <w:rPr>
                <w:rFonts w:ascii="Times New Roman" w:hAnsi="Times New Roman"/>
                <w:sz w:val="24"/>
                <w:szCs w:val="24"/>
              </w:rPr>
              <w:t>III</w:t>
            </w:r>
            <w:r w:rsidRPr="000D13D5">
              <w:rPr>
                <w:rFonts w:ascii="Times New Roman" w:hAnsi="Times New Roman"/>
                <w:sz w:val="24"/>
                <w:szCs w:val="24"/>
                <w:lang w:val="ru-RU"/>
              </w:rPr>
              <w:t xml:space="preserve">. Манифест о вольности дворянства. </w:t>
            </w:r>
            <w:r w:rsidRPr="000D13D5">
              <w:rPr>
                <w:rFonts w:ascii="Times New Roman" w:hAnsi="Times New Roman"/>
                <w:sz w:val="24"/>
                <w:szCs w:val="24"/>
              </w:rPr>
              <w:t>Причины переворота 28 июня 1762 г.</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4</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Россия в 1760 - 1790-х гг. Правление Екатерины </w:t>
            </w:r>
            <w:r w:rsidRPr="000D13D5">
              <w:rPr>
                <w:rFonts w:ascii="Times New Roman" w:hAnsi="Times New Roman"/>
                <w:sz w:val="24"/>
                <w:szCs w:val="24"/>
              </w:rPr>
              <w:t>II</w:t>
            </w:r>
            <w:r w:rsidRPr="000D13D5">
              <w:rPr>
                <w:rFonts w:ascii="Times New Roman" w:hAnsi="Times New Roman"/>
                <w:sz w:val="24"/>
                <w:szCs w:val="24"/>
                <w:lang w:val="ru-RU"/>
              </w:rPr>
              <w:t xml:space="preserve"> и Павла </w:t>
            </w:r>
            <w:r w:rsidRPr="000D13D5">
              <w:rPr>
                <w:rFonts w:ascii="Times New Roman" w:hAnsi="Times New Roman"/>
                <w:sz w:val="24"/>
                <w:szCs w:val="24"/>
              </w:rPr>
              <w:t>I</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4.1</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Внутренняя политика Екатерины </w:t>
            </w:r>
            <w:r w:rsidRPr="000D13D5">
              <w:rPr>
                <w:rFonts w:ascii="Times New Roman" w:hAnsi="Times New Roman"/>
                <w:sz w:val="24"/>
                <w:szCs w:val="24"/>
              </w:rPr>
              <w:t>II</w:t>
            </w:r>
            <w:r w:rsidRPr="000D13D5">
              <w:rPr>
                <w:rFonts w:ascii="Times New Roman" w:hAnsi="Times New Roman"/>
                <w:sz w:val="24"/>
                <w:szCs w:val="24"/>
                <w:lang w:val="ru-RU"/>
              </w:rPr>
              <w:t>.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4.2</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Национальная политика и народы России в </w:t>
            </w:r>
            <w:r w:rsidRPr="000D13D5">
              <w:rPr>
                <w:rFonts w:ascii="Times New Roman" w:hAnsi="Times New Roman"/>
                <w:sz w:val="24"/>
                <w:szCs w:val="24"/>
              </w:rPr>
              <w:t>XVIII</w:t>
            </w:r>
            <w:r w:rsidRPr="000D13D5">
              <w:rPr>
                <w:rFonts w:ascii="Times New Roman" w:hAnsi="Times New Roman"/>
                <w:sz w:val="24"/>
                <w:szCs w:val="24"/>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w:t>
            </w:r>
            <w:r w:rsidRPr="000D13D5">
              <w:rPr>
                <w:rFonts w:ascii="Times New Roman" w:hAnsi="Times New Roman"/>
                <w:sz w:val="24"/>
                <w:szCs w:val="24"/>
              </w:rPr>
              <w:t>Башкирские восстания. Формирование черты оседлости</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4.3</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Экономическое развитие России во второй половине </w:t>
            </w:r>
            <w:r w:rsidRPr="000D13D5">
              <w:rPr>
                <w:rFonts w:ascii="Times New Roman" w:hAnsi="Times New Roman"/>
                <w:sz w:val="24"/>
                <w:szCs w:val="24"/>
              </w:rPr>
              <w:t>XVIII</w:t>
            </w:r>
            <w:r w:rsidRPr="000D13D5">
              <w:rPr>
                <w:rFonts w:ascii="Times New Roman" w:hAnsi="Times New Roman"/>
                <w:sz w:val="24"/>
                <w:szCs w:val="24"/>
                <w:lang w:val="ru-RU"/>
              </w:rPr>
              <w:t xml:space="preserve">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Внутренняя и внешняя торговля. Торговые пути внутри страны.</w:t>
            </w:r>
          </w:p>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w:t>
            </w:r>
            <w:r w:rsidRPr="000D13D5">
              <w:rPr>
                <w:rFonts w:ascii="Times New Roman" w:hAnsi="Times New Roman"/>
                <w:sz w:val="24"/>
                <w:szCs w:val="24"/>
              </w:rPr>
              <w:t>Обеспечение активного внешнеторгового баланса</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4.4</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w:t>
            </w:r>
            <w:r w:rsidRPr="000D13D5">
              <w:rPr>
                <w:rFonts w:ascii="Times New Roman" w:hAnsi="Times New Roman"/>
                <w:sz w:val="24"/>
                <w:szCs w:val="24"/>
              </w:rPr>
              <w:t>Влияние восстания на внутреннюю политику и развитие общественной мысли</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4.5</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Внешняя политика России второй половины </w:t>
            </w:r>
            <w:r w:rsidRPr="000D13D5">
              <w:rPr>
                <w:rFonts w:ascii="Times New Roman" w:hAnsi="Times New Roman"/>
                <w:sz w:val="24"/>
                <w:szCs w:val="24"/>
              </w:rPr>
              <w:t>XVIII</w:t>
            </w:r>
            <w:r w:rsidRPr="000D13D5">
              <w:rPr>
                <w:rFonts w:ascii="Times New Roman" w:hAnsi="Times New Roman"/>
                <w:sz w:val="24"/>
                <w:szCs w:val="24"/>
                <w:lang w:val="ru-RU"/>
              </w:rPr>
              <w:t xml:space="preserve"> в., ее основные задачи. </w:t>
            </w:r>
            <w:r w:rsidRPr="000D13D5">
              <w:rPr>
                <w:rFonts w:ascii="Times New Roman" w:hAnsi="Times New Roman"/>
                <w:sz w:val="24"/>
                <w:szCs w:val="24"/>
                <w:lang w:val="ru-RU"/>
              </w:rPr>
              <w:lastRenderedPageBreak/>
              <w:t xml:space="preserve">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w:t>
            </w:r>
            <w:r w:rsidRPr="000D13D5">
              <w:rPr>
                <w:rFonts w:ascii="Times New Roman" w:hAnsi="Times New Roman"/>
                <w:sz w:val="24"/>
                <w:szCs w:val="24"/>
              </w:rPr>
              <w:t>II</w:t>
            </w:r>
            <w:r w:rsidRPr="000D13D5">
              <w:rPr>
                <w:rFonts w:ascii="Times New Roman" w:hAnsi="Times New Roman"/>
                <w:sz w:val="24"/>
                <w:szCs w:val="24"/>
                <w:lang w:val="ru-RU"/>
              </w:rPr>
              <w:t xml:space="preserve"> на юг в 1787 г.</w:t>
            </w:r>
          </w:p>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w:t>
            </w:r>
            <w:r w:rsidRPr="000D13D5">
              <w:rPr>
                <w:rFonts w:ascii="Times New Roman" w:hAnsi="Times New Roman"/>
                <w:sz w:val="24"/>
                <w:szCs w:val="24"/>
              </w:rPr>
              <w:t>Восстание под предводительством Т. Костюшко</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4.6</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Россия при Павле </w:t>
            </w:r>
            <w:r w:rsidRPr="000D13D5">
              <w:rPr>
                <w:rFonts w:ascii="Times New Roman" w:hAnsi="Times New Roman"/>
                <w:sz w:val="24"/>
                <w:szCs w:val="24"/>
              </w:rPr>
              <w:t>I</w:t>
            </w:r>
            <w:r w:rsidRPr="000D13D5">
              <w:rPr>
                <w:rFonts w:ascii="Times New Roman" w:hAnsi="Times New Roman"/>
                <w:sz w:val="24"/>
                <w:szCs w:val="24"/>
                <w:lang w:val="ru-RU"/>
              </w:rPr>
              <w:t xml:space="preserve">. Личность Павла </w:t>
            </w:r>
            <w:r w:rsidRPr="000D13D5">
              <w:rPr>
                <w:rFonts w:ascii="Times New Roman" w:hAnsi="Times New Roman"/>
                <w:sz w:val="24"/>
                <w:szCs w:val="24"/>
              </w:rPr>
              <w:t>I</w:t>
            </w:r>
            <w:r w:rsidRPr="000D13D5">
              <w:rPr>
                <w:rFonts w:ascii="Times New Roman" w:hAnsi="Times New Roman"/>
                <w:sz w:val="24"/>
                <w:szCs w:val="24"/>
                <w:lang w:val="ru-RU"/>
              </w:rPr>
              <w:t xml:space="preserve">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4.7</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Участие России в борьбе с революционной Францией. Итальянский и Швейцарский походы А.В. Суворова. </w:t>
            </w:r>
            <w:r w:rsidRPr="000D13D5">
              <w:rPr>
                <w:rFonts w:ascii="Times New Roman" w:hAnsi="Times New Roman"/>
                <w:sz w:val="24"/>
                <w:szCs w:val="24"/>
              </w:rPr>
              <w:t>Действия эскадры Ф.Ф. Ушакова в Средиземном море</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4.8</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Культурное пространство Российской империи в </w:t>
            </w:r>
            <w:r w:rsidRPr="000D13D5">
              <w:rPr>
                <w:rFonts w:ascii="Times New Roman" w:hAnsi="Times New Roman"/>
                <w:sz w:val="24"/>
                <w:szCs w:val="24"/>
              </w:rPr>
              <w:t>XVIII</w:t>
            </w:r>
            <w:r w:rsidRPr="000D13D5">
              <w:rPr>
                <w:rFonts w:ascii="Times New Roman" w:hAnsi="Times New Roman"/>
                <w:sz w:val="24"/>
                <w:szCs w:val="24"/>
                <w:lang w:val="ru-RU"/>
              </w:rPr>
              <w:t xml:space="preserve"> в.</w:t>
            </w:r>
          </w:p>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Идеи Просвещения в российской общественной мысли, публицистике и литературе. Литература народов России в </w:t>
            </w:r>
            <w:r w:rsidRPr="000D13D5">
              <w:rPr>
                <w:rFonts w:ascii="Times New Roman" w:hAnsi="Times New Roman"/>
                <w:sz w:val="24"/>
                <w:szCs w:val="24"/>
              </w:rPr>
              <w:t>XVIII</w:t>
            </w:r>
            <w:r w:rsidRPr="000D13D5">
              <w:rPr>
                <w:rFonts w:ascii="Times New Roman" w:hAnsi="Times New Roman"/>
                <w:sz w:val="24"/>
                <w:szCs w:val="24"/>
                <w:lang w:val="ru-RU"/>
              </w:rPr>
              <w:t xml:space="preserve">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 Русская культура и культура народов России в </w:t>
            </w:r>
            <w:r w:rsidRPr="000D13D5">
              <w:rPr>
                <w:rFonts w:ascii="Times New Roman" w:hAnsi="Times New Roman"/>
                <w:sz w:val="24"/>
                <w:szCs w:val="24"/>
              </w:rPr>
              <w:t>XVIII</w:t>
            </w:r>
            <w:r w:rsidRPr="000D13D5">
              <w:rPr>
                <w:rFonts w:ascii="Times New Roman" w:hAnsi="Times New Roman"/>
                <w:sz w:val="24"/>
                <w:szCs w:val="24"/>
                <w:lang w:val="ru-RU"/>
              </w:rPr>
              <w:t xml:space="preserve"> в. Развитие новой светской культуры после преобразований Петра </w:t>
            </w:r>
            <w:r w:rsidRPr="000D13D5">
              <w:rPr>
                <w:rFonts w:ascii="Times New Roman" w:hAnsi="Times New Roman"/>
                <w:sz w:val="24"/>
                <w:szCs w:val="24"/>
              </w:rPr>
              <w:t>I</w:t>
            </w:r>
            <w:r w:rsidRPr="000D13D5">
              <w:rPr>
                <w:rFonts w:ascii="Times New Roman" w:hAnsi="Times New Roman"/>
                <w:sz w:val="24"/>
                <w:szCs w:val="24"/>
                <w:lang w:val="ru-RU"/>
              </w:rPr>
              <w:t>.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Культура и быт российских сословий. Дворянство: жизнь и быт дворянской усадьбы. Духовенство. Купечество. Крестьянство.</w:t>
            </w:r>
          </w:p>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Русская архитектура </w:t>
            </w:r>
            <w:r w:rsidRPr="000D13D5">
              <w:rPr>
                <w:rFonts w:ascii="Times New Roman" w:hAnsi="Times New Roman"/>
                <w:sz w:val="24"/>
                <w:szCs w:val="24"/>
              </w:rPr>
              <w:t>XVIII</w:t>
            </w:r>
            <w:r w:rsidRPr="000D13D5">
              <w:rPr>
                <w:rFonts w:ascii="Times New Roman" w:hAnsi="Times New Roman"/>
                <w:sz w:val="24"/>
                <w:szCs w:val="24"/>
                <w:lang w:val="ru-RU"/>
              </w:rPr>
              <w:t xml:space="preserve"> в. Строительство Санкт-Петербурга, формирование его городского плана. Регулярный характер застройки Санкт-Петербурга и других городов. Барокко в архитектуре Москвы и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Изобразительное искусство в России, его выдающиеся мастера и произведения. Академия художеств в Санкт-Петербурге. Расцвет жанра </w:t>
            </w:r>
            <w:r w:rsidRPr="000D13D5">
              <w:rPr>
                <w:rFonts w:ascii="Times New Roman" w:hAnsi="Times New Roman"/>
                <w:sz w:val="24"/>
                <w:szCs w:val="24"/>
                <w:lang w:val="ru-RU"/>
              </w:rPr>
              <w:lastRenderedPageBreak/>
              <w:t xml:space="preserve">парадного портрета в середине </w:t>
            </w:r>
            <w:r w:rsidRPr="000D13D5">
              <w:rPr>
                <w:rFonts w:ascii="Times New Roman" w:hAnsi="Times New Roman"/>
                <w:sz w:val="24"/>
                <w:szCs w:val="24"/>
              </w:rPr>
              <w:t>XVIII</w:t>
            </w:r>
            <w:r w:rsidRPr="000D13D5">
              <w:rPr>
                <w:rFonts w:ascii="Times New Roman" w:hAnsi="Times New Roman"/>
                <w:sz w:val="24"/>
                <w:szCs w:val="24"/>
                <w:lang w:val="ru-RU"/>
              </w:rPr>
              <w:t xml:space="preserve"> в. Новые веяния в изобразительном искусстве в конце столетия</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4.9</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Российская наука в </w:t>
            </w:r>
            <w:r w:rsidRPr="000D13D5">
              <w:rPr>
                <w:rFonts w:ascii="Times New Roman" w:hAnsi="Times New Roman"/>
                <w:sz w:val="24"/>
                <w:szCs w:val="24"/>
              </w:rPr>
              <w:t>XVIII</w:t>
            </w:r>
            <w:r w:rsidRPr="000D13D5">
              <w:rPr>
                <w:rFonts w:ascii="Times New Roman" w:hAnsi="Times New Roman"/>
                <w:sz w:val="24"/>
                <w:szCs w:val="24"/>
                <w:lang w:val="ru-RU"/>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 Образование в России в </w:t>
            </w:r>
            <w:r w:rsidRPr="000D13D5">
              <w:rPr>
                <w:rFonts w:ascii="Times New Roman" w:hAnsi="Times New Roman"/>
                <w:sz w:val="24"/>
                <w:szCs w:val="24"/>
              </w:rPr>
              <w:t>XVIII</w:t>
            </w:r>
            <w:r w:rsidRPr="000D13D5">
              <w:rPr>
                <w:rFonts w:ascii="Times New Roman" w:hAnsi="Times New Roman"/>
                <w:sz w:val="24"/>
                <w:szCs w:val="24"/>
                <w:lang w:val="ru-RU"/>
              </w:rPr>
              <w:t xml:space="preserve">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5</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Наш край в </w:t>
            </w:r>
            <w:r w:rsidRPr="000D13D5">
              <w:rPr>
                <w:rFonts w:ascii="Times New Roman" w:hAnsi="Times New Roman"/>
                <w:sz w:val="24"/>
                <w:szCs w:val="24"/>
              </w:rPr>
              <w:t>XVIII</w:t>
            </w:r>
            <w:r w:rsidRPr="000D13D5">
              <w:rPr>
                <w:rFonts w:ascii="Times New Roman" w:hAnsi="Times New Roman"/>
                <w:sz w:val="24"/>
                <w:szCs w:val="24"/>
                <w:lang w:val="ru-RU"/>
              </w:rPr>
              <w:t xml:space="preserve"> в.</w:t>
            </w:r>
          </w:p>
        </w:tc>
      </w:tr>
    </w:tbl>
    <w:p w:rsidR="00D3459D" w:rsidRPr="000D13D5" w:rsidRDefault="00D3459D" w:rsidP="00F56010">
      <w:pPr>
        <w:spacing w:after="0" w:line="240" w:lineRule="atLeast"/>
        <w:rPr>
          <w:rFonts w:ascii="Times New Roman" w:hAnsi="Times New Roman"/>
          <w:sz w:val="24"/>
          <w:szCs w:val="24"/>
          <w:lang w:val="ru-RU"/>
        </w:rPr>
      </w:pPr>
    </w:p>
    <w:p w:rsidR="00D3459D" w:rsidRPr="000D13D5" w:rsidRDefault="00D3459D" w:rsidP="00F56010">
      <w:pPr>
        <w:spacing w:after="0" w:line="240" w:lineRule="atLeast"/>
        <w:rPr>
          <w:rFonts w:ascii="Times New Roman" w:hAnsi="Times New Roman"/>
          <w:sz w:val="24"/>
          <w:szCs w:val="24"/>
          <w:lang w:val="ru-RU"/>
        </w:rPr>
      </w:pPr>
    </w:p>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Проверяемые требования к результатам освоения основной</w:t>
      </w:r>
    </w:p>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образовательной программы (9 класса)</w:t>
      </w:r>
    </w:p>
    <w:p w:rsidR="00D3459D" w:rsidRPr="000D13D5" w:rsidRDefault="00D3459D" w:rsidP="00F56010">
      <w:pPr>
        <w:spacing w:after="0" w:line="240" w:lineRule="atLeast"/>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Проверяемые предметные результаты освоения основной образовательной программы основного общего образования</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Знание хронологии, работа с хронологией</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Называть даты (хронологические границы) важнейших событий и процессов отечественной и всеобщей истории </w:t>
            </w:r>
            <w:r w:rsidRPr="000D13D5">
              <w:rPr>
                <w:rFonts w:ascii="Times New Roman" w:hAnsi="Times New Roman"/>
                <w:sz w:val="24"/>
                <w:szCs w:val="24"/>
              </w:rPr>
              <w:t>XIX</w:t>
            </w:r>
            <w:r w:rsidRPr="000D13D5">
              <w:rPr>
                <w:rFonts w:ascii="Times New Roman" w:hAnsi="Times New Roman"/>
                <w:sz w:val="24"/>
                <w:szCs w:val="24"/>
                <w:lang w:val="ru-RU"/>
              </w:rPr>
              <w:t xml:space="preserve"> - начала </w:t>
            </w:r>
            <w:r w:rsidRPr="000D13D5">
              <w:rPr>
                <w:rFonts w:ascii="Times New Roman" w:hAnsi="Times New Roman"/>
                <w:sz w:val="24"/>
                <w:szCs w:val="24"/>
              </w:rPr>
              <w:t>XX</w:t>
            </w:r>
            <w:r w:rsidRPr="000D13D5">
              <w:rPr>
                <w:rFonts w:ascii="Times New Roman" w:hAnsi="Times New Roman"/>
                <w:sz w:val="24"/>
                <w:szCs w:val="24"/>
                <w:lang w:val="ru-RU"/>
              </w:rPr>
              <w:t xml:space="preserve"> в.; выделять этапы (периоды) в развитии ключевых событий и процессов</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1.2</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Выявлять синхронность (асинхронность) исторических процессов отечественной и всеобщей истории </w:t>
            </w:r>
            <w:r w:rsidRPr="000D13D5">
              <w:rPr>
                <w:rFonts w:ascii="Times New Roman" w:hAnsi="Times New Roman"/>
                <w:sz w:val="24"/>
                <w:szCs w:val="24"/>
              </w:rPr>
              <w:t>XIX</w:t>
            </w:r>
            <w:r w:rsidRPr="000D13D5">
              <w:rPr>
                <w:rFonts w:ascii="Times New Roman" w:hAnsi="Times New Roman"/>
                <w:sz w:val="24"/>
                <w:szCs w:val="24"/>
                <w:lang w:val="ru-RU"/>
              </w:rPr>
              <w:t xml:space="preserve"> - начала </w:t>
            </w:r>
            <w:r w:rsidRPr="000D13D5">
              <w:rPr>
                <w:rFonts w:ascii="Times New Roman" w:hAnsi="Times New Roman"/>
                <w:sz w:val="24"/>
                <w:szCs w:val="24"/>
              </w:rPr>
              <w:t>XX</w:t>
            </w:r>
            <w:r w:rsidRPr="000D13D5">
              <w:rPr>
                <w:rFonts w:ascii="Times New Roman" w:hAnsi="Times New Roman"/>
                <w:sz w:val="24"/>
                <w:szCs w:val="24"/>
                <w:lang w:val="ru-RU"/>
              </w:rPr>
              <w:t xml:space="preserve"> в.</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1.3</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Определять последовательность событий, явлений, процессов отечественной и всеобщей истории </w:t>
            </w:r>
            <w:r w:rsidRPr="000D13D5">
              <w:rPr>
                <w:rFonts w:ascii="Times New Roman" w:hAnsi="Times New Roman"/>
                <w:sz w:val="24"/>
                <w:szCs w:val="24"/>
              </w:rPr>
              <w:t>XIX</w:t>
            </w:r>
            <w:r w:rsidRPr="000D13D5">
              <w:rPr>
                <w:rFonts w:ascii="Times New Roman" w:hAnsi="Times New Roman"/>
                <w:sz w:val="24"/>
                <w:szCs w:val="24"/>
                <w:lang w:val="ru-RU"/>
              </w:rPr>
              <w:t xml:space="preserve"> - начала </w:t>
            </w:r>
            <w:r w:rsidRPr="000D13D5">
              <w:rPr>
                <w:rFonts w:ascii="Times New Roman" w:hAnsi="Times New Roman"/>
                <w:sz w:val="24"/>
                <w:szCs w:val="24"/>
              </w:rPr>
              <w:t>XX</w:t>
            </w:r>
            <w:r w:rsidRPr="000D13D5">
              <w:rPr>
                <w:rFonts w:ascii="Times New Roman" w:hAnsi="Times New Roman"/>
                <w:sz w:val="24"/>
                <w:szCs w:val="24"/>
                <w:lang w:val="ru-RU"/>
              </w:rPr>
              <w:t xml:space="preserve"> в., в том числе на основе анализа причинно-следственных связей</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1.4</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Определять современников исторических событий, явлений, процессов отечественной и всеобщей истории </w:t>
            </w:r>
            <w:r w:rsidRPr="000D13D5">
              <w:rPr>
                <w:rFonts w:ascii="Times New Roman" w:hAnsi="Times New Roman"/>
                <w:sz w:val="24"/>
                <w:szCs w:val="24"/>
              </w:rPr>
              <w:t>XIX</w:t>
            </w:r>
            <w:r w:rsidRPr="000D13D5">
              <w:rPr>
                <w:rFonts w:ascii="Times New Roman" w:hAnsi="Times New Roman"/>
                <w:sz w:val="24"/>
                <w:szCs w:val="24"/>
                <w:lang w:val="ru-RU"/>
              </w:rPr>
              <w:t xml:space="preserve"> - начала </w:t>
            </w:r>
            <w:r w:rsidRPr="000D13D5">
              <w:rPr>
                <w:rFonts w:ascii="Times New Roman" w:hAnsi="Times New Roman"/>
                <w:sz w:val="24"/>
                <w:szCs w:val="24"/>
              </w:rPr>
              <w:t>XX</w:t>
            </w:r>
            <w:r w:rsidRPr="000D13D5">
              <w:rPr>
                <w:rFonts w:ascii="Times New Roman" w:hAnsi="Times New Roman"/>
                <w:sz w:val="24"/>
                <w:szCs w:val="24"/>
                <w:lang w:val="ru-RU"/>
              </w:rPr>
              <w:t xml:space="preserve"> в.</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2</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Знание исторических фактов, работа с фактами</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2.1</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Характеризовать место, обстоятельства, участников, результаты важнейших событий отечественной и всеобщей истории </w:t>
            </w:r>
            <w:r w:rsidRPr="000D13D5">
              <w:rPr>
                <w:rFonts w:ascii="Times New Roman" w:hAnsi="Times New Roman"/>
                <w:sz w:val="24"/>
                <w:szCs w:val="24"/>
              </w:rPr>
              <w:t>XIX</w:t>
            </w:r>
            <w:r w:rsidRPr="000D13D5">
              <w:rPr>
                <w:rFonts w:ascii="Times New Roman" w:hAnsi="Times New Roman"/>
                <w:sz w:val="24"/>
                <w:szCs w:val="24"/>
                <w:lang w:val="ru-RU"/>
              </w:rPr>
              <w:t xml:space="preserve"> - начала </w:t>
            </w:r>
            <w:r w:rsidRPr="000D13D5">
              <w:rPr>
                <w:rFonts w:ascii="Times New Roman" w:hAnsi="Times New Roman"/>
                <w:sz w:val="24"/>
                <w:szCs w:val="24"/>
              </w:rPr>
              <w:t>XX</w:t>
            </w:r>
            <w:r w:rsidRPr="000D13D5">
              <w:rPr>
                <w:rFonts w:ascii="Times New Roman" w:hAnsi="Times New Roman"/>
                <w:sz w:val="24"/>
                <w:szCs w:val="24"/>
                <w:lang w:val="ru-RU"/>
              </w:rPr>
              <w:t xml:space="preserve"> в.</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2.2</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tc>
      </w:tr>
      <w:tr w:rsidR="00D3459D" w:rsidRPr="000D13D5"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3</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Работа с исторической картой</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3.1</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0D13D5">
              <w:rPr>
                <w:rFonts w:ascii="Times New Roman" w:hAnsi="Times New Roman"/>
                <w:sz w:val="24"/>
                <w:szCs w:val="24"/>
              </w:rPr>
              <w:t>XIX</w:t>
            </w:r>
            <w:r w:rsidRPr="000D13D5">
              <w:rPr>
                <w:rFonts w:ascii="Times New Roman" w:hAnsi="Times New Roman"/>
                <w:sz w:val="24"/>
                <w:szCs w:val="24"/>
                <w:lang w:val="ru-RU"/>
              </w:rPr>
              <w:t xml:space="preserve"> - начала </w:t>
            </w:r>
            <w:r w:rsidRPr="000D13D5">
              <w:rPr>
                <w:rFonts w:ascii="Times New Roman" w:hAnsi="Times New Roman"/>
                <w:sz w:val="24"/>
                <w:szCs w:val="24"/>
              </w:rPr>
              <w:t>XX</w:t>
            </w:r>
            <w:r w:rsidRPr="000D13D5">
              <w:rPr>
                <w:rFonts w:ascii="Times New Roman" w:hAnsi="Times New Roman"/>
                <w:sz w:val="24"/>
                <w:szCs w:val="24"/>
                <w:lang w:val="ru-RU"/>
              </w:rPr>
              <w:t xml:space="preserve"> в.</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3.2</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Определять на основе карты влияние географического фактора на развитие различных сфер жизни страны (группы стран)</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3.3</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Характеризовать на основе исторической карты (схемы) исторические события, явления, процессы отечественной и всеобщей истории </w:t>
            </w:r>
            <w:r w:rsidRPr="000D13D5">
              <w:rPr>
                <w:rFonts w:ascii="Times New Roman" w:hAnsi="Times New Roman"/>
                <w:sz w:val="24"/>
                <w:szCs w:val="24"/>
              </w:rPr>
              <w:t>XIX</w:t>
            </w:r>
            <w:r w:rsidRPr="000D13D5">
              <w:rPr>
                <w:rFonts w:ascii="Times New Roman" w:hAnsi="Times New Roman"/>
                <w:sz w:val="24"/>
                <w:szCs w:val="24"/>
                <w:lang w:val="ru-RU"/>
              </w:rPr>
              <w:t xml:space="preserve"> - начала </w:t>
            </w:r>
            <w:r w:rsidRPr="000D13D5">
              <w:rPr>
                <w:rFonts w:ascii="Times New Roman" w:hAnsi="Times New Roman"/>
                <w:sz w:val="24"/>
                <w:szCs w:val="24"/>
              </w:rPr>
              <w:t>XX</w:t>
            </w:r>
            <w:r w:rsidRPr="000D13D5">
              <w:rPr>
                <w:rFonts w:ascii="Times New Roman" w:hAnsi="Times New Roman"/>
                <w:sz w:val="24"/>
                <w:szCs w:val="24"/>
                <w:lang w:val="ru-RU"/>
              </w:rPr>
              <w:t xml:space="preserve"> в.</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3.4</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Сопоставлять информацию, представленную на исторической карте (схеме) по отечественной и всеобщей истории </w:t>
            </w:r>
            <w:r w:rsidRPr="000D13D5">
              <w:rPr>
                <w:rFonts w:ascii="Times New Roman" w:hAnsi="Times New Roman"/>
                <w:sz w:val="24"/>
                <w:szCs w:val="24"/>
              </w:rPr>
              <w:t>XIX</w:t>
            </w:r>
            <w:r w:rsidRPr="000D13D5">
              <w:rPr>
                <w:rFonts w:ascii="Times New Roman" w:hAnsi="Times New Roman"/>
                <w:sz w:val="24"/>
                <w:szCs w:val="24"/>
                <w:lang w:val="ru-RU"/>
              </w:rPr>
              <w:t xml:space="preserve"> - начала </w:t>
            </w:r>
            <w:r w:rsidRPr="000D13D5">
              <w:rPr>
                <w:rFonts w:ascii="Times New Roman" w:hAnsi="Times New Roman"/>
                <w:sz w:val="24"/>
                <w:szCs w:val="24"/>
              </w:rPr>
              <w:t>XX</w:t>
            </w:r>
            <w:r w:rsidRPr="000D13D5">
              <w:rPr>
                <w:rFonts w:ascii="Times New Roman" w:hAnsi="Times New Roman"/>
                <w:sz w:val="24"/>
                <w:szCs w:val="24"/>
                <w:lang w:val="ru-RU"/>
              </w:rPr>
              <w:t xml:space="preserve"> в., с информацией из других источников</w:t>
            </w:r>
          </w:p>
        </w:tc>
      </w:tr>
      <w:tr w:rsidR="00D3459D" w:rsidRPr="000D13D5"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4</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Работа с историческими источниками</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4.1</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4.2</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Определять тип и вид источника (письменного, визуального)</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4.3</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Выявлять принадлежность источника определенному лицу, социальной группе, общественному течению и другим</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4.4</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Извлекать, сопоставлять и систематизировать информацию о событиях отечественной и всеобщей истории </w:t>
            </w:r>
            <w:r w:rsidRPr="000D13D5">
              <w:rPr>
                <w:rFonts w:ascii="Times New Roman" w:hAnsi="Times New Roman"/>
                <w:sz w:val="24"/>
                <w:szCs w:val="24"/>
              </w:rPr>
              <w:t>XIX</w:t>
            </w:r>
            <w:r w:rsidRPr="000D13D5">
              <w:rPr>
                <w:rFonts w:ascii="Times New Roman" w:hAnsi="Times New Roman"/>
                <w:sz w:val="24"/>
                <w:szCs w:val="24"/>
                <w:lang w:val="ru-RU"/>
              </w:rPr>
              <w:t xml:space="preserve"> - начала </w:t>
            </w:r>
            <w:r w:rsidRPr="000D13D5">
              <w:rPr>
                <w:rFonts w:ascii="Times New Roman" w:hAnsi="Times New Roman"/>
                <w:sz w:val="24"/>
                <w:szCs w:val="24"/>
              </w:rPr>
              <w:t>XX</w:t>
            </w:r>
            <w:r w:rsidRPr="000D13D5">
              <w:rPr>
                <w:rFonts w:ascii="Times New Roman" w:hAnsi="Times New Roman"/>
                <w:sz w:val="24"/>
                <w:szCs w:val="24"/>
                <w:lang w:val="ru-RU"/>
              </w:rPr>
              <w:t xml:space="preserve"> в. из разных письменных, визуальных и вещественных источников</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4.5</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Различать в тексте письменных источников факты и интерпретации событий прошлого</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4.6</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4.7</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Соотносить извлеченную из исторического источника по отечественной и всеобщей истории </w:t>
            </w:r>
            <w:r w:rsidRPr="000D13D5">
              <w:rPr>
                <w:rFonts w:ascii="Times New Roman" w:hAnsi="Times New Roman"/>
                <w:sz w:val="24"/>
                <w:szCs w:val="24"/>
              </w:rPr>
              <w:t>XIX</w:t>
            </w:r>
            <w:r w:rsidRPr="000D13D5">
              <w:rPr>
                <w:rFonts w:ascii="Times New Roman" w:hAnsi="Times New Roman"/>
                <w:sz w:val="24"/>
                <w:szCs w:val="24"/>
                <w:lang w:val="ru-RU"/>
              </w:rPr>
              <w:t xml:space="preserve"> - начала </w:t>
            </w:r>
            <w:r w:rsidRPr="000D13D5">
              <w:rPr>
                <w:rFonts w:ascii="Times New Roman" w:hAnsi="Times New Roman"/>
                <w:sz w:val="24"/>
                <w:szCs w:val="24"/>
              </w:rPr>
              <w:t>XX</w:t>
            </w:r>
            <w:r w:rsidRPr="000D13D5">
              <w:rPr>
                <w:rFonts w:ascii="Times New Roman" w:hAnsi="Times New Roman"/>
                <w:sz w:val="24"/>
                <w:szCs w:val="24"/>
                <w:lang w:val="ru-RU"/>
              </w:rPr>
              <w:t xml:space="preserve"> в. информацию с информацией из других источников при изучении исторических событий, явлений, процессов</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4.8</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Привлекать контекстную информацию при работе с историческими источниками по отечественной и всеобщей истории </w:t>
            </w:r>
            <w:r w:rsidRPr="000D13D5">
              <w:rPr>
                <w:rFonts w:ascii="Times New Roman" w:hAnsi="Times New Roman"/>
                <w:sz w:val="24"/>
                <w:szCs w:val="24"/>
              </w:rPr>
              <w:t>XIX</w:t>
            </w:r>
            <w:r w:rsidRPr="000D13D5">
              <w:rPr>
                <w:rFonts w:ascii="Times New Roman" w:hAnsi="Times New Roman"/>
                <w:sz w:val="24"/>
                <w:szCs w:val="24"/>
                <w:lang w:val="ru-RU"/>
              </w:rPr>
              <w:t xml:space="preserve"> - начала </w:t>
            </w:r>
            <w:r w:rsidRPr="000D13D5">
              <w:rPr>
                <w:rFonts w:ascii="Times New Roman" w:hAnsi="Times New Roman"/>
                <w:sz w:val="24"/>
                <w:szCs w:val="24"/>
              </w:rPr>
              <w:t>XX</w:t>
            </w:r>
            <w:r w:rsidRPr="000D13D5">
              <w:rPr>
                <w:rFonts w:ascii="Times New Roman" w:hAnsi="Times New Roman"/>
                <w:sz w:val="24"/>
                <w:szCs w:val="24"/>
                <w:lang w:val="ru-RU"/>
              </w:rPr>
              <w:t xml:space="preserve"> в.</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4.9</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Анализировать текстовые, визуальные источники исторической информации по отечественной и всеобщей истории </w:t>
            </w:r>
            <w:r w:rsidRPr="000D13D5">
              <w:rPr>
                <w:rFonts w:ascii="Times New Roman" w:hAnsi="Times New Roman"/>
                <w:sz w:val="24"/>
                <w:szCs w:val="24"/>
              </w:rPr>
              <w:t>XIX</w:t>
            </w:r>
            <w:r w:rsidRPr="000D13D5">
              <w:rPr>
                <w:rFonts w:ascii="Times New Roman" w:hAnsi="Times New Roman"/>
                <w:sz w:val="24"/>
                <w:szCs w:val="24"/>
                <w:lang w:val="ru-RU"/>
              </w:rPr>
              <w:t xml:space="preserve"> - начала </w:t>
            </w:r>
            <w:r w:rsidRPr="000D13D5">
              <w:rPr>
                <w:rFonts w:ascii="Times New Roman" w:hAnsi="Times New Roman"/>
                <w:sz w:val="24"/>
                <w:szCs w:val="24"/>
              </w:rPr>
              <w:t>XX</w:t>
            </w:r>
            <w:r w:rsidRPr="000D13D5">
              <w:rPr>
                <w:rFonts w:ascii="Times New Roman" w:hAnsi="Times New Roman"/>
                <w:sz w:val="24"/>
                <w:szCs w:val="24"/>
                <w:lang w:val="ru-RU"/>
              </w:rPr>
              <w:t xml:space="preserve"> в.</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4.10</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Представлять историческую информацию по отечественной и всеобщей истории </w:t>
            </w:r>
            <w:r w:rsidRPr="000D13D5">
              <w:rPr>
                <w:rFonts w:ascii="Times New Roman" w:hAnsi="Times New Roman"/>
                <w:sz w:val="24"/>
                <w:szCs w:val="24"/>
              </w:rPr>
              <w:t>XIX</w:t>
            </w:r>
            <w:r w:rsidRPr="000D13D5">
              <w:rPr>
                <w:rFonts w:ascii="Times New Roman" w:hAnsi="Times New Roman"/>
                <w:sz w:val="24"/>
                <w:szCs w:val="24"/>
                <w:lang w:val="ru-RU"/>
              </w:rPr>
              <w:t xml:space="preserve"> - начала </w:t>
            </w:r>
            <w:r w:rsidRPr="000D13D5">
              <w:rPr>
                <w:rFonts w:ascii="Times New Roman" w:hAnsi="Times New Roman"/>
                <w:sz w:val="24"/>
                <w:szCs w:val="24"/>
              </w:rPr>
              <w:t>XX</w:t>
            </w:r>
            <w:r w:rsidRPr="000D13D5">
              <w:rPr>
                <w:rFonts w:ascii="Times New Roman" w:hAnsi="Times New Roman"/>
                <w:sz w:val="24"/>
                <w:szCs w:val="24"/>
                <w:lang w:val="ru-RU"/>
              </w:rPr>
              <w:t xml:space="preserve"> в. в виде таблиц, схем, диаграмм</w:t>
            </w:r>
          </w:p>
        </w:tc>
      </w:tr>
      <w:tr w:rsidR="00D3459D" w:rsidRPr="000D13D5"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5</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Историческое описание (реконструкция)</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5.1</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Представлять развернутый рассказ на основе самостоятельно составленного плана об исторических событиях, явлениях, процессах отечественной и всеобщей истории </w:t>
            </w:r>
            <w:r w:rsidRPr="000D13D5">
              <w:rPr>
                <w:rFonts w:ascii="Times New Roman" w:hAnsi="Times New Roman"/>
                <w:sz w:val="24"/>
                <w:szCs w:val="24"/>
              </w:rPr>
              <w:t>XIX</w:t>
            </w:r>
            <w:r w:rsidRPr="000D13D5">
              <w:rPr>
                <w:rFonts w:ascii="Times New Roman" w:hAnsi="Times New Roman"/>
                <w:sz w:val="24"/>
                <w:szCs w:val="24"/>
                <w:lang w:val="ru-RU"/>
              </w:rPr>
              <w:t xml:space="preserve"> - начала </w:t>
            </w:r>
            <w:r w:rsidRPr="000D13D5">
              <w:rPr>
                <w:rFonts w:ascii="Times New Roman" w:hAnsi="Times New Roman"/>
                <w:sz w:val="24"/>
                <w:szCs w:val="24"/>
              </w:rPr>
              <w:t>XX</w:t>
            </w:r>
            <w:r w:rsidRPr="000D13D5">
              <w:rPr>
                <w:rFonts w:ascii="Times New Roman" w:hAnsi="Times New Roman"/>
                <w:sz w:val="24"/>
                <w:szCs w:val="24"/>
                <w:lang w:val="ru-RU"/>
              </w:rPr>
              <w:t xml:space="preserve"> в. с использованием визуальных материалов (устно, письменно в форме короткого эссе, презентации), демонстрируя понимание исторических явлений, процессов и знание необходимых фактов, дат, исторических понятий</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5.2</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Составлять развернутую характеристику исторических личностей </w:t>
            </w:r>
            <w:r w:rsidRPr="000D13D5">
              <w:rPr>
                <w:rFonts w:ascii="Times New Roman" w:hAnsi="Times New Roman"/>
                <w:sz w:val="24"/>
                <w:szCs w:val="24"/>
              </w:rPr>
              <w:t>XIX</w:t>
            </w:r>
            <w:r w:rsidRPr="000D13D5">
              <w:rPr>
                <w:rFonts w:ascii="Times New Roman" w:hAnsi="Times New Roman"/>
                <w:sz w:val="24"/>
                <w:szCs w:val="24"/>
                <w:lang w:val="ru-RU"/>
              </w:rPr>
              <w:t xml:space="preserve"> - начала </w:t>
            </w:r>
            <w:r w:rsidRPr="000D13D5">
              <w:rPr>
                <w:rFonts w:ascii="Times New Roman" w:hAnsi="Times New Roman"/>
                <w:sz w:val="24"/>
                <w:szCs w:val="24"/>
              </w:rPr>
              <w:t>XX</w:t>
            </w:r>
            <w:r w:rsidRPr="000D13D5">
              <w:rPr>
                <w:rFonts w:ascii="Times New Roman" w:hAnsi="Times New Roman"/>
                <w:sz w:val="24"/>
                <w:szCs w:val="24"/>
                <w:lang w:val="ru-RU"/>
              </w:rPr>
              <w:t xml:space="preserve"> в. с описанием и оценкой их деятельности (сообщение, презентация, эссе)</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5.3</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6</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Анализ, объяснение исторических событий, явлений</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6.1</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Раскрывать существенные черты и характерные признаки исторических событий, явлений, процессов</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6.2</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Объяснять смысл ключевых понятий, относящихся к данной эпохе отечественной и всеобщей истории; соотносить общие понятия и факты</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6.3</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Объяснять причины и следствия важнейших событий, явлений, процессов отечественной и всеобщей истории </w:t>
            </w:r>
            <w:r w:rsidRPr="000D13D5">
              <w:rPr>
                <w:rFonts w:ascii="Times New Roman" w:hAnsi="Times New Roman"/>
                <w:sz w:val="24"/>
                <w:szCs w:val="24"/>
              </w:rPr>
              <w:t>XIX</w:t>
            </w:r>
            <w:r w:rsidRPr="000D13D5">
              <w:rPr>
                <w:rFonts w:ascii="Times New Roman" w:hAnsi="Times New Roman"/>
                <w:sz w:val="24"/>
                <w:szCs w:val="24"/>
                <w:lang w:val="ru-RU"/>
              </w:rPr>
              <w:t xml:space="preserve"> - начала </w:t>
            </w:r>
            <w:r w:rsidRPr="000D13D5">
              <w:rPr>
                <w:rFonts w:ascii="Times New Roman" w:hAnsi="Times New Roman"/>
                <w:sz w:val="24"/>
                <w:szCs w:val="24"/>
              </w:rPr>
              <w:t>XX</w:t>
            </w:r>
            <w:r w:rsidRPr="000D13D5">
              <w:rPr>
                <w:rFonts w:ascii="Times New Roman" w:hAnsi="Times New Roman"/>
                <w:sz w:val="24"/>
                <w:szCs w:val="24"/>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 характеризовать итоги и историческое значение событий</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6.4</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Проводить сопоставление однотипных событий, явлений и процессов отечественной и всеобщей истории </w:t>
            </w:r>
            <w:r w:rsidRPr="000D13D5">
              <w:rPr>
                <w:rFonts w:ascii="Times New Roman" w:hAnsi="Times New Roman"/>
                <w:sz w:val="24"/>
                <w:szCs w:val="24"/>
              </w:rPr>
              <w:t>XIX</w:t>
            </w:r>
            <w:r w:rsidRPr="000D13D5">
              <w:rPr>
                <w:rFonts w:ascii="Times New Roman" w:hAnsi="Times New Roman"/>
                <w:sz w:val="24"/>
                <w:szCs w:val="24"/>
                <w:lang w:val="ru-RU"/>
              </w:rPr>
              <w:t xml:space="preserve"> - начала </w:t>
            </w:r>
            <w:r w:rsidRPr="000D13D5">
              <w:rPr>
                <w:rFonts w:ascii="Times New Roman" w:hAnsi="Times New Roman"/>
                <w:sz w:val="24"/>
                <w:szCs w:val="24"/>
              </w:rPr>
              <w:t>XX</w:t>
            </w:r>
            <w:r w:rsidRPr="000D13D5">
              <w:rPr>
                <w:rFonts w:ascii="Times New Roman" w:hAnsi="Times New Roman"/>
                <w:sz w:val="24"/>
                <w:szCs w:val="24"/>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6.5</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Выявлять особенности развития культуры, быта и нравов народов отечественной и всеобщей истории </w:t>
            </w:r>
            <w:r w:rsidRPr="000D13D5">
              <w:rPr>
                <w:rFonts w:ascii="Times New Roman" w:hAnsi="Times New Roman"/>
                <w:sz w:val="24"/>
                <w:szCs w:val="24"/>
              </w:rPr>
              <w:t>XIX</w:t>
            </w:r>
            <w:r w:rsidRPr="000D13D5">
              <w:rPr>
                <w:rFonts w:ascii="Times New Roman" w:hAnsi="Times New Roman"/>
                <w:sz w:val="24"/>
                <w:szCs w:val="24"/>
                <w:lang w:val="ru-RU"/>
              </w:rPr>
              <w:t xml:space="preserve"> - начала </w:t>
            </w:r>
            <w:r w:rsidRPr="000D13D5">
              <w:rPr>
                <w:rFonts w:ascii="Times New Roman" w:hAnsi="Times New Roman"/>
                <w:sz w:val="24"/>
                <w:szCs w:val="24"/>
              </w:rPr>
              <w:t>XX</w:t>
            </w:r>
            <w:r w:rsidRPr="000D13D5">
              <w:rPr>
                <w:rFonts w:ascii="Times New Roman" w:hAnsi="Times New Roman"/>
                <w:sz w:val="24"/>
                <w:szCs w:val="24"/>
                <w:lang w:val="ru-RU"/>
              </w:rPr>
              <w:t xml:space="preserve"> в.</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6.6</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Устанавливать взаимосвязь (при наличии) событий истории </w:t>
            </w:r>
            <w:r w:rsidRPr="000D13D5">
              <w:rPr>
                <w:rFonts w:ascii="Times New Roman" w:hAnsi="Times New Roman"/>
                <w:sz w:val="24"/>
                <w:szCs w:val="24"/>
              </w:rPr>
              <w:t>XIX</w:t>
            </w:r>
            <w:r w:rsidRPr="000D13D5">
              <w:rPr>
                <w:rFonts w:ascii="Times New Roman" w:hAnsi="Times New Roman"/>
                <w:sz w:val="24"/>
                <w:szCs w:val="24"/>
                <w:lang w:val="ru-RU"/>
              </w:rPr>
              <w:t xml:space="preserve"> - начала </w:t>
            </w:r>
            <w:r w:rsidRPr="000D13D5">
              <w:rPr>
                <w:rFonts w:ascii="Times New Roman" w:hAnsi="Times New Roman"/>
                <w:sz w:val="24"/>
                <w:szCs w:val="24"/>
              </w:rPr>
              <w:t>XX</w:t>
            </w:r>
            <w:r w:rsidRPr="000D13D5">
              <w:rPr>
                <w:rFonts w:ascii="Times New Roman" w:hAnsi="Times New Roman"/>
                <w:sz w:val="24"/>
                <w:szCs w:val="24"/>
                <w:lang w:val="ru-RU"/>
              </w:rPr>
              <w:t xml:space="preserve"> в. с важнейшими событиями </w:t>
            </w:r>
            <w:r w:rsidRPr="000D13D5">
              <w:rPr>
                <w:rFonts w:ascii="Times New Roman" w:hAnsi="Times New Roman"/>
                <w:sz w:val="24"/>
                <w:szCs w:val="24"/>
              </w:rPr>
              <w:t>XX</w:t>
            </w:r>
            <w:r w:rsidRPr="000D13D5">
              <w:rPr>
                <w:rFonts w:ascii="Times New Roman" w:hAnsi="Times New Roman"/>
                <w:sz w:val="24"/>
                <w:szCs w:val="24"/>
                <w:lang w:val="ru-RU"/>
              </w:rPr>
              <w:t xml:space="preserve"> - начала </w:t>
            </w:r>
            <w:r w:rsidRPr="000D13D5">
              <w:rPr>
                <w:rFonts w:ascii="Times New Roman" w:hAnsi="Times New Roman"/>
                <w:sz w:val="24"/>
                <w:szCs w:val="24"/>
              </w:rPr>
              <w:t>XXI</w:t>
            </w:r>
            <w:r w:rsidRPr="000D13D5">
              <w:rPr>
                <w:rFonts w:ascii="Times New Roman" w:hAnsi="Times New Roman"/>
                <w:sz w:val="24"/>
                <w:szCs w:val="24"/>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w:t>
            </w:r>
            <w:r w:rsidRPr="000D13D5">
              <w:rPr>
                <w:rFonts w:ascii="Times New Roman" w:hAnsi="Times New Roman"/>
                <w:sz w:val="24"/>
                <w:szCs w:val="24"/>
                <w:lang w:val="ru-RU"/>
              </w:rPr>
              <w:lastRenderedPageBreak/>
              <w:t>характеризовать итоги и историческое значение событий</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7</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7.1</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Сопоставлять высказывания историков, содержащие разные мнения по спорным вопросам отечественной и всеобщей истории </w:t>
            </w:r>
            <w:r w:rsidRPr="000D13D5">
              <w:rPr>
                <w:rFonts w:ascii="Times New Roman" w:hAnsi="Times New Roman"/>
                <w:sz w:val="24"/>
                <w:szCs w:val="24"/>
              </w:rPr>
              <w:t>XIX</w:t>
            </w:r>
            <w:r w:rsidRPr="000D13D5">
              <w:rPr>
                <w:rFonts w:ascii="Times New Roman" w:hAnsi="Times New Roman"/>
                <w:sz w:val="24"/>
                <w:szCs w:val="24"/>
                <w:lang w:val="ru-RU"/>
              </w:rPr>
              <w:t xml:space="preserve"> - начала </w:t>
            </w:r>
            <w:r w:rsidRPr="000D13D5">
              <w:rPr>
                <w:rFonts w:ascii="Times New Roman" w:hAnsi="Times New Roman"/>
                <w:sz w:val="24"/>
                <w:szCs w:val="24"/>
              </w:rPr>
              <w:t>XX</w:t>
            </w:r>
            <w:r w:rsidRPr="000D13D5">
              <w:rPr>
                <w:rFonts w:ascii="Times New Roman" w:hAnsi="Times New Roman"/>
                <w:sz w:val="24"/>
                <w:szCs w:val="24"/>
                <w:lang w:val="ru-RU"/>
              </w:rPr>
              <w:t xml:space="preserve"> в., объяснять, что могло лежать в их основе</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7.2</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Оценивать степень убедительности предложенных точек зрения, формулировать и аргументировать свое мнение</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7.3</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7.4</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Определять и аргументировать собственную или предложенную точку зрения на события и личностей отечественной и всеобщей истории </w:t>
            </w:r>
            <w:r w:rsidRPr="000D13D5">
              <w:rPr>
                <w:rFonts w:ascii="Times New Roman" w:hAnsi="Times New Roman"/>
                <w:sz w:val="24"/>
                <w:szCs w:val="24"/>
              </w:rPr>
              <w:t>XIX</w:t>
            </w:r>
            <w:r w:rsidRPr="000D13D5">
              <w:rPr>
                <w:rFonts w:ascii="Times New Roman" w:hAnsi="Times New Roman"/>
                <w:sz w:val="24"/>
                <w:szCs w:val="24"/>
                <w:lang w:val="ru-RU"/>
              </w:rPr>
              <w:t xml:space="preserve"> - начала </w:t>
            </w:r>
            <w:r w:rsidRPr="000D13D5">
              <w:rPr>
                <w:rFonts w:ascii="Times New Roman" w:hAnsi="Times New Roman"/>
                <w:sz w:val="24"/>
                <w:szCs w:val="24"/>
              </w:rPr>
              <w:t>XX</w:t>
            </w:r>
            <w:r w:rsidRPr="000D13D5">
              <w:rPr>
                <w:rFonts w:ascii="Times New Roman" w:hAnsi="Times New Roman"/>
                <w:sz w:val="24"/>
                <w:szCs w:val="24"/>
                <w:lang w:val="ru-RU"/>
              </w:rPr>
              <w:t xml:space="preserve"> в. с использованием фактического материала, в том числе используя источники разных типов</w:t>
            </w:r>
          </w:p>
        </w:tc>
      </w:tr>
      <w:tr w:rsidR="00D3459D" w:rsidRPr="000D13D5"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8</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Применение исторических знаний</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8.1</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Распознавать в окружающей среде, в том числе в родном населенном пункте, регионе памятники материальной и художественной культуры </w:t>
            </w:r>
            <w:r w:rsidRPr="000D13D5">
              <w:rPr>
                <w:rFonts w:ascii="Times New Roman" w:hAnsi="Times New Roman"/>
                <w:sz w:val="24"/>
                <w:szCs w:val="24"/>
              </w:rPr>
              <w:t>XIX</w:t>
            </w:r>
            <w:r w:rsidRPr="000D13D5">
              <w:rPr>
                <w:rFonts w:ascii="Times New Roman" w:hAnsi="Times New Roman"/>
                <w:sz w:val="24"/>
                <w:szCs w:val="24"/>
                <w:lang w:val="ru-RU"/>
              </w:rPr>
              <w:t xml:space="preserve"> - начала </w:t>
            </w:r>
            <w:r w:rsidRPr="000D13D5">
              <w:rPr>
                <w:rFonts w:ascii="Times New Roman" w:hAnsi="Times New Roman"/>
                <w:sz w:val="24"/>
                <w:szCs w:val="24"/>
              </w:rPr>
              <w:t>XX</w:t>
            </w:r>
            <w:r w:rsidRPr="000D13D5">
              <w:rPr>
                <w:rFonts w:ascii="Times New Roman" w:hAnsi="Times New Roman"/>
                <w:sz w:val="24"/>
                <w:szCs w:val="24"/>
                <w:lang w:val="ru-RU"/>
              </w:rPr>
              <w:t xml:space="preserve"> в., объяснять, в чем заключалось их значение для времени их создания и для современного общества</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8.2</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Выполнять учебные проекты по отечественной и всеобщей истории </w:t>
            </w:r>
            <w:r w:rsidRPr="000D13D5">
              <w:rPr>
                <w:rFonts w:ascii="Times New Roman" w:hAnsi="Times New Roman"/>
                <w:sz w:val="24"/>
                <w:szCs w:val="24"/>
              </w:rPr>
              <w:t>XIX</w:t>
            </w:r>
            <w:r w:rsidRPr="000D13D5">
              <w:rPr>
                <w:rFonts w:ascii="Times New Roman" w:hAnsi="Times New Roman"/>
                <w:sz w:val="24"/>
                <w:szCs w:val="24"/>
                <w:lang w:val="ru-RU"/>
              </w:rPr>
              <w:t xml:space="preserve"> - начала </w:t>
            </w:r>
            <w:r w:rsidRPr="000D13D5">
              <w:rPr>
                <w:rFonts w:ascii="Times New Roman" w:hAnsi="Times New Roman"/>
                <w:sz w:val="24"/>
                <w:szCs w:val="24"/>
              </w:rPr>
              <w:t>XX</w:t>
            </w:r>
            <w:r w:rsidRPr="000D13D5">
              <w:rPr>
                <w:rFonts w:ascii="Times New Roman" w:hAnsi="Times New Roman"/>
                <w:sz w:val="24"/>
                <w:szCs w:val="24"/>
                <w:lang w:val="ru-RU"/>
              </w:rPr>
              <w:t xml:space="preserve"> в. (в том числе на региональном материале)</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8.3</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Объяснять, в чем состоит наследие истории </w:t>
            </w:r>
            <w:r w:rsidRPr="000D13D5">
              <w:rPr>
                <w:rFonts w:ascii="Times New Roman" w:hAnsi="Times New Roman"/>
                <w:sz w:val="24"/>
                <w:szCs w:val="24"/>
              </w:rPr>
              <w:t>XIX</w:t>
            </w:r>
            <w:r w:rsidRPr="000D13D5">
              <w:rPr>
                <w:rFonts w:ascii="Times New Roman" w:hAnsi="Times New Roman"/>
                <w:sz w:val="24"/>
                <w:szCs w:val="24"/>
                <w:lang w:val="ru-RU"/>
              </w:rPr>
              <w:t xml:space="preserve"> - начала </w:t>
            </w:r>
            <w:r w:rsidRPr="000D13D5">
              <w:rPr>
                <w:rFonts w:ascii="Times New Roman" w:hAnsi="Times New Roman"/>
                <w:sz w:val="24"/>
                <w:szCs w:val="24"/>
              </w:rPr>
              <w:t>XX</w:t>
            </w:r>
            <w:r w:rsidRPr="000D13D5">
              <w:rPr>
                <w:rFonts w:ascii="Times New Roman" w:hAnsi="Times New Roman"/>
                <w:sz w:val="24"/>
                <w:szCs w:val="24"/>
                <w:lang w:val="ru-RU"/>
              </w:rPr>
              <w:t xml:space="preserve"> в. для России, других стран мира, высказывать и аргументировать свое отношение к культурному наследию в общественных обсуждениях</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8.4</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исторические понятия для решения учебных и практических задач</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8.5</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Осуществлять поиск исторической информации по отечественной и всеобщей истории </w:t>
            </w:r>
            <w:r w:rsidRPr="000D13D5">
              <w:rPr>
                <w:rFonts w:ascii="Times New Roman" w:hAnsi="Times New Roman"/>
                <w:sz w:val="24"/>
                <w:szCs w:val="24"/>
              </w:rPr>
              <w:t>XIX</w:t>
            </w:r>
            <w:r w:rsidRPr="000D13D5">
              <w:rPr>
                <w:rFonts w:ascii="Times New Roman" w:hAnsi="Times New Roman"/>
                <w:sz w:val="24"/>
                <w:szCs w:val="24"/>
                <w:lang w:val="ru-RU"/>
              </w:rPr>
              <w:t xml:space="preserve"> - начала </w:t>
            </w:r>
            <w:r w:rsidRPr="000D13D5">
              <w:rPr>
                <w:rFonts w:ascii="Times New Roman" w:hAnsi="Times New Roman"/>
                <w:sz w:val="24"/>
                <w:szCs w:val="24"/>
              </w:rPr>
              <w:t>XX</w:t>
            </w:r>
            <w:r w:rsidRPr="000D13D5">
              <w:rPr>
                <w:rFonts w:ascii="Times New Roman" w:hAnsi="Times New Roman"/>
                <w:sz w:val="24"/>
                <w:szCs w:val="24"/>
                <w:lang w:val="ru-RU"/>
              </w:rPr>
              <w:t xml:space="preserve"> в. в справочной литературе, сети Интернет для решения познавательных задач, оценивать полноту и верифицированность информации</w:t>
            </w:r>
          </w:p>
        </w:tc>
      </w:tr>
    </w:tbl>
    <w:p w:rsidR="00D3459D" w:rsidRPr="000D13D5" w:rsidRDefault="00D3459D" w:rsidP="00F56010">
      <w:pPr>
        <w:spacing w:after="0" w:line="240" w:lineRule="atLeast"/>
        <w:rPr>
          <w:rFonts w:ascii="Times New Roman" w:hAnsi="Times New Roman"/>
          <w:sz w:val="24"/>
          <w:szCs w:val="24"/>
          <w:lang w:val="ru-RU"/>
        </w:rPr>
      </w:pPr>
    </w:p>
    <w:p w:rsidR="00D3459D" w:rsidRPr="000D13D5" w:rsidRDefault="00D3459D" w:rsidP="00F56010">
      <w:pPr>
        <w:spacing w:after="0" w:line="240" w:lineRule="atLeast"/>
        <w:rPr>
          <w:rFonts w:ascii="Times New Roman" w:hAnsi="Times New Roman"/>
          <w:sz w:val="24"/>
          <w:szCs w:val="24"/>
          <w:lang w:val="ru-RU"/>
        </w:rPr>
      </w:pPr>
    </w:p>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Проверяемые элементы содержания (9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Код</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Проверяемый элемент содержания</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1</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Всеобщая история. История Нового времени. </w:t>
            </w:r>
            <w:r w:rsidRPr="000D13D5">
              <w:rPr>
                <w:rFonts w:ascii="Times New Roman" w:hAnsi="Times New Roman"/>
                <w:sz w:val="24"/>
                <w:szCs w:val="24"/>
              </w:rPr>
              <w:t>XIX - начало XX в.</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1.1</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Европа в начале </w:t>
            </w:r>
            <w:r w:rsidRPr="000D13D5">
              <w:rPr>
                <w:rFonts w:ascii="Times New Roman" w:hAnsi="Times New Roman"/>
                <w:sz w:val="24"/>
                <w:szCs w:val="24"/>
              </w:rPr>
              <w:t>XIX</w:t>
            </w:r>
            <w:r w:rsidRPr="000D13D5">
              <w:rPr>
                <w:rFonts w:ascii="Times New Roman" w:hAnsi="Times New Roman"/>
                <w:sz w:val="24"/>
                <w:szCs w:val="24"/>
                <w:lang w:val="ru-RU"/>
              </w:rPr>
              <w:t xml:space="preserve"> в.</w:t>
            </w:r>
          </w:p>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Провозглашение империи Наполеона </w:t>
            </w:r>
            <w:r w:rsidRPr="000D13D5">
              <w:rPr>
                <w:rFonts w:ascii="Times New Roman" w:hAnsi="Times New Roman"/>
                <w:sz w:val="24"/>
                <w:szCs w:val="24"/>
              </w:rPr>
              <w:t>I</w:t>
            </w:r>
            <w:r w:rsidRPr="000D13D5">
              <w:rPr>
                <w:rFonts w:ascii="Times New Roman" w:hAnsi="Times New Roman"/>
                <w:sz w:val="24"/>
                <w:szCs w:val="24"/>
                <w:lang w:val="ru-RU"/>
              </w:rPr>
              <w:t xml:space="preserve">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w:t>
            </w:r>
            <w:r w:rsidRPr="000D13D5">
              <w:rPr>
                <w:rFonts w:ascii="Times New Roman" w:hAnsi="Times New Roman"/>
                <w:sz w:val="24"/>
                <w:szCs w:val="24"/>
                <w:lang w:val="ru-RU"/>
              </w:rPr>
              <w:lastRenderedPageBreak/>
              <w:t xml:space="preserve">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w:t>
            </w:r>
            <w:r w:rsidRPr="000D13D5">
              <w:rPr>
                <w:rFonts w:ascii="Times New Roman" w:hAnsi="Times New Roman"/>
                <w:sz w:val="24"/>
                <w:szCs w:val="24"/>
              </w:rPr>
              <w:t>Создание Священного союза</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1.2</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Развитие индустриального общества в первой половине </w:t>
            </w:r>
            <w:r w:rsidRPr="000D13D5">
              <w:rPr>
                <w:rFonts w:ascii="Times New Roman" w:hAnsi="Times New Roman"/>
                <w:sz w:val="24"/>
                <w:szCs w:val="24"/>
              </w:rPr>
              <w:t>XIX</w:t>
            </w:r>
            <w:r w:rsidRPr="000D13D5">
              <w:rPr>
                <w:rFonts w:ascii="Times New Roman" w:hAnsi="Times New Roman"/>
                <w:sz w:val="24"/>
                <w:szCs w:val="24"/>
                <w:lang w:val="ru-RU"/>
              </w:rPr>
              <w:t xml:space="preserve"> в.: экономика, социальные отношения, политические процессы.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Выступления рабочих. Социальные и национальные движения в странах Европы. </w:t>
            </w:r>
            <w:r w:rsidRPr="000D13D5">
              <w:rPr>
                <w:rFonts w:ascii="Times New Roman" w:hAnsi="Times New Roman"/>
                <w:sz w:val="24"/>
                <w:szCs w:val="24"/>
              </w:rPr>
              <w:t>Оформление консервативных, либеральных, радикальных политических течений и партий</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1.3</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Политическое развитие европейских стран в 1815 - 1840-е гг.</w:t>
            </w:r>
          </w:p>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w:t>
            </w:r>
            <w:r w:rsidRPr="000D13D5">
              <w:rPr>
                <w:rFonts w:ascii="Times New Roman" w:hAnsi="Times New Roman"/>
                <w:sz w:val="24"/>
                <w:szCs w:val="24"/>
              </w:rPr>
              <w:t>Возникновение и распространение марксизма</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1.4</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Великобритания в викторианскую эпоху. "Мастерская мира". Рабочее движение. Политические и социальные реформы. </w:t>
            </w:r>
            <w:r w:rsidRPr="000D13D5">
              <w:rPr>
                <w:rFonts w:ascii="Times New Roman" w:hAnsi="Times New Roman"/>
                <w:sz w:val="24"/>
                <w:szCs w:val="24"/>
              </w:rPr>
              <w:t>Британская колониальная империя; доминионы</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1.5</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Франция. Империя Наполеона </w:t>
            </w:r>
            <w:r w:rsidRPr="000D13D5">
              <w:rPr>
                <w:rFonts w:ascii="Times New Roman" w:hAnsi="Times New Roman"/>
                <w:sz w:val="24"/>
                <w:szCs w:val="24"/>
              </w:rPr>
              <w:t>III</w:t>
            </w:r>
            <w:r w:rsidRPr="000D13D5">
              <w:rPr>
                <w:rFonts w:ascii="Times New Roman" w:hAnsi="Times New Roman"/>
                <w:sz w:val="24"/>
                <w:szCs w:val="24"/>
                <w:lang w:val="ru-RU"/>
              </w:rPr>
              <w:t xml:space="preserve">: внутренняя и внешняя политика. Активизация колониальной экспансии. Франко-германская война 1870 - 1871 гг. </w:t>
            </w:r>
            <w:r w:rsidRPr="000D13D5">
              <w:rPr>
                <w:rFonts w:ascii="Times New Roman" w:hAnsi="Times New Roman"/>
                <w:sz w:val="24"/>
                <w:szCs w:val="24"/>
              </w:rPr>
              <w:t>Парижская коммуна</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1.6</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Италия. Подъем борьбы за независимость итальянских земель. К. Кавур, Дж. Гарибальди. Образование единого государства. Король Виктор Эммануил </w:t>
            </w:r>
            <w:r w:rsidRPr="000D13D5">
              <w:rPr>
                <w:rFonts w:ascii="Times New Roman" w:hAnsi="Times New Roman"/>
                <w:sz w:val="24"/>
                <w:szCs w:val="24"/>
              </w:rPr>
              <w:t>II</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1.7</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Германия. Движение за объединение германских государств.</w:t>
            </w:r>
          </w:p>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1.8</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Страны Центральной и Юго-Восточной Европы во второй половине </w:t>
            </w:r>
            <w:r w:rsidRPr="000D13D5">
              <w:rPr>
                <w:rFonts w:ascii="Times New Roman" w:hAnsi="Times New Roman"/>
                <w:sz w:val="24"/>
                <w:szCs w:val="24"/>
              </w:rPr>
              <w:t>XIX</w:t>
            </w:r>
            <w:r w:rsidRPr="000D13D5">
              <w:rPr>
                <w:rFonts w:ascii="Times New Roman" w:hAnsi="Times New Roman"/>
                <w:sz w:val="24"/>
                <w:szCs w:val="24"/>
                <w:lang w:val="ru-RU"/>
              </w:rPr>
              <w:t xml:space="preserve"> - начале </w:t>
            </w:r>
            <w:r w:rsidRPr="000D13D5">
              <w:rPr>
                <w:rFonts w:ascii="Times New Roman" w:hAnsi="Times New Roman"/>
                <w:sz w:val="24"/>
                <w:szCs w:val="24"/>
              </w:rPr>
              <w:t>XX</w:t>
            </w:r>
            <w:r w:rsidRPr="000D13D5">
              <w:rPr>
                <w:rFonts w:ascii="Times New Roman" w:hAnsi="Times New Roman"/>
                <w:sz w:val="24"/>
                <w:szCs w:val="24"/>
                <w:lang w:val="ru-RU"/>
              </w:rPr>
              <w:t xml:space="preserve">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w:t>
            </w:r>
            <w:r w:rsidRPr="000D13D5">
              <w:rPr>
                <w:rFonts w:ascii="Times New Roman" w:hAnsi="Times New Roman"/>
                <w:sz w:val="24"/>
                <w:szCs w:val="24"/>
              </w:rPr>
              <w:t>Русско-турецкая война 1877 - 1878 гг., ее итоги</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1.9</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 </w:t>
            </w:r>
            <w:r w:rsidRPr="000D13D5">
              <w:rPr>
                <w:rFonts w:ascii="Times New Roman" w:hAnsi="Times New Roman"/>
                <w:sz w:val="24"/>
                <w:szCs w:val="24"/>
              </w:rPr>
              <w:t>Восстановление Юга. Промышленный рост в конце XIX в.</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1.10</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Экономическое и социально-политическое развитие стран Европы и США в конце </w:t>
            </w:r>
            <w:r w:rsidRPr="000D13D5">
              <w:rPr>
                <w:rFonts w:ascii="Times New Roman" w:hAnsi="Times New Roman"/>
                <w:sz w:val="24"/>
                <w:szCs w:val="24"/>
              </w:rPr>
              <w:t>XIX</w:t>
            </w:r>
            <w:r w:rsidRPr="000D13D5">
              <w:rPr>
                <w:rFonts w:ascii="Times New Roman" w:hAnsi="Times New Roman"/>
                <w:sz w:val="24"/>
                <w:szCs w:val="24"/>
                <w:lang w:val="ru-RU"/>
              </w:rPr>
              <w:t xml:space="preserve"> - начале </w:t>
            </w:r>
            <w:r w:rsidRPr="000D13D5">
              <w:rPr>
                <w:rFonts w:ascii="Times New Roman" w:hAnsi="Times New Roman"/>
                <w:sz w:val="24"/>
                <w:szCs w:val="24"/>
              </w:rPr>
              <w:t>XX</w:t>
            </w:r>
            <w:r w:rsidRPr="000D13D5">
              <w:rPr>
                <w:rFonts w:ascii="Times New Roman" w:hAnsi="Times New Roman"/>
                <w:sz w:val="24"/>
                <w:szCs w:val="24"/>
                <w:lang w:val="ru-RU"/>
              </w:rPr>
              <w:t xml:space="preserve"> в.</w:t>
            </w:r>
          </w:p>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Завершение промышленного переворота. Вторая промышленная революция. Индустриализация. Монополистический капитализм. </w:t>
            </w:r>
            <w:r w:rsidRPr="000D13D5">
              <w:rPr>
                <w:rFonts w:ascii="Times New Roman" w:hAnsi="Times New Roman"/>
                <w:sz w:val="24"/>
                <w:szCs w:val="24"/>
                <w:lang w:val="ru-RU"/>
              </w:rPr>
              <w:lastRenderedPageBreak/>
              <w:t xml:space="preserve">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0D13D5">
              <w:rPr>
                <w:rFonts w:ascii="Times New Roman" w:hAnsi="Times New Roman"/>
                <w:sz w:val="24"/>
                <w:szCs w:val="24"/>
              </w:rPr>
              <w:t>Рабочее движение и профсоюзы. Образование социалистических партий</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1.11</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Страны Латинской Америки в </w:t>
            </w:r>
            <w:r w:rsidRPr="000D13D5">
              <w:rPr>
                <w:rFonts w:ascii="Times New Roman" w:hAnsi="Times New Roman"/>
                <w:sz w:val="24"/>
                <w:szCs w:val="24"/>
              </w:rPr>
              <w:t>XIX</w:t>
            </w:r>
            <w:r w:rsidRPr="000D13D5">
              <w:rPr>
                <w:rFonts w:ascii="Times New Roman" w:hAnsi="Times New Roman"/>
                <w:sz w:val="24"/>
                <w:szCs w:val="24"/>
                <w:lang w:val="ru-RU"/>
              </w:rPr>
              <w:t xml:space="preserve"> - начале </w:t>
            </w:r>
            <w:r w:rsidRPr="000D13D5">
              <w:rPr>
                <w:rFonts w:ascii="Times New Roman" w:hAnsi="Times New Roman"/>
                <w:sz w:val="24"/>
                <w:szCs w:val="24"/>
              </w:rPr>
              <w:t>XX</w:t>
            </w:r>
            <w:r w:rsidRPr="000D13D5">
              <w:rPr>
                <w:rFonts w:ascii="Times New Roman" w:hAnsi="Times New Roman"/>
                <w:sz w:val="24"/>
                <w:szCs w:val="24"/>
                <w:lang w:val="ru-RU"/>
              </w:rPr>
              <w:t xml:space="preserve"> в.</w:t>
            </w:r>
          </w:p>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1.12</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1.13</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Китай. Империя Цин. "Опиумные войны". Восстание тайпинов. "Открытие" Китая. Политика "самоусиления". </w:t>
            </w:r>
            <w:r w:rsidRPr="000D13D5">
              <w:rPr>
                <w:rFonts w:ascii="Times New Roman" w:hAnsi="Times New Roman"/>
                <w:sz w:val="24"/>
                <w:szCs w:val="24"/>
              </w:rPr>
              <w:t>Восстание "ихэтуаней". Революция 1911 - 1913 гг. Сунь Ятсен</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1.14</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Османская империя. Традиционные устои и попытки проведения реформ. </w:t>
            </w:r>
            <w:r w:rsidRPr="000D13D5">
              <w:rPr>
                <w:rFonts w:ascii="Times New Roman" w:hAnsi="Times New Roman"/>
                <w:sz w:val="24"/>
                <w:szCs w:val="24"/>
              </w:rPr>
              <w:t>Политика Танзимата. Принятие конституции. Младотурецкая революция 1908 - 1909 гг.</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1.15</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Революция 1905 - 1911 г. в Иране</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1.16</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w:t>
            </w:r>
            <w:r w:rsidRPr="000D13D5">
              <w:rPr>
                <w:rFonts w:ascii="Times New Roman" w:hAnsi="Times New Roman"/>
                <w:sz w:val="24"/>
                <w:szCs w:val="24"/>
              </w:rPr>
              <w:t>XIX</w:t>
            </w:r>
            <w:r w:rsidRPr="000D13D5">
              <w:rPr>
                <w:rFonts w:ascii="Times New Roman" w:hAnsi="Times New Roman"/>
                <w:sz w:val="24"/>
                <w:szCs w:val="24"/>
                <w:lang w:val="ru-RU"/>
              </w:rPr>
              <w:t xml:space="preserve"> в. Создание Индийского национального конгресса. </w:t>
            </w:r>
            <w:r w:rsidRPr="000D13D5">
              <w:rPr>
                <w:rFonts w:ascii="Times New Roman" w:hAnsi="Times New Roman"/>
                <w:sz w:val="24"/>
                <w:szCs w:val="24"/>
              </w:rPr>
              <w:t>Б. Тилак, М.К. Ганди</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1.17</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Народы Африки в </w:t>
            </w:r>
            <w:r w:rsidRPr="000D13D5">
              <w:rPr>
                <w:rFonts w:ascii="Times New Roman" w:hAnsi="Times New Roman"/>
                <w:sz w:val="24"/>
                <w:szCs w:val="24"/>
              </w:rPr>
              <w:t>XIX</w:t>
            </w:r>
            <w:r w:rsidRPr="000D13D5">
              <w:rPr>
                <w:rFonts w:ascii="Times New Roman" w:hAnsi="Times New Roman"/>
                <w:sz w:val="24"/>
                <w:szCs w:val="24"/>
                <w:lang w:val="ru-RU"/>
              </w:rPr>
              <w:t xml:space="preserve"> - начале </w:t>
            </w:r>
            <w:r w:rsidRPr="000D13D5">
              <w:rPr>
                <w:rFonts w:ascii="Times New Roman" w:hAnsi="Times New Roman"/>
                <w:sz w:val="24"/>
                <w:szCs w:val="24"/>
              </w:rPr>
              <w:t>XX</w:t>
            </w:r>
            <w:r w:rsidRPr="000D13D5">
              <w:rPr>
                <w:rFonts w:ascii="Times New Roman" w:hAnsi="Times New Roman"/>
                <w:sz w:val="24"/>
                <w:szCs w:val="24"/>
                <w:lang w:val="ru-RU"/>
              </w:rPr>
              <w:t xml:space="preserve"> в.</w:t>
            </w:r>
          </w:p>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Завершение колониального раздела мира. Колониальные порядки и традиционные общественные отношения в странах Африки. </w:t>
            </w:r>
            <w:r w:rsidRPr="000D13D5">
              <w:rPr>
                <w:rFonts w:ascii="Times New Roman" w:hAnsi="Times New Roman"/>
                <w:sz w:val="24"/>
                <w:szCs w:val="24"/>
              </w:rPr>
              <w:t>Выступления против колонизаторов. Англо-бурская война</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1.18</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Развитие культуры в </w:t>
            </w:r>
            <w:r w:rsidRPr="000D13D5">
              <w:rPr>
                <w:rFonts w:ascii="Times New Roman" w:hAnsi="Times New Roman"/>
                <w:sz w:val="24"/>
                <w:szCs w:val="24"/>
              </w:rPr>
              <w:t>XIX</w:t>
            </w:r>
            <w:r w:rsidRPr="000D13D5">
              <w:rPr>
                <w:rFonts w:ascii="Times New Roman" w:hAnsi="Times New Roman"/>
                <w:sz w:val="24"/>
                <w:szCs w:val="24"/>
                <w:lang w:val="ru-RU"/>
              </w:rPr>
              <w:t xml:space="preserve"> - начале </w:t>
            </w:r>
            <w:r w:rsidRPr="000D13D5">
              <w:rPr>
                <w:rFonts w:ascii="Times New Roman" w:hAnsi="Times New Roman"/>
                <w:sz w:val="24"/>
                <w:szCs w:val="24"/>
              </w:rPr>
              <w:t>XX</w:t>
            </w:r>
            <w:r w:rsidRPr="000D13D5">
              <w:rPr>
                <w:rFonts w:ascii="Times New Roman" w:hAnsi="Times New Roman"/>
                <w:sz w:val="24"/>
                <w:szCs w:val="24"/>
                <w:lang w:val="ru-RU"/>
              </w:rPr>
              <w:t xml:space="preserve"> в.</w:t>
            </w:r>
          </w:p>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Научные открытия и технические изобретения в </w:t>
            </w:r>
            <w:r w:rsidRPr="000D13D5">
              <w:rPr>
                <w:rFonts w:ascii="Times New Roman" w:hAnsi="Times New Roman"/>
                <w:sz w:val="24"/>
                <w:szCs w:val="24"/>
              </w:rPr>
              <w:t>XIX</w:t>
            </w:r>
            <w:r w:rsidRPr="000D13D5">
              <w:rPr>
                <w:rFonts w:ascii="Times New Roman" w:hAnsi="Times New Roman"/>
                <w:sz w:val="24"/>
                <w:szCs w:val="24"/>
                <w:lang w:val="ru-RU"/>
              </w:rPr>
              <w:t xml:space="preserve"> - начале </w:t>
            </w:r>
            <w:r w:rsidRPr="000D13D5">
              <w:rPr>
                <w:rFonts w:ascii="Times New Roman" w:hAnsi="Times New Roman"/>
                <w:sz w:val="24"/>
                <w:szCs w:val="24"/>
              </w:rPr>
              <w:t>XX</w:t>
            </w:r>
            <w:r w:rsidRPr="000D13D5">
              <w:rPr>
                <w:rFonts w:ascii="Times New Roman" w:hAnsi="Times New Roman"/>
                <w:sz w:val="24"/>
                <w:szCs w:val="24"/>
                <w:lang w:val="ru-RU"/>
              </w:rPr>
              <w:t xml:space="preserve"> в. Революция в физике. Достижения естествознания и медицины. Развитие философии, психологии и социологии.</w:t>
            </w:r>
          </w:p>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0D13D5">
              <w:rPr>
                <w:rFonts w:ascii="Times New Roman" w:hAnsi="Times New Roman"/>
                <w:sz w:val="24"/>
                <w:szCs w:val="24"/>
              </w:rPr>
              <w:t>XIX</w:t>
            </w:r>
            <w:r w:rsidRPr="000D13D5">
              <w:rPr>
                <w:rFonts w:ascii="Times New Roman" w:hAnsi="Times New Roman"/>
                <w:sz w:val="24"/>
                <w:szCs w:val="24"/>
                <w:lang w:val="ru-RU"/>
              </w:rPr>
              <w:t xml:space="preserve"> - начала </w:t>
            </w:r>
            <w:r w:rsidRPr="000D13D5">
              <w:rPr>
                <w:rFonts w:ascii="Times New Roman" w:hAnsi="Times New Roman"/>
                <w:sz w:val="24"/>
                <w:szCs w:val="24"/>
              </w:rPr>
              <w:t>XX</w:t>
            </w:r>
            <w:r w:rsidRPr="000D13D5">
              <w:rPr>
                <w:rFonts w:ascii="Times New Roman" w:hAnsi="Times New Roman"/>
                <w:sz w:val="24"/>
                <w:szCs w:val="24"/>
                <w:lang w:val="ru-RU"/>
              </w:rPr>
              <w:t xml:space="preserve">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w:t>
            </w:r>
            <w:r w:rsidRPr="000D13D5">
              <w:rPr>
                <w:rFonts w:ascii="Times New Roman" w:hAnsi="Times New Roman"/>
                <w:sz w:val="24"/>
                <w:szCs w:val="24"/>
              </w:rPr>
              <w:t>Рождение кинематографа. Деятели культуры: жизнь и творчество</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1.19</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Международные отношения в </w:t>
            </w:r>
            <w:r w:rsidRPr="000D13D5">
              <w:rPr>
                <w:rFonts w:ascii="Times New Roman" w:hAnsi="Times New Roman"/>
                <w:sz w:val="24"/>
                <w:szCs w:val="24"/>
              </w:rPr>
              <w:t>XIX</w:t>
            </w:r>
            <w:r w:rsidRPr="000D13D5">
              <w:rPr>
                <w:rFonts w:ascii="Times New Roman" w:hAnsi="Times New Roman"/>
                <w:sz w:val="24"/>
                <w:szCs w:val="24"/>
                <w:lang w:val="ru-RU"/>
              </w:rPr>
              <w:t xml:space="preserve"> - начале </w:t>
            </w:r>
            <w:r w:rsidRPr="000D13D5">
              <w:rPr>
                <w:rFonts w:ascii="Times New Roman" w:hAnsi="Times New Roman"/>
                <w:sz w:val="24"/>
                <w:szCs w:val="24"/>
              </w:rPr>
              <w:t>XX</w:t>
            </w:r>
            <w:r w:rsidRPr="000D13D5">
              <w:rPr>
                <w:rFonts w:ascii="Times New Roman" w:hAnsi="Times New Roman"/>
                <w:sz w:val="24"/>
                <w:szCs w:val="24"/>
                <w:lang w:val="ru-RU"/>
              </w:rPr>
              <w:t xml:space="preserve"> в.</w:t>
            </w:r>
          </w:p>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w:t>
            </w:r>
            <w:r w:rsidRPr="000D13D5">
              <w:rPr>
                <w:rFonts w:ascii="Times New Roman" w:hAnsi="Times New Roman"/>
                <w:sz w:val="24"/>
                <w:szCs w:val="24"/>
                <w:lang w:val="ru-RU"/>
              </w:rPr>
              <w:lastRenderedPageBreak/>
              <w:t xml:space="preserve">Формирование военно-политических блоков великих держав. Первая Гаагская мирная конференция (1899). Международные конфликты и войны в конце </w:t>
            </w:r>
            <w:r w:rsidRPr="000D13D5">
              <w:rPr>
                <w:rFonts w:ascii="Times New Roman" w:hAnsi="Times New Roman"/>
                <w:sz w:val="24"/>
                <w:szCs w:val="24"/>
              </w:rPr>
              <w:t>XIX</w:t>
            </w:r>
            <w:r w:rsidRPr="000D13D5">
              <w:rPr>
                <w:rFonts w:ascii="Times New Roman" w:hAnsi="Times New Roman"/>
                <w:sz w:val="24"/>
                <w:szCs w:val="24"/>
                <w:lang w:val="ru-RU"/>
              </w:rPr>
              <w:t xml:space="preserve"> - начале </w:t>
            </w:r>
            <w:r w:rsidRPr="000D13D5">
              <w:rPr>
                <w:rFonts w:ascii="Times New Roman" w:hAnsi="Times New Roman"/>
                <w:sz w:val="24"/>
                <w:szCs w:val="24"/>
              </w:rPr>
              <w:t>XX</w:t>
            </w:r>
            <w:r w:rsidRPr="000D13D5">
              <w:rPr>
                <w:rFonts w:ascii="Times New Roman" w:hAnsi="Times New Roman"/>
                <w:sz w:val="24"/>
                <w:szCs w:val="24"/>
                <w:lang w:val="ru-RU"/>
              </w:rPr>
              <w:t xml:space="preserve"> в. (испано-американская война, русско-японская война, боснийский кризис). </w:t>
            </w:r>
            <w:r w:rsidRPr="000D13D5">
              <w:rPr>
                <w:rFonts w:ascii="Times New Roman" w:hAnsi="Times New Roman"/>
                <w:sz w:val="24"/>
                <w:szCs w:val="24"/>
              </w:rPr>
              <w:t>Балканские войны</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1.20</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Историческое и культурное наследие </w:t>
            </w:r>
            <w:r w:rsidRPr="000D13D5">
              <w:rPr>
                <w:rFonts w:ascii="Times New Roman" w:hAnsi="Times New Roman"/>
                <w:sz w:val="24"/>
                <w:szCs w:val="24"/>
              </w:rPr>
              <w:t>XIX</w:t>
            </w:r>
            <w:r w:rsidRPr="000D13D5">
              <w:rPr>
                <w:rFonts w:ascii="Times New Roman" w:hAnsi="Times New Roman"/>
                <w:sz w:val="24"/>
                <w:szCs w:val="24"/>
                <w:lang w:val="ru-RU"/>
              </w:rPr>
              <w:t xml:space="preserve"> в.</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2</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История России. Александровская эпоха: государственный либерализм</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2.1</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Проекты либеральных реформ Александра </w:t>
            </w:r>
            <w:r w:rsidRPr="000D13D5">
              <w:rPr>
                <w:rFonts w:ascii="Times New Roman" w:hAnsi="Times New Roman"/>
                <w:sz w:val="24"/>
                <w:szCs w:val="24"/>
              </w:rPr>
              <w:t>I</w:t>
            </w:r>
            <w:r w:rsidRPr="000D13D5">
              <w:rPr>
                <w:rFonts w:ascii="Times New Roman" w:hAnsi="Times New Roman"/>
                <w:sz w:val="24"/>
                <w:szCs w:val="24"/>
                <w:lang w:val="ru-RU"/>
              </w:rPr>
              <w:t xml:space="preserve">. Внешние и внутренние факторы. </w:t>
            </w:r>
            <w:r w:rsidRPr="000D13D5">
              <w:rPr>
                <w:rFonts w:ascii="Times New Roman" w:hAnsi="Times New Roman"/>
                <w:sz w:val="24"/>
                <w:szCs w:val="24"/>
              </w:rPr>
              <w:t>Негласный комитет. Реформы государственного управления. М.М. Сперанский</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2.2</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Внешняя политика России. Война России с Францией 1805 - 1807 гг. Тильзитский мир. Война со Швецией 1808 - 1809 гг. и присоединение Финляндии. Война с Турцией и Бухарестский мир 1812 г. Отечественная война 1812 г. - важнейшее событие российской и мировой истории </w:t>
            </w:r>
            <w:r w:rsidRPr="000D13D5">
              <w:rPr>
                <w:rFonts w:ascii="Times New Roman" w:hAnsi="Times New Roman"/>
                <w:sz w:val="24"/>
                <w:szCs w:val="24"/>
              </w:rPr>
              <w:t>XIX</w:t>
            </w:r>
            <w:r w:rsidRPr="000D13D5">
              <w:rPr>
                <w:rFonts w:ascii="Times New Roman" w:hAnsi="Times New Roman"/>
                <w:sz w:val="24"/>
                <w:szCs w:val="24"/>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2.3</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Либеральные и охранительные тенденции во внутренней политике. Польская конституция 1815 г. Военные поселения</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2.4</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Дворянская оппозиция самодержавию. Тайные организации: Союз спасения, Союз благоденствия, Северное и Южное общества. </w:t>
            </w:r>
            <w:r w:rsidRPr="000D13D5">
              <w:rPr>
                <w:rFonts w:ascii="Times New Roman" w:hAnsi="Times New Roman"/>
                <w:sz w:val="24"/>
                <w:szCs w:val="24"/>
              </w:rPr>
              <w:t>Восстание декабристов 14 декабря 1825 г.</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3</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Николаевское самодержавие: государственный консерватизм</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3.1</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Реформаторские и консервативные тенденции в политике Николая </w:t>
            </w:r>
            <w:r w:rsidRPr="000D13D5">
              <w:rPr>
                <w:rFonts w:ascii="Times New Roman" w:hAnsi="Times New Roman"/>
                <w:sz w:val="24"/>
                <w:szCs w:val="24"/>
              </w:rPr>
              <w:t>I</w:t>
            </w:r>
            <w:r w:rsidRPr="000D13D5">
              <w:rPr>
                <w:rFonts w:ascii="Times New Roman" w:hAnsi="Times New Roman"/>
                <w:sz w:val="24"/>
                <w:szCs w:val="24"/>
                <w:lang w:val="ru-RU"/>
              </w:rPr>
              <w:t>. Экономическая политика в условиях политического консерватизма. Начало железнодорожного строительства.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Официальная идеология: "православие, самодержавие, народность". Формирование профессиональной бюрократии</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3.2</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w:t>
            </w:r>
            <w:r w:rsidRPr="000D13D5">
              <w:rPr>
                <w:rFonts w:ascii="Times New Roman" w:hAnsi="Times New Roman"/>
                <w:sz w:val="24"/>
                <w:szCs w:val="24"/>
              </w:rPr>
              <w:t>Крымская война. Героическая оборона Севастополя. Парижский мир 1856 г.</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3.3</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Москва и Петербург: спор двух столиц. </w:t>
            </w:r>
            <w:r w:rsidRPr="000D13D5">
              <w:rPr>
                <w:rFonts w:ascii="Times New Roman" w:hAnsi="Times New Roman"/>
                <w:sz w:val="24"/>
                <w:szCs w:val="24"/>
              </w:rPr>
              <w:t>Города как административные, торговые и промышленные центры. Городское самоуправление</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3.4</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w:t>
            </w:r>
            <w:r w:rsidRPr="000D13D5">
              <w:rPr>
                <w:rFonts w:ascii="Times New Roman" w:hAnsi="Times New Roman"/>
                <w:sz w:val="24"/>
                <w:szCs w:val="24"/>
                <w:lang w:val="ru-RU"/>
              </w:rPr>
              <w:lastRenderedPageBreak/>
              <w:t xml:space="preserve">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w:t>
            </w:r>
            <w:r w:rsidRPr="000D13D5">
              <w:rPr>
                <w:rFonts w:ascii="Times New Roman" w:hAnsi="Times New Roman"/>
                <w:sz w:val="24"/>
                <w:szCs w:val="24"/>
              </w:rPr>
              <w:t>Россия и Европа как центральный пункт общественных дебатов</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3.5</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Царство Польское. Польское восстание 1830 - 1831 гг. Присоединение Грузии и Закавказья. Кавказская война. Движение Шамиля</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4</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Культурное пространство империи в первой половине </w:t>
            </w:r>
            <w:r w:rsidRPr="000D13D5">
              <w:rPr>
                <w:rFonts w:ascii="Times New Roman" w:hAnsi="Times New Roman"/>
                <w:sz w:val="24"/>
                <w:szCs w:val="24"/>
              </w:rPr>
              <w:t>XIX</w:t>
            </w:r>
            <w:r w:rsidRPr="000D13D5">
              <w:rPr>
                <w:rFonts w:ascii="Times New Roman" w:hAnsi="Times New Roman"/>
                <w:sz w:val="24"/>
                <w:szCs w:val="24"/>
                <w:lang w:val="ru-RU"/>
              </w:rPr>
              <w:t xml:space="preserve"> в.</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4.1</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w:t>
            </w:r>
            <w:r w:rsidRPr="000D13D5">
              <w:rPr>
                <w:rFonts w:ascii="Times New Roman" w:hAnsi="Times New Roman"/>
                <w:sz w:val="24"/>
                <w:szCs w:val="24"/>
              </w:rPr>
              <w:t>Театр, живопись, архитектура</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4.2</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Развитие науки и техники. Географические экспедиции. Открытие Антарктиды. Деятельность Русского географического общества. </w:t>
            </w:r>
            <w:r w:rsidRPr="000D13D5">
              <w:rPr>
                <w:rFonts w:ascii="Times New Roman" w:hAnsi="Times New Roman"/>
                <w:sz w:val="24"/>
                <w:szCs w:val="24"/>
              </w:rPr>
              <w:t>Школы и университеты</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4.3</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Народная культура. Культура повседневности: обретение комфорта. Жизнь в городе и в усадьбе. </w:t>
            </w:r>
            <w:r w:rsidRPr="000D13D5">
              <w:rPr>
                <w:rFonts w:ascii="Times New Roman" w:hAnsi="Times New Roman"/>
                <w:sz w:val="24"/>
                <w:szCs w:val="24"/>
              </w:rPr>
              <w:t>Российская культура как часть европейской культуры</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4.4</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5</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Социальная и правовая модернизация страны при Александре </w:t>
            </w:r>
            <w:r w:rsidRPr="000D13D5">
              <w:rPr>
                <w:rFonts w:ascii="Times New Roman" w:hAnsi="Times New Roman"/>
                <w:sz w:val="24"/>
                <w:szCs w:val="24"/>
              </w:rPr>
              <w:t>II</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5.1</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Реформы 1860 - 1870-х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0D13D5">
              <w:rPr>
                <w:rFonts w:ascii="Times New Roman" w:hAnsi="Times New Roman"/>
                <w:sz w:val="24"/>
                <w:szCs w:val="24"/>
              </w:rPr>
              <w:t>Утверждение начал всесословности в правовом строе страны. Конституционный вопрос</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5.2</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Многовекторность внешней политики империи. Завершение Кавказской войны. Присоединение Средней Азии. Россия и Балканы. Русско-турецкая война 1877 - 1878 гг. </w:t>
            </w:r>
            <w:r w:rsidRPr="000D13D5">
              <w:rPr>
                <w:rFonts w:ascii="Times New Roman" w:hAnsi="Times New Roman"/>
                <w:sz w:val="24"/>
                <w:szCs w:val="24"/>
              </w:rPr>
              <w:t>Россия на Дальнем Востоке</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5.3</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Национальная политика самодержавия. Укрепление автономии Финляндии. </w:t>
            </w:r>
            <w:r w:rsidRPr="000D13D5">
              <w:rPr>
                <w:rFonts w:ascii="Times New Roman" w:hAnsi="Times New Roman"/>
                <w:sz w:val="24"/>
                <w:szCs w:val="24"/>
              </w:rPr>
              <w:t>Польское восстание 1863 г.</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6</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Россия в 1880 - 1890-х гг.</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6.1</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"Народное самодержавие" Александра </w:t>
            </w:r>
            <w:r w:rsidRPr="000D13D5">
              <w:rPr>
                <w:rFonts w:ascii="Times New Roman" w:hAnsi="Times New Roman"/>
                <w:sz w:val="24"/>
                <w:szCs w:val="24"/>
              </w:rPr>
              <w:t>III</w:t>
            </w:r>
            <w:r w:rsidRPr="000D13D5">
              <w:rPr>
                <w:rFonts w:ascii="Times New Roman" w:hAnsi="Times New Roman"/>
                <w:sz w:val="24"/>
                <w:szCs w:val="24"/>
                <w:lang w:val="ru-RU"/>
              </w:rPr>
              <w:t xml:space="preserve">.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w:t>
            </w:r>
            <w:r w:rsidRPr="000D13D5">
              <w:rPr>
                <w:rFonts w:ascii="Times New Roman" w:hAnsi="Times New Roman"/>
                <w:sz w:val="24"/>
                <w:szCs w:val="24"/>
              </w:rPr>
              <w:t>Форсированное развитие промышленности. Финансовая политика. Консервация аграрных отношений</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6.2</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w:t>
            </w:r>
            <w:r w:rsidRPr="000D13D5">
              <w:rPr>
                <w:rFonts w:ascii="Times New Roman" w:hAnsi="Times New Roman"/>
                <w:sz w:val="24"/>
                <w:szCs w:val="24"/>
              </w:rPr>
              <w:t>Помещичье "оскудение". Социальные типы крестьян и помещиков. Дворяне-предприниматели</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6.3</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0D13D5">
              <w:rPr>
                <w:rFonts w:ascii="Times New Roman" w:hAnsi="Times New Roman"/>
                <w:sz w:val="24"/>
                <w:szCs w:val="24"/>
              </w:rPr>
              <w:t>Государственные, общественные и частнопредпринимательские способы его решения</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6.4</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Пространство империи. Основные сферы и направления внешнеполитических интересов. </w:t>
            </w:r>
            <w:r w:rsidRPr="000D13D5">
              <w:rPr>
                <w:rFonts w:ascii="Times New Roman" w:hAnsi="Times New Roman"/>
                <w:sz w:val="24"/>
                <w:szCs w:val="24"/>
              </w:rPr>
              <w:t>Упрочение статуса великой державы. Освоение государственной территории</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7</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Формирование гражданского общества и основные направления общественных движений. </w:t>
            </w:r>
            <w:r w:rsidRPr="000D13D5">
              <w:rPr>
                <w:rFonts w:ascii="Times New Roman" w:hAnsi="Times New Roman"/>
                <w:sz w:val="24"/>
                <w:szCs w:val="24"/>
              </w:rPr>
              <w:t>Общественная жизнь в 1860 - 1890-х гг.</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7.1</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7.2</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w:t>
            </w:r>
            <w:r w:rsidRPr="000D13D5">
              <w:rPr>
                <w:rFonts w:ascii="Times New Roman" w:hAnsi="Times New Roman"/>
                <w:sz w:val="24"/>
                <w:szCs w:val="24"/>
              </w:rPr>
              <w:t>Политический терроризм</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7.3</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Распространение марксизма и формирование социал-демократии. Группа "Освобождение труда". "Союз борьбы за освобождение рабочего класса". </w:t>
            </w:r>
            <w:r w:rsidRPr="000D13D5">
              <w:rPr>
                <w:rFonts w:ascii="Times New Roman" w:hAnsi="Times New Roman"/>
                <w:sz w:val="24"/>
                <w:szCs w:val="24"/>
              </w:rPr>
              <w:t>I съезд Российской социал-демократической рабочей партии</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8</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Культурное пространство империи во второй половине </w:t>
            </w:r>
            <w:r w:rsidRPr="000D13D5">
              <w:rPr>
                <w:rFonts w:ascii="Times New Roman" w:hAnsi="Times New Roman"/>
                <w:sz w:val="24"/>
                <w:szCs w:val="24"/>
              </w:rPr>
              <w:t>XIX</w:t>
            </w:r>
            <w:r w:rsidRPr="000D13D5">
              <w:rPr>
                <w:rFonts w:ascii="Times New Roman" w:hAnsi="Times New Roman"/>
                <w:sz w:val="24"/>
                <w:szCs w:val="24"/>
                <w:lang w:val="ru-RU"/>
              </w:rPr>
              <w:t xml:space="preserve"> в.</w:t>
            </w:r>
          </w:p>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Этнокультурный облик империи</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8.1</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Культура и быт народов России во второй половине </w:t>
            </w:r>
            <w:r w:rsidRPr="000D13D5">
              <w:rPr>
                <w:rFonts w:ascii="Times New Roman" w:hAnsi="Times New Roman"/>
                <w:sz w:val="24"/>
                <w:szCs w:val="24"/>
              </w:rPr>
              <w:t>XIX</w:t>
            </w:r>
            <w:r w:rsidRPr="000D13D5">
              <w:rPr>
                <w:rFonts w:ascii="Times New Roman" w:hAnsi="Times New Roman"/>
                <w:sz w:val="24"/>
                <w:szCs w:val="24"/>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0D13D5">
              <w:rPr>
                <w:rFonts w:ascii="Times New Roman" w:hAnsi="Times New Roman"/>
                <w:sz w:val="24"/>
                <w:szCs w:val="24"/>
              </w:rPr>
              <w:t>XIX</w:t>
            </w:r>
            <w:r w:rsidRPr="000D13D5">
              <w:rPr>
                <w:rFonts w:ascii="Times New Roman" w:hAnsi="Times New Roman"/>
                <w:sz w:val="24"/>
                <w:szCs w:val="24"/>
                <w:lang w:val="ru-RU"/>
              </w:rPr>
              <w:t xml:space="preserve">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w:t>
            </w:r>
            <w:r w:rsidRPr="000D13D5">
              <w:rPr>
                <w:rFonts w:ascii="Times New Roman" w:hAnsi="Times New Roman"/>
                <w:sz w:val="24"/>
                <w:szCs w:val="24"/>
              </w:rPr>
              <w:t>Архитектура и градостроительство</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8.2</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Основные регионы и народы Российской империи и их роль в жизни </w:t>
            </w:r>
            <w:r w:rsidRPr="000D13D5">
              <w:rPr>
                <w:rFonts w:ascii="Times New Roman" w:hAnsi="Times New Roman"/>
                <w:sz w:val="24"/>
                <w:szCs w:val="24"/>
                <w:lang w:val="ru-RU"/>
              </w:rPr>
              <w:lastRenderedPageBreak/>
              <w:t>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9</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Россия на пороге </w:t>
            </w:r>
            <w:r w:rsidRPr="000D13D5">
              <w:rPr>
                <w:rFonts w:ascii="Times New Roman" w:hAnsi="Times New Roman"/>
                <w:sz w:val="24"/>
                <w:szCs w:val="24"/>
              </w:rPr>
              <w:t>XX</w:t>
            </w:r>
            <w:r w:rsidRPr="000D13D5">
              <w:rPr>
                <w:rFonts w:ascii="Times New Roman" w:hAnsi="Times New Roman"/>
                <w:sz w:val="24"/>
                <w:szCs w:val="24"/>
                <w:lang w:val="ru-RU"/>
              </w:rPr>
              <w:t xml:space="preserve"> в.</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9.1</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w:t>
            </w:r>
            <w:r w:rsidRPr="000D13D5">
              <w:rPr>
                <w:rFonts w:ascii="Times New Roman" w:hAnsi="Times New Roman"/>
                <w:sz w:val="24"/>
                <w:szCs w:val="24"/>
              </w:rPr>
              <w:t>Распространение светской этики и культуры</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9.2</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Имперский центр и регионы. Национальная политика, этнические элиты и национально-культурные движения</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9.3</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Россия в системе международных отношений. Политика на Дальнем Востоке. Русско-японская война 1904 - 1905 гг. Оборона Порт-Артура. Цусимское сражение. Обострение международной обстановки накануне Первой мировой войны. Блоковая система и участие в ней России. Россия в преддверии мировой катастрофы</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9.4</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Первая российская революция 1905 - 1907 гг. Начало парламентаризма в России. Николай </w:t>
            </w:r>
            <w:r w:rsidRPr="000D13D5">
              <w:rPr>
                <w:rFonts w:ascii="Times New Roman" w:hAnsi="Times New Roman"/>
                <w:sz w:val="24"/>
                <w:szCs w:val="24"/>
              </w:rPr>
              <w:t>II</w:t>
            </w:r>
            <w:r w:rsidRPr="000D13D5">
              <w:rPr>
                <w:rFonts w:ascii="Times New Roman" w:hAnsi="Times New Roman"/>
                <w:sz w:val="24"/>
                <w:szCs w:val="24"/>
                <w:lang w:val="ru-RU"/>
              </w:rPr>
              <w:t xml:space="preserve"> и его окружение.</w:t>
            </w:r>
          </w:p>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Деятельность В.К. Плеве на посту министра внутренних дел. Оппозиционное либеральное движение. "Союз освобождения". Банкетная кампания. Предпосылки Первой российской революции. Формы социальных протестов. Деятельность профессиональных революционеров. Политический терроризм. "Кровавое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1906 - 1907 гг. Избирательный закон 11 декабря 1905 г. Избирательная кампания в </w:t>
            </w:r>
            <w:r w:rsidRPr="000D13D5">
              <w:rPr>
                <w:rFonts w:ascii="Times New Roman" w:hAnsi="Times New Roman"/>
                <w:sz w:val="24"/>
                <w:szCs w:val="24"/>
              </w:rPr>
              <w:t>I</w:t>
            </w:r>
            <w:r w:rsidRPr="000D13D5">
              <w:rPr>
                <w:rFonts w:ascii="Times New Roman" w:hAnsi="Times New Roman"/>
                <w:sz w:val="24"/>
                <w:szCs w:val="24"/>
                <w:lang w:val="ru-RU"/>
              </w:rPr>
              <w:t xml:space="preserve"> Государственную думу. Основные государственные законы 23 апреля 1906 г. Деятельность </w:t>
            </w:r>
            <w:r w:rsidRPr="000D13D5">
              <w:rPr>
                <w:rFonts w:ascii="Times New Roman" w:hAnsi="Times New Roman"/>
                <w:sz w:val="24"/>
                <w:szCs w:val="24"/>
              </w:rPr>
              <w:t>I</w:t>
            </w:r>
            <w:r w:rsidRPr="000D13D5">
              <w:rPr>
                <w:rFonts w:ascii="Times New Roman" w:hAnsi="Times New Roman"/>
                <w:sz w:val="24"/>
                <w:szCs w:val="24"/>
                <w:lang w:val="ru-RU"/>
              </w:rPr>
              <w:t xml:space="preserve"> и </w:t>
            </w:r>
            <w:r w:rsidRPr="000D13D5">
              <w:rPr>
                <w:rFonts w:ascii="Times New Roman" w:hAnsi="Times New Roman"/>
                <w:sz w:val="24"/>
                <w:szCs w:val="24"/>
              </w:rPr>
              <w:t>II</w:t>
            </w:r>
            <w:r w:rsidRPr="000D13D5">
              <w:rPr>
                <w:rFonts w:ascii="Times New Roman" w:hAnsi="Times New Roman"/>
                <w:sz w:val="24"/>
                <w:szCs w:val="24"/>
                <w:lang w:val="ru-RU"/>
              </w:rPr>
              <w:t xml:space="preserve"> Государственной думы: итоги и уроки</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9.5</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Общество и власть после революции. Уроки революции: политическая стабилизация и социальные преобразования. П.А. Столыпин: программа </w:t>
            </w:r>
            <w:r w:rsidRPr="000D13D5">
              <w:rPr>
                <w:rFonts w:ascii="Times New Roman" w:hAnsi="Times New Roman"/>
                <w:sz w:val="24"/>
                <w:szCs w:val="24"/>
                <w:lang w:val="ru-RU"/>
              </w:rPr>
              <w:lastRenderedPageBreak/>
              <w:t xml:space="preserve">системных реформ, масштаб и результаты. Незавершенность преобразований и нарастание социальных противоречий. </w:t>
            </w:r>
            <w:r w:rsidRPr="000D13D5">
              <w:rPr>
                <w:rFonts w:ascii="Times New Roman" w:hAnsi="Times New Roman"/>
                <w:sz w:val="24"/>
                <w:szCs w:val="24"/>
              </w:rPr>
              <w:t>III</w:t>
            </w:r>
            <w:r w:rsidRPr="000D13D5">
              <w:rPr>
                <w:rFonts w:ascii="Times New Roman" w:hAnsi="Times New Roman"/>
                <w:sz w:val="24"/>
                <w:szCs w:val="24"/>
                <w:lang w:val="ru-RU"/>
              </w:rPr>
              <w:t xml:space="preserve"> и </w:t>
            </w:r>
            <w:r w:rsidRPr="000D13D5">
              <w:rPr>
                <w:rFonts w:ascii="Times New Roman" w:hAnsi="Times New Roman"/>
                <w:sz w:val="24"/>
                <w:szCs w:val="24"/>
              </w:rPr>
              <w:t>IV</w:t>
            </w:r>
            <w:r w:rsidRPr="000D13D5">
              <w:rPr>
                <w:rFonts w:ascii="Times New Roman" w:hAnsi="Times New Roman"/>
                <w:sz w:val="24"/>
                <w:szCs w:val="24"/>
                <w:lang w:val="ru-RU"/>
              </w:rPr>
              <w:t xml:space="preserve"> Государственная дума. Идейно-политический спектр. Общественный и социальный подъем</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9.6</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w:t>
            </w:r>
            <w:r w:rsidRPr="000D13D5">
              <w:rPr>
                <w:rFonts w:ascii="Times New Roman" w:hAnsi="Times New Roman"/>
                <w:sz w:val="24"/>
                <w:szCs w:val="24"/>
              </w:rPr>
              <w:t>XX</w:t>
            </w:r>
            <w:r w:rsidRPr="000D13D5">
              <w:rPr>
                <w:rFonts w:ascii="Times New Roman" w:hAnsi="Times New Roman"/>
                <w:sz w:val="24"/>
                <w:szCs w:val="24"/>
                <w:lang w:val="ru-RU"/>
              </w:rPr>
              <w:t xml:space="preserve"> в. Живопись. "Мир искусства". Архитектура. Скульптура. Драматический театр: традиции и новаторство. Музыка. </w:t>
            </w:r>
            <w:r w:rsidRPr="000D13D5">
              <w:rPr>
                <w:rFonts w:ascii="Times New Roman" w:hAnsi="Times New Roman"/>
                <w:sz w:val="24"/>
                <w:szCs w:val="24"/>
              </w:rPr>
              <w:t>"Русские сезоны" в Париже. Зарождение российского кинематографа</w:t>
            </w:r>
          </w:p>
        </w:tc>
      </w:tr>
      <w:tr w:rsidR="00D3459D"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9.7</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w:t>
            </w:r>
            <w:r w:rsidRPr="000D13D5">
              <w:rPr>
                <w:rFonts w:ascii="Times New Roman" w:hAnsi="Times New Roman"/>
                <w:sz w:val="24"/>
                <w:szCs w:val="24"/>
              </w:rPr>
              <w:t>Вклад России начала XX в. в мировую культуру</w:t>
            </w:r>
          </w:p>
        </w:tc>
      </w:tr>
      <w:tr w:rsidR="00D3459D"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10</w:t>
            </w:r>
          </w:p>
        </w:tc>
        <w:tc>
          <w:tcPr>
            <w:tcW w:w="7994"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Наш край в </w:t>
            </w:r>
            <w:r w:rsidRPr="000D13D5">
              <w:rPr>
                <w:rFonts w:ascii="Times New Roman" w:hAnsi="Times New Roman"/>
                <w:sz w:val="24"/>
                <w:szCs w:val="24"/>
              </w:rPr>
              <w:t>XIX</w:t>
            </w:r>
            <w:r w:rsidRPr="000D13D5">
              <w:rPr>
                <w:rFonts w:ascii="Times New Roman" w:hAnsi="Times New Roman"/>
                <w:sz w:val="24"/>
                <w:szCs w:val="24"/>
                <w:lang w:val="ru-RU"/>
              </w:rPr>
              <w:t xml:space="preserve"> - начале </w:t>
            </w:r>
            <w:r w:rsidRPr="000D13D5">
              <w:rPr>
                <w:rFonts w:ascii="Times New Roman" w:hAnsi="Times New Roman"/>
                <w:sz w:val="24"/>
                <w:szCs w:val="24"/>
              </w:rPr>
              <w:t>XX</w:t>
            </w:r>
            <w:r w:rsidRPr="000D13D5">
              <w:rPr>
                <w:rFonts w:ascii="Times New Roman" w:hAnsi="Times New Roman"/>
                <w:sz w:val="24"/>
                <w:szCs w:val="24"/>
                <w:lang w:val="ru-RU"/>
              </w:rPr>
              <w:t xml:space="preserve"> в.</w:t>
            </w:r>
          </w:p>
        </w:tc>
      </w:tr>
    </w:tbl>
    <w:p w:rsidR="00D3459D" w:rsidRPr="000D13D5" w:rsidRDefault="00D3459D" w:rsidP="00F56010">
      <w:pPr>
        <w:spacing w:after="0" w:line="240" w:lineRule="atLeast"/>
        <w:rPr>
          <w:rFonts w:ascii="Times New Roman" w:hAnsi="Times New Roman"/>
          <w:sz w:val="24"/>
          <w:szCs w:val="24"/>
          <w:lang w:val="ru-RU"/>
        </w:rPr>
      </w:pPr>
    </w:p>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Перечень элементов содержания, проверяемых на ОГЭ по истории</w:t>
      </w:r>
    </w:p>
    <w:p w:rsidR="00D3459D" w:rsidRPr="000D13D5" w:rsidRDefault="00D3459D" w:rsidP="00F56010">
      <w:pPr>
        <w:spacing w:after="0" w:line="240" w:lineRule="atLeast"/>
        <w:rPr>
          <w:rFonts w:ascii="Times New Roman" w:hAnsi="Times New Roman"/>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1248"/>
        <w:gridCol w:w="9259"/>
      </w:tblGrid>
      <w:tr w:rsidR="00D3459D" w:rsidRPr="000D13D5" w:rsidTr="00F147F4">
        <w:tc>
          <w:tcPr>
            <w:tcW w:w="594"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Код</w:t>
            </w:r>
          </w:p>
        </w:tc>
        <w:tc>
          <w:tcPr>
            <w:tcW w:w="4406"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Проверяемый элемент содержания</w:t>
            </w:r>
          </w:p>
        </w:tc>
      </w:tr>
      <w:tr w:rsidR="00D3459D" w:rsidRPr="00C54B84" w:rsidTr="00F147F4">
        <w:tc>
          <w:tcPr>
            <w:tcW w:w="594"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1</w:t>
            </w:r>
          </w:p>
        </w:tc>
        <w:tc>
          <w:tcPr>
            <w:tcW w:w="4406"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От Руси к Российскому государству</w:t>
            </w:r>
          </w:p>
        </w:tc>
      </w:tr>
      <w:tr w:rsidR="00D3459D" w:rsidRPr="00C54B84" w:rsidTr="00F147F4">
        <w:tc>
          <w:tcPr>
            <w:tcW w:w="594"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1.1</w:t>
            </w:r>
          </w:p>
        </w:tc>
        <w:tc>
          <w:tcPr>
            <w:tcW w:w="4406"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Народы и государства на территории нашей страны в древности</w:t>
            </w:r>
          </w:p>
        </w:tc>
      </w:tr>
      <w:tr w:rsidR="00D3459D" w:rsidRPr="00C54B84" w:rsidTr="00F147F4">
        <w:tc>
          <w:tcPr>
            <w:tcW w:w="594"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1.2</w:t>
            </w:r>
          </w:p>
        </w:tc>
        <w:tc>
          <w:tcPr>
            <w:tcW w:w="4406"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Роль и место России в мировой истории. Периодизация и источники российской истории</w:t>
            </w:r>
          </w:p>
        </w:tc>
      </w:tr>
      <w:tr w:rsidR="00D3459D" w:rsidRPr="000D13D5" w:rsidTr="00F147F4">
        <w:tc>
          <w:tcPr>
            <w:tcW w:w="594"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1.3</w:t>
            </w:r>
          </w:p>
        </w:tc>
        <w:tc>
          <w:tcPr>
            <w:tcW w:w="4406"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Образование Руси: исторические условия образования государства Русь. </w:t>
            </w:r>
            <w:r w:rsidRPr="000D13D5">
              <w:rPr>
                <w:rFonts w:ascii="Times New Roman" w:hAnsi="Times New Roman"/>
                <w:sz w:val="24"/>
                <w:szCs w:val="24"/>
              </w:rPr>
              <w:t>Формирование территории. Внутренняя политика первых князей</w:t>
            </w:r>
          </w:p>
        </w:tc>
      </w:tr>
      <w:tr w:rsidR="00D3459D" w:rsidRPr="00C54B84" w:rsidTr="00F147F4">
        <w:tc>
          <w:tcPr>
            <w:tcW w:w="594"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1.4</w:t>
            </w:r>
          </w:p>
        </w:tc>
        <w:tc>
          <w:tcPr>
            <w:tcW w:w="4406"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Принятие христианства и его значение. Русь в конце </w:t>
            </w:r>
            <w:r w:rsidRPr="000D13D5">
              <w:rPr>
                <w:rFonts w:ascii="Times New Roman" w:hAnsi="Times New Roman"/>
                <w:sz w:val="24"/>
                <w:szCs w:val="24"/>
              </w:rPr>
              <w:t>X</w:t>
            </w:r>
            <w:r w:rsidRPr="000D13D5">
              <w:rPr>
                <w:rFonts w:ascii="Times New Roman" w:hAnsi="Times New Roman"/>
                <w:sz w:val="24"/>
                <w:szCs w:val="24"/>
                <w:lang w:val="ru-RU"/>
              </w:rPr>
              <w:t xml:space="preserve"> - начале </w:t>
            </w:r>
            <w:r w:rsidRPr="000D13D5">
              <w:rPr>
                <w:rFonts w:ascii="Times New Roman" w:hAnsi="Times New Roman"/>
                <w:sz w:val="24"/>
                <w:szCs w:val="24"/>
              </w:rPr>
              <w:t>XII</w:t>
            </w:r>
            <w:r w:rsidRPr="000D13D5">
              <w:rPr>
                <w:rFonts w:ascii="Times New Roman" w:hAnsi="Times New Roman"/>
                <w:sz w:val="24"/>
                <w:szCs w:val="24"/>
                <w:lang w:val="ru-RU"/>
              </w:rPr>
              <w:t xml:space="preserve"> в.: территория, органы власти, социальная структура, хозяйственный уклад, крупнейшие города. Новгород как центр освоения Севера Восточной Европы, колонизация Русской равнины. Территориально-политическая структура Руси. Внутриполитическое развитие. Общественный строй Руси. Древнерусское право</w:t>
            </w:r>
          </w:p>
        </w:tc>
      </w:tr>
      <w:tr w:rsidR="00D3459D" w:rsidRPr="00C54B84" w:rsidTr="00F147F4">
        <w:tc>
          <w:tcPr>
            <w:tcW w:w="594"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1.5</w:t>
            </w:r>
          </w:p>
        </w:tc>
        <w:tc>
          <w:tcPr>
            <w:tcW w:w="4406"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Внешняя политика первых русских князей. Внешняя политика и международные связи Руси в конце </w:t>
            </w:r>
            <w:r w:rsidRPr="000D13D5">
              <w:rPr>
                <w:rFonts w:ascii="Times New Roman" w:hAnsi="Times New Roman"/>
                <w:sz w:val="24"/>
                <w:szCs w:val="24"/>
              </w:rPr>
              <w:t>X</w:t>
            </w:r>
            <w:r w:rsidRPr="000D13D5">
              <w:rPr>
                <w:rFonts w:ascii="Times New Roman" w:hAnsi="Times New Roman"/>
                <w:sz w:val="24"/>
                <w:szCs w:val="24"/>
                <w:lang w:val="ru-RU"/>
              </w:rPr>
              <w:t xml:space="preserve"> - начале </w:t>
            </w:r>
            <w:r w:rsidRPr="000D13D5">
              <w:rPr>
                <w:rFonts w:ascii="Times New Roman" w:hAnsi="Times New Roman"/>
                <w:sz w:val="24"/>
                <w:szCs w:val="24"/>
              </w:rPr>
              <w:t>XII</w:t>
            </w:r>
            <w:r w:rsidRPr="000D13D5">
              <w:rPr>
                <w:rFonts w:ascii="Times New Roman" w:hAnsi="Times New Roman"/>
                <w:sz w:val="24"/>
                <w:szCs w:val="24"/>
                <w:lang w:val="ru-RU"/>
              </w:rPr>
              <w:t xml:space="preserve"> в.</w:t>
            </w:r>
          </w:p>
        </w:tc>
      </w:tr>
      <w:tr w:rsidR="00D3459D" w:rsidRPr="00C54B84" w:rsidTr="00F147F4">
        <w:tc>
          <w:tcPr>
            <w:tcW w:w="594"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1.6</w:t>
            </w:r>
          </w:p>
        </w:tc>
        <w:tc>
          <w:tcPr>
            <w:tcW w:w="4406"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Древнерусская культура. Византийское наследие на Руси</w:t>
            </w:r>
          </w:p>
        </w:tc>
      </w:tr>
      <w:tr w:rsidR="00D3459D" w:rsidRPr="000D13D5" w:rsidTr="00F147F4">
        <w:tc>
          <w:tcPr>
            <w:tcW w:w="594"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1.7</w:t>
            </w:r>
          </w:p>
        </w:tc>
        <w:tc>
          <w:tcPr>
            <w:tcW w:w="4406"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Русь в середине </w:t>
            </w:r>
            <w:r w:rsidRPr="000D13D5">
              <w:rPr>
                <w:rFonts w:ascii="Times New Roman" w:hAnsi="Times New Roman"/>
                <w:sz w:val="24"/>
                <w:szCs w:val="24"/>
              </w:rPr>
              <w:t>XII</w:t>
            </w:r>
            <w:r w:rsidRPr="000D13D5">
              <w:rPr>
                <w:rFonts w:ascii="Times New Roman" w:hAnsi="Times New Roman"/>
                <w:sz w:val="24"/>
                <w:szCs w:val="24"/>
                <w:lang w:val="ru-RU"/>
              </w:rPr>
              <w:t xml:space="preserve"> - начале </w:t>
            </w:r>
            <w:r w:rsidRPr="000D13D5">
              <w:rPr>
                <w:rFonts w:ascii="Times New Roman" w:hAnsi="Times New Roman"/>
                <w:sz w:val="24"/>
                <w:szCs w:val="24"/>
              </w:rPr>
              <w:t>XIII</w:t>
            </w:r>
            <w:r w:rsidRPr="000D13D5">
              <w:rPr>
                <w:rFonts w:ascii="Times New Roman" w:hAnsi="Times New Roman"/>
                <w:sz w:val="24"/>
                <w:szCs w:val="24"/>
                <w:lang w:val="ru-RU"/>
              </w:rPr>
              <w:t xml:space="preserve"> в.: формирование системы земель - самостоятельных государств. Эволюция общественного строя и права. Политический строй Новгорода и Пскова. </w:t>
            </w:r>
            <w:r w:rsidRPr="000D13D5">
              <w:rPr>
                <w:rFonts w:ascii="Times New Roman" w:hAnsi="Times New Roman"/>
                <w:sz w:val="24"/>
                <w:szCs w:val="24"/>
              </w:rPr>
              <w:t>Внешняя политика русских земель в евразийском контексте</w:t>
            </w:r>
          </w:p>
        </w:tc>
      </w:tr>
      <w:tr w:rsidR="00D3459D" w:rsidRPr="000D13D5" w:rsidTr="00F147F4">
        <w:tc>
          <w:tcPr>
            <w:tcW w:w="594"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1.8</w:t>
            </w:r>
          </w:p>
        </w:tc>
        <w:tc>
          <w:tcPr>
            <w:tcW w:w="4406"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Русские земли в середине </w:t>
            </w:r>
            <w:r w:rsidRPr="000D13D5">
              <w:rPr>
                <w:rFonts w:ascii="Times New Roman" w:hAnsi="Times New Roman"/>
                <w:sz w:val="24"/>
                <w:szCs w:val="24"/>
              </w:rPr>
              <w:t>XIII</w:t>
            </w:r>
            <w:r w:rsidRPr="000D13D5">
              <w:rPr>
                <w:rFonts w:ascii="Times New Roman" w:hAnsi="Times New Roman"/>
                <w:sz w:val="24"/>
                <w:szCs w:val="24"/>
                <w:lang w:val="ru-RU"/>
              </w:rPr>
              <w:t xml:space="preserve"> - </w:t>
            </w:r>
            <w:r w:rsidRPr="000D13D5">
              <w:rPr>
                <w:rFonts w:ascii="Times New Roman" w:hAnsi="Times New Roman"/>
                <w:sz w:val="24"/>
                <w:szCs w:val="24"/>
              </w:rPr>
              <w:t>XIV</w:t>
            </w:r>
            <w:r w:rsidRPr="000D13D5">
              <w:rPr>
                <w:rFonts w:ascii="Times New Roman" w:hAnsi="Times New Roman"/>
                <w:sz w:val="24"/>
                <w:szCs w:val="24"/>
                <w:lang w:val="ru-RU"/>
              </w:rPr>
              <w:t xml:space="preserve"> в.: борьба Руси против монгольского нашествия. Судьбы русских земель после монгольского завоевания. Система зависимости русских земель от ордынских ханов. Борьба с экспансией крестоносцев на западных границах Руси. Возвышение Московского княжества. Московское княжество во главе героической борьбы русского народа против ордынского господства. </w:t>
            </w:r>
            <w:r w:rsidRPr="000D13D5">
              <w:rPr>
                <w:rFonts w:ascii="Times New Roman" w:hAnsi="Times New Roman"/>
                <w:sz w:val="24"/>
                <w:szCs w:val="24"/>
              </w:rPr>
              <w:t>Православная церковь в ордынский период русской истории</w:t>
            </w:r>
          </w:p>
        </w:tc>
      </w:tr>
      <w:tr w:rsidR="00D3459D" w:rsidRPr="000D13D5" w:rsidTr="00F147F4">
        <w:tc>
          <w:tcPr>
            <w:tcW w:w="594"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1.9</w:t>
            </w:r>
          </w:p>
        </w:tc>
        <w:tc>
          <w:tcPr>
            <w:tcW w:w="4406"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Народы и государства степной зоны Восточной Европы и Сибири в </w:t>
            </w:r>
            <w:r w:rsidRPr="000D13D5">
              <w:rPr>
                <w:rFonts w:ascii="Times New Roman" w:hAnsi="Times New Roman"/>
                <w:sz w:val="24"/>
                <w:szCs w:val="24"/>
              </w:rPr>
              <w:t>XIII</w:t>
            </w:r>
            <w:r w:rsidRPr="000D13D5">
              <w:rPr>
                <w:rFonts w:ascii="Times New Roman" w:hAnsi="Times New Roman"/>
                <w:sz w:val="24"/>
                <w:szCs w:val="24"/>
                <w:lang w:val="ru-RU"/>
              </w:rPr>
              <w:t xml:space="preserve"> - </w:t>
            </w:r>
            <w:r w:rsidRPr="000D13D5">
              <w:rPr>
                <w:rFonts w:ascii="Times New Roman" w:hAnsi="Times New Roman"/>
                <w:sz w:val="24"/>
                <w:szCs w:val="24"/>
              </w:rPr>
              <w:t>XV</w:t>
            </w:r>
            <w:r w:rsidRPr="000D13D5">
              <w:rPr>
                <w:rFonts w:ascii="Times New Roman" w:hAnsi="Times New Roman"/>
                <w:sz w:val="24"/>
                <w:szCs w:val="24"/>
                <w:lang w:val="ru-RU"/>
              </w:rPr>
              <w:t xml:space="preserve"> вв. </w:t>
            </w:r>
            <w:r w:rsidRPr="000D13D5">
              <w:rPr>
                <w:rFonts w:ascii="Times New Roman" w:hAnsi="Times New Roman"/>
                <w:sz w:val="24"/>
                <w:szCs w:val="24"/>
              </w:rPr>
              <w:t>Золотая Орда. Межкультурные связи и коммуникации</w:t>
            </w:r>
          </w:p>
        </w:tc>
      </w:tr>
      <w:tr w:rsidR="00D3459D" w:rsidRPr="000D13D5" w:rsidTr="00F147F4">
        <w:tc>
          <w:tcPr>
            <w:tcW w:w="594"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1.10</w:t>
            </w:r>
          </w:p>
        </w:tc>
        <w:tc>
          <w:tcPr>
            <w:tcW w:w="4406"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Формирование единого Русского государства в </w:t>
            </w:r>
            <w:r w:rsidRPr="000D13D5">
              <w:rPr>
                <w:rFonts w:ascii="Times New Roman" w:hAnsi="Times New Roman"/>
                <w:sz w:val="24"/>
                <w:szCs w:val="24"/>
              </w:rPr>
              <w:t>XV</w:t>
            </w:r>
            <w:r w:rsidRPr="000D13D5">
              <w:rPr>
                <w:rFonts w:ascii="Times New Roman" w:hAnsi="Times New Roman"/>
                <w:sz w:val="24"/>
                <w:szCs w:val="24"/>
                <w:lang w:val="ru-RU"/>
              </w:rPr>
              <w:t xml:space="preserve"> в.: объединение русских земель вокруг Москвы. Междоусобная война в Московском княжестве. Новгород и Псков в </w:t>
            </w:r>
            <w:r w:rsidRPr="000D13D5">
              <w:rPr>
                <w:rFonts w:ascii="Times New Roman" w:hAnsi="Times New Roman"/>
                <w:sz w:val="24"/>
                <w:szCs w:val="24"/>
              </w:rPr>
              <w:t>XV</w:t>
            </w:r>
            <w:r w:rsidRPr="000D13D5">
              <w:rPr>
                <w:rFonts w:ascii="Times New Roman" w:hAnsi="Times New Roman"/>
                <w:sz w:val="24"/>
                <w:szCs w:val="24"/>
                <w:lang w:val="ru-RU"/>
              </w:rPr>
              <w:t xml:space="preserve"> в. Падение Византии и рост церковно-политической роли Москвы в православном мире. Ликвидация зависимости от Орды. Расширение международных связей Московского государства. Принятие общерусского Судебника. </w:t>
            </w:r>
            <w:r w:rsidRPr="000D13D5">
              <w:rPr>
                <w:rFonts w:ascii="Times New Roman" w:hAnsi="Times New Roman"/>
                <w:sz w:val="24"/>
                <w:szCs w:val="24"/>
              </w:rPr>
              <w:t>Начало закрепощения крестьян. Формирование единого аппарата управления</w:t>
            </w:r>
          </w:p>
        </w:tc>
      </w:tr>
      <w:tr w:rsidR="00D3459D" w:rsidRPr="00C54B84" w:rsidTr="00F147F4">
        <w:tc>
          <w:tcPr>
            <w:tcW w:w="594"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1.11</w:t>
            </w:r>
          </w:p>
        </w:tc>
        <w:tc>
          <w:tcPr>
            <w:tcW w:w="4406"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Формирование региональных центров культуры в середине </w:t>
            </w:r>
            <w:r w:rsidRPr="000D13D5">
              <w:rPr>
                <w:rFonts w:ascii="Times New Roman" w:hAnsi="Times New Roman"/>
                <w:sz w:val="24"/>
                <w:szCs w:val="24"/>
              </w:rPr>
              <w:t>XII</w:t>
            </w:r>
            <w:r w:rsidRPr="000D13D5">
              <w:rPr>
                <w:rFonts w:ascii="Times New Roman" w:hAnsi="Times New Roman"/>
                <w:sz w:val="24"/>
                <w:szCs w:val="24"/>
                <w:lang w:val="ru-RU"/>
              </w:rPr>
              <w:t xml:space="preserve"> - начале </w:t>
            </w:r>
            <w:r w:rsidRPr="000D13D5">
              <w:rPr>
                <w:rFonts w:ascii="Times New Roman" w:hAnsi="Times New Roman"/>
                <w:sz w:val="24"/>
                <w:szCs w:val="24"/>
              </w:rPr>
              <w:t>XIII</w:t>
            </w:r>
            <w:r w:rsidRPr="000D13D5">
              <w:rPr>
                <w:rFonts w:ascii="Times New Roman" w:hAnsi="Times New Roman"/>
                <w:sz w:val="24"/>
                <w:szCs w:val="24"/>
                <w:lang w:val="ru-RU"/>
              </w:rPr>
              <w:t xml:space="preserve"> в. Культурное пространство русских земель в середине </w:t>
            </w:r>
            <w:r w:rsidRPr="000D13D5">
              <w:rPr>
                <w:rFonts w:ascii="Times New Roman" w:hAnsi="Times New Roman"/>
                <w:sz w:val="24"/>
                <w:szCs w:val="24"/>
              </w:rPr>
              <w:t>XIII</w:t>
            </w:r>
            <w:r w:rsidRPr="000D13D5">
              <w:rPr>
                <w:rFonts w:ascii="Times New Roman" w:hAnsi="Times New Roman"/>
                <w:sz w:val="24"/>
                <w:szCs w:val="24"/>
                <w:lang w:val="ru-RU"/>
              </w:rPr>
              <w:t xml:space="preserve"> - </w:t>
            </w:r>
            <w:r w:rsidRPr="000D13D5">
              <w:rPr>
                <w:rFonts w:ascii="Times New Roman" w:hAnsi="Times New Roman"/>
                <w:sz w:val="24"/>
                <w:szCs w:val="24"/>
              </w:rPr>
              <w:t>XIV</w:t>
            </w:r>
            <w:r w:rsidRPr="000D13D5">
              <w:rPr>
                <w:rFonts w:ascii="Times New Roman" w:hAnsi="Times New Roman"/>
                <w:sz w:val="24"/>
                <w:szCs w:val="24"/>
                <w:lang w:val="ru-RU"/>
              </w:rPr>
              <w:t xml:space="preserve"> в. Культурное пространство единого государства</w:t>
            </w:r>
          </w:p>
        </w:tc>
      </w:tr>
      <w:tr w:rsidR="00D3459D" w:rsidRPr="00C54B84" w:rsidTr="00F147F4">
        <w:tc>
          <w:tcPr>
            <w:tcW w:w="594"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2</w:t>
            </w:r>
          </w:p>
        </w:tc>
        <w:tc>
          <w:tcPr>
            <w:tcW w:w="4406"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Россия в </w:t>
            </w:r>
            <w:r w:rsidRPr="000D13D5">
              <w:rPr>
                <w:rFonts w:ascii="Times New Roman" w:hAnsi="Times New Roman"/>
                <w:sz w:val="24"/>
                <w:szCs w:val="24"/>
              </w:rPr>
              <w:t>XVI</w:t>
            </w:r>
            <w:r w:rsidRPr="000D13D5">
              <w:rPr>
                <w:rFonts w:ascii="Times New Roman" w:hAnsi="Times New Roman"/>
                <w:sz w:val="24"/>
                <w:szCs w:val="24"/>
                <w:lang w:val="ru-RU"/>
              </w:rPr>
              <w:t xml:space="preserve"> - </w:t>
            </w:r>
            <w:r w:rsidRPr="000D13D5">
              <w:rPr>
                <w:rFonts w:ascii="Times New Roman" w:hAnsi="Times New Roman"/>
                <w:sz w:val="24"/>
                <w:szCs w:val="24"/>
              </w:rPr>
              <w:t>XVII</w:t>
            </w:r>
            <w:r w:rsidRPr="000D13D5">
              <w:rPr>
                <w:rFonts w:ascii="Times New Roman" w:hAnsi="Times New Roman"/>
                <w:sz w:val="24"/>
                <w:szCs w:val="24"/>
                <w:lang w:val="ru-RU"/>
              </w:rPr>
              <w:t xml:space="preserve"> вв.: от великого княжества к царству</w:t>
            </w:r>
          </w:p>
        </w:tc>
      </w:tr>
      <w:tr w:rsidR="00D3459D" w:rsidRPr="000D13D5" w:rsidTr="00F147F4">
        <w:tc>
          <w:tcPr>
            <w:tcW w:w="594"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2.1</w:t>
            </w:r>
          </w:p>
        </w:tc>
        <w:tc>
          <w:tcPr>
            <w:tcW w:w="4406"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Россия в </w:t>
            </w:r>
            <w:r w:rsidRPr="000D13D5">
              <w:rPr>
                <w:rFonts w:ascii="Times New Roman" w:hAnsi="Times New Roman"/>
                <w:sz w:val="24"/>
                <w:szCs w:val="24"/>
              </w:rPr>
              <w:t>XVI</w:t>
            </w:r>
            <w:r w:rsidRPr="000D13D5">
              <w:rPr>
                <w:rFonts w:ascii="Times New Roman" w:hAnsi="Times New Roman"/>
                <w:sz w:val="24"/>
                <w:szCs w:val="24"/>
                <w:lang w:val="ru-RU"/>
              </w:rPr>
              <w:t xml:space="preserve"> в.: завершение объединения русских земель вокруг Москвы. Отмирание удельной системы. Укрепление великокняжеской власти. Сопротивление удельных князей. Органы государственной власти. Унификация денежной системы. Местничество. Государство и церковь. Реформы середины </w:t>
            </w:r>
            <w:r w:rsidRPr="000D13D5">
              <w:rPr>
                <w:rFonts w:ascii="Times New Roman" w:hAnsi="Times New Roman"/>
                <w:sz w:val="24"/>
                <w:szCs w:val="24"/>
              </w:rPr>
              <w:t>XVI</w:t>
            </w:r>
            <w:r w:rsidRPr="000D13D5">
              <w:rPr>
                <w:rFonts w:ascii="Times New Roman" w:hAnsi="Times New Roman"/>
                <w:sz w:val="24"/>
                <w:szCs w:val="24"/>
                <w:lang w:val="ru-RU"/>
              </w:rPr>
              <w:t xml:space="preserve"> в. Земские соборы. Формирование органов местного самоуправления. Социальная структура российского общества. Закрепощение крестьян. Формирование вольного казачества. Многонациональный состав населения. Опричнина: сущность, результаты и последствия. </w:t>
            </w:r>
            <w:r w:rsidRPr="000D13D5">
              <w:rPr>
                <w:rFonts w:ascii="Times New Roman" w:hAnsi="Times New Roman"/>
                <w:sz w:val="24"/>
                <w:szCs w:val="24"/>
              </w:rPr>
              <w:t>Россия в конце XVI в. Пресечение династии Рюриковичей</w:t>
            </w:r>
          </w:p>
        </w:tc>
      </w:tr>
      <w:tr w:rsidR="00D3459D" w:rsidRPr="00C54B84" w:rsidTr="00F147F4">
        <w:tc>
          <w:tcPr>
            <w:tcW w:w="594"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2.2</w:t>
            </w:r>
          </w:p>
        </w:tc>
        <w:tc>
          <w:tcPr>
            <w:tcW w:w="4406"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Внешняя политика России в </w:t>
            </w:r>
            <w:r w:rsidRPr="000D13D5">
              <w:rPr>
                <w:rFonts w:ascii="Times New Roman" w:hAnsi="Times New Roman"/>
                <w:sz w:val="24"/>
                <w:szCs w:val="24"/>
              </w:rPr>
              <w:t>XVI</w:t>
            </w:r>
            <w:r w:rsidRPr="000D13D5">
              <w:rPr>
                <w:rFonts w:ascii="Times New Roman" w:hAnsi="Times New Roman"/>
                <w:sz w:val="24"/>
                <w:szCs w:val="24"/>
                <w:lang w:val="ru-RU"/>
              </w:rPr>
              <w:t xml:space="preserve"> в.</w:t>
            </w:r>
          </w:p>
        </w:tc>
      </w:tr>
      <w:tr w:rsidR="00D3459D" w:rsidRPr="000D13D5" w:rsidTr="00F147F4">
        <w:tc>
          <w:tcPr>
            <w:tcW w:w="594"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2.3</w:t>
            </w:r>
          </w:p>
        </w:tc>
        <w:tc>
          <w:tcPr>
            <w:tcW w:w="4406"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Смута в России: Смутное время начала </w:t>
            </w:r>
            <w:r w:rsidRPr="000D13D5">
              <w:rPr>
                <w:rFonts w:ascii="Times New Roman" w:hAnsi="Times New Roman"/>
                <w:sz w:val="24"/>
                <w:szCs w:val="24"/>
              </w:rPr>
              <w:t>XVII</w:t>
            </w:r>
            <w:r w:rsidRPr="000D13D5">
              <w:rPr>
                <w:rFonts w:ascii="Times New Roman" w:hAnsi="Times New Roman"/>
                <w:sz w:val="24"/>
                <w:szCs w:val="24"/>
                <w:lang w:val="ru-RU"/>
              </w:rPr>
              <w:t xml:space="preserve"> в., дискуссия о его причинах, сущности и основных этапах. Самозванцы и самозванство. Перерастание внутреннего кризиса в гражданскую войну. Вступление в войну против России Речи Посполитой. Подъем национально-освободительного движения. Освобождение Москвы в 1612 г. Земский собор 1613 г. и его роль в укреплении государственности. </w:t>
            </w:r>
            <w:r w:rsidRPr="000D13D5">
              <w:rPr>
                <w:rFonts w:ascii="Times New Roman" w:hAnsi="Times New Roman"/>
                <w:sz w:val="24"/>
                <w:szCs w:val="24"/>
              </w:rPr>
              <w:t>Итоги и последствия Смутного времени</w:t>
            </w:r>
          </w:p>
        </w:tc>
      </w:tr>
      <w:tr w:rsidR="00D3459D" w:rsidRPr="000D13D5" w:rsidTr="00F147F4">
        <w:tc>
          <w:tcPr>
            <w:tcW w:w="594"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2.4</w:t>
            </w:r>
          </w:p>
        </w:tc>
        <w:tc>
          <w:tcPr>
            <w:tcW w:w="4406"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Россия в </w:t>
            </w:r>
            <w:r w:rsidRPr="000D13D5">
              <w:rPr>
                <w:rFonts w:ascii="Times New Roman" w:hAnsi="Times New Roman"/>
                <w:sz w:val="24"/>
                <w:szCs w:val="24"/>
              </w:rPr>
              <w:t>XVII</w:t>
            </w:r>
            <w:r w:rsidRPr="000D13D5">
              <w:rPr>
                <w:rFonts w:ascii="Times New Roman" w:hAnsi="Times New Roman"/>
                <w:sz w:val="24"/>
                <w:szCs w:val="24"/>
                <w:lang w:val="ru-RU"/>
              </w:rPr>
              <w:t xml:space="preserve"> в.: Россия при первых Романовых. Укрепление самодержавия. Церковный раскол. Экономическое развитие России в </w:t>
            </w:r>
            <w:r w:rsidRPr="000D13D5">
              <w:rPr>
                <w:rFonts w:ascii="Times New Roman" w:hAnsi="Times New Roman"/>
                <w:sz w:val="24"/>
                <w:szCs w:val="24"/>
              </w:rPr>
              <w:t>XVII</w:t>
            </w:r>
            <w:r w:rsidRPr="000D13D5">
              <w:rPr>
                <w:rFonts w:ascii="Times New Roman" w:hAnsi="Times New Roman"/>
                <w:sz w:val="24"/>
                <w:szCs w:val="24"/>
                <w:lang w:val="ru-RU"/>
              </w:rPr>
              <w:t xml:space="preserve"> в. Социальная структура российского общества. Русская деревня в </w:t>
            </w:r>
            <w:r w:rsidRPr="000D13D5">
              <w:rPr>
                <w:rFonts w:ascii="Times New Roman" w:hAnsi="Times New Roman"/>
                <w:sz w:val="24"/>
                <w:szCs w:val="24"/>
              </w:rPr>
              <w:t>XVII</w:t>
            </w:r>
            <w:r w:rsidRPr="000D13D5">
              <w:rPr>
                <w:rFonts w:ascii="Times New Roman" w:hAnsi="Times New Roman"/>
                <w:sz w:val="24"/>
                <w:szCs w:val="24"/>
                <w:lang w:val="ru-RU"/>
              </w:rPr>
              <w:t xml:space="preserve"> в. Юридическое оформление крепостного права. Социальные движения. Эпоха Великих географических открытий и русские географические открытия. Начало освоения Сибири и Дальнего Востока. </w:t>
            </w:r>
            <w:r w:rsidRPr="000D13D5">
              <w:rPr>
                <w:rFonts w:ascii="Times New Roman" w:hAnsi="Times New Roman"/>
                <w:sz w:val="24"/>
                <w:szCs w:val="24"/>
              </w:rPr>
              <w:t>Межэтнические отношения. Формирование многонациональной элиты</w:t>
            </w:r>
          </w:p>
        </w:tc>
      </w:tr>
      <w:tr w:rsidR="00D3459D" w:rsidRPr="00C54B84" w:rsidTr="00F147F4">
        <w:tc>
          <w:tcPr>
            <w:tcW w:w="594"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2.5</w:t>
            </w:r>
          </w:p>
        </w:tc>
        <w:tc>
          <w:tcPr>
            <w:tcW w:w="4406"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Внешняя политика России в </w:t>
            </w:r>
            <w:r w:rsidRPr="000D13D5">
              <w:rPr>
                <w:rFonts w:ascii="Times New Roman" w:hAnsi="Times New Roman"/>
                <w:sz w:val="24"/>
                <w:szCs w:val="24"/>
              </w:rPr>
              <w:t>XVII</w:t>
            </w:r>
            <w:r w:rsidRPr="000D13D5">
              <w:rPr>
                <w:rFonts w:ascii="Times New Roman" w:hAnsi="Times New Roman"/>
                <w:sz w:val="24"/>
                <w:szCs w:val="24"/>
                <w:lang w:val="ru-RU"/>
              </w:rPr>
              <w:t xml:space="preserve"> в.</w:t>
            </w:r>
          </w:p>
        </w:tc>
      </w:tr>
      <w:tr w:rsidR="00D3459D" w:rsidRPr="00C54B84" w:rsidTr="00F147F4">
        <w:tc>
          <w:tcPr>
            <w:tcW w:w="594"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2.6</w:t>
            </w:r>
          </w:p>
        </w:tc>
        <w:tc>
          <w:tcPr>
            <w:tcW w:w="4406"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Культурное пространство России в </w:t>
            </w:r>
            <w:r w:rsidRPr="000D13D5">
              <w:rPr>
                <w:rFonts w:ascii="Times New Roman" w:hAnsi="Times New Roman"/>
                <w:sz w:val="24"/>
                <w:szCs w:val="24"/>
              </w:rPr>
              <w:t>XVI</w:t>
            </w:r>
            <w:r w:rsidRPr="000D13D5">
              <w:rPr>
                <w:rFonts w:ascii="Times New Roman" w:hAnsi="Times New Roman"/>
                <w:sz w:val="24"/>
                <w:szCs w:val="24"/>
                <w:lang w:val="ru-RU"/>
              </w:rPr>
              <w:t xml:space="preserve"> в. Культурное пространство России в </w:t>
            </w:r>
            <w:r w:rsidRPr="000D13D5">
              <w:rPr>
                <w:rFonts w:ascii="Times New Roman" w:hAnsi="Times New Roman"/>
                <w:sz w:val="24"/>
                <w:szCs w:val="24"/>
              </w:rPr>
              <w:t>XVII</w:t>
            </w:r>
            <w:r w:rsidRPr="000D13D5">
              <w:rPr>
                <w:rFonts w:ascii="Times New Roman" w:hAnsi="Times New Roman"/>
                <w:sz w:val="24"/>
                <w:szCs w:val="24"/>
                <w:lang w:val="ru-RU"/>
              </w:rPr>
              <w:t xml:space="preserve"> в. Развитие образования и научных знаний</w:t>
            </w:r>
          </w:p>
        </w:tc>
      </w:tr>
      <w:tr w:rsidR="00D3459D" w:rsidRPr="00C54B84" w:rsidTr="00F147F4">
        <w:tc>
          <w:tcPr>
            <w:tcW w:w="594"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3</w:t>
            </w:r>
          </w:p>
        </w:tc>
        <w:tc>
          <w:tcPr>
            <w:tcW w:w="4406"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Россия в конце </w:t>
            </w:r>
            <w:r w:rsidRPr="000D13D5">
              <w:rPr>
                <w:rFonts w:ascii="Times New Roman" w:hAnsi="Times New Roman"/>
                <w:sz w:val="24"/>
                <w:szCs w:val="24"/>
              </w:rPr>
              <w:t>XVII</w:t>
            </w:r>
            <w:r w:rsidRPr="000D13D5">
              <w:rPr>
                <w:rFonts w:ascii="Times New Roman" w:hAnsi="Times New Roman"/>
                <w:sz w:val="24"/>
                <w:szCs w:val="24"/>
                <w:lang w:val="ru-RU"/>
              </w:rPr>
              <w:t xml:space="preserve"> - </w:t>
            </w:r>
            <w:r w:rsidRPr="000D13D5">
              <w:rPr>
                <w:rFonts w:ascii="Times New Roman" w:hAnsi="Times New Roman"/>
                <w:sz w:val="24"/>
                <w:szCs w:val="24"/>
              </w:rPr>
              <w:t>XVIII</w:t>
            </w:r>
            <w:r w:rsidRPr="000D13D5">
              <w:rPr>
                <w:rFonts w:ascii="Times New Roman" w:hAnsi="Times New Roman"/>
                <w:sz w:val="24"/>
                <w:szCs w:val="24"/>
                <w:lang w:val="ru-RU"/>
              </w:rPr>
              <w:t xml:space="preserve"> вв.: от царства к империи</w:t>
            </w:r>
          </w:p>
        </w:tc>
      </w:tr>
      <w:tr w:rsidR="00D3459D" w:rsidRPr="000D13D5" w:rsidTr="00F147F4">
        <w:tc>
          <w:tcPr>
            <w:tcW w:w="594"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3.1</w:t>
            </w:r>
          </w:p>
        </w:tc>
        <w:tc>
          <w:tcPr>
            <w:tcW w:w="4406"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Россия в эпоху преобразований Петра </w:t>
            </w:r>
            <w:r w:rsidRPr="000D13D5">
              <w:rPr>
                <w:rFonts w:ascii="Times New Roman" w:hAnsi="Times New Roman"/>
                <w:sz w:val="24"/>
                <w:szCs w:val="24"/>
              </w:rPr>
              <w:t>I</w:t>
            </w:r>
            <w:r w:rsidRPr="000D13D5">
              <w:rPr>
                <w:rFonts w:ascii="Times New Roman" w:hAnsi="Times New Roman"/>
                <w:sz w:val="24"/>
                <w:szCs w:val="24"/>
                <w:lang w:val="ru-RU"/>
              </w:rPr>
              <w:t xml:space="preserve">. Причины и предпосылки преобразований. Экономическая политика Петра </w:t>
            </w:r>
            <w:r w:rsidRPr="000D13D5">
              <w:rPr>
                <w:rFonts w:ascii="Times New Roman" w:hAnsi="Times New Roman"/>
                <w:sz w:val="24"/>
                <w:szCs w:val="24"/>
              </w:rPr>
              <w:t>I</w:t>
            </w:r>
            <w:r w:rsidRPr="000D13D5">
              <w:rPr>
                <w:rFonts w:ascii="Times New Roman" w:hAnsi="Times New Roman"/>
                <w:sz w:val="24"/>
                <w:szCs w:val="24"/>
                <w:lang w:val="ru-RU"/>
              </w:rPr>
              <w:t xml:space="preserve">. Роль государства в создании промышленности. Социальная политика. Консолидация дворянского сословия, повышение его роли в управлении страной. Реформы управления. Создание регулярной армии, военного флота. Церковная реформа. Упразднение патриаршества. Оппозиция реформам Петра </w:t>
            </w:r>
            <w:r w:rsidRPr="000D13D5">
              <w:rPr>
                <w:rFonts w:ascii="Times New Roman" w:hAnsi="Times New Roman"/>
                <w:sz w:val="24"/>
                <w:szCs w:val="24"/>
              </w:rPr>
              <w:t>I</w:t>
            </w:r>
            <w:r w:rsidRPr="000D13D5">
              <w:rPr>
                <w:rFonts w:ascii="Times New Roman" w:hAnsi="Times New Roman"/>
                <w:sz w:val="24"/>
                <w:szCs w:val="24"/>
                <w:lang w:val="ru-RU"/>
              </w:rPr>
              <w:t xml:space="preserve">. </w:t>
            </w:r>
            <w:r w:rsidRPr="000D13D5">
              <w:rPr>
                <w:rFonts w:ascii="Times New Roman" w:hAnsi="Times New Roman"/>
                <w:sz w:val="24"/>
                <w:szCs w:val="24"/>
                <w:lang w:val="ru-RU"/>
              </w:rPr>
              <w:lastRenderedPageBreak/>
              <w:t xml:space="preserve">Социальные движения. </w:t>
            </w:r>
            <w:r w:rsidRPr="000D13D5">
              <w:rPr>
                <w:rFonts w:ascii="Times New Roman" w:hAnsi="Times New Roman"/>
                <w:sz w:val="24"/>
                <w:szCs w:val="24"/>
              </w:rPr>
              <w:t>Итоги, последствия и значение петровских преобразований</w:t>
            </w:r>
          </w:p>
        </w:tc>
      </w:tr>
      <w:tr w:rsidR="00D3459D" w:rsidRPr="00C54B84" w:rsidTr="00F147F4">
        <w:tc>
          <w:tcPr>
            <w:tcW w:w="594"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3.2</w:t>
            </w:r>
          </w:p>
        </w:tc>
        <w:tc>
          <w:tcPr>
            <w:tcW w:w="4406"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Внешняя политика Петра </w:t>
            </w:r>
            <w:r w:rsidRPr="000D13D5">
              <w:rPr>
                <w:rFonts w:ascii="Times New Roman" w:hAnsi="Times New Roman"/>
                <w:sz w:val="24"/>
                <w:szCs w:val="24"/>
              </w:rPr>
              <w:t>I</w:t>
            </w:r>
            <w:r w:rsidRPr="000D13D5">
              <w:rPr>
                <w:rFonts w:ascii="Times New Roman" w:hAnsi="Times New Roman"/>
                <w:sz w:val="24"/>
                <w:szCs w:val="24"/>
                <w:lang w:val="ru-RU"/>
              </w:rPr>
              <w:t>. Северная война</w:t>
            </w:r>
          </w:p>
        </w:tc>
      </w:tr>
      <w:tr w:rsidR="00D3459D" w:rsidRPr="000D13D5" w:rsidTr="00F147F4">
        <w:tc>
          <w:tcPr>
            <w:tcW w:w="594"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3.3</w:t>
            </w:r>
          </w:p>
        </w:tc>
        <w:tc>
          <w:tcPr>
            <w:tcW w:w="4406"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Эпоха "дворцовых переворотов". Причины и сущность дворцовых переворотов. </w:t>
            </w:r>
            <w:r w:rsidRPr="000D13D5">
              <w:rPr>
                <w:rFonts w:ascii="Times New Roman" w:hAnsi="Times New Roman"/>
                <w:sz w:val="24"/>
                <w:szCs w:val="24"/>
              </w:rPr>
              <w:t>Внутренняя и внешняя политика России в 1725 - 1762 гг.</w:t>
            </w:r>
          </w:p>
        </w:tc>
      </w:tr>
      <w:tr w:rsidR="00D3459D" w:rsidRPr="00C54B84" w:rsidTr="00F147F4">
        <w:tc>
          <w:tcPr>
            <w:tcW w:w="594"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3.4</w:t>
            </w:r>
          </w:p>
        </w:tc>
        <w:tc>
          <w:tcPr>
            <w:tcW w:w="4406"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Россия в 1760 - 1790-х гг.: "Просвещенный абсолютизм", его особенности в России. Политическое развитие. Промышленность. Финансы. Сельское хозяйство. Внутренняя и внешняя торговля. Социальный строй. Обострение социальных противоречий, их влияние на внутреннюю политику и развитие общественной мысли</w:t>
            </w:r>
          </w:p>
        </w:tc>
      </w:tr>
      <w:tr w:rsidR="00D3459D" w:rsidRPr="00C54B84" w:rsidTr="00F147F4">
        <w:tc>
          <w:tcPr>
            <w:tcW w:w="594"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3.5</w:t>
            </w:r>
          </w:p>
        </w:tc>
        <w:tc>
          <w:tcPr>
            <w:tcW w:w="4406"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Внешняя политика России в период правления Екатерины </w:t>
            </w:r>
            <w:r w:rsidRPr="000D13D5">
              <w:rPr>
                <w:rFonts w:ascii="Times New Roman" w:hAnsi="Times New Roman"/>
                <w:sz w:val="24"/>
                <w:szCs w:val="24"/>
              </w:rPr>
              <w:t>II</w:t>
            </w:r>
            <w:r w:rsidRPr="000D13D5">
              <w:rPr>
                <w:rFonts w:ascii="Times New Roman" w:hAnsi="Times New Roman"/>
                <w:sz w:val="24"/>
                <w:szCs w:val="24"/>
                <w:lang w:val="ru-RU"/>
              </w:rPr>
              <w:t>, ее основные задачи, направления, итоги</w:t>
            </w:r>
          </w:p>
        </w:tc>
      </w:tr>
      <w:tr w:rsidR="00D3459D" w:rsidRPr="00C54B84" w:rsidTr="00F147F4">
        <w:tc>
          <w:tcPr>
            <w:tcW w:w="594"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3.6</w:t>
            </w:r>
          </w:p>
        </w:tc>
        <w:tc>
          <w:tcPr>
            <w:tcW w:w="4406"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Народы России в </w:t>
            </w:r>
            <w:r w:rsidRPr="000D13D5">
              <w:rPr>
                <w:rFonts w:ascii="Times New Roman" w:hAnsi="Times New Roman"/>
                <w:sz w:val="24"/>
                <w:szCs w:val="24"/>
              </w:rPr>
              <w:t>XVIII</w:t>
            </w:r>
            <w:r w:rsidRPr="000D13D5">
              <w:rPr>
                <w:rFonts w:ascii="Times New Roman" w:hAnsi="Times New Roman"/>
                <w:sz w:val="24"/>
                <w:szCs w:val="24"/>
                <w:lang w:val="ru-RU"/>
              </w:rPr>
              <w:t xml:space="preserve"> в. Национальная политика</w:t>
            </w:r>
          </w:p>
        </w:tc>
      </w:tr>
      <w:tr w:rsidR="00D3459D" w:rsidRPr="00C54B84" w:rsidTr="00F147F4">
        <w:tc>
          <w:tcPr>
            <w:tcW w:w="594"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3.7</w:t>
            </w:r>
          </w:p>
        </w:tc>
        <w:tc>
          <w:tcPr>
            <w:tcW w:w="4406"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Внутренняя и внешняя политика Павла </w:t>
            </w:r>
            <w:r w:rsidRPr="000D13D5">
              <w:rPr>
                <w:rFonts w:ascii="Times New Roman" w:hAnsi="Times New Roman"/>
                <w:sz w:val="24"/>
                <w:szCs w:val="24"/>
              </w:rPr>
              <w:t>I</w:t>
            </w:r>
            <w:r w:rsidRPr="000D13D5">
              <w:rPr>
                <w:rFonts w:ascii="Times New Roman" w:hAnsi="Times New Roman"/>
                <w:sz w:val="24"/>
                <w:szCs w:val="24"/>
                <w:lang w:val="ru-RU"/>
              </w:rPr>
              <w:t>. Ограничение дворянских привилегий</w:t>
            </w:r>
          </w:p>
        </w:tc>
      </w:tr>
      <w:tr w:rsidR="00D3459D" w:rsidRPr="000D13D5" w:rsidTr="00F147F4">
        <w:tc>
          <w:tcPr>
            <w:tcW w:w="594"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3.8</w:t>
            </w:r>
          </w:p>
        </w:tc>
        <w:tc>
          <w:tcPr>
            <w:tcW w:w="4406"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Преобразования Петра </w:t>
            </w:r>
            <w:r w:rsidRPr="000D13D5">
              <w:rPr>
                <w:rFonts w:ascii="Times New Roman" w:hAnsi="Times New Roman"/>
                <w:sz w:val="24"/>
                <w:szCs w:val="24"/>
              </w:rPr>
              <w:t>I</w:t>
            </w:r>
            <w:r w:rsidRPr="000D13D5">
              <w:rPr>
                <w:rFonts w:ascii="Times New Roman" w:hAnsi="Times New Roman"/>
                <w:sz w:val="24"/>
                <w:szCs w:val="24"/>
                <w:lang w:val="ru-RU"/>
              </w:rPr>
              <w:t xml:space="preserve"> в области культуры. Влияние идей Просвещения на культурное пространство Российской империи в </w:t>
            </w:r>
            <w:r w:rsidRPr="000D13D5">
              <w:rPr>
                <w:rFonts w:ascii="Times New Roman" w:hAnsi="Times New Roman"/>
                <w:sz w:val="24"/>
                <w:szCs w:val="24"/>
              </w:rPr>
              <w:t>XVIII</w:t>
            </w:r>
            <w:r w:rsidRPr="000D13D5">
              <w:rPr>
                <w:rFonts w:ascii="Times New Roman" w:hAnsi="Times New Roman"/>
                <w:sz w:val="24"/>
                <w:szCs w:val="24"/>
                <w:lang w:val="ru-RU"/>
              </w:rPr>
              <w:t xml:space="preserve"> в. Русская культура и культура народов России. </w:t>
            </w:r>
            <w:r w:rsidRPr="000D13D5">
              <w:rPr>
                <w:rFonts w:ascii="Times New Roman" w:hAnsi="Times New Roman"/>
                <w:sz w:val="24"/>
                <w:szCs w:val="24"/>
              </w:rPr>
              <w:t>Культура и быт российских сословий. Российская наука. Отечественное образование</w:t>
            </w:r>
          </w:p>
        </w:tc>
      </w:tr>
      <w:tr w:rsidR="00D3459D" w:rsidRPr="00C54B84" w:rsidTr="00F147F4">
        <w:tc>
          <w:tcPr>
            <w:tcW w:w="594"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4</w:t>
            </w:r>
          </w:p>
        </w:tc>
        <w:tc>
          <w:tcPr>
            <w:tcW w:w="4406"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Российская империя в </w:t>
            </w:r>
            <w:r w:rsidRPr="000D13D5">
              <w:rPr>
                <w:rFonts w:ascii="Times New Roman" w:hAnsi="Times New Roman"/>
                <w:sz w:val="24"/>
                <w:szCs w:val="24"/>
              </w:rPr>
              <w:t>XIX</w:t>
            </w:r>
            <w:r w:rsidRPr="000D13D5">
              <w:rPr>
                <w:rFonts w:ascii="Times New Roman" w:hAnsi="Times New Roman"/>
                <w:sz w:val="24"/>
                <w:szCs w:val="24"/>
                <w:lang w:val="ru-RU"/>
              </w:rPr>
              <w:t xml:space="preserve"> - начале </w:t>
            </w:r>
            <w:r w:rsidRPr="000D13D5">
              <w:rPr>
                <w:rFonts w:ascii="Times New Roman" w:hAnsi="Times New Roman"/>
                <w:sz w:val="24"/>
                <w:szCs w:val="24"/>
              </w:rPr>
              <w:t>XX</w:t>
            </w:r>
            <w:r w:rsidRPr="000D13D5">
              <w:rPr>
                <w:rFonts w:ascii="Times New Roman" w:hAnsi="Times New Roman"/>
                <w:sz w:val="24"/>
                <w:szCs w:val="24"/>
                <w:lang w:val="ru-RU"/>
              </w:rPr>
              <w:t xml:space="preserve"> вв.</w:t>
            </w:r>
          </w:p>
        </w:tc>
      </w:tr>
      <w:tr w:rsidR="00D3459D" w:rsidRPr="000D13D5" w:rsidTr="00F147F4">
        <w:tc>
          <w:tcPr>
            <w:tcW w:w="594"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4.1</w:t>
            </w:r>
          </w:p>
        </w:tc>
        <w:tc>
          <w:tcPr>
            <w:tcW w:w="4406"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Внутренняя политика Александра </w:t>
            </w:r>
            <w:r w:rsidRPr="000D13D5">
              <w:rPr>
                <w:rFonts w:ascii="Times New Roman" w:hAnsi="Times New Roman"/>
                <w:sz w:val="24"/>
                <w:szCs w:val="24"/>
              </w:rPr>
              <w:t>I</w:t>
            </w:r>
            <w:r w:rsidRPr="000D13D5">
              <w:rPr>
                <w:rFonts w:ascii="Times New Roman" w:hAnsi="Times New Roman"/>
                <w:sz w:val="24"/>
                <w:szCs w:val="24"/>
                <w:lang w:val="ru-RU"/>
              </w:rPr>
              <w:t xml:space="preserve"> вначале царствования. Проекты либеральных реформ. Негласный комитет. Реформы государственного управления. Либеральные и охранительные тенденции во внутренней политике. </w:t>
            </w:r>
            <w:r w:rsidRPr="000D13D5">
              <w:rPr>
                <w:rFonts w:ascii="Times New Roman" w:hAnsi="Times New Roman"/>
                <w:sz w:val="24"/>
                <w:szCs w:val="24"/>
              </w:rPr>
              <w:t>Движение и восстание декабристов</w:t>
            </w:r>
          </w:p>
        </w:tc>
      </w:tr>
      <w:tr w:rsidR="00D3459D" w:rsidRPr="00C54B84" w:rsidTr="00F147F4">
        <w:tc>
          <w:tcPr>
            <w:tcW w:w="594"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4.2</w:t>
            </w:r>
          </w:p>
        </w:tc>
        <w:tc>
          <w:tcPr>
            <w:tcW w:w="4406"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Внешняя политика России. Отечественная война 1812 г. - важнейшее событие отечественной и мировой истории </w:t>
            </w:r>
            <w:r w:rsidRPr="000D13D5">
              <w:rPr>
                <w:rFonts w:ascii="Times New Roman" w:hAnsi="Times New Roman"/>
                <w:sz w:val="24"/>
                <w:szCs w:val="24"/>
              </w:rPr>
              <w:t>XIX</w:t>
            </w:r>
            <w:r w:rsidRPr="000D13D5">
              <w:rPr>
                <w:rFonts w:ascii="Times New Roman" w:hAnsi="Times New Roman"/>
                <w:sz w:val="24"/>
                <w:szCs w:val="24"/>
                <w:lang w:val="ru-RU"/>
              </w:rPr>
              <w:t xml:space="preserve"> в. Россия - великая мировая держава</w:t>
            </w:r>
          </w:p>
        </w:tc>
      </w:tr>
      <w:tr w:rsidR="00D3459D" w:rsidRPr="000D13D5" w:rsidTr="00F147F4">
        <w:tc>
          <w:tcPr>
            <w:tcW w:w="594"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4.3</w:t>
            </w:r>
          </w:p>
        </w:tc>
        <w:tc>
          <w:tcPr>
            <w:tcW w:w="4406"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Внутренняя политика Николая </w:t>
            </w:r>
            <w:r w:rsidRPr="000D13D5">
              <w:rPr>
                <w:rFonts w:ascii="Times New Roman" w:hAnsi="Times New Roman"/>
                <w:sz w:val="24"/>
                <w:szCs w:val="24"/>
              </w:rPr>
              <w:t>I</w:t>
            </w:r>
            <w:r w:rsidRPr="000D13D5">
              <w:rPr>
                <w:rFonts w:ascii="Times New Roman" w:hAnsi="Times New Roman"/>
                <w:sz w:val="24"/>
                <w:szCs w:val="24"/>
                <w:lang w:val="ru-RU"/>
              </w:rPr>
              <w:t xml:space="preserve">: реформаторские и консервативные тенденции. Социально-экономическое развитие России в первой половине </w:t>
            </w:r>
            <w:r w:rsidRPr="000D13D5">
              <w:rPr>
                <w:rFonts w:ascii="Times New Roman" w:hAnsi="Times New Roman"/>
                <w:sz w:val="24"/>
                <w:szCs w:val="24"/>
              </w:rPr>
              <w:t>XIX</w:t>
            </w:r>
            <w:r w:rsidRPr="000D13D5">
              <w:rPr>
                <w:rFonts w:ascii="Times New Roman" w:hAnsi="Times New Roman"/>
                <w:sz w:val="24"/>
                <w:szCs w:val="24"/>
                <w:lang w:val="ru-RU"/>
              </w:rPr>
              <w:t xml:space="preserve"> в. Рост городов. Начало промышленного переворота и его особенности в России. Кодификация права. Оформление официальной идеологии. Сословная структура российского общества. Крестьянский вопрос. Общественная жизнь в 1830 - 1850-е гг. </w:t>
            </w:r>
            <w:r w:rsidRPr="000D13D5">
              <w:rPr>
                <w:rFonts w:ascii="Times New Roman" w:hAnsi="Times New Roman"/>
                <w:sz w:val="24"/>
                <w:szCs w:val="24"/>
              </w:rPr>
              <w:t>Этнокультурный облик страны. Национальная политика</w:t>
            </w:r>
          </w:p>
        </w:tc>
      </w:tr>
      <w:tr w:rsidR="00D3459D" w:rsidRPr="00C54B84" w:rsidTr="00F147F4">
        <w:tc>
          <w:tcPr>
            <w:tcW w:w="594"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4.4</w:t>
            </w:r>
          </w:p>
        </w:tc>
        <w:tc>
          <w:tcPr>
            <w:tcW w:w="4406"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Внешняя политика России в период правления Николая </w:t>
            </w:r>
            <w:r w:rsidRPr="000D13D5">
              <w:rPr>
                <w:rFonts w:ascii="Times New Roman" w:hAnsi="Times New Roman"/>
                <w:sz w:val="24"/>
                <w:szCs w:val="24"/>
              </w:rPr>
              <w:t>I</w:t>
            </w:r>
            <w:r w:rsidRPr="000D13D5">
              <w:rPr>
                <w:rFonts w:ascii="Times New Roman" w:hAnsi="Times New Roman"/>
                <w:sz w:val="24"/>
                <w:szCs w:val="24"/>
                <w:lang w:val="ru-RU"/>
              </w:rPr>
              <w:t>. Крымская война</w:t>
            </w:r>
          </w:p>
        </w:tc>
      </w:tr>
      <w:tr w:rsidR="00D3459D" w:rsidRPr="00C54B84" w:rsidTr="00F147F4">
        <w:tc>
          <w:tcPr>
            <w:tcW w:w="594"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4.5</w:t>
            </w:r>
          </w:p>
        </w:tc>
        <w:tc>
          <w:tcPr>
            <w:tcW w:w="4406"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Культурное пространство империи в первой половине </w:t>
            </w:r>
            <w:r w:rsidRPr="000D13D5">
              <w:rPr>
                <w:rFonts w:ascii="Times New Roman" w:hAnsi="Times New Roman"/>
                <w:sz w:val="24"/>
                <w:szCs w:val="24"/>
              </w:rPr>
              <w:t>XIX</w:t>
            </w:r>
            <w:r w:rsidRPr="000D13D5">
              <w:rPr>
                <w:rFonts w:ascii="Times New Roman" w:hAnsi="Times New Roman"/>
                <w:sz w:val="24"/>
                <w:szCs w:val="24"/>
                <w:lang w:val="ru-RU"/>
              </w:rPr>
              <w:t xml:space="preserve"> в.</w:t>
            </w:r>
          </w:p>
        </w:tc>
      </w:tr>
      <w:tr w:rsidR="00D3459D" w:rsidRPr="000D13D5" w:rsidTr="00F147F4">
        <w:tc>
          <w:tcPr>
            <w:tcW w:w="594"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4.6</w:t>
            </w:r>
          </w:p>
        </w:tc>
        <w:tc>
          <w:tcPr>
            <w:tcW w:w="4406"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Социальная и правовая модернизация страны при Александре </w:t>
            </w:r>
            <w:r w:rsidRPr="000D13D5">
              <w:rPr>
                <w:rFonts w:ascii="Times New Roman" w:hAnsi="Times New Roman"/>
                <w:sz w:val="24"/>
                <w:szCs w:val="24"/>
              </w:rPr>
              <w:t>II</w:t>
            </w:r>
            <w:r w:rsidRPr="000D13D5">
              <w:rPr>
                <w:rFonts w:ascii="Times New Roman" w:hAnsi="Times New Roman"/>
                <w:sz w:val="24"/>
                <w:szCs w:val="24"/>
                <w:lang w:val="ru-RU"/>
              </w:rPr>
              <w:t xml:space="preserve">. Великие реформы 1860 - 1870-х гг. - движение к правовому государству и гражданскому обществу. </w:t>
            </w:r>
            <w:r w:rsidRPr="000D13D5">
              <w:rPr>
                <w:rFonts w:ascii="Times New Roman" w:hAnsi="Times New Roman"/>
                <w:sz w:val="24"/>
                <w:szCs w:val="24"/>
              </w:rPr>
              <w:t>Национальная и религиозная политика</w:t>
            </w:r>
          </w:p>
        </w:tc>
      </w:tr>
      <w:tr w:rsidR="00D3459D" w:rsidRPr="00C54B84" w:rsidTr="00F147F4">
        <w:tc>
          <w:tcPr>
            <w:tcW w:w="594"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4.7</w:t>
            </w:r>
          </w:p>
        </w:tc>
        <w:tc>
          <w:tcPr>
            <w:tcW w:w="4406"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Общественное движение в период правления .Александра </w:t>
            </w:r>
            <w:r w:rsidRPr="000D13D5">
              <w:rPr>
                <w:rFonts w:ascii="Times New Roman" w:hAnsi="Times New Roman"/>
                <w:sz w:val="24"/>
                <w:szCs w:val="24"/>
              </w:rPr>
              <w:t>II</w:t>
            </w:r>
          </w:p>
        </w:tc>
      </w:tr>
      <w:tr w:rsidR="00D3459D" w:rsidRPr="00C54B84" w:rsidTr="00F147F4">
        <w:tc>
          <w:tcPr>
            <w:tcW w:w="594"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4.8</w:t>
            </w:r>
          </w:p>
        </w:tc>
        <w:tc>
          <w:tcPr>
            <w:tcW w:w="4406"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Многовекторность внешней политики империи в период правления Александра </w:t>
            </w:r>
            <w:r w:rsidRPr="000D13D5">
              <w:rPr>
                <w:rFonts w:ascii="Times New Roman" w:hAnsi="Times New Roman"/>
                <w:sz w:val="24"/>
                <w:szCs w:val="24"/>
              </w:rPr>
              <w:t>II</w:t>
            </w:r>
          </w:p>
        </w:tc>
      </w:tr>
      <w:tr w:rsidR="00D3459D" w:rsidRPr="00C54B84" w:rsidTr="00F147F4">
        <w:tc>
          <w:tcPr>
            <w:tcW w:w="594"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4.9</w:t>
            </w:r>
          </w:p>
        </w:tc>
        <w:tc>
          <w:tcPr>
            <w:tcW w:w="4406"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Внутренняя политика Александра </w:t>
            </w:r>
            <w:r w:rsidRPr="000D13D5">
              <w:rPr>
                <w:rFonts w:ascii="Times New Roman" w:hAnsi="Times New Roman"/>
                <w:sz w:val="24"/>
                <w:szCs w:val="24"/>
              </w:rPr>
              <w:t>III</w:t>
            </w:r>
            <w:r w:rsidRPr="000D13D5">
              <w:rPr>
                <w:rFonts w:ascii="Times New Roman" w:hAnsi="Times New Roman"/>
                <w:sz w:val="24"/>
                <w:szCs w:val="24"/>
                <w:lang w:val="ru-RU"/>
              </w:rPr>
              <w:t xml:space="preserve">. Реформы и "контрреформы". Национальная и религиозная политика. Экономическая модернизация через государственное вмешательство в экономику. Промышленный подъем на рубеже </w:t>
            </w:r>
            <w:r w:rsidRPr="000D13D5">
              <w:rPr>
                <w:rFonts w:ascii="Times New Roman" w:hAnsi="Times New Roman"/>
                <w:sz w:val="24"/>
                <w:szCs w:val="24"/>
              </w:rPr>
              <w:t>XIX</w:t>
            </w:r>
            <w:r w:rsidRPr="000D13D5">
              <w:rPr>
                <w:rFonts w:ascii="Times New Roman" w:hAnsi="Times New Roman"/>
                <w:sz w:val="24"/>
                <w:szCs w:val="24"/>
                <w:lang w:val="ru-RU"/>
              </w:rPr>
              <w:t xml:space="preserve"> - </w:t>
            </w:r>
            <w:r w:rsidRPr="000D13D5">
              <w:rPr>
                <w:rFonts w:ascii="Times New Roman" w:hAnsi="Times New Roman"/>
                <w:sz w:val="24"/>
                <w:szCs w:val="24"/>
              </w:rPr>
              <w:t>XX</w:t>
            </w:r>
            <w:r w:rsidRPr="000D13D5">
              <w:rPr>
                <w:rFonts w:ascii="Times New Roman" w:hAnsi="Times New Roman"/>
                <w:sz w:val="24"/>
                <w:szCs w:val="24"/>
                <w:lang w:val="ru-RU"/>
              </w:rPr>
              <w:t xml:space="preserve"> вв. </w:t>
            </w:r>
            <w:r w:rsidRPr="000D13D5">
              <w:rPr>
                <w:rFonts w:ascii="Times New Roman" w:hAnsi="Times New Roman"/>
                <w:sz w:val="24"/>
                <w:szCs w:val="24"/>
                <w:lang w:val="ru-RU"/>
              </w:rPr>
              <w:lastRenderedPageBreak/>
              <w:t>Индустриализация и урбанизация. Пореформенный социум: идейные течения и общественные движения в 1880 - 1890-х гг. Основные регионы Российской империи и их роль в жизни страны</w:t>
            </w:r>
          </w:p>
        </w:tc>
      </w:tr>
      <w:tr w:rsidR="00D3459D" w:rsidRPr="000D13D5" w:rsidTr="00F147F4">
        <w:tc>
          <w:tcPr>
            <w:tcW w:w="594"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4.10</w:t>
            </w:r>
          </w:p>
        </w:tc>
        <w:tc>
          <w:tcPr>
            <w:tcW w:w="4406"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Внешняя политика Александра III</w:t>
            </w:r>
          </w:p>
        </w:tc>
      </w:tr>
      <w:tr w:rsidR="00D3459D" w:rsidRPr="00C54B84" w:rsidTr="00F147F4">
        <w:tc>
          <w:tcPr>
            <w:tcW w:w="594"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4.11</w:t>
            </w:r>
          </w:p>
        </w:tc>
        <w:tc>
          <w:tcPr>
            <w:tcW w:w="4406"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Культура и быт народов России во второй половине </w:t>
            </w:r>
            <w:r w:rsidRPr="000D13D5">
              <w:rPr>
                <w:rFonts w:ascii="Times New Roman" w:hAnsi="Times New Roman"/>
                <w:sz w:val="24"/>
                <w:szCs w:val="24"/>
              </w:rPr>
              <w:t>XIX</w:t>
            </w:r>
            <w:r w:rsidRPr="000D13D5">
              <w:rPr>
                <w:rFonts w:ascii="Times New Roman" w:hAnsi="Times New Roman"/>
                <w:sz w:val="24"/>
                <w:szCs w:val="24"/>
                <w:lang w:val="ru-RU"/>
              </w:rPr>
              <w:t xml:space="preserve"> в.</w:t>
            </w:r>
          </w:p>
        </w:tc>
      </w:tr>
      <w:tr w:rsidR="00D3459D" w:rsidRPr="00C54B84" w:rsidTr="00F147F4">
        <w:tc>
          <w:tcPr>
            <w:tcW w:w="594"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4.12</w:t>
            </w:r>
          </w:p>
        </w:tc>
        <w:tc>
          <w:tcPr>
            <w:tcW w:w="4406"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Россия на пороге </w:t>
            </w:r>
            <w:r w:rsidRPr="000D13D5">
              <w:rPr>
                <w:rFonts w:ascii="Times New Roman" w:hAnsi="Times New Roman"/>
                <w:sz w:val="24"/>
                <w:szCs w:val="24"/>
              </w:rPr>
              <w:t>XX</w:t>
            </w:r>
            <w:r w:rsidRPr="000D13D5">
              <w:rPr>
                <w:rFonts w:ascii="Times New Roman" w:hAnsi="Times New Roman"/>
                <w:sz w:val="24"/>
                <w:szCs w:val="24"/>
                <w:lang w:val="ru-RU"/>
              </w:rPr>
              <w:t xml:space="preserve"> в.: динамика и противоречия развития. Демография, социальная стратификация. Разложение сословных структур. Формирование новых социальных страт. Имперский центр и национальные регионы. Система власти. Николай </w:t>
            </w:r>
            <w:r w:rsidRPr="000D13D5">
              <w:rPr>
                <w:rFonts w:ascii="Times New Roman" w:hAnsi="Times New Roman"/>
                <w:sz w:val="24"/>
                <w:szCs w:val="24"/>
              </w:rPr>
              <w:t>II</w:t>
            </w:r>
            <w:r w:rsidRPr="000D13D5">
              <w:rPr>
                <w:rFonts w:ascii="Times New Roman" w:hAnsi="Times New Roman"/>
                <w:sz w:val="24"/>
                <w:szCs w:val="24"/>
                <w:lang w:val="ru-RU"/>
              </w:rPr>
              <w:t xml:space="preserve">. Общественно-политические движения и политические партии в начале </w:t>
            </w:r>
            <w:r w:rsidRPr="000D13D5">
              <w:rPr>
                <w:rFonts w:ascii="Times New Roman" w:hAnsi="Times New Roman"/>
                <w:sz w:val="24"/>
                <w:szCs w:val="24"/>
              </w:rPr>
              <w:t>XX</w:t>
            </w:r>
            <w:r w:rsidRPr="000D13D5">
              <w:rPr>
                <w:rFonts w:ascii="Times New Roman" w:hAnsi="Times New Roman"/>
                <w:sz w:val="24"/>
                <w:szCs w:val="24"/>
                <w:lang w:val="ru-RU"/>
              </w:rPr>
              <w:t xml:space="preserve"> в. Политический терроризм</w:t>
            </w:r>
          </w:p>
        </w:tc>
      </w:tr>
      <w:tr w:rsidR="00D3459D" w:rsidRPr="000D13D5" w:rsidTr="00F147F4">
        <w:tc>
          <w:tcPr>
            <w:tcW w:w="594"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4.13</w:t>
            </w:r>
          </w:p>
        </w:tc>
        <w:tc>
          <w:tcPr>
            <w:tcW w:w="4406"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Россия в системе международных отношений. </w:t>
            </w:r>
            <w:r w:rsidRPr="000D13D5">
              <w:rPr>
                <w:rFonts w:ascii="Times New Roman" w:hAnsi="Times New Roman"/>
                <w:sz w:val="24"/>
                <w:szCs w:val="24"/>
              </w:rPr>
              <w:t>Внешняя политика Николая II</w:t>
            </w:r>
          </w:p>
        </w:tc>
      </w:tr>
      <w:tr w:rsidR="00D3459D" w:rsidRPr="00C54B84" w:rsidTr="00F147F4">
        <w:tc>
          <w:tcPr>
            <w:tcW w:w="594"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4.14</w:t>
            </w:r>
          </w:p>
        </w:tc>
        <w:tc>
          <w:tcPr>
            <w:tcW w:w="4406"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Первая российская революция 1905 - 1907 гг. Начало парламентаризма в России</w:t>
            </w:r>
          </w:p>
        </w:tc>
      </w:tr>
      <w:tr w:rsidR="00D3459D" w:rsidRPr="00C54B84" w:rsidTr="00F147F4">
        <w:tc>
          <w:tcPr>
            <w:tcW w:w="594"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4.15</w:t>
            </w:r>
          </w:p>
        </w:tc>
        <w:tc>
          <w:tcPr>
            <w:tcW w:w="4406"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"Основные Законы Российской империи" 1906 г. Общественное и политическое развитие России в 1907 - 1914 гг.</w:t>
            </w:r>
          </w:p>
        </w:tc>
      </w:tr>
      <w:tr w:rsidR="00D3459D" w:rsidRPr="000D13D5" w:rsidTr="00F147F4">
        <w:tc>
          <w:tcPr>
            <w:tcW w:w="594"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4.16</w:t>
            </w:r>
          </w:p>
        </w:tc>
        <w:tc>
          <w:tcPr>
            <w:tcW w:w="4406"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"Серебряный век" российской культуры: основные тенденции развития русской культуры начала </w:t>
            </w:r>
            <w:r w:rsidRPr="000D13D5">
              <w:rPr>
                <w:rFonts w:ascii="Times New Roman" w:hAnsi="Times New Roman"/>
                <w:sz w:val="24"/>
                <w:szCs w:val="24"/>
              </w:rPr>
              <w:t>XX</w:t>
            </w:r>
            <w:r w:rsidRPr="000D13D5">
              <w:rPr>
                <w:rFonts w:ascii="Times New Roman" w:hAnsi="Times New Roman"/>
                <w:sz w:val="24"/>
                <w:szCs w:val="24"/>
                <w:lang w:val="ru-RU"/>
              </w:rPr>
              <w:t xml:space="preserve"> в. Развитие науки и образования. </w:t>
            </w:r>
            <w:r w:rsidRPr="000D13D5">
              <w:rPr>
                <w:rFonts w:ascii="Times New Roman" w:hAnsi="Times New Roman"/>
                <w:sz w:val="24"/>
                <w:szCs w:val="24"/>
              </w:rPr>
              <w:t>Вклад России начала XX в. в мировую культуру</w:t>
            </w:r>
          </w:p>
        </w:tc>
      </w:tr>
      <w:tr w:rsidR="00D3459D" w:rsidRPr="000D13D5" w:rsidTr="00F147F4">
        <w:tc>
          <w:tcPr>
            <w:tcW w:w="594"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5</w:t>
            </w:r>
          </w:p>
        </w:tc>
        <w:tc>
          <w:tcPr>
            <w:tcW w:w="4406"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Всеобщая история</w:t>
            </w:r>
          </w:p>
        </w:tc>
      </w:tr>
      <w:tr w:rsidR="00D3459D" w:rsidRPr="00C54B84" w:rsidTr="00F147F4">
        <w:tc>
          <w:tcPr>
            <w:tcW w:w="594"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5.1</w:t>
            </w:r>
          </w:p>
        </w:tc>
        <w:tc>
          <w:tcPr>
            <w:tcW w:w="4406"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Происхождение человека. Первобытное общество. Периодизация и характеристика основных этапов истории Древнего мира</w:t>
            </w:r>
          </w:p>
        </w:tc>
      </w:tr>
      <w:tr w:rsidR="00D3459D" w:rsidRPr="000D13D5" w:rsidTr="00F147F4">
        <w:tc>
          <w:tcPr>
            <w:tcW w:w="594"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5.2</w:t>
            </w:r>
          </w:p>
        </w:tc>
        <w:tc>
          <w:tcPr>
            <w:tcW w:w="4406"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Древний Восток. Зарождение первых цивилизаций на берегах великих рек. Древний Египет, Месопотамия, Финикия, Палестина, Персидская держава, Древняя Индия, Древний Китай. </w:t>
            </w:r>
            <w:r w:rsidRPr="000D13D5">
              <w:rPr>
                <w:rFonts w:ascii="Times New Roman" w:hAnsi="Times New Roman"/>
                <w:sz w:val="24"/>
                <w:szCs w:val="24"/>
              </w:rPr>
              <w:t>Культура и религия стран Древнего Востока</w:t>
            </w:r>
          </w:p>
        </w:tc>
      </w:tr>
      <w:tr w:rsidR="00D3459D" w:rsidRPr="000D13D5" w:rsidTr="00F147F4">
        <w:tc>
          <w:tcPr>
            <w:tcW w:w="594"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5.3</w:t>
            </w:r>
          </w:p>
        </w:tc>
        <w:tc>
          <w:tcPr>
            <w:tcW w:w="4406"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Античность. Древняя Греция. Эллинизм. Культура и религия Древней Греции. </w:t>
            </w:r>
            <w:r w:rsidRPr="000D13D5">
              <w:rPr>
                <w:rFonts w:ascii="Times New Roman" w:hAnsi="Times New Roman"/>
                <w:sz w:val="24"/>
                <w:szCs w:val="24"/>
              </w:rPr>
              <w:t>Культура эллинистического мира</w:t>
            </w:r>
          </w:p>
        </w:tc>
      </w:tr>
      <w:tr w:rsidR="00D3459D" w:rsidRPr="000D13D5" w:rsidTr="00F147F4">
        <w:tc>
          <w:tcPr>
            <w:tcW w:w="594"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5.4</w:t>
            </w:r>
          </w:p>
        </w:tc>
        <w:tc>
          <w:tcPr>
            <w:tcW w:w="4406"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Древний Рим. Культура и религия Древнего Рима. </w:t>
            </w:r>
            <w:r w:rsidRPr="000D13D5">
              <w:rPr>
                <w:rFonts w:ascii="Times New Roman" w:hAnsi="Times New Roman"/>
                <w:sz w:val="24"/>
                <w:szCs w:val="24"/>
              </w:rPr>
              <w:t>Возникновение и развитие христианства</w:t>
            </w:r>
          </w:p>
        </w:tc>
      </w:tr>
      <w:tr w:rsidR="00D3459D" w:rsidRPr="00C54B84" w:rsidTr="00F147F4">
        <w:tc>
          <w:tcPr>
            <w:tcW w:w="594"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5.5</w:t>
            </w:r>
          </w:p>
        </w:tc>
        <w:tc>
          <w:tcPr>
            <w:tcW w:w="4406"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История Средних веков и раннего Нового времени: Периодизация и характеристика основных этапов</w:t>
            </w:r>
          </w:p>
        </w:tc>
      </w:tr>
      <w:tr w:rsidR="00D3459D" w:rsidRPr="00C54B84" w:rsidTr="00F147F4">
        <w:tc>
          <w:tcPr>
            <w:tcW w:w="594"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5.6</w:t>
            </w:r>
          </w:p>
        </w:tc>
        <w:tc>
          <w:tcPr>
            <w:tcW w:w="4406"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Социально-экономическое и политическое развитие стран Европы в Средние века</w:t>
            </w:r>
          </w:p>
        </w:tc>
      </w:tr>
      <w:tr w:rsidR="00D3459D" w:rsidRPr="00C54B84" w:rsidTr="00F147F4">
        <w:tc>
          <w:tcPr>
            <w:tcW w:w="594"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5.7</w:t>
            </w:r>
          </w:p>
        </w:tc>
        <w:tc>
          <w:tcPr>
            <w:tcW w:w="4406"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Страны и народы Азии, Америки и Африки в Средние века</w:t>
            </w:r>
          </w:p>
        </w:tc>
      </w:tr>
      <w:tr w:rsidR="00D3459D" w:rsidRPr="00C54B84" w:rsidTr="00F147F4">
        <w:tc>
          <w:tcPr>
            <w:tcW w:w="594"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5.8</w:t>
            </w:r>
          </w:p>
        </w:tc>
        <w:tc>
          <w:tcPr>
            <w:tcW w:w="4406"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Международные отношения в Средние века</w:t>
            </w:r>
          </w:p>
        </w:tc>
      </w:tr>
      <w:tr w:rsidR="00D3459D" w:rsidRPr="00C54B84" w:rsidTr="00F147F4">
        <w:tc>
          <w:tcPr>
            <w:tcW w:w="594"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5.9</w:t>
            </w:r>
          </w:p>
        </w:tc>
        <w:tc>
          <w:tcPr>
            <w:tcW w:w="4406"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Культура Средневековья. Возникновение и развитие ислама</w:t>
            </w:r>
          </w:p>
        </w:tc>
      </w:tr>
      <w:tr w:rsidR="00D3459D" w:rsidRPr="00C54B84" w:rsidTr="00F147F4">
        <w:tc>
          <w:tcPr>
            <w:tcW w:w="594"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5.10</w:t>
            </w:r>
          </w:p>
        </w:tc>
        <w:tc>
          <w:tcPr>
            <w:tcW w:w="4406"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Великие географические открытия. Возникновение капиталистических отношений в Западной Европе. Становление абсолютизма в европейских странах. Реформация и контрреформация в Европе. Политическое и социально-экономическое развитие Испании, Франции, Англии в конце </w:t>
            </w:r>
            <w:r w:rsidRPr="000D13D5">
              <w:rPr>
                <w:rFonts w:ascii="Times New Roman" w:hAnsi="Times New Roman"/>
                <w:sz w:val="24"/>
                <w:szCs w:val="24"/>
              </w:rPr>
              <w:t>XV</w:t>
            </w:r>
            <w:r w:rsidRPr="000D13D5">
              <w:rPr>
                <w:rFonts w:ascii="Times New Roman" w:hAnsi="Times New Roman"/>
                <w:sz w:val="24"/>
                <w:szCs w:val="24"/>
                <w:lang w:val="ru-RU"/>
              </w:rPr>
              <w:t xml:space="preserve"> - </w:t>
            </w:r>
            <w:r w:rsidRPr="000D13D5">
              <w:rPr>
                <w:rFonts w:ascii="Times New Roman" w:hAnsi="Times New Roman"/>
                <w:sz w:val="24"/>
                <w:szCs w:val="24"/>
              </w:rPr>
              <w:t>XVII</w:t>
            </w:r>
            <w:r w:rsidRPr="000D13D5">
              <w:rPr>
                <w:rFonts w:ascii="Times New Roman" w:hAnsi="Times New Roman"/>
                <w:sz w:val="24"/>
                <w:szCs w:val="24"/>
                <w:lang w:val="ru-RU"/>
              </w:rPr>
              <w:t xml:space="preserve"> вв.</w:t>
            </w:r>
          </w:p>
        </w:tc>
      </w:tr>
      <w:tr w:rsidR="00D3459D" w:rsidRPr="00C54B84" w:rsidTr="00F147F4">
        <w:tc>
          <w:tcPr>
            <w:tcW w:w="594"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5.11</w:t>
            </w:r>
          </w:p>
        </w:tc>
        <w:tc>
          <w:tcPr>
            <w:tcW w:w="4406"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Внутриполитическое развитие Османской империи, Индии, Китая, Японии в конце </w:t>
            </w:r>
            <w:r w:rsidRPr="000D13D5">
              <w:rPr>
                <w:rFonts w:ascii="Times New Roman" w:hAnsi="Times New Roman"/>
                <w:sz w:val="24"/>
                <w:szCs w:val="24"/>
              </w:rPr>
              <w:t>XV</w:t>
            </w:r>
            <w:r w:rsidRPr="000D13D5">
              <w:rPr>
                <w:rFonts w:ascii="Times New Roman" w:hAnsi="Times New Roman"/>
                <w:sz w:val="24"/>
                <w:szCs w:val="24"/>
                <w:lang w:val="ru-RU"/>
              </w:rPr>
              <w:t xml:space="preserve"> - </w:t>
            </w:r>
            <w:r w:rsidRPr="000D13D5">
              <w:rPr>
                <w:rFonts w:ascii="Times New Roman" w:hAnsi="Times New Roman"/>
                <w:sz w:val="24"/>
                <w:szCs w:val="24"/>
              </w:rPr>
              <w:t>XVII</w:t>
            </w:r>
            <w:r w:rsidRPr="000D13D5">
              <w:rPr>
                <w:rFonts w:ascii="Times New Roman" w:hAnsi="Times New Roman"/>
                <w:sz w:val="24"/>
                <w:szCs w:val="24"/>
                <w:lang w:val="ru-RU"/>
              </w:rPr>
              <w:t xml:space="preserve"> вв.</w:t>
            </w:r>
          </w:p>
        </w:tc>
      </w:tr>
      <w:tr w:rsidR="00D3459D" w:rsidRPr="00C54B84" w:rsidTr="00F147F4">
        <w:tc>
          <w:tcPr>
            <w:tcW w:w="594"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5.12</w:t>
            </w:r>
          </w:p>
        </w:tc>
        <w:tc>
          <w:tcPr>
            <w:tcW w:w="4406"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Борьба христианской Европы с расширением господства Османской империи. Политические и религиозные противоречия начала </w:t>
            </w:r>
            <w:r w:rsidRPr="000D13D5">
              <w:rPr>
                <w:rFonts w:ascii="Times New Roman" w:hAnsi="Times New Roman"/>
                <w:sz w:val="24"/>
                <w:szCs w:val="24"/>
              </w:rPr>
              <w:t>XVII</w:t>
            </w:r>
            <w:r w:rsidRPr="000D13D5">
              <w:rPr>
                <w:rFonts w:ascii="Times New Roman" w:hAnsi="Times New Roman"/>
                <w:sz w:val="24"/>
                <w:szCs w:val="24"/>
                <w:lang w:val="ru-RU"/>
              </w:rPr>
              <w:t xml:space="preserve"> в. Тридцатилетняя война. Международные отношения в конце </w:t>
            </w:r>
            <w:r w:rsidRPr="000D13D5">
              <w:rPr>
                <w:rFonts w:ascii="Times New Roman" w:hAnsi="Times New Roman"/>
                <w:sz w:val="24"/>
                <w:szCs w:val="24"/>
              </w:rPr>
              <w:t>XV</w:t>
            </w:r>
            <w:r w:rsidRPr="000D13D5">
              <w:rPr>
                <w:rFonts w:ascii="Times New Roman" w:hAnsi="Times New Roman"/>
                <w:sz w:val="24"/>
                <w:szCs w:val="24"/>
                <w:lang w:val="ru-RU"/>
              </w:rPr>
              <w:t xml:space="preserve"> - </w:t>
            </w:r>
            <w:r w:rsidRPr="000D13D5">
              <w:rPr>
                <w:rFonts w:ascii="Times New Roman" w:hAnsi="Times New Roman"/>
                <w:sz w:val="24"/>
                <w:szCs w:val="24"/>
              </w:rPr>
              <w:t>XVII</w:t>
            </w:r>
            <w:r w:rsidRPr="000D13D5">
              <w:rPr>
                <w:rFonts w:ascii="Times New Roman" w:hAnsi="Times New Roman"/>
                <w:sz w:val="24"/>
                <w:szCs w:val="24"/>
                <w:lang w:val="ru-RU"/>
              </w:rPr>
              <w:t xml:space="preserve"> вв.</w:t>
            </w:r>
          </w:p>
        </w:tc>
      </w:tr>
      <w:tr w:rsidR="00D3459D" w:rsidRPr="000D13D5" w:rsidTr="00F147F4">
        <w:tc>
          <w:tcPr>
            <w:tcW w:w="594"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5.13</w:t>
            </w:r>
          </w:p>
        </w:tc>
        <w:tc>
          <w:tcPr>
            <w:tcW w:w="4406"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Эпоха Просвещения. Просвещенный абсолютизм: общее и особенное. Социально-экономическое развитие Англии в </w:t>
            </w:r>
            <w:r w:rsidRPr="000D13D5">
              <w:rPr>
                <w:rFonts w:ascii="Times New Roman" w:hAnsi="Times New Roman"/>
                <w:sz w:val="24"/>
                <w:szCs w:val="24"/>
              </w:rPr>
              <w:t>XVIII</w:t>
            </w:r>
            <w:r w:rsidRPr="000D13D5">
              <w:rPr>
                <w:rFonts w:ascii="Times New Roman" w:hAnsi="Times New Roman"/>
                <w:sz w:val="24"/>
                <w:szCs w:val="24"/>
                <w:lang w:val="ru-RU"/>
              </w:rPr>
              <w:t xml:space="preserve"> в. Промышленный переворот. Развитие парламентской монархии в Англии в </w:t>
            </w:r>
            <w:r w:rsidRPr="000D13D5">
              <w:rPr>
                <w:rFonts w:ascii="Times New Roman" w:hAnsi="Times New Roman"/>
                <w:sz w:val="24"/>
                <w:szCs w:val="24"/>
              </w:rPr>
              <w:t>XVIII</w:t>
            </w:r>
            <w:r w:rsidRPr="000D13D5">
              <w:rPr>
                <w:rFonts w:ascii="Times New Roman" w:hAnsi="Times New Roman"/>
                <w:sz w:val="24"/>
                <w:szCs w:val="24"/>
                <w:lang w:val="ru-RU"/>
              </w:rPr>
              <w:t xml:space="preserve"> в. Абсолютная монархия во Франции. Особенности положения третьего сословия. Французская революция </w:t>
            </w:r>
            <w:r w:rsidRPr="000D13D5">
              <w:rPr>
                <w:rFonts w:ascii="Times New Roman" w:hAnsi="Times New Roman"/>
                <w:sz w:val="24"/>
                <w:szCs w:val="24"/>
              </w:rPr>
              <w:t>XVIII</w:t>
            </w:r>
            <w:r w:rsidRPr="000D13D5">
              <w:rPr>
                <w:rFonts w:ascii="Times New Roman" w:hAnsi="Times New Roman"/>
                <w:sz w:val="24"/>
                <w:szCs w:val="24"/>
                <w:lang w:val="ru-RU"/>
              </w:rPr>
              <w:t xml:space="preserve"> в. Своеобразие Священной Римской империи германской нации и государств, входивших в ее состав. </w:t>
            </w:r>
            <w:r w:rsidRPr="000D13D5">
              <w:rPr>
                <w:rFonts w:ascii="Times New Roman" w:hAnsi="Times New Roman"/>
                <w:sz w:val="24"/>
                <w:szCs w:val="24"/>
              </w:rPr>
              <w:t>Создание королевства Пруссия</w:t>
            </w:r>
          </w:p>
        </w:tc>
      </w:tr>
      <w:tr w:rsidR="00D3459D" w:rsidRPr="00C54B84" w:rsidTr="00F147F4">
        <w:tc>
          <w:tcPr>
            <w:tcW w:w="594"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5.14</w:t>
            </w:r>
          </w:p>
        </w:tc>
        <w:tc>
          <w:tcPr>
            <w:tcW w:w="4406"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Характерные черты международных отношений </w:t>
            </w:r>
            <w:r w:rsidRPr="000D13D5">
              <w:rPr>
                <w:rFonts w:ascii="Times New Roman" w:hAnsi="Times New Roman"/>
                <w:sz w:val="24"/>
                <w:szCs w:val="24"/>
              </w:rPr>
              <w:t>XVIII</w:t>
            </w:r>
            <w:r w:rsidRPr="000D13D5">
              <w:rPr>
                <w:rFonts w:ascii="Times New Roman" w:hAnsi="Times New Roman"/>
                <w:sz w:val="24"/>
                <w:szCs w:val="24"/>
                <w:lang w:val="ru-RU"/>
              </w:rPr>
              <w:t xml:space="preserve"> в. Война за независимость британских колоний в Северной Америке и образование США</w:t>
            </w:r>
          </w:p>
        </w:tc>
      </w:tr>
      <w:tr w:rsidR="00D3459D" w:rsidRPr="000D13D5" w:rsidTr="00F147F4">
        <w:tc>
          <w:tcPr>
            <w:tcW w:w="594"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5.15</w:t>
            </w:r>
          </w:p>
        </w:tc>
        <w:tc>
          <w:tcPr>
            <w:tcW w:w="4406"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Создание колониальных империй. Внутренняя и внешняя политика Османской империи, Индии, Китая, Японии. </w:t>
            </w:r>
            <w:r w:rsidRPr="000D13D5">
              <w:rPr>
                <w:rFonts w:ascii="Times New Roman" w:hAnsi="Times New Roman"/>
                <w:sz w:val="24"/>
                <w:szCs w:val="24"/>
              </w:rPr>
              <w:t>Колониальный период в Латинской Америке</w:t>
            </w:r>
          </w:p>
        </w:tc>
      </w:tr>
      <w:tr w:rsidR="00D3459D" w:rsidRPr="000D13D5" w:rsidTr="00F147F4">
        <w:tc>
          <w:tcPr>
            <w:tcW w:w="594"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5.16</w:t>
            </w:r>
          </w:p>
        </w:tc>
        <w:tc>
          <w:tcPr>
            <w:tcW w:w="4406"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Политическое и социально-экономическое развитие европейских стран в </w:t>
            </w:r>
            <w:r w:rsidRPr="000D13D5">
              <w:rPr>
                <w:rFonts w:ascii="Times New Roman" w:hAnsi="Times New Roman"/>
                <w:sz w:val="24"/>
                <w:szCs w:val="24"/>
              </w:rPr>
              <w:t>XIX</w:t>
            </w:r>
            <w:r w:rsidRPr="000D13D5">
              <w:rPr>
                <w:rFonts w:ascii="Times New Roman" w:hAnsi="Times New Roman"/>
                <w:sz w:val="24"/>
                <w:szCs w:val="24"/>
                <w:lang w:val="ru-RU"/>
              </w:rPr>
              <w:t xml:space="preserve"> - начале </w:t>
            </w:r>
            <w:r w:rsidRPr="000D13D5">
              <w:rPr>
                <w:rFonts w:ascii="Times New Roman" w:hAnsi="Times New Roman"/>
                <w:sz w:val="24"/>
                <w:szCs w:val="24"/>
              </w:rPr>
              <w:t>XX</w:t>
            </w:r>
            <w:r w:rsidRPr="000D13D5">
              <w:rPr>
                <w:rFonts w:ascii="Times New Roman" w:hAnsi="Times New Roman"/>
                <w:sz w:val="24"/>
                <w:szCs w:val="24"/>
                <w:lang w:val="ru-RU"/>
              </w:rPr>
              <w:t xml:space="preserve"> в. Европейские революции </w:t>
            </w:r>
            <w:r w:rsidRPr="000D13D5">
              <w:rPr>
                <w:rFonts w:ascii="Times New Roman" w:hAnsi="Times New Roman"/>
                <w:sz w:val="24"/>
                <w:szCs w:val="24"/>
              </w:rPr>
              <w:t>XIX</w:t>
            </w:r>
            <w:r w:rsidRPr="000D13D5">
              <w:rPr>
                <w:rFonts w:ascii="Times New Roman" w:hAnsi="Times New Roman"/>
                <w:sz w:val="24"/>
                <w:szCs w:val="24"/>
                <w:lang w:val="ru-RU"/>
              </w:rPr>
              <w:t xml:space="preserve"> в. Утверждение конституционных и парламентских монархий. </w:t>
            </w:r>
            <w:r w:rsidRPr="000D13D5">
              <w:rPr>
                <w:rFonts w:ascii="Times New Roman" w:hAnsi="Times New Roman"/>
                <w:sz w:val="24"/>
                <w:szCs w:val="24"/>
              </w:rPr>
              <w:t>Создание Германской империи. Образование единого государства в Италии</w:t>
            </w:r>
          </w:p>
        </w:tc>
      </w:tr>
      <w:tr w:rsidR="00D3459D" w:rsidRPr="00C54B84" w:rsidTr="00F147F4">
        <w:tc>
          <w:tcPr>
            <w:tcW w:w="594"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5.17</w:t>
            </w:r>
          </w:p>
        </w:tc>
        <w:tc>
          <w:tcPr>
            <w:tcW w:w="4406"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США в </w:t>
            </w:r>
            <w:r w:rsidRPr="000D13D5">
              <w:rPr>
                <w:rFonts w:ascii="Times New Roman" w:hAnsi="Times New Roman"/>
                <w:sz w:val="24"/>
                <w:szCs w:val="24"/>
              </w:rPr>
              <w:t>XIX</w:t>
            </w:r>
            <w:r w:rsidRPr="000D13D5">
              <w:rPr>
                <w:rFonts w:ascii="Times New Roman" w:hAnsi="Times New Roman"/>
                <w:sz w:val="24"/>
                <w:szCs w:val="24"/>
                <w:lang w:val="ru-RU"/>
              </w:rPr>
              <w:t xml:space="preserve"> - начале </w:t>
            </w:r>
            <w:r w:rsidRPr="000D13D5">
              <w:rPr>
                <w:rFonts w:ascii="Times New Roman" w:hAnsi="Times New Roman"/>
                <w:sz w:val="24"/>
                <w:szCs w:val="24"/>
              </w:rPr>
              <w:t>XX</w:t>
            </w:r>
            <w:r w:rsidRPr="000D13D5">
              <w:rPr>
                <w:rFonts w:ascii="Times New Roman" w:hAnsi="Times New Roman"/>
                <w:sz w:val="24"/>
                <w:szCs w:val="24"/>
                <w:lang w:val="ru-RU"/>
              </w:rPr>
              <w:t xml:space="preserve"> в. Гражданская война в США. Борьба за освобождение и образование независимых государств в Латинской Америке в </w:t>
            </w:r>
            <w:r w:rsidRPr="000D13D5">
              <w:rPr>
                <w:rFonts w:ascii="Times New Roman" w:hAnsi="Times New Roman"/>
                <w:sz w:val="24"/>
                <w:szCs w:val="24"/>
              </w:rPr>
              <w:t>XIX</w:t>
            </w:r>
            <w:r w:rsidRPr="000D13D5">
              <w:rPr>
                <w:rFonts w:ascii="Times New Roman" w:hAnsi="Times New Roman"/>
                <w:sz w:val="24"/>
                <w:szCs w:val="24"/>
                <w:lang w:val="ru-RU"/>
              </w:rPr>
              <w:t xml:space="preserve"> в</w:t>
            </w:r>
          </w:p>
        </w:tc>
      </w:tr>
      <w:tr w:rsidR="00D3459D" w:rsidRPr="000D13D5" w:rsidTr="00F147F4">
        <w:tc>
          <w:tcPr>
            <w:tcW w:w="594"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5.18</w:t>
            </w:r>
          </w:p>
        </w:tc>
        <w:tc>
          <w:tcPr>
            <w:tcW w:w="4406"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Политическое и социально-экономическое развитие Османской империи, Индии, Китая, Японии в </w:t>
            </w:r>
            <w:r w:rsidRPr="000D13D5">
              <w:rPr>
                <w:rFonts w:ascii="Times New Roman" w:hAnsi="Times New Roman"/>
                <w:sz w:val="24"/>
                <w:szCs w:val="24"/>
              </w:rPr>
              <w:t>XIX</w:t>
            </w:r>
            <w:r w:rsidRPr="000D13D5">
              <w:rPr>
                <w:rFonts w:ascii="Times New Roman" w:hAnsi="Times New Roman"/>
                <w:sz w:val="24"/>
                <w:szCs w:val="24"/>
                <w:lang w:val="ru-RU"/>
              </w:rPr>
              <w:t xml:space="preserve"> - начале </w:t>
            </w:r>
            <w:r w:rsidRPr="000D13D5">
              <w:rPr>
                <w:rFonts w:ascii="Times New Roman" w:hAnsi="Times New Roman"/>
                <w:sz w:val="24"/>
                <w:szCs w:val="24"/>
              </w:rPr>
              <w:t>XX</w:t>
            </w:r>
            <w:r w:rsidRPr="000D13D5">
              <w:rPr>
                <w:rFonts w:ascii="Times New Roman" w:hAnsi="Times New Roman"/>
                <w:sz w:val="24"/>
                <w:szCs w:val="24"/>
                <w:lang w:val="ru-RU"/>
              </w:rPr>
              <w:t xml:space="preserve"> в. Колониальный раздел Африки. </w:t>
            </w:r>
            <w:r w:rsidRPr="000D13D5">
              <w:rPr>
                <w:rFonts w:ascii="Times New Roman" w:hAnsi="Times New Roman"/>
                <w:sz w:val="24"/>
                <w:szCs w:val="24"/>
              </w:rPr>
              <w:t>Антиколониальные движения</w:t>
            </w:r>
          </w:p>
        </w:tc>
      </w:tr>
      <w:tr w:rsidR="00D3459D" w:rsidRPr="00C54B84" w:rsidTr="00F147F4">
        <w:tc>
          <w:tcPr>
            <w:tcW w:w="594"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5.19</w:t>
            </w:r>
          </w:p>
        </w:tc>
        <w:tc>
          <w:tcPr>
            <w:tcW w:w="4406"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Международные отношения в </w:t>
            </w:r>
            <w:r w:rsidRPr="000D13D5">
              <w:rPr>
                <w:rFonts w:ascii="Times New Roman" w:hAnsi="Times New Roman"/>
                <w:sz w:val="24"/>
                <w:szCs w:val="24"/>
              </w:rPr>
              <w:t>XIX</w:t>
            </w:r>
            <w:r w:rsidRPr="000D13D5">
              <w:rPr>
                <w:rFonts w:ascii="Times New Roman" w:hAnsi="Times New Roman"/>
                <w:sz w:val="24"/>
                <w:szCs w:val="24"/>
                <w:lang w:val="ru-RU"/>
              </w:rPr>
              <w:t xml:space="preserve"> в.</w:t>
            </w:r>
          </w:p>
        </w:tc>
      </w:tr>
      <w:tr w:rsidR="00D3459D" w:rsidRPr="00C54B84" w:rsidTr="00F147F4">
        <w:tc>
          <w:tcPr>
            <w:tcW w:w="594"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5.20</w:t>
            </w:r>
          </w:p>
        </w:tc>
        <w:tc>
          <w:tcPr>
            <w:tcW w:w="4406"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Культура и картина мира человека раннего Нового времени. Развитие науки, образования и культуры в Новое время</w:t>
            </w:r>
          </w:p>
        </w:tc>
      </w:tr>
      <w:tr w:rsidR="00D3459D" w:rsidRPr="000D13D5" w:rsidTr="00F147F4">
        <w:tc>
          <w:tcPr>
            <w:tcW w:w="594"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6</w:t>
            </w:r>
          </w:p>
        </w:tc>
        <w:tc>
          <w:tcPr>
            <w:tcW w:w="4406" w:type="pct"/>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Новейшая история России</w:t>
            </w:r>
          </w:p>
        </w:tc>
      </w:tr>
    </w:tbl>
    <w:p w:rsidR="00D3459D" w:rsidRPr="000D13D5" w:rsidRDefault="00D3459D" w:rsidP="00F56010">
      <w:pPr>
        <w:spacing w:after="0" w:line="240" w:lineRule="atLeast"/>
        <w:rPr>
          <w:rFonts w:ascii="Times New Roman" w:hAnsi="Times New Roman"/>
          <w:sz w:val="24"/>
          <w:szCs w:val="24"/>
        </w:rPr>
      </w:pPr>
    </w:p>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Для проведения основного государственного экзамена по истории (далее - ОГЭ по истории)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D3459D" w:rsidRPr="000D13D5" w:rsidRDefault="00D3459D" w:rsidP="00F56010">
      <w:pPr>
        <w:spacing w:after="0" w:line="240" w:lineRule="atLeast"/>
        <w:rPr>
          <w:rFonts w:ascii="Times New Roman" w:hAnsi="Times New Roman"/>
          <w:sz w:val="24"/>
          <w:szCs w:val="24"/>
          <w:lang w:val="ru-RU"/>
        </w:rPr>
      </w:pPr>
    </w:p>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Проверяемые на ОГЭ по истории требования</w:t>
      </w:r>
    </w:p>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 результатам освоения основной образовательной программы</w:t>
      </w:r>
    </w:p>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основного общего образования</w:t>
      </w:r>
    </w:p>
    <w:p w:rsidR="00D3459D" w:rsidRPr="000D13D5" w:rsidRDefault="00D3459D" w:rsidP="00F56010">
      <w:pPr>
        <w:spacing w:after="0" w:line="240" w:lineRule="atLeast"/>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Код проверяемого требования</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w:t>
            </w:r>
            <w:r w:rsidRPr="000D13D5">
              <w:rPr>
                <w:rFonts w:ascii="Times New Roman" w:hAnsi="Times New Roman"/>
                <w:sz w:val="24"/>
                <w:szCs w:val="24"/>
                <w:lang w:val="ru-RU"/>
              </w:rPr>
              <w:lastRenderedPageBreak/>
              <w:t>истории, события истории родного края и истории России; определять современников исторических событий, явлений, процессов</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2</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Умение выявлять особенности развития культуры, быта и нравов народов в различные исторические эпохи</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3</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Овладение историческими понятиями и их использование для решения учебных и практических задач</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4</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5</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Умение выявлять существенные черты и характерные признаки исторических событий, явлений, процессов</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6</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w:t>
            </w:r>
            <w:r w:rsidRPr="000D13D5">
              <w:rPr>
                <w:rFonts w:ascii="Times New Roman" w:hAnsi="Times New Roman"/>
                <w:sz w:val="24"/>
                <w:szCs w:val="24"/>
              </w:rPr>
              <w:t>XX</w:t>
            </w:r>
            <w:r w:rsidRPr="000D13D5">
              <w:rPr>
                <w:rFonts w:ascii="Times New Roman" w:hAnsi="Times New Roman"/>
                <w:sz w:val="24"/>
                <w:szCs w:val="24"/>
                <w:lang w:val="ru-RU"/>
              </w:rPr>
              <w:t xml:space="preserve"> - начала </w:t>
            </w:r>
            <w:r w:rsidRPr="000D13D5">
              <w:rPr>
                <w:rFonts w:ascii="Times New Roman" w:hAnsi="Times New Roman"/>
                <w:sz w:val="24"/>
                <w:szCs w:val="24"/>
              </w:rPr>
              <w:t>XXI</w:t>
            </w:r>
            <w:r w:rsidRPr="000D13D5">
              <w:rPr>
                <w:rFonts w:ascii="Times New Roman" w:hAnsi="Times New Roman"/>
                <w:sz w:val="24"/>
                <w:szCs w:val="24"/>
                <w:lang w:val="ru-RU"/>
              </w:rPr>
              <w:t xml:space="preserve">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7</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Умение сравнивать исторические события, явления, процессы в различные исторические эпохи</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8</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Умение определять и аргументировать собственную или предложенную точку зрения с помощью фактического материала, в том числе используя источники разных типов</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9</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Умение различать основные типы исторических источников: письменные, вещественные, аудиовизуальные</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10</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Умение читать и анализировать историческую карту (схему); характеризовать на основе анализа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12</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Умение анализировать текстовые, визуальные источники </w:t>
            </w:r>
            <w:r w:rsidRPr="000D13D5">
              <w:rPr>
                <w:rFonts w:ascii="Times New Roman" w:hAnsi="Times New Roman"/>
                <w:sz w:val="24"/>
                <w:szCs w:val="24"/>
                <w:lang w:val="ru-RU"/>
              </w:rPr>
              <w:lastRenderedPageBreak/>
              <w:t>исторической информации; представлять историческую информацию в форме таблиц, схем, диаграмм</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13</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tc>
      </w:tr>
      <w:tr w:rsidR="00D3459D"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rPr>
            </w:pPr>
            <w:r w:rsidRPr="000D13D5">
              <w:rPr>
                <w:rFonts w:ascii="Times New Roman" w:hAnsi="Times New Roman"/>
                <w:sz w:val="24"/>
                <w:szCs w:val="24"/>
              </w:rPr>
              <w:t>14</w:t>
            </w:r>
          </w:p>
        </w:tc>
        <w:tc>
          <w:tcPr>
            <w:tcW w:w="7370" w:type="dxa"/>
            <w:tcBorders>
              <w:top w:val="single" w:sz="4" w:space="0" w:color="auto"/>
              <w:left w:val="single" w:sz="4" w:space="0" w:color="auto"/>
              <w:bottom w:val="single" w:sz="4" w:space="0" w:color="auto"/>
              <w:right w:val="single" w:sz="4" w:space="0" w:color="auto"/>
            </w:tcBorders>
            <w:hideMark/>
          </w:tcPr>
          <w:p w:rsidR="00D3459D" w:rsidRPr="000D13D5" w:rsidRDefault="00D3459D"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tc>
      </w:tr>
    </w:tbl>
    <w:p w:rsidR="004B6AC8" w:rsidRPr="000D13D5" w:rsidRDefault="004B6AC8" w:rsidP="00F56010">
      <w:pPr>
        <w:spacing w:after="0" w:line="240" w:lineRule="atLeast"/>
        <w:rPr>
          <w:rFonts w:ascii="Times New Roman" w:hAnsi="Times New Roman"/>
          <w:sz w:val="24"/>
          <w:szCs w:val="24"/>
          <w:lang w:val="ru-RU" w:eastAsia="x-none"/>
        </w:rPr>
      </w:pPr>
    </w:p>
    <w:p w:rsidR="004B6AC8" w:rsidRDefault="004B6AC8" w:rsidP="00F56010">
      <w:pPr>
        <w:spacing w:after="0" w:line="240" w:lineRule="atLeast"/>
        <w:rPr>
          <w:rFonts w:ascii="Times New Roman" w:hAnsi="Times New Roman"/>
          <w:sz w:val="24"/>
          <w:szCs w:val="24"/>
          <w:lang w:val="ru-RU" w:eastAsia="x-none"/>
        </w:rPr>
      </w:pPr>
    </w:p>
    <w:p w:rsidR="006962F3" w:rsidRDefault="006962F3" w:rsidP="00F56010">
      <w:pPr>
        <w:spacing w:after="0" w:line="240" w:lineRule="atLeast"/>
        <w:rPr>
          <w:rFonts w:ascii="Times New Roman" w:hAnsi="Times New Roman"/>
          <w:sz w:val="24"/>
          <w:szCs w:val="24"/>
          <w:lang w:val="ru-RU" w:eastAsia="x-none"/>
        </w:rPr>
      </w:pPr>
    </w:p>
    <w:p w:rsidR="006962F3" w:rsidRDefault="006962F3" w:rsidP="00F56010">
      <w:pPr>
        <w:spacing w:after="0" w:line="240" w:lineRule="atLeast"/>
        <w:rPr>
          <w:rFonts w:ascii="Times New Roman" w:hAnsi="Times New Roman"/>
          <w:sz w:val="24"/>
          <w:szCs w:val="24"/>
          <w:lang w:val="ru-RU" w:eastAsia="x-none"/>
        </w:rPr>
      </w:pPr>
    </w:p>
    <w:p w:rsidR="006962F3" w:rsidRDefault="006962F3" w:rsidP="00F56010">
      <w:pPr>
        <w:spacing w:after="0" w:line="240" w:lineRule="atLeast"/>
        <w:rPr>
          <w:rFonts w:ascii="Times New Roman" w:hAnsi="Times New Roman"/>
          <w:sz w:val="24"/>
          <w:szCs w:val="24"/>
          <w:lang w:val="ru-RU" w:eastAsia="x-none"/>
        </w:rPr>
      </w:pPr>
    </w:p>
    <w:p w:rsidR="006962F3" w:rsidRDefault="006962F3" w:rsidP="00F56010">
      <w:pPr>
        <w:spacing w:after="0" w:line="240" w:lineRule="atLeast"/>
        <w:rPr>
          <w:rFonts w:ascii="Times New Roman" w:hAnsi="Times New Roman"/>
          <w:sz w:val="24"/>
          <w:szCs w:val="24"/>
          <w:lang w:val="ru-RU" w:eastAsia="x-none"/>
        </w:rPr>
      </w:pPr>
    </w:p>
    <w:p w:rsidR="006962F3" w:rsidRDefault="006962F3" w:rsidP="00F56010">
      <w:pPr>
        <w:spacing w:after="0" w:line="240" w:lineRule="atLeast"/>
        <w:rPr>
          <w:rFonts w:ascii="Times New Roman" w:hAnsi="Times New Roman"/>
          <w:sz w:val="24"/>
          <w:szCs w:val="24"/>
          <w:lang w:val="ru-RU" w:eastAsia="x-none"/>
        </w:rPr>
      </w:pPr>
    </w:p>
    <w:p w:rsidR="006962F3" w:rsidRDefault="006962F3" w:rsidP="00F56010">
      <w:pPr>
        <w:spacing w:after="0" w:line="240" w:lineRule="atLeast"/>
        <w:rPr>
          <w:rFonts w:ascii="Times New Roman" w:hAnsi="Times New Roman"/>
          <w:sz w:val="24"/>
          <w:szCs w:val="24"/>
          <w:lang w:val="ru-RU" w:eastAsia="x-none"/>
        </w:rPr>
      </w:pPr>
    </w:p>
    <w:p w:rsidR="006962F3" w:rsidRDefault="006962F3" w:rsidP="00F56010">
      <w:pPr>
        <w:spacing w:after="0" w:line="240" w:lineRule="atLeast"/>
        <w:rPr>
          <w:rFonts w:ascii="Times New Roman" w:hAnsi="Times New Roman"/>
          <w:sz w:val="24"/>
          <w:szCs w:val="24"/>
          <w:lang w:val="ru-RU" w:eastAsia="x-none"/>
        </w:rPr>
      </w:pPr>
    </w:p>
    <w:p w:rsidR="006962F3" w:rsidRDefault="006962F3" w:rsidP="00F56010">
      <w:pPr>
        <w:spacing w:after="0" w:line="240" w:lineRule="atLeast"/>
        <w:rPr>
          <w:rFonts w:ascii="Times New Roman" w:hAnsi="Times New Roman"/>
          <w:sz w:val="24"/>
          <w:szCs w:val="24"/>
          <w:lang w:val="ru-RU" w:eastAsia="x-none"/>
        </w:rPr>
      </w:pPr>
    </w:p>
    <w:p w:rsidR="006962F3" w:rsidRDefault="006962F3" w:rsidP="00F56010">
      <w:pPr>
        <w:spacing w:after="0" w:line="240" w:lineRule="atLeast"/>
        <w:rPr>
          <w:rFonts w:ascii="Times New Roman" w:hAnsi="Times New Roman"/>
          <w:sz w:val="24"/>
          <w:szCs w:val="24"/>
          <w:lang w:val="ru-RU" w:eastAsia="x-none"/>
        </w:rPr>
      </w:pPr>
    </w:p>
    <w:p w:rsidR="006962F3" w:rsidRDefault="006962F3" w:rsidP="00F56010">
      <w:pPr>
        <w:spacing w:after="0" w:line="240" w:lineRule="atLeast"/>
        <w:rPr>
          <w:rFonts w:ascii="Times New Roman" w:hAnsi="Times New Roman"/>
          <w:sz w:val="24"/>
          <w:szCs w:val="24"/>
          <w:lang w:val="ru-RU" w:eastAsia="x-none"/>
        </w:rPr>
      </w:pPr>
    </w:p>
    <w:p w:rsidR="006962F3" w:rsidRDefault="006962F3" w:rsidP="00F56010">
      <w:pPr>
        <w:spacing w:after="0" w:line="240" w:lineRule="atLeast"/>
        <w:rPr>
          <w:rFonts w:ascii="Times New Roman" w:hAnsi="Times New Roman"/>
          <w:sz w:val="24"/>
          <w:szCs w:val="24"/>
          <w:lang w:val="ru-RU" w:eastAsia="x-none"/>
        </w:rPr>
      </w:pPr>
    </w:p>
    <w:p w:rsidR="006962F3" w:rsidRDefault="006962F3" w:rsidP="00F56010">
      <w:pPr>
        <w:spacing w:after="0" w:line="240" w:lineRule="atLeast"/>
        <w:rPr>
          <w:rFonts w:ascii="Times New Roman" w:hAnsi="Times New Roman"/>
          <w:sz w:val="24"/>
          <w:szCs w:val="24"/>
          <w:lang w:val="ru-RU" w:eastAsia="x-none"/>
        </w:rPr>
      </w:pPr>
    </w:p>
    <w:p w:rsidR="006962F3" w:rsidRDefault="006962F3" w:rsidP="00F56010">
      <w:pPr>
        <w:spacing w:after="0" w:line="240" w:lineRule="atLeast"/>
        <w:rPr>
          <w:rFonts w:ascii="Times New Roman" w:hAnsi="Times New Roman"/>
          <w:sz w:val="24"/>
          <w:szCs w:val="24"/>
          <w:lang w:val="ru-RU" w:eastAsia="x-none"/>
        </w:rPr>
      </w:pPr>
    </w:p>
    <w:p w:rsidR="006962F3" w:rsidRDefault="006962F3" w:rsidP="00F56010">
      <w:pPr>
        <w:spacing w:after="0" w:line="240" w:lineRule="atLeast"/>
        <w:rPr>
          <w:rFonts w:ascii="Times New Roman" w:hAnsi="Times New Roman"/>
          <w:sz w:val="24"/>
          <w:szCs w:val="24"/>
          <w:lang w:val="ru-RU" w:eastAsia="x-none"/>
        </w:rPr>
      </w:pPr>
    </w:p>
    <w:p w:rsidR="006962F3" w:rsidRDefault="006962F3" w:rsidP="00F56010">
      <w:pPr>
        <w:spacing w:after="0" w:line="240" w:lineRule="atLeast"/>
        <w:rPr>
          <w:rFonts w:ascii="Times New Roman" w:hAnsi="Times New Roman"/>
          <w:sz w:val="24"/>
          <w:szCs w:val="24"/>
          <w:lang w:val="ru-RU" w:eastAsia="x-none"/>
        </w:rPr>
      </w:pPr>
    </w:p>
    <w:p w:rsidR="006962F3" w:rsidRDefault="006962F3" w:rsidP="00F56010">
      <w:pPr>
        <w:spacing w:after="0" w:line="240" w:lineRule="atLeast"/>
        <w:rPr>
          <w:rFonts w:ascii="Times New Roman" w:hAnsi="Times New Roman"/>
          <w:sz w:val="24"/>
          <w:szCs w:val="24"/>
          <w:lang w:val="ru-RU" w:eastAsia="x-none"/>
        </w:rPr>
      </w:pPr>
    </w:p>
    <w:p w:rsidR="006962F3" w:rsidRDefault="006962F3" w:rsidP="00F56010">
      <w:pPr>
        <w:spacing w:after="0" w:line="240" w:lineRule="atLeast"/>
        <w:rPr>
          <w:rFonts w:ascii="Times New Roman" w:hAnsi="Times New Roman"/>
          <w:sz w:val="24"/>
          <w:szCs w:val="24"/>
          <w:lang w:val="ru-RU" w:eastAsia="x-none"/>
        </w:rPr>
      </w:pPr>
    </w:p>
    <w:p w:rsidR="006962F3" w:rsidRDefault="006962F3" w:rsidP="00F56010">
      <w:pPr>
        <w:spacing w:after="0" w:line="240" w:lineRule="atLeast"/>
        <w:rPr>
          <w:rFonts w:ascii="Times New Roman" w:hAnsi="Times New Roman"/>
          <w:sz w:val="24"/>
          <w:szCs w:val="24"/>
          <w:lang w:val="ru-RU" w:eastAsia="x-none"/>
        </w:rPr>
      </w:pPr>
    </w:p>
    <w:p w:rsidR="006962F3" w:rsidRDefault="006962F3" w:rsidP="00F56010">
      <w:pPr>
        <w:spacing w:after="0" w:line="240" w:lineRule="atLeast"/>
        <w:rPr>
          <w:rFonts w:ascii="Times New Roman" w:hAnsi="Times New Roman"/>
          <w:sz w:val="24"/>
          <w:szCs w:val="24"/>
          <w:lang w:val="ru-RU" w:eastAsia="x-none"/>
        </w:rPr>
      </w:pPr>
    </w:p>
    <w:p w:rsidR="006962F3" w:rsidRDefault="006962F3" w:rsidP="00F56010">
      <w:pPr>
        <w:spacing w:after="0" w:line="240" w:lineRule="atLeast"/>
        <w:rPr>
          <w:rFonts w:ascii="Times New Roman" w:hAnsi="Times New Roman"/>
          <w:sz w:val="24"/>
          <w:szCs w:val="24"/>
          <w:lang w:val="ru-RU" w:eastAsia="x-none"/>
        </w:rPr>
      </w:pPr>
    </w:p>
    <w:p w:rsidR="006962F3" w:rsidRDefault="006962F3" w:rsidP="00F56010">
      <w:pPr>
        <w:spacing w:after="0" w:line="240" w:lineRule="atLeast"/>
        <w:rPr>
          <w:rFonts w:ascii="Times New Roman" w:hAnsi="Times New Roman"/>
          <w:sz w:val="24"/>
          <w:szCs w:val="24"/>
          <w:lang w:val="ru-RU" w:eastAsia="x-none"/>
        </w:rPr>
      </w:pPr>
    </w:p>
    <w:p w:rsidR="006962F3" w:rsidRDefault="006962F3" w:rsidP="00F56010">
      <w:pPr>
        <w:spacing w:after="0" w:line="240" w:lineRule="atLeast"/>
        <w:rPr>
          <w:rFonts w:ascii="Times New Roman" w:hAnsi="Times New Roman"/>
          <w:sz w:val="24"/>
          <w:szCs w:val="24"/>
          <w:lang w:val="ru-RU" w:eastAsia="x-none"/>
        </w:rPr>
      </w:pPr>
    </w:p>
    <w:p w:rsidR="006962F3" w:rsidRDefault="006962F3" w:rsidP="00F56010">
      <w:pPr>
        <w:spacing w:after="0" w:line="240" w:lineRule="atLeast"/>
        <w:rPr>
          <w:rFonts w:ascii="Times New Roman" w:hAnsi="Times New Roman"/>
          <w:sz w:val="24"/>
          <w:szCs w:val="24"/>
          <w:lang w:val="ru-RU" w:eastAsia="x-none"/>
        </w:rPr>
      </w:pPr>
    </w:p>
    <w:p w:rsidR="006962F3" w:rsidRDefault="006962F3" w:rsidP="00F56010">
      <w:pPr>
        <w:spacing w:after="0" w:line="240" w:lineRule="atLeast"/>
        <w:rPr>
          <w:rFonts w:ascii="Times New Roman" w:hAnsi="Times New Roman"/>
          <w:sz w:val="24"/>
          <w:szCs w:val="24"/>
          <w:lang w:val="ru-RU" w:eastAsia="x-none"/>
        </w:rPr>
      </w:pPr>
    </w:p>
    <w:p w:rsidR="006962F3" w:rsidRDefault="006962F3" w:rsidP="00F56010">
      <w:pPr>
        <w:spacing w:after="0" w:line="240" w:lineRule="atLeast"/>
        <w:rPr>
          <w:rFonts w:ascii="Times New Roman" w:hAnsi="Times New Roman"/>
          <w:sz w:val="24"/>
          <w:szCs w:val="24"/>
          <w:lang w:val="ru-RU" w:eastAsia="x-none"/>
        </w:rPr>
      </w:pPr>
    </w:p>
    <w:p w:rsidR="006962F3" w:rsidRDefault="006962F3" w:rsidP="00F56010">
      <w:pPr>
        <w:spacing w:after="0" w:line="240" w:lineRule="atLeast"/>
        <w:rPr>
          <w:rFonts w:ascii="Times New Roman" w:hAnsi="Times New Roman"/>
          <w:sz w:val="24"/>
          <w:szCs w:val="24"/>
          <w:lang w:val="ru-RU" w:eastAsia="x-none"/>
        </w:rPr>
      </w:pPr>
    </w:p>
    <w:p w:rsidR="006962F3" w:rsidRDefault="006962F3" w:rsidP="00F56010">
      <w:pPr>
        <w:spacing w:after="0" w:line="240" w:lineRule="atLeast"/>
        <w:rPr>
          <w:rFonts w:ascii="Times New Roman" w:hAnsi="Times New Roman"/>
          <w:sz w:val="24"/>
          <w:szCs w:val="24"/>
          <w:lang w:val="ru-RU" w:eastAsia="x-none"/>
        </w:rPr>
      </w:pPr>
    </w:p>
    <w:p w:rsidR="006962F3" w:rsidRDefault="006962F3" w:rsidP="00F56010">
      <w:pPr>
        <w:spacing w:after="0" w:line="240" w:lineRule="atLeast"/>
        <w:rPr>
          <w:rFonts w:ascii="Times New Roman" w:hAnsi="Times New Roman"/>
          <w:sz w:val="24"/>
          <w:szCs w:val="24"/>
          <w:lang w:val="ru-RU" w:eastAsia="x-none"/>
        </w:rPr>
      </w:pPr>
    </w:p>
    <w:p w:rsidR="006962F3" w:rsidRDefault="006962F3" w:rsidP="00F56010">
      <w:pPr>
        <w:spacing w:after="0" w:line="240" w:lineRule="atLeast"/>
        <w:rPr>
          <w:rFonts w:ascii="Times New Roman" w:hAnsi="Times New Roman"/>
          <w:sz w:val="24"/>
          <w:szCs w:val="24"/>
          <w:lang w:val="ru-RU" w:eastAsia="x-none"/>
        </w:rPr>
      </w:pPr>
    </w:p>
    <w:p w:rsidR="006962F3" w:rsidRDefault="006962F3" w:rsidP="00F56010">
      <w:pPr>
        <w:spacing w:after="0" w:line="240" w:lineRule="atLeast"/>
        <w:rPr>
          <w:rFonts w:ascii="Times New Roman" w:hAnsi="Times New Roman"/>
          <w:sz w:val="24"/>
          <w:szCs w:val="24"/>
          <w:lang w:val="ru-RU" w:eastAsia="x-none"/>
        </w:rPr>
      </w:pPr>
    </w:p>
    <w:p w:rsidR="006962F3" w:rsidRDefault="006962F3" w:rsidP="00F56010">
      <w:pPr>
        <w:spacing w:after="0" w:line="240" w:lineRule="atLeast"/>
        <w:rPr>
          <w:rFonts w:ascii="Times New Roman" w:hAnsi="Times New Roman"/>
          <w:sz w:val="24"/>
          <w:szCs w:val="24"/>
          <w:lang w:val="ru-RU" w:eastAsia="x-none"/>
        </w:rPr>
      </w:pPr>
    </w:p>
    <w:p w:rsidR="006962F3" w:rsidRDefault="006962F3" w:rsidP="00F56010">
      <w:pPr>
        <w:spacing w:after="0" w:line="240" w:lineRule="atLeast"/>
        <w:rPr>
          <w:rFonts w:ascii="Times New Roman" w:hAnsi="Times New Roman"/>
          <w:sz w:val="24"/>
          <w:szCs w:val="24"/>
          <w:lang w:val="ru-RU" w:eastAsia="x-none"/>
        </w:rPr>
      </w:pPr>
    </w:p>
    <w:p w:rsidR="006962F3" w:rsidRDefault="006962F3" w:rsidP="00F56010">
      <w:pPr>
        <w:spacing w:after="0" w:line="240" w:lineRule="atLeast"/>
        <w:rPr>
          <w:rFonts w:ascii="Times New Roman" w:hAnsi="Times New Roman"/>
          <w:sz w:val="24"/>
          <w:szCs w:val="24"/>
          <w:lang w:val="ru-RU" w:eastAsia="x-none"/>
        </w:rPr>
      </w:pPr>
    </w:p>
    <w:p w:rsidR="006962F3" w:rsidRDefault="006962F3" w:rsidP="00F56010">
      <w:pPr>
        <w:spacing w:after="0" w:line="240" w:lineRule="atLeast"/>
        <w:rPr>
          <w:rFonts w:ascii="Times New Roman" w:hAnsi="Times New Roman"/>
          <w:sz w:val="24"/>
          <w:szCs w:val="24"/>
          <w:lang w:val="ru-RU" w:eastAsia="x-none"/>
        </w:rPr>
      </w:pPr>
    </w:p>
    <w:p w:rsidR="006962F3" w:rsidRDefault="006962F3" w:rsidP="00F56010">
      <w:pPr>
        <w:spacing w:after="0" w:line="240" w:lineRule="atLeast"/>
        <w:rPr>
          <w:rFonts w:ascii="Times New Roman" w:hAnsi="Times New Roman"/>
          <w:sz w:val="24"/>
          <w:szCs w:val="24"/>
          <w:lang w:val="ru-RU" w:eastAsia="x-none"/>
        </w:rPr>
      </w:pPr>
    </w:p>
    <w:p w:rsidR="006962F3" w:rsidRPr="006962F3" w:rsidRDefault="006962F3" w:rsidP="006962F3">
      <w:pPr>
        <w:spacing w:after="0" w:line="240" w:lineRule="auto"/>
        <w:ind w:firstLine="709"/>
        <w:jc w:val="both"/>
        <w:outlineLvl w:val="1"/>
        <w:rPr>
          <w:rFonts w:ascii="Times New Roman" w:hAnsi="Times New Roman"/>
          <w:sz w:val="24"/>
          <w:szCs w:val="24"/>
          <w:lang w:val="ru-RU"/>
        </w:rPr>
      </w:pPr>
      <w:r w:rsidRPr="006962F3">
        <w:rPr>
          <w:rFonts w:ascii="Times New Roman" w:hAnsi="Times New Roman"/>
          <w:b/>
          <w:sz w:val="24"/>
          <w:szCs w:val="24"/>
          <w:lang w:val="ru-RU"/>
        </w:rPr>
        <w:lastRenderedPageBreak/>
        <w:t>РАБОЧАЯ ПРОГРАММА УЧЕБНОГО ПРЕДМЕТА «ОБЩЕСТВОЗНАНИЕ»</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b/>
          <w:sz w:val="24"/>
          <w:szCs w:val="24"/>
          <w:lang w:val="ru-RU"/>
        </w:rPr>
        <w:t>1. ПОЯСНИТЕЛЬНАЯ ЗАПИСКА</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b/>
          <w:sz w:val="24"/>
          <w:szCs w:val="24"/>
          <w:lang w:val="ru-RU"/>
        </w:rPr>
        <w:t>ОБЩАЯ ХАРАКТЕРИСТИКА УЧЕБНОГО ПРЕДМЕТА «ОБЩЕСТВОЗНАНИЕ»</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федеральной рабочей 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b/>
          <w:sz w:val="24"/>
          <w:szCs w:val="24"/>
          <w:lang w:val="ru-RU"/>
        </w:rPr>
        <w:t>ЦЕЛИ ИЗУЧЕНИЯ УЧЕБНОГО ПРЕДМЕТА «ОБЩЕСТВОЗНАНИЕ»</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Целями обществоведческого образования в основной школе являются:</w:t>
      </w:r>
    </w:p>
    <w:p w:rsidR="006962F3" w:rsidRPr="006962F3" w:rsidRDefault="006962F3" w:rsidP="006962F3">
      <w:pPr>
        <w:widowControl/>
        <w:numPr>
          <w:ilvl w:val="0"/>
          <w:numId w:val="87"/>
        </w:numPr>
        <w:spacing w:after="0" w:line="240" w:lineRule="auto"/>
        <w:ind w:left="0" w:firstLine="709"/>
        <w:jc w:val="both"/>
        <w:rPr>
          <w:rFonts w:ascii="Times New Roman" w:hAnsi="Times New Roman"/>
          <w:sz w:val="24"/>
          <w:szCs w:val="24"/>
          <w:lang w:val="ru-RU"/>
        </w:rPr>
      </w:pPr>
      <w:r w:rsidRPr="006962F3">
        <w:rPr>
          <w:rFonts w:ascii="Times New Roman" w:hAnsi="Times New Roman"/>
          <w:sz w:val="24"/>
          <w:szCs w:val="24"/>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6962F3" w:rsidRPr="006962F3" w:rsidRDefault="006962F3" w:rsidP="006962F3">
      <w:pPr>
        <w:widowControl/>
        <w:numPr>
          <w:ilvl w:val="0"/>
          <w:numId w:val="87"/>
        </w:numPr>
        <w:spacing w:after="0" w:line="240" w:lineRule="auto"/>
        <w:ind w:left="0" w:firstLine="709"/>
        <w:jc w:val="both"/>
        <w:rPr>
          <w:rFonts w:ascii="Times New Roman" w:hAnsi="Times New Roman"/>
          <w:sz w:val="24"/>
          <w:szCs w:val="24"/>
          <w:lang w:val="ru-RU"/>
        </w:rPr>
      </w:pPr>
      <w:r w:rsidRPr="006962F3">
        <w:rPr>
          <w:rFonts w:ascii="Times New Roman" w:hAnsi="Times New Roman"/>
          <w:sz w:val="24"/>
          <w:szCs w:val="24"/>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6962F3" w:rsidRPr="006962F3" w:rsidRDefault="006962F3" w:rsidP="006962F3">
      <w:pPr>
        <w:widowControl/>
        <w:numPr>
          <w:ilvl w:val="0"/>
          <w:numId w:val="87"/>
        </w:numPr>
        <w:spacing w:after="0" w:line="240" w:lineRule="auto"/>
        <w:ind w:left="0" w:firstLine="709"/>
        <w:jc w:val="both"/>
        <w:rPr>
          <w:rFonts w:ascii="Times New Roman" w:hAnsi="Times New Roman"/>
          <w:sz w:val="24"/>
          <w:szCs w:val="24"/>
          <w:lang w:val="ru-RU"/>
        </w:rPr>
      </w:pPr>
      <w:r w:rsidRPr="006962F3">
        <w:rPr>
          <w:rFonts w:ascii="Times New Roman" w:hAnsi="Times New Roman"/>
          <w:sz w:val="24"/>
          <w:szCs w:val="24"/>
          <w:lang w:val="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6962F3" w:rsidRPr="006962F3" w:rsidRDefault="006962F3" w:rsidP="006962F3">
      <w:pPr>
        <w:widowControl/>
        <w:numPr>
          <w:ilvl w:val="0"/>
          <w:numId w:val="87"/>
        </w:numPr>
        <w:spacing w:after="0" w:line="240" w:lineRule="auto"/>
        <w:ind w:left="0" w:firstLine="709"/>
        <w:jc w:val="both"/>
        <w:rPr>
          <w:rFonts w:ascii="Times New Roman" w:hAnsi="Times New Roman"/>
          <w:sz w:val="24"/>
          <w:szCs w:val="24"/>
          <w:lang w:val="ru-RU"/>
        </w:rPr>
      </w:pPr>
      <w:r w:rsidRPr="006962F3">
        <w:rPr>
          <w:rFonts w:ascii="Times New Roman" w:hAnsi="Times New Roman"/>
          <w:sz w:val="24"/>
          <w:szCs w:val="24"/>
          <w:lang w:val="ru-RU"/>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6962F3" w:rsidRPr="006962F3" w:rsidRDefault="006962F3" w:rsidP="006962F3">
      <w:pPr>
        <w:widowControl/>
        <w:numPr>
          <w:ilvl w:val="0"/>
          <w:numId w:val="87"/>
        </w:numPr>
        <w:spacing w:after="0" w:line="240" w:lineRule="auto"/>
        <w:ind w:left="0" w:firstLine="709"/>
        <w:jc w:val="both"/>
        <w:rPr>
          <w:rFonts w:ascii="Times New Roman" w:hAnsi="Times New Roman"/>
          <w:sz w:val="24"/>
          <w:szCs w:val="24"/>
          <w:lang w:val="ru-RU"/>
        </w:rPr>
      </w:pPr>
      <w:r w:rsidRPr="006962F3">
        <w:rPr>
          <w:rFonts w:ascii="Times New Roman" w:hAnsi="Times New Roman"/>
          <w:sz w:val="24"/>
          <w:szCs w:val="24"/>
          <w:lang w:val="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6962F3" w:rsidRPr="006962F3" w:rsidRDefault="006962F3" w:rsidP="006962F3">
      <w:pPr>
        <w:widowControl/>
        <w:numPr>
          <w:ilvl w:val="0"/>
          <w:numId w:val="87"/>
        </w:numPr>
        <w:spacing w:after="0" w:line="240" w:lineRule="auto"/>
        <w:ind w:left="0" w:firstLine="709"/>
        <w:jc w:val="both"/>
        <w:rPr>
          <w:rFonts w:ascii="Times New Roman" w:hAnsi="Times New Roman"/>
          <w:sz w:val="24"/>
          <w:szCs w:val="24"/>
          <w:lang w:val="ru-RU"/>
        </w:rPr>
      </w:pPr>
      <w:r w:rsidRPr="006962F3">
        <w:rPr>
          <w:rFonts w:ascii="Times New Roman" w:hAnsi="Times New Roman"/>
          <w:sz w:val="24"/>
          <w:szCs w:val="24"/>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6962F3" w:rsidRPr="006962F3" w:rsidRDefault="006962F3" w:rsidP="006962F3">
      <w:pPr>
        <w:widowControl/>
        <w:numPr>
          <w:ilvl w:val="0"/>
          <w:numId w:val="87"/>
        </w:numPr>
        <w:spacing w:after="0" w:line="240" w:lineRule="auto"/>
        <w:ind w:left="0" w:firstLine="709"/>
        <w:jc w:val="both"/>
        <w:rPr>
          <w:rFonts w:ascii="Times New Roman" w:hAnsi="Times New Roman"/>
          <w:sz w:val="24"/>
          <w:szCs w:val="24"/>
          <w:lang w:val="ru-RU"/>
        </w:rPr>
      </w:pPr>
      <w:r w:rsidRPr="006962F3">
        <w:rPr>
          <w:rFonts w:ascii="Times New Roman" w:hAnsi="Times New Roman"/>
          <w:sz w:val="24"/>
          <w:szCs w:val="24"/>
          <w:lang w:val="ru-RU"/>
        </w:rPr>
        <w:lastRenderedPageBreak/>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b/>
          <w:sz w:val="24"/>
          <w:szCs w:val="24"/>
          <w:lang w:val="ru-RU"/>
        </w:rPr>
        <w:t>МЕСТО УЧЕБНОГО ПРЕДМЕТА «ОБЩЕСТВОЗНАНИЕ» В УЧЕБНОМ ПЛАНЕ</w:t>
      </w:r>
    </w:p>
    <w:p w:rsidR="006962F3" w:rsidRPr="006962F3" w:rsidRDefault="006962F3" w:rsidP="006962F3">
      <w:pPr>
        <w:spacing w:after="0" w:line="240" w:lineRule="auto"/>
        <w:ind w:firstLine="709"/>
        <w:jc w:val="both"/>
        <w:rPr>
          <w:rFonts w:ascii="Times New Roman" w:hAnsi="Times New Roman"/>
          <w:sz w:val="24"/>
          <w:szCs w:val="24"/>
          <w:lang w:val="ru-RU"/>
        </w:rPr>
      </w:pPr>
      <w:bookmarkStart w:id="255" w:name="block-51310156"/>
      <w:r w:rsidRPr="006962F3">
        <w:rPr>
          <w:rFonts w:ascii="Times New Roman" w:hAnsi="Times New Roman"/>
          <w:sz w:val="24"/>
          <w:szCs w:val="24"/>
          <w:lang w:val="ru-RU"/>
        </w:rPr>
        <w:t xml:space="preserve"> 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bookmarkEnd w:id="255"/>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b/>
          <w:sz w:val="24"/>
          <w:szCs w:val="24"/>
          <w:lang w:val="ru-RU"/>
        </w:rPr>
        <w:t>2. СОДЕРЖАНИЕ УЧЕБНОГО ПРЕДМЕТА</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b/>
          <w:sz w:val="24"/>
          <w:szCs w:val="24"/>
          <w:lang w:val="ru-RU"/>
        </w:rPr>
        <w:t>6 КЛАСС</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b/>
          <w:sz w:val="24"/>
          <w:szCs w:val="24"/>
          <w:lang w:val="ru-RU"/>
        </w:rPr>
        <w:t>Человек и его социальное окружение.</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Люди с ограниченными возможностями здоровья, их особые потребности и социальная позиция.</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Цели и мотивы деятельности. Виды деятельности (игра, труд, учение). Познание человеком мира и самого себя как вид деятельности.</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Право человека на образование. Школьное образование. Права и обязанности учащегося.</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Общение. Цели и средства общения. Особенности общения подростков. Общение в современных условиях.</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Отношения в малых группах. Групповые нормы и правила. Лидерство в группе. Межличностные отношения (деловые, личные).</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Отношения в семье. Роль семьи в жизни человека и общества. Семейные традиции. Семейный досуг. Свободное время подростка.</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Отношения с друзьями и сверстниками. Конфликты в межличностных отношениях.</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b/>
          <w:sz w:val="24"/>
          <w:szCs w:val="24"/>
          <w:lang w:val="ru-RU"/>
        </w:rPr>
        <w:t>Общество, в котором мы живём.</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Что такое общество. Связь общества и природы. Устройство общественной жизни. Основные сферы жизни общества и их взаимодействие.</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Социальные общности и группы. Положение человека в обществе.</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3C60CC">
        <w:rPr>
          <w:rFonts w:ascii="Times New Roman" w:hAnsi="Times New Roman"/>
          <w:sz w:val="24"/>
          <w:szCs w:val="24"/>
        </w:rPr>
        <w:t>XXI</w:t>
      </w:r>
      <w:r w:rsidRPr="006962F3">
        <w:rPr>
          <w:rFonts w:ascii="Times New Roman" w:hAnsi="Times New Roman"/>
          <w:sz w:val="24"/>
          <w:szCs w:val="24"/>
          <w:lang w:val="ru-RU"/>
        </w:rPr>
        <w:t xml:space="preserve"> века. Место нашей Родины среди современных государств.</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Культурная жизнь. Духовные ценности, традиционные ценности российского народа.</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Развитие общества. Усиление взаимосвязей стран и народов в условиях современного общества.</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Глобальные проблемы современности и возможности их решения усилиями международного сообщества и международных организаций.</w:t>
      </w:r>
    </w:p>
    <w:p w:rsidR="006962F3" w:rsidRPr="006962F3" w:rsidRDefault="006962F3" w:rsidP="006962F3">
      <w:pPr>
        <w:spacing w:after="0" w:line="240" w:lineRule="auto"/>
        <w:ind w:firstLine="709"/>
        <w:jc w:val="both"/>
        <w:rPr>
          <w:rFonts w:ascii="Times New Roman" w:hAnsi="Times New Roman"/>
          <w:sz w:val="24"/>
          <w:szCs w:val="24"/>
          <w:lang w:val="ru-RU"/>
        </w:rPr>
      </w:pP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b/>
          <w:sz w:val="24"/>
          <w:szCs w:val="24"/>
          <w:lang w:val="ru-RU"/>
        </w:rPr>
        <w:t>7 КЛАСС</w:t>
      </w:r>
    </w:p>
    <w:p w:rsidR="006962F3" w:rsidRPr="006962F3" w:rsidRDefault="006962F3" w:rsidP="006962F3">
      <w:pPr>
        <w:spacing w:after="0" w:line="240" w:lineRule="auto"/>
        <w:ind w:firstLine="709"/>
        <w:jc w:val="both"/>
        <w:rPr>
          <w:rFonts w:ascii="Times New Roman" w:hAnsi="Times New Roman"/>
          <w:sz w:val="24"/>
          <w:szCs w:val="24"/>
          <w:lang w:val="ru-RU"/>
        </w:rPr>
      </w:pP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b/>
          <w:sz w:val="24"/>
          <w:szCs w:val="24"/>
          <w:lang w:val="ru-RU"/>
        </w:rPr>
        <w:t>Социальные ценности и нормы.</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Общественные ценности. Свобода и ответственность гражданина. Гражданственность и патриотизм. Гуманизм.</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Социальные нормы как регуляторы общественной жизни и поведения человека в обществе. Виды социальных норм. Традиции и обычаи.</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Принципы и нормы морали. Добро и зло. Нравственные чувства человека. Совесть и стыд.</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 xml:space="preserve">Моральный выбор. Моральная оценка поведения людей и собственного поведения. Влияние </w:t>
      </w:r>
      <w:r w:rsidRPr="006962F3">
        <w:rPr>
          <w:rFonts w:ascii="Times New Roman" w:hAnsi="Times New Roman"/>
          <w:sz w:val="24"/>
          <w:szCs w:val="24"/>
          <w:lang w:val="ru-RU"/>
        </w:rPr>
        <w:lastRenderedPageBreak/>
        <w:t>моральных норм на общество и человека.</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Право и его роль в жизни общества. Право и мораль.</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b/>
          <w:sz w:val="24"/>
          <w:szCs w:val="24"/>
          <w:lang w:val="ru-RU"/>
        </w:rPr>
        <w:t>Человек как участник правовых отношений.</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Правонарушение и юридическая ответственность. Проступок и преступление. Опасность правонарушений для личности и общества.</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b/>
          <w:sz w:val="24"/>
          <w:szCs w:val="24"/>
          <w:lang w:val="ru-RU"/>
        </w:rPr>
        <w:t>Основы российского права.</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Конституция Российской Федерации – основной закон. Законы и подзаконные акты. Отрасли права.</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Основы гражданского права. Физические и юридические лица в гражданском праве. Право собственности, защита прав собственности.</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6962F3" w:rsidRPr="006962F3" w:rsidRDefault="006962F3" w:rsidP="006962F3">
      <w:pPr>
        <w:spacing w:after="0" w:line="240" w:lineRule="auto"/>
        <w:ind w:firstLine="709"/>
        <w:jc w:val="both"/>
        <w:rPr>
          <w:rFonts w:ascii="Times New Roman" w:hAnsi="Times New Roman"/>
          <w:sz w:val="24"/>
          <w:szCs w:val="24"/>
          <w:lang w:val="ru-RU"/>
        </w:rPr>
      </w:pP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b/>
          <w:sz w:val="24"/>
          <w:szCs w:val="24"/>
          <w:lang w:val="ru-RU"/>
        </w:rPr>
        <w:t>8 КЛАСС</w:t>
      </w:r>
    </w:p>
    <w:p w:rsidR="006962F3" w:rsidRPr="006962F3" w:rsidRDefault="006962F3" w:rsidP="006962F3">
      <w:pPr>
        <w:spacing w:after="0" w:line="240" w:lineRule="auto"/>
        <w:ind w:firstLine="709"/>
        <w:jc w:val="both"/>
        <w:rPr>
          <w:rFonts w:ascii="Times New Roman" w:hAnsi="Times New Roman"/>
          <w:sz w:val="24"/>
          <w:szCs w:val="24"/>
          <w:lang w:val="ru-RU"/>
        </w:rPr>
      </w:pP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b/>
          <w:sz w:val="24"/>
          <w:szCs w:val="24"/>
          <w:lang w:val="ru-RU"/>
        </w:rPr>
        <w:t>Человек в экономических отношениях.</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Экономическая жизнь общества. Потребности и ресурсы, ограниченность ресурсов. Экономический выбор.</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Экономическая система и её функции. Собственность.</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Производство – источник экономических благ. Факторы производства. Трудовая деятельность. Производительность труда. Разделение труда.</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Предпринимательство. Виды и формы предпринимательской деятельности.</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Обмен. Деньги и их функции. Торговля и её формы.</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Рыночная экономика. Конкуренция. Спрос и предложение. Рыночное равновесие. Невидимая рука рынка. Многообразие рынков.</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Предприятие в экономике. Издержки, выручка и прибыль. Как повысить эффективность производства.</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Заработная плата и стимулирование труда. Занятость и безработица.</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Основные типы финансовых инструментов: акции и облигации.</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lastRenderedPageBreak/>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b/>
          <w:sz w:val="24"/>
          <w:szCs w:val="24"/>
          <w:lang w:val="ru-RU"/>
        </w:rPr>
        <w:t>Человек в мире культуры.</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Культура, её многообразие и формы. Влияние духовной культуры на формирование личности. Современная молодёжная культура.</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Наука. Естественные и социально-гуманитарные науки. Роль науки в развитии общества.</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Политика в сфере культуры и образования в Российской Федерации.</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Что такое искусство. Виды искусств. Роль искусства в жизни человека и общества.</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b/>
          <w:sz w:val="24"/>
          <w:szCs w:val="24"/>
          <w:lang w:val="ru-RU"/>
        </w:rPr>
        <w:t>9 КЛАСС</w:t>
      </w:r>
    </w:p>
    <w:p w:rsidR="006962F3" w:rsidRPr="006962F3" w:rsidRDefault="006962F3" w:rsidP="006962F3">
      <w:pPr>
        <w:autoSpaceDE w:val="0"/>
        <w:autoSpaceDN w:val="0"/>
        <w:spacing w:after="0" w:line="240" w:lineRule="auto"/>
        <w:ind w:firstLine="709"/>
        <w:jc w:val="both"/>
        <w:rPr>
          <w:rFonts w:ascii="Times New Roman" w:eastAsia="Times New Roman" w:hAnsi="Times New Roman"/>
          <w:sz w:val="24"/>
          <w:szCs w:val="24"/>
          <w:lang w:val="ru-RU" w:eastAsia="ru-RU"/>
        </w:rPr>
      </w:pPr>
      <w:r w:rsidRPr="006962F3">
        <w:rPr>
          <w:rFonts w:ascii="Times New Roman" w:eastAsia="Times New Roman" w:hAnsi="Times New Roman"/>
          <w:sz w:val="24"/>
          <w:szCs w:val="24"/>
          <w:lang w:val="ru-RU" w:eastAsia="ru-RU"/>
        </w:rPr>
        <w:t>Символы государства: Государственный герб Российской Федерации, Государственный флаг Российской Федерации, Государственный гимн Российской Федерации.</w:t>
      </w:r>
    </w:p>
    <w:p w:rsidR="006962F3" w:rsidRPr="006962F3" w:rsidRDefault="006962F3" w:rsidP="006962F3">
      <w:pPr>
        <w:autoSpaceDE w:val="0"/>
        <w:autoSpaceDN w:val="0"/>
        <w:spacing w:after="0" w:line="240" w:lineRule="auto"/>
        <w:ind w:firstLine="709"/>
        <w:jc w:val="both"/>
        <w:rPr>
          <w:rFonts w:ascii="Times New Roman" w:eastAsia="Times New Roman" w:hAnsi="Times New Roman"/>
          <w:sz w:val="24"/>
          <w:szCs w:val="24"/>
          <w:lang w:val="ru-RU" w:eastAsia="ru-RU"/>
        </w:rPr>
      </w:pPr>
      <w:r w:rsidRPr="006962F3">
        <w:rPr>
          <w:rFonts w:ascii="Times New Roman" w:eastAsia="Times New Roman" w:hAnsi="Times New Roman"/>
          <w:b/>
          <w:sz w:val="24"/>
          <w:szCs w:val="24"/>
          <w:lang w:val="ru-RU" w:eastAsia="ru-RU"/>
        </w:rPr>
        <w:t>Человек и общество</w:t>
      </w:r>
      <w:r w:rsidRPr="006962F3">
        <w:rPr>
          <w:rFonts w:ascii="Times New Roman" w:eastAsia="Times New Roman" w:hAnsi="Times New Roman"/>
          <w:sz w:val="24"/>
          <w:szCs w:val="24"/>
          <w:lang w:val="ru-RU" w:eastAsia="ru-RU"/>
        </w:rPr>
        <w:t>.</w:t>
      </w:r>
    </w:p>
    <w:p w:rsidR="006962F3" w:rsidRPr="006962F3" w:rsidRDefault="006962F3" w:rsidP="006962F3">
      <w:pPr>
        <w:autoSpaceDE w:val="0"/>
        <w:autoSpaceDN w:val="0"/>
        <w:spacing w:after="0" w:line="240" w:lineRule="auto"/>
        <w:ind w:firstLine="709"/>
        <w:jc w:val="both"/>
        <w:rPr>
          <w:rFonts w:ascii="Times New Roman" w:eastAsia="Times New Roman" w:hAnsi="Times New Roman"/>
          <w:sz w:val="24"/>
          <w:szCs w:val="24"/>
          <w:lang w:val="ru-RU" w:eastAsia="ru-RU"/>
        </w:rPr>
      </w:pPr>
      <w:r w:rsidRPr="006962F3">
        <w:rPr>
          <w:rFonts w:ascii="Times New Roman" w:eastAsia="Times New Roman" w:hAnsi="Times New Roman"/>
          <w:sz w:val="24"/>
          <w:szCs w:val="24"/>
          <w:lang w:val="ru-RU" w:eastAsia="ru-RU"/>
        </w:rPr>
        <w:t>Биологическое и социальное в человеке. Индивид, индивидуальность, личность. Отношения между поколениями. Мировоззрение, его роль в жизнедеятельности человека.</w:t>
      </w:r>
    </w:p>
    <w:p w:rsidR="006962F3" w:rsidRPr="006962F3" w:rsidRDefault="006962F3" w:rsidP="006962F3">
      <w:pPr>
        <w:autoSpaceDE w:val="0"/>
        <w:autoSpaceDN w:val="0"/>
        <w:spacing w:after="0" w:line="240" w:lineRule="auto"/>
        <w:ind w:firstLine="709"/>
        <w:jc w:val="both"/>
        <w:rPr>
          <w:rFonts w:ascii="Times New Roman" w:eastAsia="Times New Roman" w:hAnsi="Times New Roman"/>
          <w:sz w:val="24"/>
          <w:szCs w:val="24"/>
          <w:lang w:val="ru-RU" w:eastAsia="ru-RU"/>
        </w:rPr>
      </w:pPr>
      <w:r w:rsidRPr="006962F3">
        <w:rPr>
          <w:rFonts w:ascii="Times New Roman" w:eastAsia="Times New Roman" w:hAnsi="Times New Roman"/>
          <w:sz w:val="24"/>
          <w:szCs w:val="24"/>
          <w:lang w:val="ru-RU" w:eastAsia="ru-RU"/>
        </w:rPr>
        <w:t>Традиции и обычаи. Влияние моральных норм на общество и человека. Свобода и ответственность. Отклоняющееся поведение. Опасность наркомании и алкоголизма для человека и общества.</w:t>
      </w:r>
    </w:p>
    <w:p w:rsidR="006962F3" w:rsidRPr="006962F3" w:rsidRDefault="006962F3" w:rsidP="006962F3">
      <w:pPr>
        <w:autoSpaceDE w:val="0"/>
        <w:autoSpaceDN w:val="0"/>
        <w:spacing w:after="0" w:line="240" w:lineRule="auto"/>
        <w:ind w:firstLine="709"/>
        <w:jc w:val="both"/>
        <w:rPr>
          <w:rFonts w:ascii="Times New Roman" w:eastAsia="Times New Roman" w:hAnsi="Times New Roman"/>
          <w:sz w:val="24"/>
          <w:szCs w:val="24"/>
          <w:lang w:val="ru-RU" w:eastAsia="ru-RU"/>
        </w:rPr>
      </w:pPr>
      <w:r w:rsidRPr="006962F3">
        <w:rPr>
          <w:rFonts w:ascii="Times New Roman" w:eastAsia="Times New Roman" w:hAnsi="Times New Roman"/>
          <w:sz w:val="24"/>
          <w:szCs w:val="24"/>
          <w:lang w:val="ru-RU" w:eastAsia="ru-RU"/>
        </w:rPr>
        <w:t>Роль семьи в жизни человека и общества. Семейный уклад. Семейные обычаи и традиции. Роль семьи в социализации личности. Функции семьи. Общественные и семейные ценности. Семейные роли.</w:t>
      </w:r>
    </w:p>
    <w:p w:rsidR="006962F3" w:rsidRPr="006962F3" w:rsidRDefault="006962F3" w:rsidP="006962F3">
      <w:pPr>
        <w:autoSpaceDE w:val="0"/>
        <w:autoSpaceDN w:val="0"/>
        <w:spacing w:after="0" w:line="240" w:lineRule="auto"/>
        <w:ind w:firstLine="709"/>
        <w:jc w:val="both"/>
        <w:rPr>
          <w:rFonts w:ascii="Times New Roman" w:eastAsia="Times New Roman" w:hAnsi="Times New Roman"/>
          <w:sz w:val="24"/>
          <w:szCs w:val="24"/>
          <w:lang w:val="ru-RU" w:eastAsia="ru-RU"/>
        </w:rPr>
      </w:pPr>
      <w:r w:rsidRPr="006962F3">
        <w:rPr>
          <w:rFonts w:ascii="Times New Roman" w:eastAsia="Times New Roman" w:hAnsi="Times New Roman"/>
          <w:sz w:val="24"/>
          <w:szCs w:val="24"/>
          <w:lang w:val="ru-RU" w:eastAsia="ru-RU"/>
        </w:rPr>
        <w:t>Общество: структура, сферы жизни, социальные институты, социальные роли, общественные отношения, социальные нормы. Многообразие социальных общностей и групп. Коллектив и группа. Социальная активность: добровольчество и волонтерство. Молодежь - активный участник общественной жизни. Гражданское общество.</w:t>
      </w:r>
    </w:p>
    <w:p w:rsidR="006962F3" w:rsidRPr="006962F3" w:rsidRDefault="006962F3" w:rsidP="006962F3">
      <w:pPr>
        <w:autoSpaceDE w:val="0"/>
        <w:autoSpaceDN w:val="0"/>
        <w:spacing w:after="0" w:line="240" w:lineRule="auto"/>
        <w:ind w:firstLine="709"/>
        <w:jc w:val="both"/>
        <w:rPr>
          <w:rFonts w:ascii="Times New Roman" w:eastAsia="Times New Roman" w:hAnsi="Times New Roman"/>
          <w:sz w:val="24"/>
          <w:szCs w:val="24"/>
          <w:lang w:val="ru-RU" w:eastAsia="ru-RU"/>
        </w:rPr>
      </w:pPr>
      <w:r w:rsidRPr="006962F3">
        <w:rPr>
          <w:rFonts w:ascii="Times New Roman" w:eastAsia="Times New Roman" w:hAnsi="Times New Roman"/>
          <w:sz w:val="24"/>
          <w:szCs w:val="24"/>
          <w:lang w:val="ru-RU" w:eastAsia="ru-RU"/>
        </w:rPr>
        <w:t>Связь поколений: родословие семьи. Династии и их роль в истории России. Семья и брак. Основы семейного права: права и обязанности детей и родителей. Правовая защита и поддержка семьи. Уполномоченный при Президенте Российской Федерации по правам ребенка. Государственная поддержка семьи. Многодетная семья.</w:t>
      </w:r>
    </w:p>
    <w:p w:rsidR="006962F3" w:rsidRPr="006962F3" w:rsidRDefault="006962F3" w:rsidP="006962F3">
      <w:pPr>
        <w:autoSpaceDE w:val="0"/>
        <w:autoSpaceDN w:val="0"/>
        <w:spacing w:after="0" w:line="240" w:lineRule="auto"/>
        <w:ind w:firstLine="709"/>
        <w:jc w:val="both"/>
        <w:rPr>
          <w:rFonts w:ascii="Times New Roman" w:eastAsia="Times New Roman" w:hAnsi="Times New Roman"/>
          <w:sz w:val="24"/>
          <w:szCs w:val="24"/>
          <w:lang w:val="ru-RU" w:eastAsia="ru-RU"/>
        </w:rPr>
      </w:pPr>
      <w:r w:rsidRPr="006962F3">
        <w:rPr>
          <w:rFonts w:ascii="Times New Roman" w:eastAsia="Times New Roman" w:hAnsi="Times New Roman"/>
          <w:sz w:val="24"/>
          <w:szCs w:val="24"/>
          <w:lang w:val="ru-RU" w:eastAsia="ru-RU"/>
        </w:rPr>
        <w:t>Информационное общество. Современные формы связи и коммуникации. Свобода слова. Информационная безопасность и правила безопасного поведения в Интернете. Особенности общения в реальном и виртуальном пространстве. Правда и фейк. Информационные войны. Как стать журналистом. Блогерство. Дата-журналистика.</w:t>
      </w:r>
    </w:p>
    <w:p w:rsidR="006962F3" w:rsidRPr="006962F3" w:rsidRDefault="006962F3" w:rsidP="006962F3">
      <w:pPr>
        <w:autoSpaceDE w:val="0"/>
        <w:autoSpaceDN w:val="0"/>
        <w:spacing w:after="0" w:line="240" w:lineRule="auto"/>
        <w:ind w:firstLine="709"/>
        <w:jc w:val="both"/>
        <w:rPr>
          <w:rFonts w:ascii="Times New Roman" w:eastAsia="Times New Roman" w:hAnsi="Times New Roman"/>
          <w:sz w:val="24"/>
          <w:szCs w:val="24"/>
          <w:lang w:val="ru-RU" w:eastAsia="ru-RU"/>
        </w:rPr>
      </w:pPr>
      <w:r w:rsidRPr="006962F3">
        <w:rPr>
          <w:rFonts w:ascii="Times New Roman" w:eastAsia="Times New Roman" w:hAnsi="Times New Roman"/>
          <w:sz w:val="24"/>
          <w:szCs w:val="24"/>
          <w:lang w:val="ru-RU" w:eastAsia="ru-RU"/>
        </w:rPr>
        <w:t>Жизненная активная позиция.</w:t>
      </w:r>
    </w:p>
    <w:p w:rsidR="006962F3" w:rsidRPr="006962F3" w:rsidRDefault="006962F3" w:rsidP="006962F3">
      <w:pPr>
        <w:autoSpaceDE w:val="0"/>
        <w:autoSpaceDN w:val="0"/>
        <w:spacing w:after="0" w:line="240" w:lineRule="auto"/>
        <w:ind w:firstLine="709"/>
        <w:jc w:val="both"/>
        <w:rPr>
          <w:rFonts w:ascii="Times New Roman" w:eastAsia="Times New Roman" w:hAnsi="Times New Roman"/>
          <w:b/>
          <w:sz w:val="24"/>
          <w:szCs w:val="24"/>
          <w:lang w:val="ru-RU" w:eastAsia="ru-RU"/>
        </w:rPr>
      </w:pPr>
      <w:r w:rsidRPr="006962F3">
        <w:rPr>
          <w:rFonts w:ascii="Times New Roman" w:eastAsia="Times New Roman" w:hAnsi="Times New Roman"/>
          <w:b/>
          <w:sz w:val="24"/>
          <w:szCs w:val="24"/>
          <w:lang w:val="ru-RU" w:eastAsia="ru-RU"/>
        </w:rPr>
        <w:t>Государство и право.</w:t>
      </w:r>
    </w:p>
    <w:p w:rsidR="006962F3" w:rsidRPr="006962F3" w:rsidRDefault="006962F3" w:rsidP="006962F3">
      <w:pPr>
        <w:autoSpaceDE w:val="0"/>
        <w:autoSpaceDN w:val="0"/>
        <w:spacing w:after="0" w:line="240" w:lineRule="auto"/>
        <w:ind w:firstLine="709"/>
        <w:jc w:val="both"/>
        <w:rPr>
          <w:rFonts w:ascii="Times New Roman" w:eastAsia="Times New Roman" w:hAnsi="Times New Roman"/>
          <w:sz w:val="24"/>
          <w:szCs w:val="24"/>
          <w:lang w:val="ru-RU" w:eastAsia="ru-RU"/>
        </w:rPr>
      </w:pPr>
      <w:r w:rsidRPr="006962F3">
        <w:rPr>
          <w:rFonts w:ascii="Times New Roman" w:eastAsia="Times New Roman" w:hAnsi="Times New Roman"/>
          <w:sz w:val="24"/>
          <w:szCs w:val="24"/>
          <w:lang w:val="ru-RU" w:eastAsia="ru-RU"/>
        </w:rPr>
        <w:t>Признаки государства. Функции государства. Государство и страна. Формы правления. Политические режимы. Россия - демократическое федеративное правовое государство с республиканской формой правления. Административно-территориальное устройство. Россия - многонациональное государство. Этнос и нация.</w:t>
      </w:r>
    </w:p>
    <w:p w:rsidR="006962F3" w:rsidRPr="006962F3" w:rsidRDefault="006962F3" w:rsidP="006962F3">
      <w:pPr>
        <w:autoSpaceDE w:val="0"/>
        <w:autoSpaceDN w:val="0"/>
        <w:spacing w:after="0" w:line="240" w:lineRule="auto"/>
        <w:ind w:firstLine="709"/>
        <w:jc w:val="both"/>
        <w:rPr>
          <w:rFonts w:ascii="Times New Roman" w:eastAsia="Times New Roman" w:hAnsi="Times New Roman"/>
          <w:sz w:val="24"/>
          <w:szCs w:val="24"/>
          <w:lang w:val="ru-RU" w:eastAsia="ru-RU"/>
        </w:rPr>
      </w:pPr>
      <w:r w:rsidRPr="006962F3">
        <w:rPr>
          <w:rFonts w:ascii="Times New Roman" w:eastAsia="Times New Roman" w:hAnsi="Times New Roman"/>
          <w:sz w:val="24"/>
          <w:szCs w:val="24"/>
          <w:lang w:val="ru-RU" w:eastAsia="ru-RU"/>
        </w:rPr>
        <w:t xml:space="preserve">Правовые основы государства. Источники права: закон, кодекс, нормативный правовой акт. Система права. Отрасли права: конституционное, административное, гражданское, трудовое, уголовное. Право и мораль. Правовая культура личности. </w:t>
      </w:r>
      <w:hyperlink r:id="rId5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history="1">
        <w:r w:rsidRPr="006962F3">
          <w:rPr>
            <w:rStyle w:val="a4"/>
            <w:rFonts w:ascii="Times New Roman" w:hAnsi="Times New Roman"/>
            <w:color w:val="auto"/>
            <w:sz w:val="24"/>
            <w:szCs w:val="24"/>
            <w:lang w:val="ru-RU"/>
          </w:rPr>
          <w:t>Конституция</w:t>
        </w:r>
      </w:hyperlink>
      <w:r w:rsidRPr="006962F3">
        <w:rPr>
          <w:rFonts w:ascii="Times New Roman" w:eastAsia="Times New Roman" w:hAnsi="Times New Roman"/>
          <w:sz w:val="24"/>
          <w:szCs w:val="24"/>
          <w:lang w:val="ru-RU" w:eastAsia="ru-RU"/>
        </w:rPr>
        <w:t xml:space="preserve"> Российской Федерации.</w:t>
      </w:r>
    </w:p>
    <w:p w:rsidR="006962F3" w:rsidRPr="006962F3" w:rsidRDefault="006962F3" w:rsidP="006962F3">
      <w:pPr>
        <w:autoSpaceDE w:val="0"/>
        <w:autoSpaceDN w:val="0"/>
        <w:spacing w:after="0" w:line="240" w:lineRule="auto"/>
        <w:ind w:firstLine="709"/>
        <w:jc w:val="both"/>
        <w:rPr>
          <w:rFonts w:ascii="Times New Roman" w:eastAsia="Times New Roman" w:hAnsi="Times New Roman"/>
          <w:sz w:val="24"/>
          <w:szCs w:val="24"/>
          <w:lang w:val="ru-RU" w:eastAsia="ru-RU"/>
        </w:rPr>
      </w:pPr>
      <w:r w:rsidRPr="006962F3">
        <w:rPr>
          <w:rFonts w:ascii="Times New Roman" w:eastAsia="Times New Roman" w:hAnsi="Times New Roman"/>
          <w:sz w:val="24"/>
          <w:szCs w:val="24"/>
          <w:lang w:val="ru-RU" w:eastAsia="ru-RU"/>
        </w:rPr>
        <w:lastRenderedPageBreak/>
        <w:t>Гражданство Российской Федерации. Гражданин: права и обязанности. Атрибуты гражданства. Гражданственность и патриотизм.</w:t>
      </w:r>
    </w:p>
    <w:p w:rsidR="006962F3" w:rsidRPr="006962F3" w:rsidRDefault="006962F3" w:rsidP="006962F3">
      <w:pPr>
        <w:autoSpaceDE w:val="0"/>
        <w:autoSpaceDN w:val="0"/>
        <w:spacing w:after="0" w:line="240" w:lineRule="auto"/>
        <w:ind w:firstLine="709"/>
        <w:jc w:val="both"/>
        <w:rPr>
          <w:rFonts w:ascii="Times New Roman" w:eastAsia="Times New Roman" w:hAnsi="Times New Roman"/>
          <w:sz w:val="24"/>
          <w:szCs w:val="24"/>
          <w:lang w:val="ru-RU" w:eastAsia="ru-RU"/>
        </w:rPr>
      </w:pPr>
      <w:r w:rsidRPr="006962F3">
        <w:rPr>
          <w:rFonts w:ascii="Times New Roman" w:eastAsia="Times New Roman" w:hAnsi="Times New Roman"/>
          <w:sz w:val="24"/>
          <w:szCs w:val="24"/>
          <w:lang w:val="ru-RU" w:eastAsia="ru-RU"/>
        </w:rPr>
        <w:t>Правоспособность и дееспособность. Права несовершеннолетних. Правонарушение и ответственность. Права и свободы. Защита прав человека в Российской Федерации. Уполномоченный по правам человека Российской Федерации.</w:t>
      </w:r>
    </w:p>
    <w:p w:rsidR="006962F3" w:rsidRPr="006962F3" w:rsidRDefault="006962F3" w:rsidP="006962F3">
      <w:pPr>
        <w:autoSpaceDE w:val="0"/>
        <w:autoSpaceDN w:val="0"/>
        <w:spacing w:after="0" w:line="240" w:lineRule="auto"/>
        <w:ind w:firstLine="709"/>
        <w:jc w:val="both"/>
        <w:rPr>
          <w:rFonts w:ascii="Times New Roman" w:eastAsia="Times New Roman" w:hAnsi="Times New Roman"/>
          <w:sz w:val="24"/>
          <w:szCs w:val="24"/>
          <w:lang w:val="ru-RU" w:eastAsia="ru-RU"/>
        </w:rPr>
      </w:pPr>
      <w:r w:rsidRPr="006962F3">
        <w:rPr>
          <w:rFonts w:ascii="Times New Roman" w:eastAsia="Times New Roman" w:hAnsi="Times New Roman"/>
          <w:sz w:val="24"/>
          <w:szCs w:val="24"/>
          <w:lang w:val="ru-RU" w:eastAsia="ru-RU"/>
        </w:rPr>
        <w:t>Законодательные, исполнительные и судебные органы государственной власти в Российской Федерации. Президент - глава государства Российской Федерация. Федеральное Собрание Российской Федерации: Совет Федерации и Государственная Дума Российской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6962F3" w:rsidRPr="006962F3" w:rsidRDefault="006962F3" w:rsidP="006962F3">
      <w:pPr>
        <w:autoSpaceDE w:val="0"/>
        <w:autoSpaceDN w:val="0"/>
        <w:spacing w:after="0" w:line="240" w:lineRule="auto"/>
        <w:ind w:firstLine="709"/>
        <w:jc w:val="both"/>
        <w:rPr>
          <w:rFonts w:ascii="Times New Roman" w:eastAsia="Times New Roman" w:hAnsi="Times New Roman"/>
          <w:sz w:val="24"/>
          <w:szCs w:val="24"/>
          <w:lang w:val="ru-RU" w:eastAsia="ru-RU"/>
        </w:rPr>
      </w:pPr>
      <w:r w:rsidRPr="006962F3">
        <w:rPr>
          <w:rFonts w:ascii="Times New Roman" w:eastAsia="Times New Roman" w:hAnsi="Times New Roman"/>
          <w:sz w:val="24"/>
          <w:szCs w:val="24"/>
          <w:lang w:val="ru-RU" w:eastAsia="ru-RU"/>
        </w:rPr>
        <w:t>Цифровое государство. Электронное правительство. Электронный бюджет. Государственные услуги.</w:t>
      </w:r>
    </w:p>
    <w:p w:rsidR="006962F3" w:rsidRPr="006962F3" w:rsidRDefault="006962F3" w:rsidP="006962F3">
      <w:pPr>
        <w:autoSpaceDE w:val="0"/>
        <w:autoSpaceDN w:val="0"/>
        <w:spacing w:after="0" w:line="240" w:lineRule="auto"/>
        <w:ind w:firstLine="709"/>
        <w:jc w:val="both"/>
        <w:rPr>
          <w:rFonts w:ascii="Times New Roman" w:eastAsia="Times New Roman" w:hAnsi="Times New Roman"/>
          <w:b/>
          <w:sz w:val="24"/>
          <w:szCs w:val="24"/>
          <w:lang w:val="ru-RU" w:eastAsia="ru-RU"/>
        </w:rPr>
      </w:pPr>
      <w:r w:rsidRPr="006962F3">
        <w:rPr>
          <w:rFonts w:ascii="Times New Roman" w:eastAsia="Times New Roman" w:hAnsi="Times New Roman"/>
          <w:b/>
          <w:sz w:val="24"/>
          <w:szCs w:val="24"/>
          <w:lang w:val="ru-RU" w:eastAsia="ru-RU"/>
        </w:rPr>
        <w:t>Культура, образование и наука.</w:t>
      </w:r>
    </w:p>
    <w:p w:rsidR="006962F3" w:rsidRPr="006962F3" w:rsidRDefault="006962F3" w:rsidP="006962F3">
      <w:pPr>
        <w:autoSpaceDE w:val="0"/>
        <w:autoSpaceDN w:val="0"/>
        <w:spacing w:after="0" w:line="240" w:lineRule="auto"/>
        <w:ind w:firstLine="709"/>
        <w:jc w:val="both"/>
        <w:rPr>
          <w:rFonts w:ascii="Times New Roman" w:eastAsia="Times New Roman" w:hAnsi="Times New Roman"/>
          <w:sz w:val="24"/>
          <w:szCs w:val="24"/>
          <w:lang w:val="ru-RU" w:eastAsia="ru-RU"/>
        </w:rPr>
      </w:pPr>
      <w:r w:rsidRPr="006962F3">
        <w:rPr>
          <w:rFonts w:ascii="Times New Roman" w:eastAsia="Times New Roman" w:hAnsi="Times New Roman"/>
          <w:sz w:val="24"/>
          <w:szCs w:val="24"/>
          <w:lang w:val="ru-RU" w:eastAsia="ru-RU"/>
        </w:rPr>
        <w:t>Культура: духовные и материальные ценности. Культура и искусство. Культурный человек. Традиционные ценности российского народа. Влияние духовной культуры на формирование личности. Современная молодежная культура. Как работает отрасль культуры: театры, библиотеки, музеи, кино. Пушкинская карта. Самореализация в творчестве и сфере культуры.</w:t>
      </w:r>
    </w:p>
    <w:p w:rsidR="006962F3" w:rsidRPr="006962F3" w:rsidRDefault="006962F3" w:rsidP="006962F3">
      <w:pPr>
        <w:autoSpaceDE w:val="0"/>
        <w:autoSpaceDN w:val="0"/>
        <w:spacing w:after="0" w:line="240" w:lineRule="auto"/>
        <w:ind w:firstLine="709"/>
        <w:jc w:val="both"/>
        <w:rPr>
          <w:rFonts w:ascii="Times New Roman" w:eastAsia="Times New Roman" w:hAnsi="Times New Roman"/>
          <w:sz w:val="24"/>
          <w:szCs w:val="24"/>
          <w:lang w:val="ru-RU" w:eastAsia="ru-RU"/>
        </w:rPr>
      </w:pPr>
      <w:r w:rsidRPr="006962F3">
        <w:rPr>
          <w:rFonts w:ascii="Times New Roman" w:eastAsia="Times New Roman" w:hAnsi="Times New Roman"/>
          <w:sz w:val="24"/>
          <w:szCs w:val="24"/>
          <w:lang w:val="ru-RU" w:eastAsia="ru-RU"/>
        </w:rPr>
        <w:t>Понятие религии. Роль религии в жизни человека и общества. Свобода совести и свобода вероисповедания. Национальные и мировые религии. Религии в Российской Федерации. Россия - светское государство.</w:t>
      </w:r>
    </w:p>
    <w:p w:rsidR="006962F3" w:rsidRPr="006962F3" w:rsidRDefault="006962F3" w:rsidP="006962F3">
      <w:pPr>
        <w:autoSpaceDE w:val="0"/>
        <w:autoSpaceDN w:val="0"/>
        <w:spacing w:after="0" w:line="240" w:lineRule="auto"/>
        <w:ind w:firstLine="709"/>
        <w:jc w:val="both"/>
        <w:rPr>
          <w:rFonts w:ascii="Times New Roman" w:eastAsia="Times New Roman" w:hAnsi="Times New Roman"/>
          <w:sz w:val="24"/>
          <w:szCs w:val="24"/>
          <w:lang w:val="ru-RU" w:eastAsia="ru-RU"/>
        </w:rPr>
      </w:pPr>
      <w:r w:rsidRPr="006962F3">
        <w:rPr>
          <w:rFonts w:ascii="Times New Roman" w:eastAsia="Times New Roman" w:hAnsi="Times New Roman"/>
          <w:sz w:val="24"/>
          <w:szCs w:val="24"/>
          <w:lang w:val="ru-RU" w:eastAsia="ru-RU"/>
        </w:rPr>
        <w:t xml:space="preserve">Система образования в Российской Федерации. Право человека на образование. Образованность в </w:t>
      </w:r>
      <w:r w:rsidRPr="003C60CC">
        <w:rPr>
          <w:rFonts w:ascii="Times New Roman" w:eastAsia="Times New Roman" w:hAnsi="Times New Roman"/>
          <w:sz w:val="24"/>
          <w:szCs w:val="24"/>
          <w:lang w:eastAsia="ru-RU"/>
        </w:rPr>
        <w:t>XXI</w:t>
      </w:r>
      <w:r w:rsidRPr="006962F3">
        <w:rPr>
          <w:rFonts w:ascii="Times New Roman" w:eastAsia="Times New Roman" w:hAnsi="Times New Roman"/>
          <w:sz w:val="24"/>
          <w:szCs w:val="24"/>
          <w:lang w:val="ru-RU" w:eastAsia="ru-RU"/>
        </w:rPr>
        <w:t xml:space="preserve"> в. Права и обязанности обучающегося. Непрерывное образование и самообразование. Профессии настоящего и будущего. Онлайн-образование.</w:t>
      </w:r>
    </w:p>
    <w:p w:rsidR="006962F3" w:rsidRPr="006962F3" w:rsidRDefault="006962F3" w:rsidP="006962F3">
      <w:pPr>
        <w:autoSpaceDE w:val="0"/>
        <w:autoSpaceDN w:val="0"/>
        <w:spacing w:after="0" w:line="240" w:lineRule="auto"/>
        <w:ind w:firstLine="709"/>
        <w:jc w:val="both"/>
        <w:rPr>
          <w:rFonts w:ascii="Times New Roman" w:eastAsia="Times New Roman" w:hAnsi="Times New Roman"/>
          <w:sz w:val="24"/>
          <w:szCs w:val="24"/>
          <w:lang w:val="ru-RU" w:eastAsia="ru-RU"/>
        </w:rPr>
      </w:pPr>
      <w:r w:rsidRPr="006962F3">
        <w:rPr>
          <w:rFonts w:ascii="Times New Roman" w:eastAsia="Times New Roman" w:hAnsi="Times New Roman"/>
          <w:sz w:val="24"/>
          <w:szCs w:val="24"/>
          <w:lang w:val="ru-RU" w:eastAsia="ru-RU"/>
        </w:rPr>
        <w:t xml:space="preserve">Наука: фундаментальная и прикладная. Роль науки в развитии общества. Передовые рубежи российской науки в </w:t>
      </w:r>
      <w:r w:rsidRPr="003C60CC">
        <w:rPr>
          <w:rFonts w:ascii="Times New Roman" w:eastAsia="Times New Roman" w:hAnsi="Times New Roman"/>
          <w:sz w:val="24"/>
          <w:szCs w:val="24"/>
          <w:lang w:eastAsia="ru-RU"/>
        </w:rPr>
        <w:t>XXI</w:t>
      </w:r>
      <w:r w:rsidRPr="006962F3">
        <w:rPr>
          <w:rFonts w:ascii="Times New Roman" w:eastAsia="Times New Roman" w:hAnsi="Times New Roman"/>
          <w:sz w:val="24"/>
          <w:szCs w:val="24"/>
          <w:lang w:val="ru-RU" w:eastAsia="ru-RU"/>
        </w:rPr>
        <w:t xml:space="preserve"> в. Государственная поддержка науки. Наука и бизнес. Новые технологии в различных отраслях экономики. Возможности самореализации в науке.</w:t>
      </w:r>
    </w:p>
    <w:p w:rsidR="006962F3" w:rsidRPr="006962F3" w:rsidRDefault="006962F3" w:rsidP="006962F3">
      <w:pPr>
        <w:autoSpaceDE w:val="0"/>
        <w:autoSpaceDN w:val="0"/>
        <w:spacing w:after="0" w:line="240" w:lineRule="auto"/>
        <w:ind w:firstLine="709"/>
        <w:jc w:val="both"/>
        <w:rPr>
          <w:rFonts w:ascii="Times New Roman" w:eastAsia="Times New Roman" w:hAnsi="Times New Roman"/>
          <w:sz w:val="24"/>
          <w:szCs w:val="24"/>
          <w:lang w:val="ru-RU" w:eastAsia="ru-RU"/>
        </w:rPr>
      </w:pPr>
      <w:r w:rsidRPr="006962F3">
        <w:rPr>
          <w:rFonts w:ascii="Times New Roman" w:eastAsia="Times New Roman" w:hAnsi="Times New Roman"/>
          <w:sz w:val="24"/>
          <w:szCs w:val="24"/>
          <w:lang w:val="ru-RU" w:eastAsia="ru-RU"/>
        </w:rPr>
        <w:t xml:space="preserve">  </w:t>
      </w:r>
      <w:r w:rsidRPr="006962F3">
        <w:rPr>
          <w:rFonts w:ascii="Times New Roman" w:eastAsia="Times New Roman" w:hAnsi="Times New Roman"/>
          <w:b/>
          <w:sz w:val="24"/>
          <w:szCs w:val="24"/>
          <w:lang w:val="ru-RU" w:eastAsia="ru-RU"/>
        </w:rPr>
        <w:t>Семейная экономика</w:t>
      </w:r>
      <w:r w:rsidRPr="006962F3">
        <w:rPr>
          <w:rFonts w:ascii="Times New Roman" w:eastAsia="Times New Roman" w:hAnsi="Times New Roman"/>
          <w:sz w:val="24"/>
          <w:szCs w:val="24"/>
          <w:lang w:val="ru-RU" w:eastAsia="ru-RU"/>
        </w:rPr>
        <w:t>.</w:t>
      </w:r>
    </w:p>
    <w:p w:rsidR="006962F3" w:rsidRPr="006962F3" w:rsidRDefault="006962F3" w:rsidP="006962F3">
      <w:pPr>
        <w:autoSpaceDE w:val="0"/>
        <w:autoSpaceDN w:val="0"/>
        <w:spacing w:after="0" w:line="240" w:lineRule="auto"/>
        <w:ind w:firstLine="709"/>
        <w:jc w:val="both"/>
        <w:rPr>
          <w:rFonts w:ascii="Times New Roman" w:eastAsia="Times New Roman" w:hAnsi="Times New Roman"/>
          <w:sz w:val="24"/>
          <w:szCs w:val="24"/>
          <w:lang w:val="ru-RU" w:eastAsia="ru-RU"/>
        </w:rPr>
      </w:pPr>
      <w:r w:rsidRPr="006962F3">
        <w:rPr>
          <w:rFonts w:ascii="Times New Roman" w:eastAsia="Times New Roman" w:hAnsi="Times New Roman"/>
          <w:sz w:val="24"/>
          <w:szCs w:val="24"/>
          <w:lang w:val="ru-RU" w:eastAsia="ru-RU"/>
        </w:rPr>
        <w:t>Семья и домохозяйство. Экономические функции семьи. Семейное хозяйство. Семейный бюджет и рациональное потребление. Заработок и доход. Занятость и безработица. Источники доходов и расходов домохозяйств. Инфляция и ее влияние на экономику семьи. Деньги и их функции. Наличные и безналичные деньги. Кредитные и дебетовые карты. Денежные переводы и платежи. Семейный бюджет. Профицит и дефицит семейного бюджета. Кредиты и займы. Способы и формы сбережений. Личный финансовый план. Маркетплейсы.</w:t>
      </w:r>
    </w:p>
    <w:p w:rsidR="006962F3" w:rsidRPr="006962F3" w:rsidRDefault="006962F3" w:rsidP="006962F3">
      <w:pPr>
        <w:autoSpaceDE w:val="0"/>
        <w:autoSpaceDN w:val="0"/>
        <w:spacing w:after="0" w:line="240" w:lineRule="auto"/>
        <w:ind w:firstLine="709"/>
        <w:jc w:val="both"/>
        <w:rPr>
          <w:rFonts w:ascii="Times New Roman" w:eastAsia="Times New Roman" w:hAnsi="Times New Roman"/>
          <w:sz w:val="24"/>
          <w:szCs w:val="24"/>
          <w:lang w:val="ru-RU" w:eastAsia="ru-RU"/>
        </w:rPr>
      </w:pPr>
      <w:r w:rsidRPr="006962F3">
        <w:rPr>
          <w:rFonts w:ascii="Times New Roman" w:eastAsia="Times New Roman" w:hAnsi="Times New Roman"/>
          <w:sz w:val="24"/>
          <w:szCs w:val="24"/>
          <w:lang w:val="ru-RU" w:eastAsia="ru-RU"/>
        </w:rPr>
        <w:t>Труд, профессия, карьера. Рынок труда.</w:t>
      </w:r>
    </w:p>
    <w:p w:rsidR="006962F3" w:rsidRPr="006962F3" w:rsidRDefault="006962F3" w:rsidP="006962F3">
      <w:pPr>
        <w:autoSpaceDE w:val="0"/>
        <w:autoSpaceDN w:val="0"/>
        <w:spacing w:after="0" w:line="240" w:lineRule="auto"/>
        <w:ind w:firstLine="709"/>
        <w:jc w:val="both"/>
        <w:rPr>
          <w:rFonts w:ascii="Times New Roman" w:eastAsia="Times New Roman" w:hAnsi="Times New Roman"/>
          <w:sz w:val="24"/>
          <w:szCs w:val="24"/>
          <w:lang w:val="ru-RU" w:eastAsia="ru-RU"/>
        </w:rPr>
      </w:pPr>
      <w:r w:rsidRPr="006962F3">
        <w:rPr>
          <w:rFonts w:ascii="Times New Roman" w:eastAsia="Times New Roman" w:hAnsi="Times New Roman"/>
          <w:b/>
          <w:sz w:val="24"/>
          <w:szCs w:val="24"/>
          <w:lang w:val="ru-RU" w:eastAsia="ru-RU"/>
        </w:rPr>
        <w:t>Россия на пути в будущее</w:t>
      </w:r>
      <w:r w:rsidRPr="006962F3">
        <w:rPr>
          <w:rFonts w:ascii="Times New Roman" w:eastAsia="Times New Roman" w:hAnsi="Times New Roman"/>
          <w:sz w:val="24"/>
          <w:szCs w:val="24"/>
          <w:lang w:val="ru-RU" w:eastAsia="ru-RU"/>
        </w:rPr>
        <w:t>.</w:t>
      </w:r>
    </w:p>
    <w:p w:rsidR="006962F3" w:rsidRPr="006962F3" w:rsidRDefault="006962F3" w:rsidP="006962F3">
      <w:pPr>
        <w:autoSpaceDE w:val="0"/>
        <w:autoSpaceDN w:val="0"/>
        <w:spacing w:after="0" w:line="240" w:lineRule="auto"/>
        <w:ind w:firstLine="709"/>
        <w:jc w:val="both"/>
        <w:rPr>
          <w:rFonts w:ascii="Times New Roman" w:eastAsia="Times New Roman" w:hAnsi="Times New Roman"/>
          <w:sz w:val="24"/>
          <w:szCs w:val="24"/>
          <w:lang w:val="ru-RU" w:eastAsia="ru-RU"/>
        </w:rPr>
      </w:pPr>
      <w:r w:rsidRPr="006962F3">
        <w:rPr>
          <w:rFonts w:ascii="Times New Roman" w:eastAsia="Times New Roman" w:hAnsi="Times New Roman"/>
          <w:sz w:val="24"/>
          <w:szCs w:val="24"/>
          <w:lang w:val="ru-RU" w:eastAsia="ru-RU"/>
        </w:rPr>
        <w:t xml:space="preserve">Россия в </w:t>
      </w:r>
      <w:r w:rsidRPr="003C60CC">
        <w:rPr>
          <w:rFonts w:ascii="Times New Roman" w:eastAsia="Times New Roman" w:hAnsi="Times New Roman"/>
          <w:sz w:val="24"/>
          <w:szCs w:val="24"/>
          <w:lang w:eastAsia="ru-RU"/>
        </w:rPr>
        <w:t>XXI</w:t>
      </w:r>
      <w:r w:rsidRPr="006962F3">
        <w:rPr>
          <w:rFonts w:ascii="Times New Roman" w:eastAsia="Times New Roman" w:hAnsi="Times New Roman"/>
          <w:sz w:val="24"/>
          <w:szCs w:val="24"/>
          <w:lang w:val="ru-RU" w:eastAsia="ru-RU"/>
        </w:rPr>
        <w:t xml:space="preserve"> в.: Россия - цивилизация. Биполярный и однополярный мир. Глобализация и многополярный мир. Справедливый миропорядок. Россия в глобальной политике. Россия - страна возможностей. Обеспечение технологического развития и суверенитета, безопасности личности, общества и государства, в том числе от терроризма и экстремизма.</w:t>
      </w:r>
    </w:p>
    <w:p w:rsidR="006962F3" w:rsidRPr="006962F3" w:rsidRDefault="006962F3" w:rsidP="006962F3">
      <w:pPr>
        <w:spacing w:after="0" w:line="240" w:lineRule="auto"/>
        <w:ind w:firstLine="709"/>
        <w:jc w:val="both"/>
        <w:rPr>
          <w:rFonts w:ascii="Times New Roman" w:hAnsi="Times New Roman"/>
          <w:sz w:val="24"/>
          <w:szCs w:val="24"/>
          <w:lang w:val="ru-RU"/>
        </w:rPr>
      </w:pPr>
      <w:bookmarkStart w:id="256" w:name="block-51310152"/>
      <w:bookmarkEnd w:id="256"/>
      <w:r w:rsidRPr="006962F3">
        <w:rPr>
          <w:rFonts w:ascii="Times New Roman" w:hAnsi="Times New Roman"/>
          <w:b/>
          <w:sz w:val="24"/>
          <w:szCs w:val="24"/>
          <w:lang w:val="ru-RU"/>
        </w:rPr>
        <w:t>3. ПЛАНИРУЕМЫЕ ОБРАЗОВАТЕЛЬНЫЕ РЕЗУЛЬТАТЫ</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Личностные и метапредметные результаты представлены с учётом особенностей преподавания обществознания в основной школе.</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 xml:space="preserve">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w:t>
      </w:r>
      <w:r w:rsidRPr="006962F3">
        <w:rPr>
          <w:rFonts w:ascii="Times New Roman" w:hAnsi="Times New Roman"/>
          <w:sz w:val="24"/>
          <w:szCs w:val="24"/>
          <w:lang w:val="ru-RU"/>
        </w:rPr>
        <w:lastRenderedPageBreak/>
        <w:t>основной школе.</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b/>
          <w:sz w:val="24"/>
          <w:szCs w:val="24"/>
          <w:lang w:val="ru-RU"/>
        </w:rPr>
        <w:t>ЛИЧНОСТНЫЕ РЕЗУЛЬТАТЫ</w:t>
      </w:r>
    </w:p>
    <w:p w:rsidR="006962F3" w:rsidRPr="006962F3" w:rsidRDefault="006962F3" w:rsidP="006962F3">
      <w:pPr>
        <w:spacing w:after="0" w:line="240" w:lineRule="auto"/>
        <w:ind w:firstLine="709"/>
        <w:jc w:val="both"/>
        <w:rPr>
          <w:rFonts w:ascii="Times New Roman" w:hAnsi="Times New Roman"/>
          <w:sz w:val="24"/>
          <w:szCs w:val="24"/>
          <w:lang w:val="ru-RU"/>
        </w:rPr>
      </w:pP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b/>
          <w:sz w:val="24"/>
          <w:szCs w:val="24"/>
          <w:lang w:val="ru-RU"/>
        </w:rPr>
        <w:t>Гражданского воспитания:</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r w:rsidRPr="006962F3">
        <w:rPr>
          <w:rFonts w:ascii="Times New Roman" w:hAnsi="Times New Roman"/>
          <w:b/>
          <w:sz w:val="24"/>
          <w:szCs w:val="24"/>
          <w:lang w:val="ru-RU"/>
        </w:rPr>
        <w:t xml:space="preserve"> </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b/>
          <w:sz w:val="24"/>
          <w:szCs w:val="24"/>
          <w:lang w:val="ru-RU"/>
        </w:rPr>
        <w:t>Патриотического воспитания:</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b/>
          <w:sz w:val="24"/>
          <w:szCs w:val="24"/>
          <w:lang w:val="ru-RU"/>
        </w:rPr>
        <w:t>Духовно-нравственного воспитания:</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b/>
          <w:sz w:val="24"/>
          <w:szCs w:val="24"/>
          <w:lang w:val="ru-RU"/>
        </w:rPr>
        <w:t>Физического воспитания, формирования культуры здоровья и эмоционального благополучия:</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 xml:space="preserve">умение принимать себя и других, не осуждая; </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сформированность навыков рефлексии, признание своего права на ошибку и такого же права другого человека.</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b/>
          <w:sz w:val="24"/>
          <w:szCs w:val="24"/>
          <w:lang w:val="ru-RU"/>
        </w:rPr>
        <w:t>Трудового воспитания:</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w:t>
      </w:r>
      <w:r w:rsidRPr="006962F3">
        <w:rPr>
          <w:rFonts w:ascii="Times New Roman" w:hAnsi="Times New Roman"/>
          <w:sz w:val="24"/>
          <w:szCs w:val="24"/>
          <w:lang w:val="ru-RU"/>
        </w:rPr>
        <w:lastRenderedPageBreak/>
        <w:t>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r w:rsidRPr="006962F3">
        <w:rPr>
          <w:rFonts w:ascii="Times New Roman" w:hAnsi="Times New Roman"/>
          <w:b/>
          <w:sz w:val="24"/>
          <w:szCs w:val="24"/>
          <w:lang w:val="ru-RU"/>
        </w:rPr>
        <w:t xml:space="preserve"> </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b/>
          <w:sz w:val="24"/>
          <w:szCs w:val="24"/>
          <w:lang w:val="ru-RU"/>
        </w:rPr>
        <w:t>Экологического воспитания:</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sidRPr="006962F3">
        <w:rPr>
          <w:rFonts w:ascii="Times New Roman" w:hAnsi="Times New Roman"/>
          <w:b/>
          <w:sz w:val="24"/>
          <w:szCs w:val="24"/>
          <w:lang w:val="ru-RU"/>
        </w:rPr>
        <w:t xml:space="preserve"> </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b/>
          <w:sz w:val="24"/>
          <w:szCs w:val="24"/>
          <w:lang w:val="ru-RU"/>
        </w:rPr>
        <w:t>Ценности научного познания:</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Pr="006962F3">
        <w:rPr>
          <w:rFonts w:ascii="Times New Roman" w:hAnsi="Times New Roman"/>
          <w:b/>
          <w:sz w:val="24"/>
          <w:szCs w:val="24"/>
          <w:lang w:val="ru-RU"/>
        </w:rPr>
        <w:t xml:space="preserve"> </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b/>
          <w:sz w:val="24"/>
          <w:szCs w:val="24"/>
          <w:lang w:val="ru-RU"/>
        </w:rPr>
        <w:t xml:space="preserve">Личностные результаты, обеспечивающие адаптацию обучающегося к изменяющимся условиям социальной и природной среды: </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способность обучающихся во взаимодействии в условиях неопределённости, открытость опыту и знаниям других;</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умение анализировать и выявлять взаимосвязи природы, общества и экономики;</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6962F3" w:rsidRPr="006962F3" w:rsidRDefault="006962F3" w:rsidP="006962F3">
      <w:pPr>
        <w:spacing w:after="0" w:line="240" w:lineRule="auto"/>
        <w:ind w:firstLine="709"/>
        <w:jc w:val="both"/>
        <w:rPr>
          <w:rFonts w:ascii="Times New Roman" w:hAnsi="Times New Roman"/>
          <w:sz w:val="24"/>
          <w:szCs w:val="24"/>
          <w:lang w:val="ru-RU"/>
        </w:rPr>
      </w:pP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b/>
          <w:sz w:val="24"/>
          <w:szCs w:val="24"/>
          <w:lang w:val="ru-RU"/>
        </w:rPr>
        <w:t>МЕТАПРЕДМЕТНЫЕ РЕЗУЛЬТАТЫ</w:t>
      </w:r>
    </w:p>
    <w:p w:rsidR="006962F3" w:rsidRPr="006962F3" w:rsidRDefault="006962F3" w:rsidP="006962F3">
      <w:pPr>
        <w:spacing w:after="0" w:line="240" w:lineRule="auto"/>
        <w:ind w:firstLine="709"/>
        <w:jc w:val="both"/>
        <w:rPr>
          <w:rFonts w:ascii="Times New Roman" w:hAnsi="Times New Roman"/>
          <w:sz w:val="24"/>
          <w:szCs w:val="24"/>
          <w:lang w:val="ru-RU"/>
        </w:rPr>
      </w:pP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Метапредметные результаты освоения основной образовательной программы, формируемые при изучении обществознания:</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b/>
          <w:sz w:val="24"/>
          <w:szCs w:val="24"/>
          <w:lang w:val="ru-RU"/>
        </w:rPr>
        <w:t>1.</w:t>
      </w:r>
      <w:r w:rsidRPr="006962F3">
        <w:rPr>
          <w:rFonts w:ascii="Times New Roman" w:hAnsi="Times New Roman"/>
          <w:sz w:val="24"/>
          <w:szCs w:val="24"/>
          <w:lang w:val="ru-RU"/>
        </w:rPr>
        <w:t xml:space="preserve"> </w:t>
      </w:r>
      <w:r w:rsidRPr="006962F3">
        <w:rPr>
          <w:rFonts w:ascii="Times New Roman" w:hAnsi="Times New Roman"/>
          <w:b/>
          <w:sz w:val="24"/>
          <w:szCs w:val="24"/>
          <w:lang w:val="ru-RU"/>
        </w:rPr>
        <w:t>Овладение универсальными учебными познавательными действиями.</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b/>
          <w:sz w:val="24"/>
          <w:szCs w:val="24"/>
          <w:lang w:val="ru-RU"/>
        </w:rPr>
        <w:t>Базовые логические действия:</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выявлять и характеризовать существенные признаки социальных явлений и процессов;</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с учётом предложенной задачи выявлять закономерности и противоречия в рассматриваемых фактах, данных и наблюдениях;</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предлагать критерии для выявления закономерностей и противоречий;</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выявлять дефицит информации, данных, необходимых для решения поставленной задачи;</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 xml:space="preserve">выявлять причинно-следственные связи при изучении явлений и процессов; </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b/>
          <w:sz w:val="24"/>
          <w:szCs w:val="24"/>
          <w:lang w:val="ru-RU"/>
        </w:rPr>
        <w:t>Базовые исследовательские действия:</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использовать вопросы как исследовательский инструмент познания;</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формулировать гипотезу об истинности собственных суждений и суждений других, аргументировать свою позицию, мнение;</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оценивать на применимость и достоверность информацию, полученную в ходе исследования;</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b/>
          <w:sz w:val="24"/>
          <w:szCs w:val="24"/>
          <w:lang w:val="ru-RU"/>
        </w:rPr>
        <w:t>Работа с информацией:</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самостоятельно выбирать оптимальную форму представления информации;</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эффективно запоминать и систематизировать информацию.</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b/>
          <w:sz w:val="24"/>
          <w:szCs w:val="24"/>
          <w:lang w:val="ru-RU"/>
        </w:rPr>
        <w:t>2. Овладение универсальными учебными коммуникативными действиями.</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b/>
          <w:sz w:val="24"/>
          <w:szCs w:val="24"/>
          <w:lang w:val="ru-RU"/>
        </w:rPr>
        <w:t>Общение:</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воспринимать и формулировать суждения, выражать эмоции в соответствии с целями и условиями общения;</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выражать себя (свою точку зрения) в устных и письменных текстах;</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 xml:space="preserve">понимать намерения других, проявлять уважительное отношение к собеседнику и в корректной </w:t>
      </w:r>
      <w:r w:rsidRPr="006962F3">
        <w:rPr>
          <w:rFonts w:ascii="Times New Roman" w:hAnsi="Times New Roman"/>
          <w:sz w:val="24"/>
          <w:szCs w:val="24"/>
          <w:lang w:val="ru-RU"/>
        </w:rPr>
        <w:lastRenderedPageBreak/>
        <w:t>форме формулировать свои возражения;</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публично представлять результаты выполненного исследования, проекта;</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b/>
          <w:sz w:val="24"/>
          <w:szCs w:val="24"/>
          <w:lang w:val="ru-RU"/>
        </w:rPr>
        <w:t>Совместная деятельность:</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b/>
          <w:sz w:val="24"/>
          <w:szCs w:val="24"/>
          <w:lang w:val="ru-RU"/>
        </w:rPr>
        <w:t>3. Овладение универсальными учебными регулятивными действиями.</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b/>
          <w:sz w:val="24"/>
          <w:szCs w:val="24"/>
          <w:lang w:val="ru-RU"/>
        </w:rPr>
        <w:t>Самоорганизация:</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выявлять проблемы для решения в жизненных и учебных ситуациях;</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в группе);</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делать выбор и брать ответственность за решение.</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b/>
          <w:sz w:val="24"/>
          <w:szCs w:val="24"/>
          <w:lang w:val="ru-RU"/>
        </w:rPr>
        <w:t>Самоконтроль:</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владеть способами самоконтроля, самомотивации и рефлексии;</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давать адекватную оценку ситуации и предлагать план её изменения;</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оценивать соответствие результата цели и условиям.</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b/>
          <w:sz w:val="24"/>
          <w:szCs w:val="24"/>
          <w:lang w:val="ru-RU"/>
        </w:rPr>
        <w:t>Эмоциональный интеллект:</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различать, называть и управлять собственными эмоциями и эмоциями других;</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выявлять и анализировать причины эмоций;</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ставить себя на место другого человека, понимать мотивы и намерения другого;</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регулировать способ выражения эмоций.</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b/>
          <w:sz w:val="24"/>
          <w:szCs w:val="24"/>
          <w:lang w:val="ru-RU"/>
        </w:rPr>
        <w:lastRenderedPageBreak/>
        <w:t>Принятие себя и других:</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осознанно относиться к другому человеку, его мнению;</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признавать своё право на ошибку и такое же право другого;</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принимать себя и других, не осуждая;</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открытость себе и другим;</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осознавать невозможность контролировать всё вокруг.</w:t>
      </w:r>
    </w:p>
    <w:p w:rsidR="006962F3" w:rsidRPr="006962F3" w:rsidRDefault="006962F3" w:rsidP="006962F3">
      <w:pPr>
        <w:spacing w:after="0" w:line="240" w:lineRule="auto"/>
        <w:ind w:firstLine="709"/>
        <w:jc w:val="both"/>
        <w:rPr>
          <w:rFonts w:ascii="Times New Roman" w:hAnsi="Times New Roman"/>
          <w:sz w:val="24"/>
          <w:szCs w:val="24"/>
          <w:lang w:val="ru-RU"/>
        </w:rPr>
      </w:pP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b/>
          <w:sz w:val="24"/>
          <w:szCs w:val="24"/>
          <w:lang w:val="ru-RU"/>
        </w:rPr>
        <w:t>ПРЕДМЕТНЫЕ РЕЗУЛЬТАТЫ</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Предметные результаты освоения программы по обществознанию на уровне основного общего образования должны обеспечивать:</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1) освоение знаний и представлений о природе общества и социальных свойствах человека, роли и значении семьи и ее истории в жизни и становлении человека как личности, основах семейной экономики; роли и значении исторических традиций и традиционных духовно-нравственных ценностей в обеспечении социальной устойчивости общества и жизни человека; характерных чертах политической и социальной организации жизни общества и основных сфер социальной деятельности, включая деятельность институтов государственной власти, науки и образования, религии, культуры; основах конституционного строя, правовой и политической системы Российской Федерации, правовом статусе, правах и обязанностях гражданина Российской Федерации (в том числе несовершеннолетнего); влиянии цифровых и информационных технологий на деятельность общества и государства; роли и месте Российской Федерации в многополярном мире; необходимости обеспечения технологического развития и суверенитета, безопасности личности, общества и государства, в том числе от терроризма и экстремизма;</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примеров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 xml:space="preserve">8) умение с использованием обществоведческих знаний, фактов общественной жизни и личного </w:t>
      </w:r>
      <w:r w:rsidRPr="006962F3">
        <w:rPr>
          <w:rFonts w:ascii="Times New Roman" w:hAnsi="Times New Roman"/>
          <w:sz w:val="24"/>
          <w:szCs w:val="24"/>
          <w:lang w:val="ru-RU"/>
        </w:rPr>
        <w:lastRenderedPageBreak/>
        <w:t>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15) приобретение знаний о возможности (в том числе электронной) составления простейших документов (заявления, обращения, личного финансового плана);</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sz w:val="24"/>
          <w:szCs w:val="24"/>
          <w:lang w:val="ru-RU"/>
        </w:rPr>
        <w:t>16)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b/>
          <w:sz w:val="24"/>
          <w:szCs w:val="24"/>
          <w:lang w:val="ru-RU"/>
        </w:rPr>
        <w:t>6 КЛАСС</w:t>
      </w:r>
    </w:p>
    <w:p w:rsidR="006962F3" w:rsidRPr="006962F3" w:rsidRDefault="006962F3" w:rsidP="006962F3">
      <w:pPr>
        <w:spacing w:after="0" w:line="240" w:lineRule="auto"/>
        <w:ind w:firstLine="709"/>
        <w:jc w:val="both"/>
        <w:rPr>
          <w:rFonts w:ascii="Times New Roman" w:hAnsi="Times New Roman"/>
          <w:sz w:val="24"/>
          <w:szCs w:val="24"/>
          <w:lang w:val="ru-RU"/>
        </w:rPr>
      </w:pPr>
      <w:r w:rsidRPr="006962F3">
        <w:rPr>
          <w:rFonts w:ascii="Times New Roman" w:hAnsi="Times New Roman"/>
          <w:b/>
          <w:sz w:val="24"/>
          <w:szCs w:val="24"/>
          <w:lang w:val="ru-RU"/>
        </w:rPr>
        <w:t>Человек и его социальное окружение</w:t>
      </w:r>
    </w:p>
    <w:p w:rsidR="006962F3" w:rsidRPr="006962F3" w:rsidRDefault="006962F3" w:rsidP="006962F3">
      <w:pPr>
        <w:widowControl/>
        <w:numPr>
          <w:ilvl w:val="0"/>
          <w:numId w:val="88"/>
        </w:numPr>
        <w:spacing w:after="0" w:line="240" w:lineRule="auto"/>
        <w:ind w:left="0" w:firstLine="709"/>
        <w:jc w:val="both"/>
        <w:rPr>
          <w:rFonts w:ascii="Times New Roman" w:hAnsi="Times New Roman"/>
          <w:sz w:val="24"/>
          <w:szCs w:val="24"/>
          <w:lang w:val="ru-RU"/>
        </w:rPr>
      </w:pPr>
      <w:r w:rsidRPr="006962F3">
        <w:rPr>
          <w:rFonts w:ascii="Times New Roman" w:hAnsi="Times New Roman"/>
          <w:sz w:val="24"/>
          <w:szCs w:val="24"/>
          <w:lang w:val="ru-RU"/>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6962F3" w:rsidRPr="006962F3" w:rsidRDefault="006962F3" w:rsidP="006962F3">
      <w:pPr>
        <w:widowControl/>
        <w:numPr>
          <w:ilvl w:val="0"/>
          <w:numId w:val="88"/>
        </w:numPr>
        <w:spacing w:after="0" w:line="240" w:lineRule="auto"/>
        <w:ind w:left="0" w:firstLine="709"/>
        <w:jc w:val="both"/>
        <w:rPr>
          <w:rFonts w:ascii="Times New Roman" w:hAnsi="Times New Roman"/>
          <w:sz w:val="24"/>
          <w:szCs w:val="24"/>
          <w:lang w:val="ru-RU"/>
        </w:rPr>
      </w:pPr>
      <w:r w:rsidRPr="006962F3">
        <w:rPr>
          <w:rFonts w:ascii="Times New Roman" w:hAnsi="Times New Roman"/>
          <w:sz w:val="24"/>
          <w:szCs w:val="24"/>
          <w:lang w:val="ru-RU"/>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6962F3" w:rsidRPr="006962F3" w:rsidRDefault="006962F3" w:rsidP="006962F3">
      <w:pPr>
        <w:widowControl/>
        <w:numPr>
          <w:ilvl w:val="0"/>
          <w:numId w:val="88"/>
        </w:numPr>
        <w:spacing w:after="0" w:line="240" w:lineRule="auto"/>
        <w:ind w:left="0" w:firstLine="709"/>
        <w:jc w:val="both"/>
        <w:rPr>
          <w:rFonts w:ascii="Times New Roman" w:hAnsi="Times New Roman"/>
          <w:sz w:val="24"/>
          <w:szCs w:val="24"/>
          <w:lang w:val="ru-RU"/>
        </w:rPr>
      </w:pPr>
      <w:r w:rsidRPr="006962F3">
        <w:rPr>
          <w:rFonts w:ascii="Times New Roman" w:hAnsi="Times New Roman"/>
          <w:sz w:val="24"/>
          <w:szCs w:val="24"/>
          <w:lang w:val="ru-RU"/>
        </w:rPr>
        <w:t xml:space="preserve">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w:t>
      </w:r>
      <w:r w:rsidRPr="006962F3">
        <w:rPr>
          <w:rFonts w:ascii="Times New Roman" w:hAnsi="Times New Roman"/>
          <w:sz w:val="24"/>
          <w:szCs w:val="24"/>
          <w:lang w:val="ru-RU"/>
        </w:rPr>
        <w:lastRenderedPageBreak/>
        <w:t>группе и конструктивных разрешений конфликтов; проявлений лидерства, соперничества и сотрудничества людей в группах;</w:t>
      </w:r>
    </w:p>
    <w:p w:rsidR="006962F3" w:rsidRPr="006962F3" w:rsidRDefault="006962F3" w:rsidP="006962F3">
      <w:pPr>
        <w:widowControl/>
        <w:numPr>
          <w:ilvl w:val="0"/>
          <w:numId w:val="88"/>
        </w:numPr>
        <w:spacing w:after="0" w:line="240" w:lineRule="auto"/>
        <w:ind w:left="0" w:firstLine="709"/>
        <w:jc w:val="both"/>
        <w:rPr>
          <w:rFonts w:ascii="Times New Roman" w:hAnsi="Times New Roman"/>
          <w:sz w:val="24"/>
          <w:szCs w:val="24"/>
          <w:lang w:val="ru-RU"/>
        </w:rPr>
      </w:pPr>
      <w:r w:rsidRPr="006962F3">
        <w:rPr>
          <w:rFonts w:ascii="Times New Roman" w:hAnsi="Times New Roman"/>
          <w:sz w:val="24"/>
          <w:szCs w:val="24"/>
          <w:lang w:val="ru-RU"/>
        </w:rPr>
        <w:t>классифицировать по разным признакам виды деятельности человека, потребности людей;</w:t>
      </w:r>
    </w:p>
    <w:p w:rsidR="006962F3" w:rsidRPr="006962F3" w:rsidRDefault="006962F3" w:rsidP="006962F3">
      <w:pPr>
        <w:widowControl/>
        <w:numPr>
          <w:ilvl w:val="0"/>
          <w:numId w:val="88"/>
        </w:numPr>
        <w:spacing w:after="0" w:line="240" w:lineRule="auto"/>
        <w:ind w:left="0" w:firstLine="709"/>
        <w:jc w:val="both"/>
        <w:rPr>
          <w:rFonts w:ascii="Times New Roman" w:hAnsi="Times New Roman"/>
          <w:sz w:val="24"/>
          <w:szCs w:val="24"/>
          <w:lang w:val="ru-RU"/>
        </w:rPr>
      </w:pPr>
      <w:r w:rsidRPr="006962F3">
        <w:rPr>
          <w:rFonts w:ascii="Times New Roman" w:hAnsi="Times New Roman"/>
          <w:sz w:val="24"/>
          <w:szCs w:val="24"/>
          <w:lang w:val="ru-RU"/>
        </w:rPr>
        <w:t>сравнивать понятия «индивид», «индивидуальность», «личность»; свойства человека и животных; виды деятельности (игра, труд, учение);</w:t>
      </w:r>
    </w:p>
    <w:p w:rsidR="006962F3" w:rsidRPr="006962F3" w:rsidRDefault="006962F3" w:rsidP="006962F3">
      <w:pPr>
        <w:widowControl/>
        <w:numPr>
          <w:ilvl w:val="0"/>
          <w:numId w:val="88"/>
        </w:numPr>
        <w:spacing w:after="0" w:line="240" w:lineRule="auto"/>
        <w:ind w:left="0" w:firstLine="709"/>
        <w:jc w:val="both"/>
        <w:rPr>
          <w:rFonts w:ascii="Times New Roman" w:hAnsi="Times New Roman"/>
          <w:sz w:val="24"/>
          <w:szCs w:val="24"/>
          <w:lang w:val="ru-RU"/>
        </w:rPr>
      </w:pPr>
      <w:r w:rsidRPr="006962F3">
        <w:rPr>
          <w:rFonts w:ascii="Times New Roman" w:hAnsi="Times New Roman"/>
          <w:sz w:val="24"/>
          <w:szCs w:val="24"/>
          <w:lang w:val="ru-RU"/>
        </w:rPr>
        <w:t>устанавливать и объяснять взаимосвязи людей в малых группах; целей, способов и результатов деятельности, целей и средств общения;</w:t>
      </w:r>
    </w:p>
    <w:p w:rsidR="006962F3" w:rsidRPr="006962F3" w:rsidRDefault="006962F3" w:rsidP="006962F3">
      <w:pPr>
        <w:widowControl/>
        <w:numPr>
          <w:ilvl w:val="0"/>
          <w:numId w:val="88"/>
        </w:numPr>
        <w:spacing w:after="0" w:line="240" w:lineRule="auto"/>
        <w:ind w:left="0" w:firstLine="709"/>
        <w:jc w:val="both"/>
        <w:rPr>
          <w:rFonts w:ascii="Times New Roman" w:hAnsi="Times New Roman"/>
          <w:sz w:val="24"/>
          <w:szCs w:val="24"/>
          <w:lang w:val="ru-RU"/>
        </w:rPr>
      </w:pPr>
      <w:r w:rsidRPr="006962F3">
        <w:rPr>
          <w:rFonts w:ascii="Times New Roman" w:hAnsi="Times New Roman"/>
          <w:sz w:val="24"/>
          <w:szCs w:val="24"/>
          <w:lang w:val="ru-RU"/>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6962F3" w:rsidRPr="006962F3" w:rsidRDefault="006962F3" w:rsidP="006962F3">
      <w:pPr>
        <w:widowControl/>
        <w:numPr>
          <w:ilvl w:val="0"/>
          <w:numId w:val="88"/>
        </w:numPr>
        <w:spacing w:after="0" w:line="240" w:lineRule="auto"/>
        <w:ind w:left="0" w:firstLine="709"/>
        <w:jc w:val="both"/>
        <w:rPr>
          <w:rFonts w:ascii="Times New Roman" w:hAnsi="Times New Roman"/>
          <w:sz w:val="24"/>
          <w:szCs w:val="24"/>
          <w:lang w:val="ru-RU"/>
        </w:rPr>
      </w:pPr>
      <w:r w:rsidRPr="006962F3">
        <w:rPr>
          <w:rFonts w:ascii="Times New Roman" w:hAnsi="Times New Roman"/>
          <w:sz w:val="24"/>
          <w:szCs w:val="24"/>
          <w:lang w:val="ru-RU"/>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6962F3" w:rsidRPr="006962F3" w:rsidRDefault="006962F3" w:rsidP="006962F3">
      <w:pPr>
        <w:widowControl/>
        <w:numPr>
          <w:ilvl w:val="0"/>
          <w:numId w:val="88"/>
        </w:numPr>
        <w:spacing w:after="0" w:line="240" w:lineRule="auto"/>
        <w:ind w:left="0" w:firstLine="709"/>
        <w:jc w:val="both"/>
        <w:rPr>
          <w:rFonts w:ascii="Times New Roman" w:hAnsi="Times New Roman"/>
          <w:sz w:val="24"/>
          <w:szCs w:val="24"/>
          <w:lang w:val="ru-RU"/>
        </w:rPr>
      </w:pPr>
      <w:r w:rsidRPr="006962F3">
        <w:rPr>
          <w:rFonts w:ascii="Times New Roman" w:hAnsi="Times New Roman"/>
          <w:sz w:val="24"/>
          <w:szCs w:val="24"/>
          <w:lang w:val="ru-RU"/>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6962F3" w:rsidRPr="006962F3" w:rsidRDefault="006962F3" w:rsidP="006962F3">
      <w:pPr>
        <w:widowControl/>
        <w:numPr>
          <w:ilvl w:val="0"/>
          <w:numId w:val="88"/>
        </w:numPr>
        <w:spacing w:after="0" w:line="240" w:lineRule="auto"/>
        <w:ind w:left="0" w:firstLine="709"/>
        <w:jc w:val="both"/>
        <w:rPr>
          <w:rFonts w:ascii="Times New Roman" w:hAnsi="Times New Roman"/>
          <w:sz w:val="24"/>
          <w:szCs w:val="24"/>
          <w:lang w:val="ru-RU"/>
        </w:rPr>
      </w:pPr>
      <w:r w:rsidRPr="006962F3">
        <w:rPr>
          <w:rFonts w:ascii="Times New Roman" w:hAnsi="Times New Roman"/>
          <w:sz w:val="24"/>
          <w:szCs w:val="24"/>
          <w:lang w:val="ru-RU"/>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6962F3" w:rsidRPr="006962F3" w:rsidRDefault="006962F3" w:rsidP="006962F3">
      <w:pPr>
        <w:widowControl/>
        <w:numPr>
          <w:ilvl w:val="0"/>
          <w:numId w:val="88"/>
        </w:numPr>
        <w:spacing w:after="0" w:line="240" w:lineRule="auto"/>
        <w:ind w:left="0" w:firstLine="709"/>
        <w:jc w:val="both"/>
        <w:rPr>
          <w:rFonts w:ascii="Times New Roman" w:hAnsi="Times New Roman"/>
          <w:sz w:val="24"/>
          <w:szCs w:val="24"/>
          <w:lang w:val="ru-RU"/>
        </w:rPr>
      </w:pPr>
      <w:r w:rsidRPr="006962F3">
        <w:rPr>
          <w:rFonts w:ascii="Times New Roman" w:hAnsi="Times New Roman"/>
          <w:sz w:val="24"/>
          <w:szCs w:val="24"/>
          <w:lang w:val="ru-RU"/>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962F3" w:rsidRPr="006962F3" w:rsidRDefault="006962F3" w:rsidP="006962F3">
      <w:pPr>
        <w:widowControl/>
        <w:numPr>
          <w:ilvl w:val="0"/>
          <w:numId w:val="88"/>
        </w:numPr>
        <w:spacing w:after="0" w:line="240" w:lineRule="auto"/>
        <w:ind w:left="0" w:firstLine="709"/>
        <w:jc w:val="both"/>
        <w:rPr>
          <w:rFonts w:ascii="Times New Roman" w:hAnsi="Times New Roman"/>
          <w:sz w:val="24"/>
          <w:szCs w:val="24"/>
          <w:lang w:val="ru-RU"/>
        </w:rPr>
      </w:pPr>
      <w:r w:rsidRPr="006962F3">
        <w:rPr>
          <w:rFonts w:ascii="Times New Roman" w:hAnsi="Times New Roman"/>
          <w:sz w:val="24"/>
          <w:szCs w:val="24"/>
          <w:lang w:val="ru-RU"/>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6962F3" w:rsidRPr="006962F3" w:rsidRDefault="006962F3" w:rsidP="006962F3">
      <w:pPr>
        <w:widowControl/>
        <w:numPr>
          <w:ilvl w:val="0"/>
          <w:numId w:val="88"/>
        </w:numPr>
        <w:spacing w:after="0" w:line="240" w:lineRule="auto"/>
        <w:ind w:left="0" w:firstLine="709"/>
        <w:jc w:val="both"/>
        <w:rPr>
          <w:rFonts w:ascii="Times New Roman" w:hAnsi="Times New Roman"/>
          <w:sz w:val="24"/>
          <w:szCs w:val="24"/>
          <w:lang w:val="ru-RU"/>
        </w:rPr>
      </w:pPr>
      <w:r w:rsidRPr="006962F3">
        <w:rPr>
          <w:rFonts w:ascii="Times New Roman" w:hAnsi="Times New Roman"/>
          <w:sz w:val="24"/>
          <w:szCs w:val="24"/>
          <w:lang w:val="ru-RU"/>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6962F3" w:rsidRPr="006962F3" w:rsidRDefault="006962F3" w:rsidP="006962F3">
      <w:pPr>
        <w:widowControl/>
        <w:numPr>
          <w:ilvl w:val="0"/>
          <w:numId w:val="88"/>
        </w:numPr>
        <w:spacing w:after="0" w:line="240" w:lineRule="auto"/>
        <w:ind w:left="0" w:firstLine="709"/>
        <w:jc w:val="both"/>
        <w:rPr>
          <w:rFonts w:ascii="Times New Roman" w:hAnsi="Times New Roman"/>
          <w:sz w:val="24"/>
          <w:szCs w:val="24"/>
          <w:lang w:val="ru-RU"/>
        </w:rPr>
      </w:pPr>
      <w:r w:rsidRPr="006962F3">
        <w:rPr>
          <w:rFonts w:ascii="Times New Roman" w:hAnsi="Times New Roman"/>
          <w:sz w:val="24"/>
          <w:szCs w:val="24"/>
          <w:lang w:val="ru-RU"/>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6962F3" w:rsidRPr="006962F3" w:rsidRDefault="006962F3" w:rsidP="006962F3">
      <w:pPr>
        <w:widowControl/>
        <w:numPr>
          <w:ilvl w:val="0"/>
          <w:numId w:val="88"/>
        </w:numPr>
        <w:spacing w:after="0" w:line="240" w:lineRule="auto"/>
        <w:ind w:left="0" w:firstLine="709"/>
        <w:jc w:val="both"/>
        <w:rPr>
          <w:rFonts w:ascii="Times New Roman" w:hAnsi="Times New Roman"/>
          <w:sz w:val="24"/>
          <w:szCs w:val="24"/>
          <w:lang w:val="ru-RU"/>
        </w:rPr>
      </w:pPr>
      <w:r w:rsidRPr="006962F3">
        <w:rPr>
          <w:rFonts w:ascii="Times New Roman" w:hAnsi="Times New Roman"/>
          <w:sz w:val="24"/>
          <w:szCs w:val="24"/>
          <w:lang w:val="ru-RU"/>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6962F3" w:rsidRPr="003C60CC" w:rsidRDefault="006962F3" w:rsidP="006962F3">
      <w:pPr>
        <w:spacing w:after="0" w:line="240" w:lineRule="auto"/>
        <w:ind w:firstLine="709"/>
        <w:jc w:val="both"/>
        <w:rPr>
          <w:rFonts w:ascii="Times New Roman" w:hAnsi="Times New Roman"/>
          <w:sz w:val="24"/>
          <w:szCs w:val="24"/>
        </w:rPr>
      </w:pPr>
      <w:r w:rsidRPr="003C60CC">
        <w:rPr>
          <w:rFonts w:ascii="Times New Roman" w:hAnsi="Times New Roman"/>
          <w:b/>
          <w:sz w:val="24"/>
          <w:szCs w:val="24"/>
        </w:rPr>
        <w:t>Общество, в котором мы живём</w:t>
      </w:r>
    </w:p>
    <w:p w:rsidR="006962F3" w:rsidRPr="006962F3" w:rsidRDefault="006962F3" w:rsidP="006962F3">
      <w:pPr>
        <w:widowControl/>
        <w:numPr>
          <w:ilvl w:val="0"/>
          <w:numId w:val="89"/>
        </w:numPr>
        <w:spacing w:after="0" w:line="240" w:lineRule="auto"/>
        <w:ind w:left="0" w:firstLine="709"/>
        <w:jc w:val="both"/>
        <w:rPr>
          <w:rFonts w:ascii="Times New Roman" w:hAnsi="Times New Roman"/>
          <w:sz w:val="24"/>
          <w:szCs w:val="24"/>
          <w:lang w:val="ru-RU"/>
        </w:rPr>
      </w:pPr>
      <w:r w:rsidRPr="006962F3">
        <w:rPr>
          <w:rFonts w:ascii="Times New Roman" w:hAnsi="Times New Roman"/>
          <w:sz w:val="24"/>
          <w:szCs w:val="24"/>
          <w:lang w:val="ru-RU"/>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6962F3" w:rsidRPr="006962F3" w:rsidRDefault="006962F3" w:rsidP="006962F3">
      <w:pPr>
        <w:widowControl/>
        <w:numPr>
          <w:ilvl w:val="0"/>
          <w:numId w:val="89"/>
        </w:numPr>
        <w:spacing w:after="0" w:line="240" w:lineRule="auto"/>
        <w:ind w:left="0" w:firstLine="709"/>
        <w:jc w:val="both"/>
        <w:rPr>
          <w:rFonts w:ascii="Times New Roman" w:hAnsi="Times New Roman"/>
          <w:sz w:val="24"/>
          <w:szCs w:val="24"/>
          <w:lang w:val="ru-RU"/>
        </w:rPr>
      </w:pPr>
      <w:r w:rsidRPr="006962F3">
        <w:rPr>
          <w:rFonts w:ascii="Times New Roman" w:hAnsi="Times New Roman"/>
          <w:sz w:val="24"/>
          <w:szCs w:val="24"/>
          <w:lang w:val="ru-RU"/>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6962F3" w:rsidRPr="006962F3" w:rsidRDefault="006962F3" w:rsidP="006962F3">
      <w:pPr>
        <w:widowControl/>
        <w:numPr>
          <w:ilvl w:val="0"/>
          <w:numId w:val="89"/>
        </w:numPr>
        <w:spacing w:after="0" w:line="240" w:lineRule="auto"/>
        <w:ind w:left="0" w:firstLine="709"/>
        <w:jc w:val="both"/>
        <w:rPr>
          <w:rFonts w:ascii="Times New Roman" w:hAnsi="Times New Roman"/>
          <w:sz w:val="24"/>
          <w:szCs w:val="24"/>
          <w:lang w:val="ru-RU"/>
        </w:rPr>
      </w:pPr>
      <w:r w:rsidRPr="006962F3">
        <w:rPr>
          <w:rFonts w:ascii="Times New Roman" w:hAnsi="Times New Roman"/>
          <w:sz w:val="24"/>
          <w:szCs w:val="24"/>
          <w:lang w:val="ru-RU"/>
        </w:rPr>
        <w:t>приводить примеры разного положения людей в обществе, видов экономической деятельности, глобальных проблем;</w:t>
      </w:r>
    </w:p>
    <w:p w:rsidR="006962F3" w:rsidRPr="006962F3" w:rsidRDefault="006962F3" w:rsidP="006962F3">
      <w:pPr>
        <w:widowControl/>
        <w:numPr>
          <w:ilvl w:val="0"/>
          <w:numId w:val="89"/>
        </w:numPr>
        <w:spacing w:after="0" w:line="240" w:lineRule="auto"/>
        <w:ind w:left="0" w:firstLine="709"/>
        <w:jc w:val="both"/>
        <w:rPr>
          <w:rFonts w:ascii="Times New Roman" w:hAnsi="Times New Roman"/>
          <w:sz w:val="24"/>
          <w:szCs w:val="24"/>
          <w:lang w:val="ru-RU"/>
        </w:rPr>
      </w:pPr>
      <w:r w:rsidRPr="006962F3">
        <w:rPr>
          <w:rFonts w:ascii="Times New Roman" w:hAnsi="Times New Roman"/>
          <w:sz w:val="24"/>
          <w:szCs w:val="24"/>
          <w:lang w:val="ru-RU"/>
        </w:rPr>
        <w:t>классифицировать социальные общности и группы;</w:t>
      </w:r>
    </w:p>
    <w:p w:rsidR="006962F3" w:rsidRPr="006962F3" w:rsidRDefault="006962F3" w:rsidP="006962F3">
      <w:pPr>
        <w:widowControl/>
        <w:numPr>
          <w:ilvl w:val="0"/>
          <w:numId w:val="89"/>
        </w:numPr>
        <w:spacing w:after="0" w:line="240" w:lineRule="auto"/>
        <w:ind w:left="0" w:firstLine="709"/>
        <w:jc w:val="both"/>
        <w:rPr>
          <w:rFonts w:ascii="Times New Roman" w:hAnsi="Times New Roman"/>
          <w:sz w:val="24"/>
          <w:szCs w:val="24"/>
          <w:lang w:val="ru-RU"/>
        </w:rPr>
      </w:pPr>
      <w:r w:rsidRPr="006962F3">
        <w:rPr>
          <w:rFonts w:ascii="Times New Roman" w:hAnsi="Times New Roman"/>
          <w:sz w:val="24"/>
          <w:szCs w:val="24"/>
          <w:lang w:val="ru-RU"/>
        </w:rPr>
        <w:t>сравнивать социальные общности и группы, положение в обществе различных людей; различные формы хозяйствования;</w:t>
      </w:r>
    </w:p>
    <w:p w:rsidR="006962F3" w:rsidRPr="006962F3" w:rsidRDefault="006962F3" w:rsidP="006962F3">
      <w:pPr>
        <w:widowControl/>
        <w:numPr>
          <w:ilvl w:val="0"/>
          <w:numId w:val="89"/>
        </w:numPr>
        <w:spacing w:after="0" w:line="240" w:lineRule="auto"/>
        <w:ind w:left="0" w:firstLine="709"/>
        <w:jc w:val="both"/>
        <w:rPr>
          <w:rFonts w:ascii="Times New Roman" w:hAnsi="Times New Roman"/>
          <w:sz w:val="24"/>
          <w:szCs w:val="24"/>
          <w:lang w:val="ru-RU"/>
        </w:rPr>
      </w:pPr>
      <w:r w:rsidRPr="006962F3">
        <w:rPr>
          <w:rFonts w:ascii="Times New Roman" w:hAnsi="Times New Roman"/>
          <w:sz w:val="24"/>
          <w:szCs w:val="24"/>
          <w:lang w:val="ru-RU"/>
        </w:rPr>
        <w:lastRenderedPageBreak/>
        <w:t>устанавливать взаимодействия общества и природы, человека и общества, деятельности основных участников экономики;</w:t>
      </w:r>
    </w:p>
    <w:p w:rsidR="006962F3" w:rsidRPr="006962F3" w:rsidRDefault="006962F3" w:rsidP="006962F3">
      <w:pPr>
        <w:widowControl/>
        <w:numPr>
          <w:ilvl w:val="0"/>
          <w:numId w:val="89"/>
        </w:numPr>
        <w:spacing w:after="0" w:line="240" w:lineRule="auto"/>
        <w:ind w:left="0" w:firstLine="709"/>
        <w:jc w:val="both"/>
        <w:rPr>
          <w:rFonts w:ascii="Times New Roman" w:hAnsi="Times New Roman"/>
          <w:sz w:val="24"/>
          <w:szCs w:val="24"/>
          <w:lang w:val="ru-RU"/>
        </w:rPr>
      </w:pPr>
      <w:r w:rsidRPr="006962F3">
        <w:rPr>
          <w:rFonts w:ascii="Times New Roman" w:hAnsi="Times New Roman"/>
          <w:sz w:val="24"/>
          <w:szCs w:val="24"/>
          <w:lang w:val="ru-RU"/>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6962F3" w:rsidRPr="006962F3" w:rsidRDefault="006962F3" w:rsidP="006962F3">
      <w:pPr>
        <w:widowControl/>
        <w:numPr>
          <w:ilvl w:val="0"/>
          <w:numId w:val="89"/>
        </w:numPr>
        <w:spacing w:after="0" w:line="240" w:lineRule="auto"/>
        <w:ind w:left="0" w:firstLine="709"/>
        <w:jc w:val="both"/>
        <w:rPr>
          <w:rFonts w:ascii="Times New Roman" w:hAnsi="Times New Roman"/>
          <w:sz w:val="24"/>
          <w:szCs w:val="24"/>
          <w:lang w:val="ru-RU"/>
        </w:rPr>
      </w:pPr>
      <w:r w:rsidRPr="006962F3">
        <w:rPr>
          <w:rFonts w:ascii="Times New Roman" w:hAnsi="Times New Roman"/>
          <w:sz w:val="24"/>
          <w:szCs w:val="24"/>
          <w:lang w:val="ru-RU"/>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6962F3" w:rsidRPr="006962F3" w:rsidRDefault="006962F3" w:rsidP="006962F3">
      <w:pPr>
        <w:widowControl/>
        <w:numPr>
          <w:ilvl w:val="0"/>
          <w:numId w:val="89"/>
        </w:numPr>
        <w:spacing w:after="0" w:line="240" w:lineRule="auto"/>
        <w:ind w:left="0" w:firstLine="709"/>
        <w:jc w:val="both"/>
        <w:rPr>
          <w:rFonts w:ascii="Times New Roman" w:hAnsi="Times New Roman"/>
          <w:sz w:val="24"/>
          <w:szCs w:val="24"/>
          <w:lang w:val="ru-RU"/>
        </w:rPr>
      </w:pPr>
      <w:r w:rsidRPr="006962F3">
        <w:rPr>
          <w:rFonts w:ascii="Times New Roman" w:hAnsi="Times New Roman"/>
          <w:sz w:val="24"/>
          <w:szCs w:val="24"/>
          <w:lang w:val="ru-RU"/>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6962F3" w:rsidRPr="006962F3" w:rsidRDefault="006962F3" w:rsidP="006962F3">
      <w:pPr>
        <w:widowControl/>
        <w:numPr>
          <w:ilvl w:val="0"/>
          <w:numId w:val="89"/>
        </w:numPr>
        <w:spacing w:after="0" w:line="240" w:lineRule="auto"/>
        <w:ind w:left="0" w:firstLine="709"/>
        <w:jc w:val="both"/>
        <w:rPr>
          <w:rFonts w:ascii="Times New Roman" w:hAnsi="Times New Roman"/>
          <w:sz w:val="24"/>
          <w:szCs w:val="24"/>
          <w:lang w:val="ru-RU"/>
        </w:rPr>
      </w:pPr>
      <w:r w:rsidRPr="006962F3">
        <w:rPr>
          <w:rFonts w:ascii="Times New Roman" w:hAnsi="Times New Roman"/>
          <w:sz w:val="24"/>
          <w:szCs w:val="24"/>
          <w:lang w:val="ru-RU"/>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6962F3" w:rsidRPr="006962F3" w:rsidRDefault="006962F3" w:rsidP="006962F3">
      <w:pPr>
        <w:widowControl/>
        <w:numPr>
          <w:ilvl w:val="0"/>
          <w:numId w:val="89"/>
        </w:numPr>
        <w:spacing w:after="0" w:line="240" w:lineRule="auto"/>
        <w:ind w:left="0" w:firstLine="709"/>
        <w:jc w:val="both"/>
        <w:rPr>
          <w:rFonts w:ascii="Times New Roman" w:hAnsi="Times New Roman"/>
          <w:sz w:val="24"/>
          <w:szCs w:val="24"/>
          <w:lang w:val="ru-RU"/>
        </w:rPr>
      </w:pPr>
      <w:r w:rsidRPr="006962F3">
        <w:rPr>
          <w:rFonts w:ascii="Times New Roman" w:hAnsi="Times New Roman"/>
          <w:sz w:val="24"/>
          <w:szCs w:val="24"/>
          <w:lang w:val="ru-RU"/>
        </w:rPr>
        <w:t>извлекать информацию из разных источников о человеке и обществе, включая информацию о народах России;</w:t>
      </w:r>
    </w:p>
    <w:p w:rsidR="006962F3" w:rsidRPr="006962F3" w:rsidRDefault="006962F3" w:rsidP="006962F3">
      <w:pPr>
        <w:widowControl/>
        <w:numPr>
          <w:ilvl w:val="0"/>
          <w:numId w:val="89"/>
        </w:numPr>
        <w:spacing w:after="0" w:line="240" w:lineRule="auto"/>
        <w:ind w:left="0" w:firstLine="709"/>
        <w:jc w:val="both"/>
        <w:rPr>
          <w:rFonts w:ascii="Times New Roman" w:hAnsi="Times New Roman"/>
          <w:sz w:val="24"/>
          <w:szCs w:val="24"/>
          <w:lang w:val="ru-RU"/>
        </w:rPr>
      </w:pPr>
      <w:r w:rsidRPr="006962F3">
        <w:rPr>
          <w:rFonts w:ascii="Times New Roman" w:hAnsi="Times New Roman"/>
          <w:sz w:val="24"/>
          <w:szCs w:val="24"/>
          <w:lang w:val="ru-RU"/>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6962F3" w:rsidRPr="006962F3" w:rsidRDefault="006962F3" w:rsidP="006962F3">
      <w:pPr>
        <w:widowControl/>
        <w:numPr>
          <w:ilvl w:val="0"/>
          <w:numId w:val="89"/>
        </w:numPr>
        <w:spacing w:after="0" w:line="240" w:lineRule="auto"/>
        <w:ind w:left="0" w:firstLine="709"/>
        <w:jc w:val="both"/>
        <w:rPr>
          <w:rFonts w:ascii="Times New Roman" w:hAnsi="Times New Roman"/>
          <w:sz w:val="24"/>
          <w:szCs w:val="24"/>
          <w:lang w:val="ru-RU"/>
        </w:rPr>
      </w:pPr>
      <w:r w:rsidRPr="006962F3">
        <w:rPr>
          <w:rFonts w:ascii="Times New Roman" w:hAnsi="Times New Roman"/>
          <w:sz w:val="24"/>
          <w:szCs w:val="24"/>
          <w:lang w:val="ru-RU"/>
        </w:rPr>
        <w:t>оценивать собственные поступки и поведение других людей с точки зрения их соответствия духовным традициям общества;</w:t>
      </w:r>
    </w:p>
    <w:p w:rsidR="006962F3" w:rsidRPr="006962F3" w:rsidRDefault="006962F3" w:rsidP="006962F3">
      <w:pPr>
        <w:widowControl/>
        <w:numPr>
          <w:ilvl w:val="0"/>
          <w:numId w:val="89"/>
        </w:numPr>
        <w:spacing w:after="0" w:line="240" w:lineRule="auto"/>
        <w:ind w:left="0" w:firstLine="709"/>
        <w:jc w:val="both"/>
        <w:rPr>
          <w:rFonts w:ascii="Times New Roman" w:hAnsi="Times New Roman"/>
          <w:sz w:val="24"/>
          <w:szCs w:val="24"/>
          <w:lang w:val="ru-RU"/>
        </w:rPr>
      </w:pPr>
      <w:r w:rsidRPr="006962F3">
        <w:rPr>
          <w:rFonts w:ascii="Times New Roman" w:hAnsi="Times New Roman"/>
          <w:sz w:val="24"/>
          <w:szCs w:val="24"/>
          <w:lang w:val="ru-RU"/>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6962F3" w:rsidRPr="006962F3" w:rsidRDefault="006962F3" w:rsidP="006962F3">
      <w:pPr>
        <w:widowControl/>
        <w:numPr>
          <w:ilvl w:val="0"/>
          <w:numId w:val="89"/>
        </w:numPr>
        <w:spacing w:after="0" w:line="240" w:lineRule="auto"/>
        <w:ind w:left="0" w:firstLine="709"/>
        <w:jc w:val="both"/>
        <w:rPr>
          <w:rFonts w:ascii="Times New Roman" w:hAnsi="Times New Roman"/>
          <w:sz w:val="24"/>
          <w:szCs w:val="24"/>
          <w:lang w:val="ru-RU"/>
        </w:rPr>
      </w:pPr>
      <w:r w:rsidRPr="006962F3">
        <w:rPr>
          <w:rFonts w:ascii="Times New Roman" w:hAnsi="Times New Roman"/>
          <w:sz w:val="24"/>
          <w:szCs w:val="24"/>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6962F3" w:rsidRPr="006962F3" w:rsidRDefault="006962F3" w:rsidP="006962F3">
      <w:pPr>
        <w:spacing w:after="0" w:line="240" w:lineRule="auto"/>
        <w:ind w:firstLine="709"/>
        <w:jc w:val="both"/>
        <w:rPr>
          <w:rFonts w:ascii="Times New Roman" w:hAnsi="Times New Roman"/>
          <w:sz w:val="24"/>
          <w:szCs w:val="24"/>
          <w:lang w:val="ru-RU"/>
        </w:rPr>
      </w:pPr>
    </w:p>
    <w:p w:rsidR="006962F3" w:rsidRPr="003C60CC" w:rsidRDefault="006962F3" w:rsidP="006962F3">
      <w:pPr>
        <w:spacing w:after="0" w:line="240" w:lineRule="auto"/>
        <w:ind w:firstLine="709"/>
        <w:jc w:val="both"/>
        <w:rPr>
          <w:rFonts w:ascii="Times New Roman" w:hAnsi="Times New Roman"/>
          <w:sz w:val="24"/>
          <w:szCs w:val="24"/>
        </w:rPr>
      </w:pPr>
      <w:r w:rsidRPr="003C60CC">
        <w:rPr>
          <w:rFonts w:ascii="Times New Roman" w:hAnsi="Times New Roman"/>
          <w:b/>
          <w:sz w:val="24"/>
          <w:szCs w:val="24"/>
        </w:rPr>
        <w:t>7 КЛАСС</w:t>
      </w:r>
    </w:p>
    <w:p w:rsidR="006962F3" w:rsidRPr="003C60CC" w:rsidRDefault="006962F3" w:rsidP="006962F3">
      <w:pPr>
        <w:spacing w:after="0" w:line="240" w:lineRule="auto"/>
        <w:ind w:firstLine="709"/>
        <w:jc w:val="both"/>
        <w:rPr>
          <w:rFonts w:ascii="Times New Roman" w:hAnsi="Times New Roman"/>
          <w:sz w:val="24"/>
          <w:szCs w:val="24"/>
        </w:rPr>
      </w:pPr>
    </w:p>
    <w:p w:rsidR="006962F3" w:rsidRPr="003C60CC" w:rsidRDefault="006962F3" w:rsidP="006962F3">
      <w:pPr>
        <w:spacing w:after="0" w:line="240" w:lineRule="auto"/>
        <w:ind w:firstLine="709"/>
        <w:jc w:val="both"/>
        <w:rPr>
          <w:rFonts w:ascii="Times New Roman" w:hAnsi="Times New Roman"/>
          <w:sz w:val="24"/>
          <w:szCs w:val="24"/>
        </w:rPr>
      </w:pPr>
      <w:r w:rsidRPr="003C60CC">
        <w:rPr>
          <w:rFonts w:ascii="Times New Roman" w:hAnsi="Times New Roman"/>
          <w:b/>
          <w:sz w:val="24"/>
          <w:szCs w:val="24"/>
        </w:rPr>
        <w:t>Социальные ценности и нормы</w:t>
      </w:r>
    </w:p>
    <w:p w:rsidR="006962F3" w:rsidRPr="006962F3" w:rsidRDefault="006962F3" w:rsidP="006962F3">
      <w:pPr>
        <w:widowControl/>
        <w:numPr>
          <w:ilvl w:val="0"/>
          <w:numId w:val="90"/>
        </w:numPr>
        <w:spacing w:after="0" w:line="240" w:lineRule="auto"/>
        <w:ind w:left="0" w:firstLine="709"/>
        <w:jc w:val="both"/>
        <w:rPr>
          <w:rFonts w:ascii="Times New Roman" w:hAnsi="Times New Roman"/>
          <w:sz w:val="24"/>
          <w:szCs w:val="24"/>
          <w:lang w:val="ru-RU"/>
        </w:rPr>
      </w:pPr>
      <w:r w:rsidRPr="006962F3">
        <w:rPr>
          <w:rFonts w:ascii="Times New Roman" w:hAnsi="Times New Roman"/>
          <w:b/>
          <w:sz w:val="24"/>
          <w:szCs w:val="24"/>
          <w:lang w:val="ru-RU"/>
        </w:rPr>
        <w:t>осваивать и применять</w:t>
      </w:r>
      <w:r w:rsidRPr="006962F3">
        <w:rPr>
          <w:rFonts w:ascii="Times New Roman" w:hAnsi="Times New Roman"/>
          <w:sz w:val="24"/>
          <w:szCs w:val="24"/>
          <w:lang w:val="ru-RU"/>
        </w:rPr>
        <w:t xml:space="preserve"> знания о социальных ценностях; о содержании и значении социальных норм, регулирующих общественные отношения;</w:t>
      </w:r>
    </w:p>
    <w:p w:rsidR="006962F3" w:rsidRPr="006962F3" w:rsidRDefault="006962F3" w:rsidP="006962F3">
      <w:pPr>
        <w:widowControl/>
        <w:numPr>
          <w:ilvl w:val="0"/>
          <w:numId w:val="90"/>
        </w:numPr>
        <w:spacing w:after="0" w:line="240" w:lineRule="auto"/>
        <w:ind w:left="0" w:firstLine="709"/>
        <w:jc w:val="both"/>
        <w:rPr>
          <w:rFonts w:ascii="Times New Roman" w:hAnsi="Times New Roman"/>
          <w:sz w:val="24"/>
          <w:szCs w:val="24"/>
          <w:lang w:val="ru-RU"/>
        </w:rPr>
      </w:pPr>
      <w:r w:rsidRPr="006962F3">
        <w:rPr>
          <w:rFonts w:ascii="Times New Roman" w:hAnsi="Times New Roman"/>
          <w:b/>
          <w:sz w:val="24"/>
          <w:szCs w:val="24"/>
          <w:lang w:val="ru-RU"/>
        </w:rPr>
        <w:t>характеризовать</w:t>
      </w:r>
      <w:r w:rsidRPr="006962F3">
        <w:rPr>
          <w:rFonts w:ascii="Times New Roman" w:hAnsi="Times New Roman"/>
          <w:sz w:val="24"/>
          <w:szCs w:val="24"/>
          <w:lang w:val="ru-RU"/>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6962F3" w:rsidRPr="006962F3" w:rsidRDefault="006962F3" w:rsidP="006962F3">
      <w:pPr>
        <w:widowControl/>
        <w:numPr>
          <w:ilvl w:val="0"/>
          <w:numId w:val="90"/>
        </w:numPr>
        <w:spacing w:after="0" w:line="240" w:lineRule="auto"/>
        <w:ind w:left="0" w:firstLine="709"/>
        <w:jc w:val="both"/>
        <w:rPr>
          <w:rFonts w:ascii="Times New Roman" w:hAnsi="Times New Roman"/>
          <w:sz w:val="24"/>
          <w:szCs w:val="24"/>
          <w:lang w:val="ru-RU"/>
        </w:rPr>
      </w:pPr>
      <w:r w:rsidRPr="006962F3">
        <w:rPr>
          <w:rFonts w:ascii="Times New Roman" w:hAnsi="Times New Roman"/>
          <w:b/>
          <w:sz w:val="24"/>
          <w:szCs w:val="24"/>
          <w:lang w:val="ru-RU"/>
        </w:rPr>
        <w:t>приводить примеры</w:t>
      </w:r>
      <w:r w:rsidRPr="006962F3">
        <w:rPr>
          <w:rFonts w:ascii="Times New Roman" w:hAnsi="Times New Roman"/>
          <w:sz w:val="24"/>
          <w:szCs w:val="24"/>
          <w:lang w:val="ru-RU"/>
        </w:rPr>
        <w:t xml:space="preserve"> гражданственности и патриотизма; ситуаций морального выбора; ситуаций, регулируемых различными видами социальных норм;</w:t>
      </w:r>
    </w:p>
    <w:p w:rsidR="006962F3" w:rsidRPr="006962F3" w:rsidRDefault="006962F3" w:rsidP="006962F3">
      <w:pPr>
        <w:widowControl/>
        <w:numPr>
          <w:ilvl w:val="0"/>
          <w:numId w:val="90"/>
        </w:numPr>
        <w:spacing w:after="0" w:line="240" w:lineRule="auto"/>
        <w:ind w:left="0" w:firstLine="709"/>
        <w:jc w:val="both"/>
        <w:rPr>
          <w:rFonts w:ascii="Times New Roman" w:hAnsi="Times New Roman"/>
          <w:sz w:val="24"/>
          <w:szCs w:val="24"/>
          <w:lang w:val="ru-RU"/>
        </w:rPr>
      </w:pPr>
      <w:r w:rsidRPr="006962F3">
        <w:rPr>
          <w:rFonts w:ascii="Times New Roman" w:hAnsi="Times New Roman"/>
          <w:b/>
          <w:sz w:val="24"/>
          <w:szCs w:val="24"/>
          <w:lang w:val="ru-RU"/>
        </w:rPr>
        <w:t xml:space="preserve">классифицировать </w:t>
      </w:r>
      <w:r w:rsidRPr="006962F3">
        <w:rPr>
          <w:rFonts w:ascii="Times New Roman" w:hAnsi="Times New Roman"/>
          <w:sz w:val="24"/>
          <w:szCs w:val="24"/>
          <w:lang w:val="ru-RU"/>
        </w:rPr>
        <w:t>социальные нормы, их существенные признаки и элементы;</w:t>
      </w:r>
    </w:p>
    <w:p w:rsidR="006962F3" w:rsidRPr="006962F3" w:rsidRDefault="006962F3" w:rsidP="006962F3">
      <w:pPr>
        <w:widowControl/>
        <w:numPr>
          <w:ilvl w:val="0"/>
          <w:numId w:val="90"/>
        </w:numPr>
        <w:spacing w:after="0" w:line="240" w:lineRule="auto"/>
        <w:ind w:left="0" w:firstLine="709"/>
        <w:jc w:val="both"/>
        <w:rPr>
          <w:rFonts w:ascii="Times New Roman" w:hAnsi="Times New Roman"/>
          <w:sz w:val="24"/>
          <w:szCs w:val="24"/>
          <w:lang w:val="ru-RU"/>
        </w:rPr>
      </w:pPr>
      <w:r w:rsidRPr="006962F3">
        <w:rPr>
          <w:rFonts w:ascii="Times New Roman" w:hAnsi="Times New Roman"/>
          <w:b/>
          <w:sz w:val="24"/>
          <w:szCs w:val="24"/>
          <w:lang w:val="ru-RU"/>
        </w:rPr>
        <w:t xml:space="preserve">сравнивать </w:t>
      </w:r>
      <w:r w:rsidRPr="006962F3">
        <w:rPr>
          <w:rFonts w:ascii="Times New Roman" w:hAnsi="Times New Roman"/>
          <w:sz w:val="24"/>
          <w:szCs w:val="24"/>
          <w:lang w:val="ru-RU"/>
        </w:rPr>
        <w:t>отдельные виды социальных норм;</w:t>
      </w:r>
    </w:p>
    <w:p w:rsidR="006962F3" w:rsidRPr="006962F3" w:rsidRDefault="006962F3" w:rsidP="006962F3">
      <w:pPr>
        <w:widowControl/>
        <w:numPr>
          <w:ilvl w:val="0"/>
          <w:numId w:val="90"/>
        </w:numPr>
        <w:spacing w:after="0" w:line="240" w:lineRule="auto"/>
        <w:ind w:left="0" w:firstLine="709"/>
        <w:jc w:val="both"/>
        <w:rPr>
          <w:rFonts w:ascii="Times New Roman" w:hAnsi="Times New Roman"/>
          <w:sz w:val="24"/>
          <w:szCs w:val="24"/>
          <w:lang w:val="ru-RU"/>
        </w:rPr>
      </w:pPr>
      <w:r w:rsidRPr="006962F3">
        <w:rPr>
          <w:rFonts w:ascii="Times New Roman" w:hAnsi="Times New Roman"/>
          <w:b/>
          <w:sz w:val="24"/>
          <w:szCs w:val="24"/>
          <w:lang w:val="ru-RU"/>
        </w:rPr>
        <w:t>устанавливать и объяснять</w:t>
      </w:r>
      <w:r w:rsidRPr="006962F3">
        <w:rPr>
          <w:rFonts w:ascii="Times New Roman" w:hAnsi="Times New Roman"/>
          <w:sz w:val="24"/>
          <w:szCs w:val="24"/>
          <w:lang w:val="ru-RU"/>
        </w:rPr>
        <w:t xml:space="preserve"> влияние социальных норм на общество и человека;</w:t>
      </w:r>
    </w:p>
    <w:p w:rsidR="006962F3" w:rsidRPr="006962F3" w:rsidRDefault="006962F3" w:rsidP="006962F3">
      <w:pPr>
        <w:widowControl/>
        <w:numPr>
          <w:ilvl w:val="0"/>
          <w:numId w:val="90"/>
        </w:numPr>
        <w:spacing w:after="0" w:line="240" w:lineRule="auto"/>
        <w:ind w:left="0" w:firstLine="709"/>
        <w:jc w:val="both"/>
        <w:rPr>
          <w:rFonts w:ascii="Times New Roman" w:hAnsi="Times New Roman"/>
          <w:sz w:val="24"/>
          <w:szCs w:val="24"/>
          <w:lang w:val="ru-RU"/>
        </w:rPr>
      </w:pPr>
      <w:r w:rsidRPr="006962F3">
        <w:rPr>
          <w:rFonts w:ascii="Times New Roman" w:hAnsi="Times New Roman"/>
          <w:b/>
          <w:sz w:val="24"/>
          <w:szCs w:val="24"/>
          <w:lang w:val="ru-RU"/>
        </w:rPr>
        <w:t xml:space="preserve">использовать </w:t>
      </w:r>
      <w:r w:rsidRPr="006962F3">
        <w:rPr>
          <w:rFonts w:ascii="Times New Roman" w:hAnsi="Times New Roman"/>
          <w:sz w:val="24"/>
          <w:szCs w:val="24"/>
          <w:lang w:val="ru-RU"/>
        </w:rPr>
        <w:t>полученные знания для объяснения (устного и письменного) сущности социальных норм;</w:t>
      </w:r>
    </w:p>
    <w:p w:rsidR="006962F3" w:rsidRPr="006962F3" w:rsidRDefault="006962F3" w:rsidP="006962F3">
      <w:pPr>
        <w:widowControl/>
        <w:numPr>
          <w:ilvl w:val="0"/>
          <w:numId w:val="90"/>
        </w:numPr>
        <w:spacing w:after="0" w:line="240" w:lineRule="auto"/>
        <w:ind w:left="0" w:firstLine="709"/>
        <w:jc w:val="both"/>
        <w:rPr>
          <w:rFonts w:ascii="Times New Roman" w:hAnsi="Times New Roman"/>
          <w:sz w:val="24"/>
          <w:szCs w:val="24"/>
          <w:lang w:val="ru-RU"/>
        </w:rPr>
      </w:pPr>
      <w:r w:rsidRPr="006962F3">
        <w:rPr>
          <w:rFonts w:ascii="Times New Roman" w:hAnsi="Times New Roman"/>
          <w:b/>
          <w:sz w:val="24"/>
          <w:szCs w:val="24"/>
          <w:lang w:val="ru-RU"/>
        </w:rPr>
        <w:t>определять и аргументировать</w:t>
      </w:r>
      <w:r w:rsidRPr="006962F3">
        <w:rPr>
          <w:rFonts w:ascii="Times New Roman" w:hAnsi="Times New Roman"/>
          <w:sz w:val="24"/>
          <w:szCs w:val="24"/>
          <w:lang w:val="ru-RU"/>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6962F3" w:rsidRPr="006962F3" w:rsidRDefault="006962F3" w:rsidP="006962F3">
      <w:pPr>
        <w:widowControl/>
        <w:numPr>
          <w:ilvl w:val="0"/>
          <w:numId w:val="90"/>
        </w:numPr>
        <w:spacing w:after="0" w:line="240" w:lineRule="auto"/>
        <w:ind w:left="0" w:firstLine="709"/>
        <w:jc w:val="both"/>
        <w:rPr>
          <w:rFonts w:ascii="Times New Roman" w:hAnsi="Times New Roman"/>
          <w:sz w:val="24"/>
          <w:szCs w:val="24"/>
          <w:lang w:val="ru-RU"/>
        </w:rPr>
      </w:pPr>
      <w:r w:rsidRPr="006962F3">
        <w:rPr>
          <w:rFonts w:ascii="Times New Roman" w:hAnsi="Times New Roman"/>
          <w:b/>
          <w:sz w:val="24"/>
          <w:szCs w:val="24"/>
          <w:lang w:val="ru-RU"/>
        </w:rPr>
        <w:t xml:space="preserve">решать </w:t>
      </w:r>
      <w:r w:rsidRPr="006962F3">
        <w:rPr>
          <w:rFonts w:ascii="Times New Roman" w:hAnsi="Times New Roman"/>
          <w:sz w:val="24"/>
          <w:szCs w:val="24"/>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6962F3" w:rsidRPr="006962F3" w:rsidRDefault="006962F3" w:rsidP="006962F3">
      <w:pPr>
        <w:widowControl/>
        <w:numPr>
          <w:ilvl w:val="0"/>
          <w:numId w:val="90"/>
        </w:numPr>
        <w:spacing w:after="0" w:line="240" w:lineRule="auto"/>
        <w:ind w:left="0" w:firstLine="709"/>
        <w:jc w:val="both"/>
        <w:rPr>
          <w:rFonts w:ascii="Times New Roman" w:hAnsi="Times New Roman"/>
          <w:sz w:val="24"/>
          <w:szCs w:val="24"/>
          <w:lang w:val="ru-RU"/>
        </w:rPr>
      </w:pPr>
      <w:r w:rsidRPr="006962F3">
        <w:rPr>
          <w:rFonts w:ascii="Times New Roman" w:hAnsi="Times New Roman"/>
          <w:b/>
          <w:sz w:val="24"/>
          <w:szCs w:val="24"/>
          <w:lang w:val="ru-RU"/>
        </w:rPr>
        <w:t xml:space="preserve">овладевать </w:t>
      </w:r>
      <w:r w:rsidRPr="006962F3">
        <w:rPr>
          <w:rFonts w:ascii="Times New Roman" w:hAnsi="Times New Roman"/>
          <w:sz w:val="24"/>
          <w:szCs w:val="24"/>
          <w:lang w:val="ru-RU"/>
        </w:rPr>
        <w:t>смысловым чтением текстов обществоведческой тематики, касающихся гуманизма, гражданственности, патриотизма;</w:t>
      </w:r>
    </w:p>
    <w:p w:rsidR="006962F3" w:rsidRPr="006962F3" w:rsidRDefault="006962F3" w:rsidP="006962F3">
      <w:pPr>
        <w:widowControl/>
        <w:numPr>
          <w:ilvl w:val="0"/>
          <w:numId w:val="90"/>
        </w:numPr>
        <w:spacing w:after="0" w:line="240" w:lineRule="auto"/>
        <w:ind w:left="0" w:firstLine="709"/>
        <w:jc w:val="both"/>
        <w:rPr>
          <w:rFonts w:ascii="Times New Roman" w:hAnsi="Times New Roman"/>
          <w:sz w:val="24"/>
          <w:szCs w:val="24"/>
          <w:lang w:val="ru-RU"/>
        </w:rPr>
      </w:pPr>
      <w:r w:rsidRPr="006962F3">
        <w:rPr>
          <w:rFonts w:ascii="Times New Roman" w:hAnsi="Times New Roman"/>
          <w:b/>
          <w:sz w:val="24"/>
          <w:szCs w:val="24"/>
          <w:lang w:val="ru-RU"/>
        </w:rPr>
        <w:lastRenderedPageBreak/>
        <w:t xml:space="preserve">извлекать </w:t>
      </w:r>
      <w:r w:rsidRPr="006962F3">
        <w:rPr>
          <w:rFonts w:ascii="Times New Roman" w:hAnsi="Times New Roman"/>
          <w:sz w:val="24"/>
          <w:szCs w:val="24"/>
          <w:lang w:val="ru-RU"/>
        </w:rPr>
        <w:t>информацию из разных источников о принципах и нормах морали, проблеме морального выбора;</w:t>
      </w:r>
    </w:p>
    <w:p w:rsidR="006962F3" w:rsidRPr="006962F3" w:rsidRDefault="006962F3" w:rsidP="006962F3">
      <w:pPr>
        <w:widowControl/>
        <w:numPr>
          <w:ilvl w:val="0"/>
          <w:numId w:val="90"/>
        </w:numPr>
        <w:spacing w:after="0" w:line="240" w:lineRule="auto"/>
        <w:ind w:left="0" w:firstLine="709"/>
        <w:jc w:val="both"/>
        <w:rPr>
          <w:rFonts w:ascii="Times New Roman" w:hAnsi="Times New Roman"/>
          <w:sz w:val="24"/>
          <w:szCs w:val="24"/>
          <w:lang w:val="ru-RU"/>
        </w:rPr>
      </w:pPr>
      <w:r w:rsidRPr="006962F3">
        <w:rPr>
          <w:rFonts w:ascii="Times New Roman" w:hAnsi="Times New Roman"/>
          <w:sz w:val="24"/>
          <w:szCs w:val="24"/>
          <w:lang w:val="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6962F3" w:rsidRPr="006962F3" w:rsidRDefault="006962F3" w:rsidP="006962F3">
      <w:pPr>
        <w:widowControl/>
        <w:numPr>
          <w:ilvl w:val="0"/>
          <w:numId w:val="90"/>
        </w:numPr>
        <w:spacing w:after="0" w:line="240" w:lineRule="auto"/>
        <w:ind w:left="0" w:firstLine="709"/>
        <w:jc w:val="both"/>
        <w:rPr>
          <w:rFonts w:ascii="Times New Roman" w:hAnsi="Times New Roman"/>
          <w:sz w:val="24"/>
          <w:szCs w:val="24"/>
          <w:lang w:val="ru-RU"/>
        </w:rPr>
      </w:pPr>
      <w:r w:rsidRPr="006962F3">
        <w:rPr>
          <w:rFonts w:ascii="Times New Roman" w:hAnsi="Times New Roman"/>
          <w:b/>
          <w:sz w:val="24"/>
          <w:szCs w:val="24"/>
          <w:lang w:val="ru-RU"/>
        </w:rPr>
        <w:t xml:space="preserve">оценивать </w:t>
      </w:r>
      <w:r w:rsidRPr="006962F3">
        <w:rPr>
          <w:rFonts w:ascii="Times New Roman" w:hAnsi="Times New Roman"/>
          <w:sz w:val="24"/>
          <w:szCs w:val="24"/>
          <w:lang w:val="ru-RU"/>
        </w:rPr>
        <w:t>собственные поступки, поведение людей с точки зрения их соответствия нормам морали;</w:t>
      </w:r>
    </w:p>
    <w:p w:rsidR="006962F3" w:rsidRPr="006962F3" w:rsidRDefault="006962F3" w:rsidP="006962F3">
      <w:pPr>
        <w:widowControl/>
        <w:numPr>
          <w:ilvl w:val="0"/>
          <w:numId w:val="90"/>
        </w:numPr>
        <w:spacing w:after="0" w:line="240" w:lineRule="auto"/>
        <w:ind w:left="0" w:firstLine="709"/>
        <w:jc w:val="both"/>
        <w:rPr>
          <w:rFonts w:ascii="Times New Roman" w:hAnsi="Times New Roman"/>
          <w:sz w:val="24"/>
          <w:szCs w:val="24"/>
          <w:lang w:val="ru-RU"/>
        </w:rPr>
      </w:pPr>
      <w:r w:rsidRPr="006962F3">
        <w:rPr>
          <w:rFonts w:ascii="Times New Roman" w:hAnsi="Times New Roman"/>
          <w:b/>
          <w:sz w:val="24"/>
          <w:szCs w:val="24"/>
          <w:lang w:val="ru-RU"/>
        </w:rPr>
        <w:t xml:space="preserve">использовать </w:t>
      </w:r>
      <w:r w:rsidRPr="006962F3">
        <w:rPr>
          <w:rFonts w:ascii="Times New Roman" w:hAnsi="Times New Roman"/>
          <w:sz w:val="24"/>
          <w:szCs w:val="24"/>
          <w:lang w:val="ru-RU"/>
        </w:rPr>
        <w:t xml:space="preserve">полученные знания о социальных нормах в повседневной жизни; </w:t>
      </w:r>
    </w:p>
    <w:p w:rsidR="006962F3" w:rsidRPr="006962F3" w:rsidRDefault="006962F3" w:rsidP="006962F3">
      <w:pPr>
        <w:widowControl/>
        <w:numPr>
          <w:ilvl w:val="0"/>
          <w:numId w:val="90"/>
        </w:numPr>
        <w:spacing w:after="0" w:line="240" w:lineRule="auto"/>
        <w:ind w:left="0" w:firstLine="709"/>
        <w:jc w:val="both"/>
        <w:rPr>
          <w:rFonts w:ascii="Times New Roman" w:hAnsi="Times New Roman"/>
          <w:sz w:val="24"/>
          <w:szCs w:val="24"/>
          <w:lang w:val="ru-RU"/>
        </w:rPr>
      </w:pPr>
      <w:r w:rsidRPr="006962F3">
        <w:rPr>
          <w:rFonts w:ascii="Times New Roman" w:hAnsi="Times New Roman"/>
          <w:b/>
          <w:sz w:val="24"/>
          <w:szCs w:val="24"/>
          <w:lang w:val="ru-RU"/>
        </w:rPr>
        <w:t>самостоятельно заполнять</w:t>
      </w:r>
      <w:r w:rsidRPr="006962F3">
        <w:rPr>
          <w:rFonts w:ascii="Times New Roman" w:hAnsi="Times New Roman"/>
          <w:sz w:val="24"/>
          <w:szCs w:val="24"/>
          <w:lang w:val="ru-RU"/>
        </w:rPr>
        <w:t xml:space="preserve"> форму (в том числе электронную) и составлять простейший документ (заявление);</w:t>
      </w:r>
    </w:p>
    <w:p w:rsidR="006962F3" w:rsidRPr="006962F3" w:rsidRDefault="006962F3" w:rsidP="006962F3">
      <w:pPr>
        <w:widowControl/>
        <w:numPr>
          <w:ilvl w:val="0"/>
          <w:numId w:val="90"/>
        </w:numPr>
        <w:spacing w:after="0" w:line="240" w:lineRule="auto"/>
        <w:ind w:left="0" w:firstLine="709"/>
        <w:jc w:val="both"/>
        <w:rPr>
          <w:rFonts w:ascii="Times New Roman" w:hAnsi="Times New Roman"/>
          <w:sz w:val="24"/>
          <w:szCs w:val="24"/>
          <w:lang w:val="ru-RU"/>
        </w:rPr>
      </w:pPr>
      <w:r w:rsidRPr="006962F3">
        <w:rPr>
          <w:rFonts w:ascii="Times New Roman" w:hAnsi="Times New Roman"/>
          <w:b/>
          <w:sz w:val="24"/>
          <w:szCs w:val="24"/>
          <w:lang w:val="ru-RU"/>
        </w:rPr>
        <w:t xml:space="preserve">осуществлять </w:t>
      </w:r>
      <w:r w:rsidRPr="006962F3">
        <w:rPr>
          <w:rFonts w:ascii="Times New Roma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6962F3" w:rsidRPr="003C60CC" w:rsidRDefault="006962F3" w:rsidP="006962F3">
      <w:pPr>
        <w:spacing w:after="0" w:line="240" w:lineRule="auto"/>
        <w:ind w:firstLine="709"/>
        <w:jc w:val="both"/>
        <w:rPr>
          <w:rFonts w:ascii="Times New Roman" w:hAnsi="Times New Roman"/>
          <w:sz w:val="24"/>
          <w:szCs w:val="24"/>
        </w:rPr>
      </w:pPr>
      <w:r w:rsidRPr="003C60CC">
        <w:rPr>
          <w:rFonts w:ascii="Times New Roman" w:hAnsi="Times New Roman"/>
          <w:b/>
          <w:sz w:val="24"/>
          <w:szCs w:val="24"/>
        </w:rPr>
        <w:t>Человек как участник правовых отношений</w:t>
      </w:r>
    </w:p>
    <w:p w:rsidR="006962F3" w:rsidRPr="006962F3" w:rsidRDefault="006962F3" w:rsidP="006962F3">
      <w:pPr>
        <w:widowControl/>
        <w:numPr>
          <w:ilvl w:val="0"/>
          <w:numId w:val="91"/>
        </w:numPr>
        <w:spacing w:after="0" w:line="240" w:lineRule="auto"/>
        <w:ind w:left="0" w:firstLine="709"/>
        <w:jc w:val="both"/>
        <w:rPr>
          <w:rFonts w:ascii="Times New Roman" w:hAnsi="Times New Roman"/>
          <w:sz w:val="24"/>
          <w:szCs w:val="24"/>
          <w:lang w:val="ru-RU"/>
        </w:rPr>
      </w:pPr>
      <w:r w:rsidRPr="006962F3">
        <w:rPr>
          <w:rFonts w:ascii="Times New Roman" w:hAnsi="Times New Roman"/>
          <w:b/>
          <w:sz w:val="24"/>
          <w:szCs w:val="24"/>
          <w:lang w:val="ru-RU"/>
        </w:rPr>
        <w:t>осваивать и применять</w:t>
      </w:r>
      <w:r w:rsidRPr="006962F3">
        <w:rPr>
          <w:rFonts w:ascii="Times New Roman" w:hAnsi="Times New Roman"/>
          <w:sz w:val="24"/>
          <w:szCs w:val="24"/>
          <w:lang w:val="ru-RU"/>
        </w:rPr>
        <w:t xml:space="preserve">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6962F3" w:rsidRPr="006962F3" w:rsidRDefault="006962F3" w:rsidP="006962F3">
      <w:pPr>
        <w:widowControl/>
        <w:numPr>
          <w:ilvl w:val="0"/>
          <w:numId w:val="91"/>
        </w:numPr>
        <w:spacing w:after="0" w:line="240" w:lineRule="auto"/>
        <w:ind w:left="0" w:firstLine="709"/>
        <w:jc w:val="both"/>
        <w:rPr>
          <w:rFonts w:ascii="Times New Roman" w:hAnsi="Times New Roman"/>
          <w:sz w:val="24"/>
          <w:szCs w:val="24"/>
          <w:lang w:val="ru-RU"/>
        </w:rPr>
      </w:pPr>
      <w:r w:rsidRPr="006962F3">
        <w:rPr>
          <w:rFonts w:ascii="Times New Roman" w:hAnsi="Times New Roman"/>
          <w:b/>
          <w:sz w:val="24"/>
          <w:szCs w:val="24"/>
          <w:lang w:val="ru-RU"/>
        </w:rPr>
        <w:t xml:space="preserve">характеризовать </w:t>
      </w:r>
      <w:r w:rsidRPr="006962F3">
        <w:rPr>
          <w:rFonts w:ascii="Times New Roman" w:hAnsi="Times New Roman"/>
          <w:sz w:val="24"/>
          <w:szCs w:val="24"/>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6962F3" w:rsidRPr="006962F3" w:rsidRDefault="006962F3" w:rsidP="006962F3">
      <w:pPr>
        <w:widowControl/>
        <w:numPr>
          <w:ilvl w:val="0"/>
          <w:numId w:val="91"/>
        </w:numPr>
        <w:spacing w:after="0" w:line="240" w:lineRule="auto"/>
        <w:ind w:left="0" w:firstLine="709"/>
        <w:jc w:val="both"/>
        <w:rPr>
          <w:rFonts w:ascii="Times New Roman" w:hAnsi="Times New Roman"/>
          <w:sz w:val="24"/>
          <w:szCs w:val="24"/>
          <w:lang w:val="ru-RU"/>
        </w:rPr>
      </w:pPr>
      <w:r w:rsidRPr="006962F3">
        <w:rPr>
          <w:rFonts w:ascii="Times New Roman" w:hAnsi="Times New Roman"/>
          <w:b/>
          <w:sz w:val="24"/>
          <w:szCs w:val="24"/>
          <w:lang w:val="ru-RU"/>
        </w:rPr>
        <w:t xml:space="preserve">приводить </w:t>
      </w:r>
      <w:r w:rsidRPr="006962F3">
        <w:rPr>
          <w:rFonts w:ascii="Times New Roman" w:hAnsi="Times New Roman"/>
          <w:sz w:val="24"/>
          <w:szCs w:val="24"/>
          <w:lang w:val="ru-RU"/>
        </w:rPr>
        <w:t>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6962F3" w:rsidRPr="006962F3" w:rsidRDefault="006962F3" w:rsidP="006962F3">
      <w:pPr>
        <w:widowControl/>
        <w:numPr>
          <w:ilvl w:val="0"/>
          <w:numId w:val="91"/>
        </w:numPr>
        <w:spacing w:after="0" w:line="240" w:lineRule="auto"/>
        <w:ind w:left="0" w:firstLine="709"/>
        <w:jc w:val="both"/>
        <w:rPr>
          <w:rFonts w:ascii="Times New Roman" w:hAnsi="Times New Roman"/>
          <w:sz w:val="24"/>
          <w:szCs w:val="24"/>
          <w:lang w:val="ru-RU"/>
        </w:rPr>
      </w:pPr>
      <w:r w:rsidRPr="006962F3">
        <w:rPr>
          <w:rFonts w:ascii="Times New Roman" w:hAnsi="Times New Roman"/>
          <w:b/>
          <w:sz w:val="24"/>
          <w:szCs w:val="24"/>
          <w:lang w:val="ru-RU"/>
        </w:rPr>
        <w:t xml:space="preserve">классифицировать </w:t>
      </w:r>
      <w:r w:rsidRPr="006962F3">
        <w:rPr>
          <w:rFonts w:ascii="Times New Roman" w:hAnsi="Times New Roman"/>
          <w:sz w:val="24"/>
          <w:szCs w:val="24"/>
          <w:lang w:val="ru-RU"/>
        </w:rPr>
        <w:t>по разным признакам (в том числе устанавливать существенный признак классификации) нормы права, выделяя существенные признаки;</w:t>
      </w:r>
    </w:p>
    <w:p w:rsidR="006962F3" w:rsidRPr="006962F3" w:rsidRDefault="006962F3" w:rsidP="006962F3">
      <w:pPr>
        <w:widowControl/>
        <w:numPr>
          <w:ilvl w:val="0"/>
          <w:numId w:val="91"/>
        </w:numPr>
        <w:spacing w:after="0" w:line="240" w:lineRule="auto"/>
        <w:ind w:left="0" w:firstLine="709"/>
        <w:jc w:val="both"/>
        <w:rPr>
          <w:rFonts w:ascii="Times New Roman" w:hAnsi="Times New Roman"/>
          <w:sz w:val="24"/>
          <w:szCs w:val="24"/>
          <w:lang w:val="ru-RU"/>
        </w:rPr>
      </w:pPr>
      <w:r w:rsidRPr="006962F3">
        <w:rPr>
          <w:rFonts w:ascii="Times New Roman" w:hAnsi="Times New Roman"/>
          <w:b/>
          <w:sz w:val="24"/>
          <w:szCs w:val="24"/>
          <w:lang w:val="ru-RU"/>
        </w:rPr>
        <w:t xml:space="preserve">сравнивать </w:t>
      </w:r>
      <w:r w:rsidRPr="006962F3">
        <w:rPr>
          <w:rFonts w:ascii="Times New Roman" w:hAnsi="Times New Roman"/>
          <w:sz w:val="24"/>
          <w:szCs w:val="24"/>
          <w:lang w:val="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6962F3" w:rsidRPr="006962F3" w:rsidRDefault="006962F3" w:rsidP="006962F3">
      <w:pPr>
        <w:widowControl/>
        <w:numPr>
          <w:ilvl w:val="0"/>
          <w:numId w:val="91"/>
        </w:numPr>
        <w:spacing w:after="0" w:line="240" w:lineRule="auto"/>
        <w:ind w:left="0" w:firstLine="709"/>
        <w:jc w:val="both"/>
        <w:rPr>
          <w:rFonts w:ascii="Times New Roman" w:hAnsi="Times New Roman"/>
          <w:sz w:val="24"/>
          <w:szCs w:val="24"/>
          <w:lang w:val="ru-RU"/>
        </w:rPr>
      </w:pPr>
      <w:r w:rsidRPr="006962F3">
        <w:rPr>
          <w:rFonts w:ascii="Times New Roman" w:hAnsi="Times New Roman"/>
          <w:b/>
          <w:sz w:val="24"/>
          <w:szCs w:val="24"/>
          <w:lang w:val="ru-RU"/>
        </w:rPr>
        <w:t>устанавливать и объяснять</w:t>
      </w:r>
      <w:r w:rsidRPr="006962F3">
        <w:rPr>
          <w:rFonts w:ascii="Times New Roman" w:hAnsi="Times New Roman"/>
          <w:sz w:val="24"/>
          <w:szCs w:val="24"/>
          <w:lang w:val="ru-RU"/>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6962F3" w:rsidRPr="006962F3" w:rsidRDefault="006962F3" w:rsidP="006962F3">
      <w:pPr>
        <w:widowControl/>
        <w:numPr>
          <w:ilvl w:val="0"/>
          <w:numId w:val="91"/>
        </w:numPr>
        <w:spacing w:after="0" w:line="240" w:lineRule="auto"/>
        <w:ind w:left="0" w:firstLine="709"/>
        <w:jc w:val="both"/>
        <w:rPr>
          <w:rFonts w:ascii="Times New Roman" w:hAnsi="Times New Roman"/>
          <w:sz w:val="24"/>
          <w:szCs w:val="24"/>
          <w:lang w:val="ru-RU"/>
        </w:rPr>
      </w:pPr>
      <w:r w:rsidRPr="006962F3">
        <w:rPr>
          <w:rFonts w:ascii="Times New Roman" w:hAnsi="Times New Roman"/>
          <w:b/>
          <w:sz w:val="24"/>
          <w:szCs w:val="24"/>
          <w:lang w:val="ru-RU"/>
        </w:rPr>
        <w:t xml:space="preserve">использовать </w:t>
      </w:r>
      <w:r w:rsidRPr="006962F3">
        <w:rPr>
          <w:rFonts w:ascii="Times New Roman" w:hAnsi="Times New Roman"/>
          <w:sz w:val="24"/>
          <w:szCs w:val="24"/>
          <w:lang w:val="ru-RU"/>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6962F3" w:rsidRPr="006962F3" w:rsidRDefault="006962F3" w:rsidP="006962F3">
      <w:pPr>
        <w:widowControl/>
        <w:numPr>
          <w:ilvl w:val="0"/>
          <w:numId w:val="91"/>
        </w:numPr>
        <w:spacing w:after="0" w:line="240" w:lineRule="auto"/>
        <w:ind w:left="0" w:firstLine="709"/>
        <w:jc w:val="both"/>
        <w:rPr>
          <w:rFonts w:ascii="Times New Roman" w:hAnsi="Times New Roman"/>
          <w:sz w:val="24"/>
          <w:szCs w:val="24"/>
          <w:lang w:val="ru-RU"/>
        </w:rPr>
      </w:pPr>
      <w:r w:rsidRPr="006962F3">
        <w:rPr>
          <w:rFonts w:ascii="Times New Roman" w:hAnsi="Times New Roman"/>
          <w:b/>
          <w:sz w:val="24"/>
          <w:szCs w:val="24"/>
          <w:lang w:val="ru-RU"/>
        </w:rPr>
        <w:t xml:space="preserve">определять </w:t>
      </w:r>
      <w:r w:rsidRPr="006962F3">
        <w:rPr>
          <w:rFonts w:ascii="Times New Roman" w:hAnsi="Times New Roman"/>
          <w:sz w:val="24"/>
          <w:szCs w:val="24"/>
          <w:lang w:val="ru-RU"/>
        </w:rPr>
        <w:t>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6962F3" w:rsidRPr="006962F3" w:rsidRDefault="006962F3" w:rsidP="006962F3">
      <w:pPr>
        <w:widowControl/>
        <w:numPr>
          <w:ilvl w:val="0"/>
          <w:numId w:val="91"/>
        </w:numPr>
        <w:spacing w:after="0" w:line="240" w:lineRule="auto"/>
        <w:ind w:left="0" w:firstLine="709"/>
        <w:jc w:val="both"/>
        <w:rPr>
          <w:rFonts w:ascii="Times New Roman" w:hAnsi="Times New Roman"/>
          <w:sz w:val="24"/>
          <w:szCs w:val="24"/>
          <w:lang w:val="ru-RU"/>
        </w:rPr>
      </w:pPr>
      <w:r w:rsidRPr="006962F3">
        <w:rPr>
          <w:rFonts w:ascii="Times New Roman" w:hAnsi="Times New Roman"/>
          <w:b/>
          <w:sz w:val="24"/>
          <w:szCs w:val="24"/>
          <w:lang w:val="ru-RU"/>
        </w:rPr>
        <w:t xml:space="preserve">решать </w:t>
      </w:r>
      <w:r w:rsidRPr="006962F3">
        <w:rPr>
          <w:rFonts w:ascii="Times New Roman" w:hAnsi="Times New Roman"/>
          <w:sz w:val="24"/>
          <w:szCs w:val="24"/>
          <w:lang w:val="ru-RU"/>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rsidR="006962F3" w:rsidRPr="006962F3" w:rsidRDefault="006962F3" w:rsidP="006962F3">
      <w:pPr>
        <w:widowControl/>
        <w:numPr>
          <w:ilvl w:val="0"/>
          <w:numId w:val="91"/>
        </w:numPr>
        <w:spacing w:after="0" w:line="240" w:lineRule="auto"/>
        <w:ind w:left="0" w:firstLine="709"/>
        <w:jc w:val="both"/>
        <w:rPr>
          <w:rFonts w:ascii="Times New Roman" w:hAnsi="Times New Roman"/>
          <w:sz w:val="24"/>
          <w:szCs w:val="24"/>
          <w:lang w:val="ru-RU"/>
        </w:rPr>
      </w:pPr>
      <w:r w:rsidRPr="006962F3">
        <w:rPr>
          <w:rFonts w:ascii="Times New Roman" w:hAnsi="Times New Roman"/>
          <w:b/>
          <w:sz w:val="24"/>
          <w:szCs w:val="24"/>
          <w:lang w:val="ru-RU"/>
        </w:rPr>
        <w:t xml:space="preserve">овладевать </w:t>
      </w:r>
      <w:r w:rsidRPr="006962F3">
        <w:rPr>
          <w:rFonts w:ascii="Times New Roman" w:hAnsi="Times New Roman"/>
          <w:sz w:val="24"/>
          <w:szCs w:val="24"/>
          <w:lang w:val="ru-RU"/>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6962F3" w:rsidRPr="006962F3" w:rsidRDefault="006962F3" w:rsidP="006962F3">
      <w:pPr>
        <w:widowControl/>
        <w:numPr>
          <w:ilvl w:val="0"/>
          <w:numId w:val="91"/>
        </w:numPr>
        <w:spacing w:after="0" w:line="240" w:lineRule="auto"/>
        <w:ind w:left="0" w:firstLine="709"/>
        <w:jc w:val="both"/>
        <w:rPr>
          <w:rFonts w:ascii="Times New Roman" w:hAnsi="Times New Roman"/>
          <w:sz w:val="24"/>
          <w:szCs w:val="24"/>
          <w:lang w:val="ru-RU"/>
        </w:rPr>
      </w:pPr>
      <w:r w:rsidRPr="006962F3">
        <w:rPr>
          <w:rFonts w:ascii="Times New Roman" w:hAnsi="Times New Roman"/>
          <w:b/>
          <w:sz w:val="24"/>
          <w:szCs w:val="24"/>
          <w:lang w:val="ru-RU"/>
        </w:rPr>
        <w:lastRenderedPageBreak/>
        <w:t>искать и извлекать</w:t>
      </w:r>
      <w:r w:rsidRPr="006962F3">
        <w:rPr>
          <w:rFonts w:ascii="Times New Roman" w:hAnsi="Times New Roman"/>
          <w:sz w:val="24"/>
          <w:szCs w:val="24"/>
          <w:lang w:val="ru-RU"/>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962F3" w:rsidRPr="006962F3" w:rsidRDefault="006962F3" w:rsidP="006962F3">
      <w:pPr>
        <w:widowControl/>
        <w:numPr>
          <w:ilvl w:val="0"/>
          <w:numId w:val="91"/>
        </w:numPr>
        <w:spacing w:after="0" w:line="240" w:lineRule="auto"/>
        <w:ind w:left="0" w:firstLine="709"/>
        <w:jc w:val="both"/>
        <w:rPr>
          <w:rFonts w:ascii="Times New Roman" w:hAnsi="Times New Roman"/>
          <w:sz w:val="24"/>
          <w:szCs w:val="24"/>
          <w:lang w:val="ru-RU"/>
        </w:rPr>
      </w:pPr>
      <w:r w:rsidRPr="006962F3">
        <w:rPr>
          <w:rFonts w:ascii="Times New Roman" w:hAnsi="Times New Roman"/>
          <w:b/>
          <w:sz w:val="24"/>
          <w:szCs w:val="24"/>
          <w:lang w:val="ru-RU"/>
        </w:rPr>
        <w:t>анализировать, обобщать, систематизировать, оценивать</w:t>
      </w:r>
      <w:r w:rsidRPr="006962F3">
        <w:rPr>
          <w:rFonts w:ascii="Times New Roman" w:hAnsi="Times New Roman"/>
          <w:sz w:val="24"/>
          <w:szCs w:val="24"/>
          <w:lang w:val="ru-RU"/>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6962F3" w:rsidRPr="006962F3" w:rsidRDefault="006962F3" w:rsidP="006962F3">
      <w:pPr>
        <w:widowControl/>
        <w:numPr>
          <w:ilvl w:val="0"/>
          <w:numId w:val="91"/>
        </w:numPr>
        <w:spacing w:after="0" w:line="240" w:lineRule="auto"/>
        <w:ind w:left="0" w:firstLine="709"/>
        <w:jc w:val="both"/>
        <w:rPr>
          <w:rFonts w:ascii="Times New Roman" w:hAnsi="Times New Roman"/>
          <w:sz w:val="24"/>
          <w:szCs w:val="24"/>
          <w:lang w:val="ru-RU"/>
        </w:rPr>
      </w:pPr>
      <w:r w:rsidRPr="006962F3">
        <w:rPr>
          <w:rFonts w:ascii="Times New Roman" w:hAnsi="Times New Roman"/>
          <w:b/>
          <w:sz w:val="24"/>
          <w:szCs w:val="24"/>
          <w:lang w:val="ru-RU"/>
        </w:rPr>
        <w:t>оценивать</w:t>
      </w:r>
      <w:r w:rsidRPr="006962F3">
        <w:rPr>
          <w:rFonts w:ascii="Times New Roman" w:hAnsi="Times New Roman"/>
          <w:sz w:val="24"/>
          <w:szCs w:val="24"/>
          <w:lang w:val="ru-RU"/>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6962F3" w:rsidRPr="006962F3" w:rsidRDefault="006962F3" w:rsidP="006962F3">
      <w:pPr>
        <w:widowControl/>
        <w:numPr>
          <w:ilvl w:val="0"/>
          <w:numId w:val="91"/>
        </w:numPr>
        <w:spacing w:after="0" w:line="240" w:lineRule="auto"/>
        <w:ind w:left="0" w:firstLine="709"/>
        <w:jc w:val="both"/>
        <w:rPr>
          <w:rFonts w:ascii="Times New Roman" w:hAnsi="Times New Roman"/>
          <w:sz w:val="24"/>
          <w:szCs w:val="24"/>
          <w:lang w:val="ru-RU"/>
        </w:rPr>
      </w:pPr>
      <w:r w:rsidRPr="006962F3">
        <w:rPr>
          <w:rFonts w:ascii="Times New Roman" w:hAnsi="Times New Roman"/>
          <w:b/>
          <w:sz w:val="24"/>
          <w:szCs w:val="24"/>
          <w:lang w:val="ru-RU"/>
        </w:rPr>
        <w:t xml:space="preserve">использовать </w:t>
      </w:r>
      <w:r w:rsidRPr="006962F3">
        <w:rPr>
          <w:rFonts w:ascii="Times New Roman" w:hAnsi="Times New Roman"/>
          <w:sz w:val="24"/>
          <w:szCs w:val="24"/>
          <w:lang w:val="ru-RU"/>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6962F3" w:rsidRPr="006962F3" w:rsidRDefault="006962F3" w:rsidP="006962F3">
      <w:pPr>
        <w:widowControl/>
        <w:numPr>
          <w:ilvl w:val="0"/>
          <w:numId w:val="91"/>
        </w:numPr>
        <w:spacing w:after="0" w:line="240" w:lineRule="auto"/>
        <w:ind w:left="0" w:firstLine="709"/>
        <w:jc w:val="both"/>
        <w:rPr>
          <w:rFonts w:ascii="Times New Roman" w:hAnsi="Times New Roman"/>
          <w:sz w:val="24"/>
          <w:szCs w:val="24"/>
          <w:lang w:val="ru-RU"/>
        </w:rPr>
      </w:pPr>
      <w:r w:rsidRPr="006962F3">
        <w:rPr>
          <w:rFonts w:ascii="Times New Roman" w:hAnsi="Times New Roman"/>
          <w:sz w:val="24"/>
          <w:szCs w:val="24"/>
          <w:lang w:val="ru-RU"/>
        </w:rPr>
        <w:t xml:space="preserve">самостоятельно </w:t>
      </w:r>
      <w:r w:rsidRPr="006962F3">
        <w:rPr>
          <w:rFonts w:ascii="Times New Roman" w:hAnsi="Times New Roman"/>
          <w:b/>
          <w:sz w:val="24"/>
          <w:szCs w:val="24"/>
          <w:lang w:val="ru-RU"/>
        </w:rPr>
        <w:t xml:space="preserve">заполнять </w:t>
      </w:r>
      <w:r w:rsidRPr="006962F3">
        <w:rPr>
          <w:rFonts w:ascii="Times New Roman" w:hAnsi="Times New Roman"/>
          <w:sz w:val="24"/>
          <w:szCs w:val="24"/>
          <w:lang w:val="ru-RU"/>
        </w:rPr>
        <w:t>форму (в том числе электронную) и составлять простейший документ при получении паспорта гражданина Российской Федерации;</w:t>
      </w:r>
    </w:p>
    <w:p w:rsidR="006962F3" w:rsidRPr="006962F3" w:rsidRDefault="006962F3" w:rsidP="006962F3">
      <w:pPr>
        <w:widowControl/>
        <w:numPr>
          <w:ilvl w:val="0"/>
          <w:numId w:val="91"/>
        </w:numPr>
        <w:spacing w:after="0" w:line="240" w:lineRule="auto"/>
        <w:ind w:left="0" w:firstLine="709"/>
        <w:jc w:val="both"/>
        <w:rPr>
          <w:rFonts w:ascii="Times New Roman" w:hAnsi="Times New Roman"/>
          <w:sz w:val="24"/>
          <w:szCs w:val="24"/>
          <w:lang w:val="ru-RU"/>
        </w:rPr>
      </w:pPr>
      <w:r w:rsidRPr="006962F3">
        <w:rPr>
          <w:rFonts w:ascii="Times New Roman" w:hAnsi="Times New Roman"/>
          <w:b/>
          <w:sz w:val="24"/>
          <w:szCs w:val="24"/>
          <w:lang w:val="ru-RU"/>
        </w:rPr>
        <w:t xml:space="preserve">осуществлять </w:t>
      </w:r>
      <w:r w:rsidRPr="006962F3">
        <w:rPr>
          <w:rFonts w:ascii="Times New Roma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6962F3" w:rsidRPr="003C60CC" w:rsidRDefault="006962F3" w:rsidP="006962F3">
      <w:pPr>
        <w:spacing w:after="0" w:line="240" w:lineRule="auto"/>
        <w:ind w:firstLine="709"/>
        <w:jc w:val="both"/>
        <w:rPr>
          <w:rFonts w:ascii="Times New Roman" w:hAnsi="Times New Roman"/>
          <w:sz w:val="24"/>
          <w:szCs w:val="24"/>
        </w:rPr>
      </w:pPr>
      <w:r w:rsidRPr="003C60CC">
        <w:rPr>
          <w:rFonts w:ascii="Times New Roman" w:hAnsi="Times New Roman"/>
          <w:b/>
          <w:sz w:val="24"/>
          <w:szCs w:val="24"/>
        </w:rPr>
        <w:t>Основы российского права</w:t>
      </w:r>
    </w:p>
    <w:p w:rsidR="006962F3" w:rsidRPr="006962F3" w:rsidRDefault="006962F3" w:rsidP="006962F3">
      <w:pPr>
        <w:widowControl/>
        <w:numPr>
          <w:ilvl w:val="0"/>
          <w:numId w:val="92"/>
        </w:numPr>
        <w:spacing w:after="0" w:line="240" w:lineRule="auto"/>
        <w:ind w:left="0" w:firstLine="709"/>
        <w:jc w:val="both"/>
        <w:rPr>
          <w:rFonts w:ascii="Times New Roman" w:hAnsi="Times New Roman"/>
          <w:sz w:val="24"/>
          <w:szCs w:val="24"/>
          <w:lang w:val="ru-RU"/>
        </w:rPr>
      </w:pPr>
      <w:r w:rsidRPr="006962F3">
        <w:rPr>
          <w:rFonts w:ascii="Times New Roman" w:hAnsi="Times New Roman"/>
          <w:b/>
          <w:sz w:val="24"/>
          <w:szCs w:val="24"/>
          <w:lang w:val="ru-RU"/>
        </w:rPr>
        <w:t>осваивать и применять</w:t>
      </w:r>
      <w:r w:rsidRPr="006962F3">
        <w:rPr>
          <w:rFonts w:ascii="Times New Roman" w:hAnsi="Times New Roman"/>
          <w:sz w:val="24"/>
          <w:szCs w:val="24"/>
          <w:lang w:val="ru-RU"/>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6962F3" w:rsidRPr="006962F3" w:rsidRDefault="006962F3" w:rsidP="006962F3">
      <w:pPr>
        <w:widowControl/>
        <w:numPr>
          <w:ilvl w:val="0"/>
          <w:numId w:val="92"/>
        </w:numPr>
        <w:spacing w:after="0" w:line="240" w:lineRule="auto"/>
        <w:ind w:left="0" w:firstLine="709"/>
        <w:jc w:val="both"/>
        <w:rPr>
          <w:rFonts w:ascii="Times New Roman" w:hAnsi="Times New Roman"/>
          <w:sz w:val="24"/>
          <w:szCs w:val="24"/>
          <w:lang w:val="ru-RU"/>
        </w:rPr>
      </w:pPr>
      <w:r w:rsidRPr="006962F3">
        <w:rPr>
          <w:rFonts w:ascii="Times New Roman" w:hAnsi="Times New Roman"/>
          <w:b/>
          <w:sz w:val="24"/>
          <w:szCs w:val="24"/>
          <w:lang w:val="ru-RU"/>
        </w:rPr>
        <w:t xml:space="preserve">характеризовать </w:t>
      </w:r>
      <w:r w:rsidRPr="006962F3">
        <w:rPr>
          <w:rFonts w:ascii="Times New Roman" w:hAnsi="Times New Roman"/>
          <w:sz w:val="24"/>
          <w:szCs w:val="24"/>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6962F3" w:rsidRPr="006962F3" w:rsidRDefault="006962F3" w:rsidP="006962F3">
      <w:pPr>
        <w:widowControl/>
        <w:numPr>
          <w:ilvl w:val="0"/>
          <w:numId w:val="92"/>
        </w:numPr>
        <w:spacing w:after="0" w:line="240" w:lineRule="auto"/>
        <w:ind w:left="0" w:firstLine="709"/>
        <w:jc w:val="both"/>
        <w:rPr>
          <w:rFonts w:ascii="Times New Roman" w:hAnsi="Times New Roman"/>
          <w:sz w:val="24"/>
          <w:szCs w:val="24"/>
          <w:lang w:val="ru-RU"/>
        </w:rPr>
      </w:pPr>
      <w:r w:rsidRPr="006962F3">
        <w:rPr>
          <w:rFonts w:ascii="Times New Roman" w:hAnsi="Times New Roman"/>
          <w:b/>
          <w:sz w:val="24"/>
          <w:szCs w:val="24"/>
          <w:lang w:val="ru-RU"/>
        </w:rPr>
        <w:t xml:space="preserve">приводить </w:t>
      </w:r>
      <w:r w:rsidRPr="006962F3">
        <w:rPr>
          <w:rFonts w:ascii="Times New Roman" w:hAnsi="Times New Roman"/>
          <w:sz w:val="24"/>
          <w:szCs w:val="24"/>
          <w:lang w:val="ru-RU"/>
        </w:rPr>
        <w:t xml:space="preserve">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6962F3" w:rsidRPr="006962F3" w:rsidRDefault="006962F3" w:rsidP="006962F3">
      <w:pPr>
        <w:widowControl/>
        <w:numPr>
          <w:ilvl w:val="0"/>
          <w:numId w:val="92"/>
        </w:numPr>
        <w:spacing w:after="0" w:line="240" w:lineRule="auto"/>
        <w:ind w:left="0" w:firstLine="709"/>
        <w:jc w:val="both"/>
        <w:rPr>
          <w:rFonts w:ascii="Times New Roman" w:hAnsi="Times New Roman"/>
          <w:sz w:val="24"/>
          <w:szCs w:val="24"/>
          <w:lang w:val="ru-RU"/>
        </w:rPr>
      </w:pPr>
      <w:r w:rsidRPr="006962F3">
        <w:rPr>
          <w:rFonts w:ascii="Times New Roman" w:hAnsi="Times New Roman"/>
          <w:b/>
          <w:sz w:val="24"/>
          <w:szCs w:val="24"/>
          <w:lang w:val="ru-RU"/>
        </w:rPr>
        <w:t xml:space="preserve">классифицировать </w:t>
      </w:r>
      <w:r w:rsidRPr="006962F3">
        <w:rPr>
          <w:rFonts w:ascii="Times New Roman" w:hAnsi="Times New Roman"/>
          <w:sz w:val="24"/>
          <w:szCs w:val="24"/>
          <w:lang w:val="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6962F3" w:rsidRPr="006962F3" w:rsidRDefault="006962F3" w:rsidP="006962F3">
      <w:pPr>
        <w:widowControl/>
        <w:numPr>
          <w:ilvl w:val="0"/>
          <w:numId w:val="92"/>
        </w:numPr>
        <w:spacing w:after="0" w:line="240" w:lineRule="auto"/>
        <w:ind w:left="0" w:firstLine="709"/>
        <w:jc w:val="both"/>
        <w:rPr>
          <w:rFonts w:ascii="Times New Roman" w:hAnsi="Times New Roman"/>
          <w:sz w:val="24"/>
          <w:szCs w:val="24"/>
          <w:lang w:val="ru-RU"/>
        </w:rPr>
      </w:pPr>
      <w:r w:rsidRPr="006962F3">
        <w:rPr>
          <w:rFonts w:ascii="Times New Roman" w:hAnsi="Times New Roman"/>
          <w:b/>
          <w:sz w:val="24"/>
          <w:szCs w:val="24"/>
          <w:lang w:val="ru-RU"/>
        </w:rPr>
        <w:t xml:space="preserve">сравнивать </w:t>
      </w:r>
      <w:r w:rsidRPr="006962F3">
        <w:rPr>
          <w:rFonts w:ascii="Times New Roman" w:hAnsi="Times New Roman"/>
          <w:sz w:val="24"/>
          <w:szCs w:val="24"/>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6962F3" w:rsidRPr="006962F3" w:rsidRDefault="006962F3" w:rsidP="006962F3">
      <w:pPr>
        <w:widowControl/>
        <w:numPr>
          <w:ilvl w:val="0"/>
          <w:numId w:val="92"/>
        </w:numPr>
        <w:spacing w:after="0" w:line="240" w:lineRule="auto"/>
        <w:ind w:left="0" w:firstLine="709"/>
        <w:jc w:val="both"/>
        <w:rPr>
          <w:rFonts w:ascii="Times New Roman" w:hAnsi="Times New Roman"/>
          <w:sz w:val="24"/>
          <w:szCs w:val="24"/>
          <w:lang w:val="ru-RU"/>
        </w:rPr>
      </w:pPr>
      <w:r w:rsidRPr="006962F3">
        <w:rPr>
          <w:rFonts w:ascii="Times New Roman" w:hAnsi="Times New Roman"/>
          <w:b/>
          <w:sz w:val="24"/>
          <w:szCs w:val="24"/>
          <w:lang w:val="ru-RU"/>
        </w:rPr>
        <w:t>устанавливать и объяснять</w:t>
      </w:r>
      <w:r w:rsidRPr="006962F3">
        <w:rPr>
          <w:rFonts w:ascii="Times New Roman" w:hAnsi="Times New Roman"/>
          <w:sz w:val="24"/>
          <w:szCs w:val="24"/>
          <w:lang w:val="ru-RU"/>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6962F3" w:rsidRPr="006962F3" w:rsidRDefault="006962F3" w:rsidP="006962F3">
      <w:pPr>
        <w:widowControl/>
        <w:numPr>
          <w:ilvl w:val="0"/>
          <w:numId w:val="92"/>
        </w:numPr>
        <w:spacing w:after="0" w:line="240" w:lineRule="auto"/>
        <w:ind w:left="0" w:firstLine="709"/>
        <w:jc w:val="both"/>
        <w:rPr>
          <w:rFonts w:ascii="Times New Roman" w:hAnsi="Times New Roman"/>
          <w:sz w:val="24"/>
          <w:szCs w:val="24"/>
          <w:lang w:val="ru-RU"/>
        </w:rPr>
      </w:pPr>
      <w:r w:rsidRPr="006962F3">
        <w:rPr>
          <w:rFonts w:ascii="Times New Roman" w:hAnsi="Times New Roman"/>
          <w:b/>
          <w:sz w:val="24"/>
          <w:szCs w:val="24"/>
          <w:lang w:val="ru-RU"/>
        </w:rPr>
        <w:lastRenderedPageBreak/>
        <w:t xml:space="preserve">использовать </w:t>
      </w:r>
      <w:r w:rsidRPr="006962F3">
        <w:rPr>
          <w:rFonts w:ascii="Times New Roman" w:hAnsi="Times New Roman"/>
          <w:sz w:val="24"/>
          <w:szCs w:val="24"/>
          <w:lang w:val="ru-RU"/>
        </w:rPr>
        <w:t xml:space="preserve">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6962F3" w:rsidRPr="006962F3" w:rsidRDefault="006962F3" w:rsidP="006962F3">
      <w:pPr>
        <w:widowControl/>
        <w:numPr>
          <w:ilvl w:val="0"/>
          <w:numId w:val="92"/>
        </w:numPr>
        <w:spacing w:after="0" w:line="240" w:lineRule="auto"/>
        <w:ind w:left="0" w:firstLine="709"/>
        <w:jc w:val="both"/>
        <w:rPr>
          <w:rFonts w:ascii="Times New Roman" w:hAnsi="Times New Roman"/>
          <w:sz w:val="24"/>
          <w:szCs w:val="24"/>
          <w:lang w:val="ru-RU"/>
        </w:rPr>
      </w:pPr>
      <w:r w:rsidRPr="006962F3">
        <w:rPr>
          <w:rFonts w:ascii="Times New Roman" w:hAnsi="Times New Roman"/>
          <w:b/>
          <w:sz w:val="24"/>
          <w:szCs w:val="24"/>
          <w:lang w:val="ru-RU"/>
        </w:rPr>
        <w:t>определять и аргументировать</w:t>
      </w:r>
      <w:r w:rsidRPr="006962F3">
        <w:rPr>
          <w:rFonts w:ascii="Times New Roman" w:hAnsi="Times New Roman"/>
          <w:sz w:val="24"/>
          <w:szCs w:val="24"/>
          <w:lang w:val="ru-RU"/>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6962F3" w:rsidRPr="006962F3" w:rsidRDefault="006962F3" w:rsidP="006962F3">
      <w:pPr>
        <w:widowControl/>
        <w:numPr>
          <w:ilvl w:val="0"/>
          <w:numId w:val="92"/>
        </w:numPr>
        <w:spacing w:after="0" w:line="240" w:lineRule="auto"/>
        <w:ind w:left="0" w:firstLine="709"/>
        <w:jc w:val="both"/>
        <w:rPr>
          <w:rFonts w:ascii="Times New Roman" w:hAnsi="Times New Roman"/>
          <w:sz w:val="24"/>
          <w:szCs w:val="24"/>
          <w:lang w:val="ru-RU"/>
        </w:rPr>
      </w:pPr>
      <w:r w:rsidRPr="006962F3">
        <w:rPr>
          <w:rFonts w:ascii="Times New Roman" w:hAnsi="Times New Roman"/>
          <w:b/>
          <w:sz w:val="24"/>
          <w:szCs w:val="24"/>
          <w:lang w:val="ru-RU"/>
        </w:rPr>
        <w:t xml:space="preserve">решать </w:t>
      </w:r>
      <w:r w:rsidRPr="006962F3">
        <w:rPr>
          <w:rFonts w:ascii="Times New Roman" w:hAnsi="Times New Roman"/>
          <w:sz w:val="24"/>
          <w:szCs w:val="24"/>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6962F3" w:rsidRPr="006962F3" w:rsidRDefault="006962F3" w:rsidP="006962F3">
      <w:pPr>
        <w:widowControl/>
        <w:numPr>
          <w:ilvl w:val="0"/>
          <w:numId w:val="92"/>
        </w:numPr>
        <w:spacing w:after="0" w:line="240" w:lineRule="auto"/>
        <w:ind w:left="0" w:firstLine="709"/>
        <w:jc w:val="both"/>
        <w:rPr>
          <w:rFonts w:ascii="Times New Roman" w:hAnsi="Times New Roman"/>
          <w:sz w:val="24"/>
          <w:szCs w:val="24"/>
          <w:lang w:val="ru-RU"/>
        </w:rPr>
      </w:pPr>
      <w:r w:rsidRPr="006962F3">
        <w:rPr>
          <w:rFonts w:ascii="Times New Roman" w:hAnsi="Times New Roman"/>
          <w:b/>
          <w:sz w:val="24"/>
          <w:szCs w:val="24"/>
          <w:lang w:val="ru-RU"/>
        </w:rPr>
        <w:t xml:space="preserve">овладевать </w:t>
      </w:r>
      <w:r w:rsidRPr="006962F3">
        <w:rPr>
          <w:rFonts w:ascii="Times New Roman" w:hAnsi="Times New Roman"/>
          <w:sz w:val="24"/>
          <w:szCs w:val="24"/>
          <w:lang w:val="ru-RU"/>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6962F3" w:rsidRPr="006962F3" w:rsidRDefault="006962F3" w:rsidP="006962F3">
      <w:pPr>
        <w:widowControl/>
        <w:numPr>
          <w:ilvl w:val="0"/>
          <w:numId w:val="92"/>
        </w:numPr>
        <w:spacing w:after="0" w:line="240" w:lineRule="auto"/>
        <w:ind w:left="0" w:firstLine="709"/>
        <w:jc w:val="both"/>
        <w:rPr>
          <w:rFonts w:ascii="Times New Roman" w:hAnsi="Times New Roman"/>
          <w:sz w:val="24"/>
          <w:szCs w:val="24"/>
          <w:lang w:val="ru-RU"/>
        </w:rPr>
      </w:pPr>
      <w:r w:rsidRPr="006962F3">
        <w:rPr>
          <w:rFonts w:ascii="Times New Roman" w:hAnsi="Times New Roman"/>
          <w:b/>
          <w:sz w:val="24"/>
          <w:szCs w:val="24"/>
          <w:lang w:val="ru-RU"/>
        </w:rPr>
        <w:t>искать и извлекать</w:t>
      </w:r>
      <w:r w:rsidRPr="006962F3">
        <w:rPr>
          <w:rFonts w:ascii="Times New Roman" w:hAnsi="Times New Roman"/>
          <w:sz w:val="24"/>
          <w:szCs w:val="24"/>
          <w:lang w:val="ru-RU"/>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6962F3" w:rsidRPr="006962F3" w:rsidRDefault="006962F3" w:rsidP="006962F3">
      <w:pPr>
        <w:widowControl/>
        <w:numPr>
          <w:ilvl w:val="0"/>
          <w:numId w:val="92"/>
        </w:numPr>
        <w:spacing w:after="0" w:line="240" w:lineRule="auto"/>
        <w:ind w:left="0" w:firstLine="709"/>
        <w:jc w:val="both"/>
        <w:rPr>
          <w:rFonts w:ascii="Times New Roman" w:hAnsi="Times New Roman"/>
          <w:sz w:val="24"/>
          <w:szCs w:val="24"/>
          <w:lang w:val="ru-RU"/>
        </w:rPr>
      </w:pPr>
      <w:r w:rsidRPr="006962F3">
        <w:rPr>
          <w:rFonts w:ascii="Times New Roman" w:hAnsi="Times New Roman"/>
          <w:b/>
          <w:sz w:val="24"/>
          <w:szCs w:val="24"/>
          <w:lang w:val="ru-RU"/>
        </w:rPr>
        <w:t>анализировать, обобщать, систематизировать, оценивать</w:t>
      </w:r>
      <w:r w:rsidRPr="006962F3">
        <w:rPr>
          <w:rFonts w:ascii="Times New Roman" w:hAnsi="Times New Roman"/>
          <w:sz w:val="24"/>
          <w:szCs w:val="24"/>
          <w:lang w:val="ru-RU"/>
        </w:rPr>
        <w:t xml:space="preserve"> социальную информацию из адаптированных источников(в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6962F3" w:rsidRPr="006962F3" w:rsidRDefault="006962F3" w:rsidP="006962F3">
      <w:pPr>
        <w:widowControl/>
        <w:numPr>
          <w:ilvl w:val="0"/>
          <w:numId w:val="92"/>
        </w:numPr>
        <w:spacing w:after="0" w:line="240" w:lineRule="auto"/>
        <w:ind w:left="0" w:firstLine="709"/>
        <w:jc w:val="both"/>
        <w:rPr>
          <w:rFonts w:ascii="Times New Roman" w:hAnsi="Times New Roman"/>
          <w:sz w:val="24"/>
          <w:szCs w:val="24"/>
          <w:lang w:val="ru-RU"/>
        </w:rPr>
      </w:pPr>
      <w:r w:rsidRPr="006962F3">
        <w:rPr>
          <w:rFonts w:ascii="Times New Roman" w:hAnsi="Times New Roman"/>
          <w:b/>
          <w:sz w:val="24"/>
          <w:szCs w:val="24"/>
          <w:lang w:val="ru-RU"/>
        </w:rPr>
        <w:t xml:space="preserve">оценивать </w:t>
      </w:r>
      <w:r w:rsidRPr="006962F3">
        <w:rPr>
          <w:rFonts w:ascii="Times New Roman" w:hAnsi="Times New Roman"/>
          <w:sz w:val="24"/>
          <w:szCs w:val="24"/>
          <w:lang w:val="ru-RU"/>
        </w:rPr>
        <w:t xml:space="preserve">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6962F3" w:rsidRPr="006962F3" w:rsidRDefault="006962F3" w:rsidP="006962F3">
      <w:pPr>
        <w:widowControl/>
        <w:numPr>
          <w:ilvl w:val="0"/>
          <w:numId w:val="92"/>
        </w:numPr>
        <w:spacing w:after="0" w:line="240" w:lineRule="auto"/>
        <w:ind w:left="0" w:firstLine="709"/>
        <w:jc w:val="both"/>
        <w:rPr>
          <w:rFonts w:ascii="Times New Roman" w:hAnsi="Times New Roman"/>
          <w:sz w:val="24"/>
          <w:szCs w:val="24"/>
          <w:lang w:val="ru-RU"/>
        </w:rPr>
      </w:pPr>
      <w:r w:rsidRPr="006962F3">
        <w:rPr>
          <w:rFonts w:ascii="Times New Roman" w:hAnsi="Times New Roman"/>
          <w:b/>
          <w:sz w:val="24"/>
          <w:szCs w:val="24"/>
          <w:lang w:val="ru-RU"/>
        </w:rPr>
        <w:t xml:space="preserve">использовать </w:t>
      </w:r>
      <w:r w:rsidRPr="006962F3">
        <w:rPr>
          <w:rFonts w:ascii="Times New Roman" w:hAnsi="Times New Roman"/>
          <w:sz w:val="24"/>
          <w:szCs w:val="24"/>
          <w:lang w:val="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6962F3" w:rsidRPr="006962F3" w:rsidRDefault="006962F3" w:rsidP="006962F3">
      <w:pPr>
        <w:widowControl/>
        <w:numPr>
          <w:ilvl w:val="0"/>
          <w:numId w:val="92"/>
        </w:numPr>
        <w:spacing w:after="0" w:line="240" w:lineRule="auto"/>
        <w:ind w:left="0" w:firstLine="709"/>
        <w:jc w:val="both"/>
        <w:rPr>
          <w:rFonts w:ascii="Times New Roman" w:hAnsi="Times New Roman"/>
          <w:sz w:val="24"/>
          <w:szCs w:val="24"/>
          <w:lang w:val="ru-RU"/>
        </w:rPr>
      </w:pPr>
      <w:r w:rsidRPr="006962F3">
        <w:rPr>
          <w:rFonts w:ascii="Times New Roman" w:hAnsi="Times New Roman"/>
          <w:sz w:val="24"/>
          <w:szCs w:val="24"/>
          <w:lang w:val="ru-RU"/>
        </w:rPr>
        <w:t xml:space="preserve">самостоятельно </w:t>
      </w:r>
      <w:r w:rsidRPr="006962F3">
        <w:rPr>
          <w:rFonts w:ascii="Times New Roman" w:hAnsi="Times New Roman"/>
          <w:b/>
          <w:sz w:val="24"/>
          <w:szCs w:val="24"/>
          <w:lang w:val="ru-RU"/>
        </w:rPr>
        <w:t xml:space="preserve">заполнять </w:t>
      </w:r>
      <w:r w:rsidRPr="006962F3">
        <w:rPr>
          <w:rFonts w:ascii="Times New Roman" w:hAnsi="Times New Roman"/>
          <w:sz w:val="24"/>
          <w:szCs w:val="24"/>
          <w:lang w:val="ru-RU"/>
        </w:rPr>
        <w:t>форму (в том числе электронную) и составлять простейший документ (заявление о приёме на работу);</w:t>
      </w:r>
    </w:p>
    <w:p w:rsidR="006962F3" w:rsidRPr="006962F3" w:rsidRDefault="006962F3" w:rsidP="006962F3">
      <w:pPr>
        <w:widowControl/>
        <w:numPr>
          <w:ilvl w:val="0"/>
          <w:numId w:val="92"/>
        </w:numPr>
        <w:spacing w:after="0" w:line="240" w:lineRule="auto"/>
        <w:ind w:left="0" w:firstLine="709"/>
        <w:jc w:val="both"/>
        <w:rPr>
          <w:rFonts w:ascii="Times New Roman" w:hAnsi="Times New Roman"/>
          <w:sz w:val="24"/>
          <w:szCs w:val="24"/>
          <w:lang w:val="ru-RU"/>
        </w:rPr>
      </w:pPr>
      <w:r w:rsidRPr="006962F3">
        <w:rPr>
          <w:rFonts w:ascii="Times New Roman" w:hAnsi="Times New Roman"/>
          <w:b/>
          <w:sz w:val="24"/>
          <w:szCs w:val="24"/>
          <w:lang w:val="ru-RU"/>
        </w:rPr>
        <w:t xml:space="preserve">осуществлять </w:t>
      </w:r>
      <w:r w:rsidRPr="006962F3">
        <w:rPr>
          <w:rFonts w:ascii="Times New Roma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6962F3" w:rsidRPr="003C60CC" w:rsidRDefault="006962F3" w:rsidP="006962F3">
      <w:pPr>
        <w:spacing w:after="0" w:line="240" w:lineRule="auto"/>
        <w:ind w:firstLine="709"/>
        <w:jc w:val="both"/>
        <w:rPr>
          <w:rFonts w:ascii="Times New Roman" w:hAnsi="Times New Roman"/>
          <w:sz w:val="24"/>
          <w:szCs w:val="24"/>
        </w:rPr>
      </w:pPr>
      <w:r w:rsidRPr="003C60CC">
        <w:rPr>
          <w:rFonts w:ascii="Times New Roman" w:hAnsi="Times New Roman"/>
          <w:b/>
          <w:sz w:val="24"/>
          <w:szCs w:val="24"/>
        </w:rPr>
        <w:t>8 КЛАСС</w:t>
      </w:r>
    </w:p>
    <w:p w:rsidR="006962F3" w:rsidRPr="003C60CC" w:rsidRDefault="006962F3" w:rsidP="006962F3">
      <w:pPr>
        <w:spacing w:after="0" w:line="240" w:lineRule="auto"/>
        <w:ind w:firstLine="709"/>
        <w:jc w:val="both"/>
        <w:rPr>
          <w:rFonts w:ascii="Times New Roman" w:hAnsi="Times New Roman"/>
          <w:sz w:val="24"/>
          <w:szCs w:val="24"/>
        </w:rPr>
      </w:pPr>
      <w:r w:rsidRPr="003C60CC">
        <w:rPr>
          <w:rFonts w:ascii="Times New Roman" w:hAnsi="Times New Roman"/>
          <w:b/>
          <w:sz w:val="24"/>
          <w:szCs w:val="24"/>
        </w:rPr>
        <w:t>Человек в экономических отношениях</w:t>
      </w:r>
    </w:p>
    <w:p w:rsidR="006962F3" w:rsidRPr="006962F3" w:rsidRDefault="006962F3" w:rsidP="006962F3">
      <w:pPr>
        <w:widowControl/>
        <w:numPr>
          <w:ilvl w:val="0"/>
          <w:numId w:val="93"/>
        </w:numPr>
        <w:spacing w:after="0" w:line="240" w:lineRule="auto"/>
        <w:ind w:left="0" w:firstLine="709"/>
        <w:jc w:val="both"/>
        <w:rPr>
          <w:rFonts w:ascii="Times New Roman" w:hAnsi="Times New Roman"/>
          <w:sz w:val="24"/>
          <w:szCs w:val="24"/>
          <w:lang w:val="ru-RU"/>
        </w:rPr>
      </w:pPr>
      <w:r w:rsidRPr="006962F3">
        <w:rPr>
          <w:rFonts w:ascii="Times New Roman" w:hAnsi="Times New Roman"/>
          <w:b/>
          <w:sz w:val="24"/>
          <w:szCs w:val="24"/>
          <w:lang w:val="ru-RU"/>
        </w:rPr>
        <w:t>осваивать и применять</w:t>
      </w:r>
      <w:r w:rsidRPr="006962F3">
        <w:rPr>
          <w:rFonts w:ascii="Times New Roman" w:hAnsi="Times New Roman"/>
          <w:sz w:val="24"/>
          <w:szCs w:val="24"/>
          <w:lang w:val="ru-RU"/>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6962F3" w:rsidRPr="006962F3" w:rsidRDefault="006962F3" w:rsidP="006962F3">
      <w:pPr>
        <w:widowControl/>
        <w:numPr>
          <w:ilvl w:val="0"/>
          <w:numId w:val="93"/>
        </w:numPr>
        <w:spacing w:after="0" w:line="240" w:lineRule="auto"/>
        <w:ind w:left="0" w:firstLine="709"/>
        <w:jc w:val="both"/>
        <w:rPr>
          <w:rFonts w:ascii="Times New Roman" w:hAnsi="Times New Roman"/>
          <w:sz w:val="24"/>
          <w:szCs w:val="24"/>
          <w:lang w:val="ru-RU"/>
        </w:rPr>
      </w:pPr>
      <w:r w:rsidRPr="006962F3">
        <w:rPr>
          <w:rFonts w:ascii="Times New Roman" w:hAnsi="Times New Roman"/>
          <w:b/>
          <w:sz w:val="24"/>
          <w:szCs w:val="24"/>
          <w:lang w:val="ru-RU"/>
        </w:rPr>
        <w:t xml:space="preserve">характеризовать </w:t>
      </w:r>
      <w:r w:rsidRPr="006962F3">
        <w:rPr>
          <w:rFonts w:ascii="Times New Roman" w:hAnsi="Times New Roman"/>
          <w:sz w:val="24"/>
          <w:szCs w:val="24"/>
          <w:lang w:val="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6962F3" w:rsidRPr="006962F3" w:rsidRDefault="006962F3" w:rsidP="006962F3">
      <w:pPr>
        <w:widowControl/>
        <w:numPr>
          <w:ilvl w:val="0"/>
          <w:numId w:val="93"/>
        </w:numPr>
        <w:spacing w:after="0" w:line="240" w:lineRule="auto"/>
        <w:ind w:left="0" w:firstLine="709"/>
        <w:jc w:val="both"/>
        <w:rPr>
          <w:rFonts w:ascii="Times New Roman" w:hAnsi="Times New Roman"/>
          <w:sz w:val="24"/>
          <w:szCs w:val="24"/>
          <w:lang w:val="ru-RU"/>
        </w:rPr>
      </w:pPr>
      <w:r w:rsidRPr="006962F3">
        <w:rPr>
          <w:rFonts w:ascii="Times New Roman" w:hAnsi="Times New Roman"/>
          <w:b/>
          <w:sz w:val="24"/>
          <w:szCs w:val="24"/>
          <w:lang w:val="ru-RU"/>
        </w:rPr>
        <w:lastRenderedPageBreak/>
        <w:t xml:space="preserve">приводить </w:t>
      </w:r>
      <w:r w:rsidRPr="006962F3">
        <w:rPr>
          <w:rFonts w:ascii="Times New Roman" w:hAnsi="Times New Roman"/>
          <w:sz w:val="24"/>
          <w:szCs w:val="24"/>
          <w:lang w:val="ru-RU"/>
        </w:rPr>
        <w:t>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6962F3" w:rsidRPr="006962F3" w:rsidRDefault="006962F3" w:rsidP="006962F3">
      <w:pPr>
        <w:widowControl/>
        <w:numPr>
          <w:ilvl w:val="0"/>
          <w:numId w:val="93"/>
        </w:numPr>
        <w:spacing w:after="0" w:line="240" w:lineRule="auto"/>
        <w:ind w:left="0" w:firstLine="709"/>
        <w:jc w:val="both"/>
        <w:rPr>
          <w:rFonts w:ascii="Times New Roman" w:hAnsi="Times New Roman"/>
          <w:sz w:val="24"/>
          <w:szCs w:val="24"/>
          <w:lang w:val="ru-RU"/>
        </w:rPr>
      </w:pPr>
      <w:r w:rsidRPr="006962F3">
        <w:rPr>
          <w:rFonts w:ascii="Times New Roman" w:hAnsi="Times New Roman"/>
          <w:b/>
          <w:sz w:val="24"/>
          <w:szCs w:val="24"/>
          <w:lang w:val="ru-RU"/>
        </w:rPr>
        <w:t xml:space="preserve">классифицировать </w:t>
      </w:r>
      <w:r w:rsidRPr="006962F3">
        <w:rPr>
          <w:rFonts w:ascii="Times New Roman" w:hAnsi="Times New Roman"/>
          <w:sz w:val="24"/>
          <w:szCs w:val="24"/>
          <w:lang w:val="ru-RU"/>
        </w:rPr>
        <w:t>(в том числе устанавливать существенный признак классификации) механизмы государственного регулирования экономики;</w:t>
      </w:r>
    </w:p>
    <w:p w:rsidR="006962F3" w:rsidRPr="003C60CC" w:rsidRDefault="006962F3" w:rsidP="006962F3">
      <w:pPr>
        <w:widowControl/>
        <w:numPr>
          <w:ilvl w:val="0"/>
          <w:numId w:val="93"/>
        </w:numPr>
        <w:spacing w:after="0" w:line="240" w:lineRule="auto"/>
        <w:ind w:left="0" w:firstLine="709"/>
        <w:jc w:val="both"/>
        <w:rPr>
          <w:rFonts w:ascii="Times New Roman" w:hAnsi="Times New Roman"/>
          <w:sz w:val="24"/>
          <w:szCs w:val="24"/>
        </w:rPr>
      </w:pPr>
      <w:r w:rsidRPr="003C60CC">
        <w:rPr>
          <w:rFonts w:ascii="Times New Roman" w:hAnsi="Times New Roman"/>
          <w:b/>
          <w:sz w:val="24"/>
          <w:szCs w:val="24"/>
        </w:rPr>
        <w:t xml:space="preserve">сравнивать </w:t>
      </w:r>
      <w:r w:rsidRPr="003C60CC">
        <w:rPr>
          <w:rFonts w:ascii="Times New Roman" w:hAnsi="Times New Roman"/>
          <w:sz w:val="24"/>
          <w:szCs w:val="24"/>
        </w:rPr>
        <w:t xml:space="preserve">различные способы хозяйствования; </w:t>
      </w:r>
    </w:p>
    <w:p w:rsidR="006962F3" w:rsidRPr="006962F3" w:rsidRDefault="006962F3" w:rsidP="006962F3">
      <w:pPr>
        <w:widowControl/>
        <w:numPr>
          <w:ilvl w:val="0"/>
          <w:numId w:val="93"/>
        </w:numPr>
        <w:spacing w:after="0" w:line="240" w:lineRule="auto"/>
        <w:ind w:left="0" w:firstLine="709"/>
        <w:jc w:val="both"/>
        <w:rPr>
          <w:rFonts w:ascii="Times New Roman" w:hAnsi="Times New Roman"/>
          <w:sz w:val="24"/>
          <w:szCs w:val="24"/>
          <w:lang w:val="ru-RU"/>
        </w:rPr>
      </w:pPr>
      <w:r w:rsidRPr="006962F3">
        <w:rPr>
          <w:rFonts w:ascii="Times New Roman" w:hAnsi="Times New Roman"/>
          <w:b/>
          <w:sz w:val="24"/>
          <w:szCs w:val="24"/>
          <w:lang w:val="ru-RU"/>
        </w:rPr>
        <w:t>устанавливать и объяснять</w:t>
      </w:r>
      <w:r w:rsidRPr="006962F3">
        <w:rPr>
          <w:rFonts w:ascii="Times New Roman" w:hAnsi="Times New Roman"/>
          <w:sz w:val="24"/>
          <w:szCs w:val="24"/>
          <w:lang w:val="ru-RU"/>
        </w:rPr>
        <w:t xml:space="preserve"> связи политических потрясений и социально-экономических кризисов в государстве;</w:t>
      </w:r>
    </w:p>
    <w:p w:rsidR="006962F3" w:rsidRPr="006962F3" w:rsidRDefault="006962F3" w:rsidP="006962F3">
      <w:pPr>
        <w:widowControl/>
        <w:numPr>
          <w:ilvl w:val="0"/>
          <w:numId w:val="93"/>
        </w:numPr>
        <w:spacing w:after="0" w:line="240" w:lineRule="auto"/>
        <w:ind w:left="0" w:firstLine="709"/>
        <w:jc w:val="both"/>
        <w:rPr>
          <w:rFonts w:ascii="Times New Roman" w:hAnsi="Times New Roman"/>
          <w:sz w:val="24"/>
          <w:szCs w:val="24"/>
          <w:lang w:val="ru-RU"/>
        </w:rPr>
      </w:pPr>
      <w:r w:rsidRPr="006962F3">
        <w:rPr>
          <w:rFonts w:ascii="Times New Roman" w:hAnsi="Times New Roman"/>
          <w:b/>
          <w:sz w:val="24"/>
          <w:szCs w:val="24"/>
          <w:lang w:val="ru-RU"/>
        </w:rPr>
        <w:t xml:space="preserve">использовать </w:t>
      </w:r>
      <w:r w:rsidRPr="006962F3">
        <w:rPr>
          <w:rFonts w:ascii="Times New Roman" w:hAnsi="Times New Roman"/>
          <w:sz w:val="24"/>
          <w:szCs w:val="24"/>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6962F3" w:rsidRPr="006962F3" w:rsidRDefault="006962F3" w:rsidP="006962F3">
      <w:pPr>
        <w:widowControl/>
        <w:numPr>
          <w:ilvl w:val="0"/>
          <w:numId w:val="93"/>
        </w:numPr>
        <w:spacing w:after="0" w:line="240" w:lineRule="auto"/>
        <w:ind w:left="0" w:firstLine="709"/>
        <w:jc w:val="both"/>
        <w:rPr>
          <w:rFonts w:ascii="Times New Roman" w:hAnsi="Times New Roman"/>
          <w:sz w:val="24"/>
          <w:szCs w:val="24"/>
          <w:lang w:val="ru-RU"/>
        </w:rPr>
      </w:pPr>
      <w:r w:rsidRPr="006962F3">
        <w:rPr>
          <w:rFonts w:ascii="Times New Roman" w:hAnsi="Times New Roman"/>
          <w:b/>
          <w:sz w:val="24"/>
          <w:szCs w:val="24"/>
          <w:lang w:val="ru-RU"/>
        </w:rPr>
        <w:t>определять и аргументировать</w:t>
      </w:r>
      <w:r w:rsidRPr="006962F3">
        <w:rPr>
          <w:rFonts w:ascii="Times New Roman" w:hAnsi="Times New Roman"/>
          <w:sz w:val="24"/>
          <w:szCs w:val="24"/>
          <w:lang w:val="ru-RU"/>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6962F3" w:rsidRPr="006962F3" w:rsidRDefault="006962F3" w:rsidP="006962F3">
      <w:pPr>
        <w:widowControl/>
        <w:numPr>
          <w:ilvl w:val="0"/>
          <w:numId w:val="93"/>
        </w:numPr>
        <w:spacing w:after="0" w:line="240" w:lineRule="auto"/>
        <w:ind w:left="0" w:firstLine="709"/>
        <w:jc w:val="both"/>
        <w:rPr>
          <w:rFonts w:ascii="Times New Roman" w:hAnsi="Times New Roman"/>
          <w:sz w:val="24"/>
          <w:szCs w:val="24"/>
          <w:lang w:val="ru-RU"/>
        </w:rPr>
      </w:pPr>
      <w:r w:rsidRPr="006962F3">
        <w:rPr>
          <w:rFonts w:ascii="Times New Roman" w:hAnsi="Times New Roman"/>
          <w:b/>
          <w:sz w:val="24"/>
          <w:szCs w:val="24"/>
          <w:lang w:val="ru-RU"/>
        </w:rPr>
        <w:t xml:space="preserve">решать </w:t>
      </w:r>
      <w:r w:rsidRPr="006962F3">
        <w:rPr>
          <w:rFonts w:ascii="Times New Roman" w:hAnsi="Times New Roman"/>
          <w:sz w:val="24"/>
          <w:szCs w:val="24"/>
          <w:lang w:val="ru-RU"/>
        </w:rPr>
        <w:t xml:space="preserve">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6962F3" w:rsidRPr="006962F3" w:rsidRDefault="006962F3" w:rsidP="006962F3">
      <w:pPr>
        <w:widowControl/>
        <w:numPr>
          <w:ilvl w:val="0"/>
          <w:numId w:val="93"/>
        </w:numPr>
        <w:spacing w:after="0" w:line="240" w:lineRule="auto"/>
        <w:ind w:left="0" w:firstLine="709"/>
        <w:jc w:val="both"/>
        <w:rPr>
          <w:rFonts w:ascii="Times New Roman" w:hAnsi="Times New Roman"/>
          <w:sz w:val="24"/>
          <w:szCs w:val="24"/>
          <w:lang w:val="ru-RU"/>
        </w:rPr>
      </w:pPr>
      <w:r w:rsidRPr="006962F3">
        <w:rPr>
          <w:rFonts w:ascii="Times New Roman" w:hAnsi="Times New Roman"/>
          <w:b/>
          <w:sz w:val="24"/>
          <w:szCs w:val="24"/>
          <w:lang w:val="ru-RU"/>
        </w:rPr>
        <w:t xml:space="preserve">овладевать </w:t>
      </w:r>
      <w:r w:rsidRPr="006962F3">
        <w:rPr>
          <w:rFonts w:ascii="Times New Roman" w:hAnsi="Times New Roman"/>
          <w:sz w:val="24"/>
          <w:szCs w:val="24"/>
          <w:lang w:val="ru-RU"/>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6962F3" w:rsidRPr="006962F3" w:rsidRDefault="006962F3" w:rsidP="006962F3">
      <w:pPr>
        <w:widowControl/>
        <w:numPr>
          <w:ilvl w:val="0"/>
          <w:numId w:val="93"/>
        </w:numPr>
        <w:spacing w:after="0" w:line="240" w:lineRule="auto"/>
        <w:ind w:left="0" w:firstLine="709"/>
        <w:jc w:val="both"/>
        <w:rPr>
          <w:rFonts w:ascii="Times New Roman" w:hAnsi="Times New Roman"/>
          <w:sz w:val="24"/>
          <w:szCs w:val="24"/>
          <w:lang w:val="ru-RU"/>
        </w:rPr>
      </w:pPr>
      <w:r w:rsidRPr="006962F3">
        <w:rPr>
          <w:rFonts w:ascii="Times New Roman" w:hAnsi="Times New Roman"/>
          <w:b/>
          <w:sz w:val="24"/>
          <w:szCs w:val="24"/>
          <w:lang w:val="ru-RU"/>
        </w:rPr>
        <w:t xml:space="preserve">извлекать </w:t>
      </w:r>
      <w:r w:rsidRPr="006962F3">
        <w:rPr>
          <w:rFonts w:ascii="Times New Roman" w:hAnsi="Times New Roman"/>
          <w:sz w:val="24"/>
          <w:szCs w:val="24"/>
          <w:lang w:val="ru-RU"/>
        </w:rPr>
        <w:t xml:space="preserve">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6962F3" w:rsidRPr="006962F3" w:rsidRDefault="006962F3" w:rsidP="006962F3">
      <w:pPr>
        <w:widowControl/>
        <w:numPr>
          <w:ilvl w:val="0"/>
          <w:numId w:val="93"/>
        </w:numPr>
        <w:spacing w:after="0" w:line="240" w:lineRule="auto"/>
        <w:ind w:left="0" w:firstLine="709"/>
        <w:jc w:val="both"/>
        <w:rPr>
          <w:rFonts w:ascii="Times New Roman" w:hAnsi="Times New Roman"/>
          <w:sz w:val="24"/>
          <w:szCs w:val="24"/>
          <w:lang w:val="ru-RU"/>
        </w:rPr>
      </w:pPr>
      <w:r w:rsidRPr="006962F3">
        <w:rPr>
          <w:rFonts w:ascii="Times New Roman" w:hAnsi="Times New Roman"/>
          <w:b/>
          <w:sz w:val="24"/>
          <w:szCs w:val="24"/>
          <w:lang w:val="ru-RU"/>
        </w:rPr>
        <w:t>анализировать, обобщать, систематизировать, конкретизировать</w:t>
      </w:r>
      <w:r w:rsidRPr="006962F3">
        <w:rPr>
          <w:rFonts w:ascii="Times New Roman" w:hAnsi="Times New Roman"/>
          <w:sz w:val="24"/>
          <w:szCs w:val="24"/>
          <w:lang w:val="ru-RU"/>
        </w:rPr>
        <w:t xml:space="preserve">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6962F3" w:rsidRPr="006962F3" w:rsidRDefault="006962F3" w:rsidP="006962F3">
      <w:pPr>
        <w:widowControl/>
        <w:numPr>
          <w:ilvl w:val="0"/>
          <w:numId w:val="93"/>
        </w:numPr>
        <w:spacing w:after="0" w:line="240" w:lineRule="auto"/>
        <w:ind w:left="0" w:firstLine="709"/>
        <w:jc w:val="both"/>
        <w:rPr>
          <w:rFonts w:ascii="Times New Roman" w:hAnsi="Times New Roman"/>
          <w:sz w:val="24"/>
          <w:szCs w:val="24"/>
          <w:lang w:val="ru-RU"/>
        </w:rPr>
      </w:pPr>
      <w:r w:rsidRPr="006962F3">
        <w:rPr>
          <w:rFonts w:ascii="Times New Roman" w:hAnsi="Times New Roman"/>
          <w:b/>
          <w:sz w:val="24"/>
          <w:szCs w:val="24"/>
          <w:lang w:val="ru-RU"/>
        </w:rPr>
        <w:t xml:space="preserve">оценивать </w:t>
      </w:r>
      <w:r w:rsidRPr="006962F3">
        <w:rPr>
          <w:rFonts w:ascii="Times New Roman" w:hAnsi="Times New Roman"/>
          <w:sz w:val="24"/>
          <w:szCs w:val="24"/>
          <w:lang w:val="ru-RU"/>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6962F3" w:rsidRPr="006962F3" w:rsidRDefault="006962F3" w:rsidP="006962F3">
      <w:pPr>
        <w:widowControl/>
        <w:numPr>
          <w:ilvl w:val="0"/>
          <w:numId w:val="93"/>
        </w:numPr>
        <w:spacing w:after="0" w:line="240" w:lineRule="auto"/>
        <w:ind w:left="0" w:firstLine="709"/>
        <w:jc w:val="both"/>
        <w:rPr>
          <w:rFonts w:ascii="Times New Roman" w:hAnsi="Times New Roman"/>
          <w:sz w:val="24"/>
          <w:szCs w:val="24"/>
          <w:lang w:val="ru-RU"/>
        </w:rPr>
      </w:pPr>
      <w:r w:rsidRPr="006962F3">
        <w:rPr>
          <w:rFonts w:ascii="Times New Roman" w:hAnsi="Times New Roman"/>
          <w:b/>
          <w:sz w:val="24"/>
          <w:szCs w:val="24"/>
          <w:lang w:val="ru-RU"/>
        </w:rPr>
        <w:t xml:space="preserve">приобретать </w:t>
      </w:r>
      <w:r w:rsidRPr="006962F3">
        <w:rPr>
          <w:rFonts w:ascii="Times New Roman" w:hAnsi="Times New Roman"/>
          <w:sz w:val="24"/>
          <w:szCs w:val="24"/>
          <w:lang w:val="ru-RU"/>
        </w:rPr>
        <w:t xml:space="preserve">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6962F3" w:rsidRPr="006962F3" w:rsidRDefault="006962F3" w:rsidP="006962F3">
      <w:pPr>
        <w:widowControl/>
        <w:numPr>
          <w:ilvl w:val="0"/>
          <w:numId w:val="93"/>
        </w:numPr>
        <w:spacing w:after="0" w:line="240" w:lineRule="auto"/>
        <w:ind w:left="0" w:firstLine="709"/>
        <w:jc w:val="both"/>
        <w:rPr>
          <w:rFonts w:ascii="Times New Roman" w:hAnsi="Times New Roman"/>
          <w:sz w:val="24"/>
          <w:szCs w:val="24"/>
          <w:lang w:val="ru-RU"/>
        </w:rPr>
      </w:pPr>
      <w:r w:rsidRPr="006962F3">
        <w:rPr>
          <w:rFonts w:ascii="Times New Roman" w:hAnsi="Times New Roman"/>
          <w:b/>
          <w:sz w:val="24"/>
          <w:szCs w:val="24"/>
          <w:lang w:val="ru-RU"/>
        </w:rPr>
        <w:t xml:space="preserve">приобретать </w:t>
      </w:r>
      <w:r w:rsidRPr="006962F3">
        <w:rPr>
          <w:rFonts w:ascii="Times New Roman" w:hAnsi="Times New Roman"/>
          <w:sz w:val="24"/>
          <w:szCs w:val="24"/>
          <w:lang w:val="ru-RU"/>
        </w:rPr>
        <w:t xml:space="preserve">опыт составления простейших документов (личный финансовый план, заявление, резюме); </w:t>
      </w:r>
    </w:p>
    <w:p w:rsidR="006962F3" w:rsidRPr="006962F3" w:rsidRDefault="006962F3" w:rsidP="006962F3">
      <w:pPr>
        <w:widowControl/>
        <w:numPr>
          <w:ilvl w:val="0"/>
          <w:numId w:val="93"/>
        </w:numPr>
        <w:spacing w:after="0" w:line="240" w:lineRule="auto"/>
        <w:ind w:left="0" w:firstLine="709"/>
        <w:jc w:val="both"/>
        <w:rPr>
          <w:rFonts w:ascii="Times New Roman" w:hAnsi="Times New Roman"/>
          <w:sz w:val="24"/>
          <w:szCs w:val="24"/>
          <w:lang w:val="ru-RU"/>
        </w:rPr>
      </w:pPr>
      <w:r w:rsidRPr="006962F3">
        <w:rPr>
          <w:rFonts w:ascii="Times New Roman" w:hAnsi="Times New Roman"/>
          <w:b/>
          <w:sz w:val="24"/>
          <w:szCs w:val="24"/>
          <w:lang w:val="ru-RU"/>
        </w:rPr>
        <w:t xml:space="preserve">осуществлять </w:t>
      </w:r>
      <w:r w:rsidRPr="006962F3">
        <w:rPr>
          <w:rFonts w:ascii="Times New Roma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6962F3" w:rsidRPr="003C60CC" w:rsidRDefault="006962F3" w:rsidP="006962F3">
      <w:pPr>
        <w:spacing w:after="0" w:line="240" w:lineRule="auto"/>
        <w:ind w:firstLine="709"/>
        <w:jc w:val="both"/>
        <w:rPr>
          <w:rFonts w:ascii="Times New Roman" w:hAnsi="Times New Roman"/>
          <w:sz w:val="24"/>
          <w:szCs w:val="24"/>
        </w:rPr>
      </w:pPr>
      <w:r w:rsidRPr="003C60CC">
        <w:rPr>
          <w:rFonts w:ascii="Times New Roman" w:hAnsi="Times New Roman"/>
          <w:b/>
          <w:sz w:val="24"/>
          <w:szCs w:val="24"/>
        </w:rPr>
        <w:t>Человек в мире культуры</w:t>
      </w:r>
    </w:p>
    <w:p w:rsidR="006962F3" w:rsidRPr="006962F3" w:rsidRDefault="006962F3" w:rsidP="006962F3">
      <w:pPr>
        <w:widowControl/>
        <w:numPr>
          <w:ilvl w:val="0"/>
          <w:numId w:val="94"/>
        </w:numPr>
        <w:spacing w:after="0" w:line="240" w:lineRule="auto"/>
        <w:ind w:left="0" w:firstLine="709"/>
        <w:jc w:val="both"/>
        <w:rPr>
          <w:rFonts w:ascii="Times New Roman" w:hAnsi="Times New Roman"/>
          <w:sz w:val="24"/>
          <w:szCs w:val="24"/>
          <w:lang w:val="ru-RU"/>
        </w:rPr>
      </w:pPr>
      <w:r w:rsidRPr="006962F3">
        <w:rPr>
          <w:rFonts w:ascii="Times New Roman" w:hAnsi="Times New Roman"/>
          <w:b/>
          <w:sz w:val="24"/>
          <w:szCs w:val="24"/>
          <w:lang w:val="ru-RU"/>
        </w:rPr>
        <w:lastRenderedPageBreak/>
        <w:t>осваивать и применять</w:t>
      </w:r>
      <w:r w:rsidRPr="006962F3">
        <w:rPr>
          <w:rFonts w:ascii="Times New Roman" w:hAnsi="Times New Roman"/>
          <w:sz w:val="24"/>
          <w:szCs w:val="24"/>
          <w:lang w:val="ru-RU"/>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6962F3" w:rsidRPr="006962F3" w:rsidRDefault="006962F3" w:rsidP="006962F3">
      <w:pPr>
        <w:widowControl/>
        <w:numPr>
          <w:ilvl w:val="0"/>
          <w:numId w:val="94"/>
        </w:numPr>
        <w:spacing w:after="0" w:line="240" w:lineRule="auto"/>
        <w:ind w:left="0" w:firstLine="709"/>
        <w:jc w:val="both"/>
        <w:rPr>
          <w:rFonts w:ascii="Times New Roman" w:hAnsi="Times New Roman"/>
          <w:sz w:val="24"/>
          <w:szCs w:val="24"/>
          <w:lang w:val="ru-RU"/>
        </w:rPr>
      </w:pPr>
      <w:r w:rsidRPr="006962F3">
        <w:rPr>
          <w:rFonts w:ascii="Times New Roman" w:hAnsi="Times New Roman"/>
          <w:b/>
          <w:sz w:val="24"/>
          <w:szCs w:val="24"/>
          <w:lang w:val="ru-RU"/>
        </w:rPr>
        <w:t xml:space="preserve">характеризовать </w:t>
      </w:r>
      <w:r w:rsidRPr="006962F3">
        <w:rPr>
          <w:rFonts w:ascii="Times New Roman" w:hAnsi="Times New Roman"/>
          <w:sz w:val="24"/>
          <w:szCs w:val="24"/>
          <w:lang w:val="ru-RU"/>
        </w:rPr>
        <w:t xml:space="preserve">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6962F3" w:rsidRPr="006962F3" w:rsidRDefault="006962F3" w:rsidP="006962F3">
      <w:pPr>
        <w:widowControl/>
        <w:numPr>
          <w:ilvl w:val="0"/>
          <w:numId w:val="94"/>
        </w:numPr>
        <w:spacing w:after="0" w:line="240" w:lineRule="auto"/>
        <w:ind w:left="0" w:firstLine="709"/>
        <w:jc w:val="both"/>
        <w:rPr>
          <w:rFonts w:ascii="Times New Roman" w:hAnsi="Times New Roman"/>
          <w:sz w:val="24"/>
          <w:szCs w:val="24"/>
          <w:lang w:val="ru-RU"/>
        </w:rPr>
      </w:pPr>
      <w:r w:rsidRPr="006962F3">
        <w:rPr>
          <w:rFonts w:ascii="Times New Roman" w:hAnsi="Times New Roman"/>
          <w:b/>
          <w:sz w:val="24"/>
          <w:szCs w:val="24"/>
          <w:lang w:val="ru-RU"/>
        </w:rPr>
        <w:t xml:space="preserve">приводить </w:t>
      </w:r>
      <w:r w:rsidRPr="006962F3">
        <w:rPr>
          <w:rFonts w:ascii="Times New Roman" w:hAnsi="Times New Roman"/>
          <w:sz w:val="24"/>
          <w:szCs w:val="24"/>
          <w:lang w:val="ru-RU"/>
        </w:rPr>
        <w:t xml:space="preserve">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6962F3" w:rsidRPr="006962F3" w:rsidRDefault="006962F3" w:rsidP="006962F3">
      <w:pPr>
        <w:widowControl/>
        <w:numPr>
          <w:ilvl w:val="0"/>
          <w:numId w:val="94"/>
        </w:numPr>
        <w:spacing w:after="0" w:line="240" w:lineRule="auto"/>
        <w:ind w:left="0" w:firstLine="709"/>
        <w:jc w:val="both"/>
        <w:rPr>
          <w:rFonts w:ascii="Times New Roman" w:hAnsi="Times New Roman"/>
          <w:sz w:val="24"/>
          <w:szCs w:val="24"/>
          <w:lang w:val="ru-RU"/>
        </w:rPr>
      </w:pPr>
      <w:r w:rsidRPr="006962F3">
        <w:rPr>
          <w:rFonts w:ascii="Times New Roman" w:hAnsi="Times New Roman"/>
          <w:b/>
          <w:sz w:val="24"/>
          <w:szCs w:val="24"/>
          <w:lang w:val="ru-RU"/>
        </w:rPr>
        <w:t xml:space="preserve">классифицировать </w:t>
      </w:r>
      <w:r w:rsidRPr="006962F3">
        <w:rPr>
          <w:rFonts w:ascii="Times New Roman" w:hAnsi="Times New Roman"/>
          <w:sz w:val="24"/>
          <w:szCs w:val="24"/>
          <w:lang w:val="ru-RU"/>
        </w:rPr>
        <w:t xml:space="preserve">по разным признакам формы и виды культуры; </w:t>
      </w:r>
    </w:p>
    <w:p w:rsidR="006962F3" w:rsidRPr="006962F3" w:rsidRDefault="006962F3" w:rsidP="006962F3">
      <w:pPr>
        <w:widowControl/>
        <w:numPr>
          <w:ilvl w:val="0"/>
          <w:numId w:val="94"/>
        </w:numPr>
        <w:spacing w:after="0" w:line="240" w:lineRule="auto"/>
        <w:ind w:left="0" w:firstLine="709"/>
        <w:jc w:val="both"/>
        <w:rPr>
          <w:rFonts w:ascii="Times New Roman" w:hAnsi="Times New Roman"/>
          <w:sz w:val="24"/>
          <w:szCs w:val="24"/>
          <w:lang w:val="ru-RU"/>
        </w:rPr>
      </w:pPr>
      <w:r w:rsidRPr="006962F3">
        <w:rPr>
          <w:rFonts w:ascii="Times New Roman" w:hAnsi="Times New Roman"/>
          <w:b/>
          <w:sz w:val="24"/>
          <w:szCs w:val="24"/>
          <w:lang w:val="ru-RU"/>
        </w:rPr>
        <w:t xml:space="preserve">сравнивать </w:t>
      </w:r>
      <w:r w:rsidRPr="006962F3">
        <w:rPr>
          <w:rFonts w:ascii="Times New Roman" w:hAnsi="Times New Roman"/>
          <w:sz w:val="24"/>
          <w:szCs w:val="24"/>
          <w:lang w:val="ru-RU"/>
        </w:rPr>
        <w:t>формы культуры, естественные и социально-гуманитарные науки, виды искусств;</w:t>
      </w:r>
    </w:p>
    <w:p w:rsidR="006962F3" w:rsidRPr="006962F3" w:rsidRDefault="006962F3" w:rsidP="006962F3">
      <w:pPr>
        <w:widowControl/>
        <w:numPr>
          <w:ilvl w:val="0"/>
          <w:numId w:val="94"/>
        </w:numPr>
        <w:spacing w:after="0" w:line="240" w:lineRule="auto"/>
        <w:ind w:left="0" w:firstLine="709"/>
        <w:jc w:val="both"/>
        <w:rPr>
          <w:rFonts w:ascii="Times New Roman" w:hAnsi="Times New Roman"/>
          <w:sz w:val="24"/>
          <w:szCs w:val="24"/>
          <w:lang w:val="ru-RU"/>
        </w:rPr>
      </w:pPr>
      <w:r w:rsidRPr="006962F3">
        <w:rPr>
          <w:rFonts w:ascii="Times New Roman" w:hAnsi="Times New Roman"/>
          <w:b/>
          <w:sz w:val="24"/>
          <w:szCs w:val="24"/>
          <w:lang w:val="ru-RU"/>
        </w:rPr>
        <w:t>устанавливать и объяснять</w:t>
      </w:r>
      <w:r w:rsidRPr="006962F3">
        <w:rPr>
          <w:rFonts w:ascii="Times New Roman" w:hAnsi="Times New Roman"/>
          <w:sz w:val="24"/>
          <w:szCs w:val="24"/>
          <w:lang w:val="ru-RU"/>
        </w:rPr>
        <w:t xml:space="preserve"> взаимосвязь развития духовной культуры и формирования личности, взаимовлияние науки и образования;</w:t>
      </w:r>
    </w:p>
    <w:p w:rsidR="006962F3" w:rsidRPr="006962F3" w:rsidRDefault="006962F3" w:rsidP="006962F3">
      <w:pPr>
        <w:widowControl/>
        <w:numPr>
          <w:ilvl w:val="0"/>
          <w:numId w:val="94"/>
        </w:numPr>
        <w:spacing w:after="0" w:line="240" w:lineRule="auto"/>
        <w:ind w:left="0" w:firstLine="709"/>
        <w:jc w:val="both"/>
        <w:rPr>
          <w:rFonts w:ascii="Times New Roman" w:hAnsi="Times New Roman"/>
          <w:sz w:val="24"/>
          <w:szCs w:val="24"/>
          <w:lang w:val="ru-RU"/>
        </w:rPr>
      </w:pPr>
      <w:r w:rsidRPr="006962F3">
        <w:rPr>
          <w:rFonts w:ascii="Times New Roman" w:hAnsi="Times New Roman"/>
          <w:b/>
          <w:sz w:val="24"/>
          <w:szCs w:val="24"/>
          <w:lang w:val="ru-RU"/>
        </w:rPr>
        <w:t xml:space="preserve">использовать </w:t>
      </w:r>
      <w:r w:rsidRPr="006962F3">
        <w:rPr>
          <w:rFonts w:ascii="Times New Roman" w:hAnsi="Times New Roman"/>
          <w:sz w:val="24"/>
          <w:szCs w:val="24"/>
          <w:lang w:val="ru-RU"/>
        </w:rPr>
        <w:t xml:space="preserve">полученные знания для объяснения роли непрерывного образования; </w:t>
      </w:r>
    </w:p>
    <w:p w:rsidR="006962F3" w:rsidRPr="006962F3" w:rsidRDefault="006962F3" w:rsidP="006962F3">
      <w:pPr>
        <w:widowControl/>
        <w:numPr>
          <w:ilvl w:val="0"/>
          <w:numId w:val="94"/>
        </w:numPr>
        <w:spacing w:after="0" w:line="240" w:lineRule="auto"/>
        <w:ind w:left="0" w:firstLine="709"/>
        <w:jc w:val="both"/>
        <w:rPr>
          <w:rFonts w:ascii="Times New Roman" w:hAnsi="Times New Roman"/>
          <w:sz w:val="24"/>
          <w:szCs w:val="24"/>
          <w:lang w:val="ru-RU"/>
        </w:rPr>
      </w:pPr>
      <w:r w:rsidRPr="006962F3">
        <w:rPr>
          <w:rFonts w:ascii="Times New Roman" w:hAnsi="Times New Roman"/>
          <w:b/>
          <w:sz w:val="24"/>
          <w:szCs w:val="24"/>
          <w:lang w:val="ru-RU"/>
        </w:rPr>
        <w:t>определять и аргументировать</w:t>
      </w:r>
      <w:r w:rsidRPr="006962F3">
        <w:rPr>
          <w:rFonts w:ascii="Times New Roman" w:hAnsi="Times New Roman"/>
          <w:sz w:val="24"/>
          <w:szCs w:val="24"/>
          <w:lang w:val="ru-RU"/>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6962F3" w:rsidRPr="006962F3" w:rsidRDefault="006962F3" w:rsidP="006962F3">
      <w:pPr>
        <w:widowControl/>
        <w:numPr>
          <w:ilvl w:val="0"/>
          <w:numId w:val="94"/>
        </w:numPr>
        <w:spacing w:after="0" w:line="240" w:lineRule="auto"/>
        <w:ind w:left="0" w:firstLine="709"/>
        <w:jc w:val="both"/>
        <w:rPr>
          <w:rFonts w:ascii="Times New Roman" w:hAnsi="Times New Roman"/>
          <w:sz w:val="24"/>
          <w:szCs w:val="24"/>
          <w:lang w:val="ru-RU"/>
        </w:rPr>
      </w:pPr>
      <w:r w:rsidRPr="006962F3">
        <w:rPr>
          <w:rFonts w:ascii="Times New Roman" w:hAnsi="Times New Roman"/>
          <w:b/>
          <w:sz w:val="24"/>
          <w:szCs w:val="24"/>
          <w:lang w:val="ru-RU"/>
        </w:rPr>
        <w:t xml:space="preserve">решать </w:t>
      </w:r>
      <w:r w:rsidRPr="006962F3">
        <w:rPr>
          <w:rFonts w:ascii="Times New Roman" w:hAnsi="Times New Roman"/>
          <w:sz w:val="24"/>
          <w:szCs w:val="24"/>
          <w:lang w:val="ru-RU"/>
        </w:rPr>
        <w:t>познавательные и практические задачи, касающиеся форм и многообразия духовной культуры;</w:t>
      </w:r>
    </w:p>
    <w:p w:rsidR="006962F3" w:rsidRPr="006962F3" w:rsidRDefault="006962F3" w:rsidP="006962F3">
      <w:pPr>
        <w:widowControl/>
        <w:numPr>
          <w:ilvl w:val="0"/>
          <w:numId w:val="94"/>
        </w:numPr>
        <w:spacing w:after="0" w:line="240" w:lineRule="auto"/>
        <w:ind w:left="0" w:firstLine="709"/>
        <w:jc w:val="both"/>
        <w:rPr>
          <w:rFonts w:ascii="Times New Roman" w:hAnsi="Times New Roman"/>
          <w:sz w:val="24"/>
          <w:szCs w:val="24"/>
          <w:lang w:val="ru-RU"/>
        </w:rPr>
      </w:pPr>
      <w:r w:rsidRPr="006962F3">
        <w:rPr>
          <w:rFonts w:ascii="Times New Roman" w:hAnsi="Times New Roman"/>
          <w:b/>
          <w:sz w:val="24"/>
          <w:szCs w:val="24"/>
          <w:lang w:val="ru-RU"/>
        </w:rPr>
        <w:t xml:space="preserve">овладевать </w:t>
      </w:r>
      <w:r w:rsidRPr="006962F3">
        <w:rPr>
          <w:rFonts w:ascii="Times New Roman" w:hAnsi="Times New Roman"/>
          <w:sz w:val="24"/>
          <w:szCs w:val="24"/>
          <w:lang w:val="ru-RU"/>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6962F3" w:rsidRPr="006962F3" w:rsidRDefault="006962F3" w:rsidP="006962F3">
      <w:pPr>
        <w:widowControl/>
        <w:numPr>
          <w:ilvl w:val="0"/>
          <w:numId w:val="94"/>
        </w:numPr>
        <w:spacing w:after="0" w:line="240" w:lineRule="auto"/>
        <w:ind w:left="0" w:firstLine="709"/>
        <w:jc w:val="both"/>
        <w:rPr>
          <w:rFonts w:ascii="Times New Roman" w:hAnsi="Times New Roman"/>
          <w:sz w:val="24"/>
          <w:szCs w:val="24"/>
          <w:lang w:val="ru-RU"/>
        </w:rPr>
      </w:pPr>
      <w:r w:rsidRPr="006962F3">
        <w:rPr>
          <w:rFonts w:ascii="Times New Roman" w:hAnsi="Times New Roman"/>
          <w:b/>
          <w:sz w:val="24"/>
          <w:szCs w:val="24"/>
          <w:lang w:val="ru-RU"/>
        </w:rPr>
        <w:t xml:space="preserve">осуществлять </w:t>
      </w:r>
      <w:r w:rsidRPr="006962F3">
        <w:rPr>
          <w:rFonts w:ascii="Times New Roman" w:hAnsi="Times New Roman"/>
          <w:sz w:val="24"/>
          <w:szCs w:val="24"/>
          <w:lang w:val="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6962F3" w:rsidRPr="006962F3" w:rsidRDefault="006962F3" w:rsidP="006962F3">
      <w:pPr>
        <w:widowControl/>
        <w:numPr>
          <w:ilvl w:val="0"/>
          <w:numId w:val="94"/>
        </w:numPr>
        <w:spacing w:after="0" w:line="240" w:lineRule="auto"/>
        <w:ind w:left="0" w:firstLine="709"/>
        <w:jc w:val="both"/>
        <w:rPr>
          <w:rFonts w:ascii="Times New Roman" w:hAnsi="Times New Roman"/>
          <w:sz w:val="24"/>
          <w:szCs w:val="24"/>
          <w:lang w:val="ru-RU"/>
        </w:rPr>
      </w:pPr>
      <w:r w:rsidRPr="006962F3">
        <w:rPr>
          <w:rFonts w:ascii="Times New Roman" w:hAnsi="Times New Roman"/>
          <w:b/>
          <w:sz w:val="24"/>
          <w:szCs w:val="24"/>
          <w:lang w:val="ru-RU"/>
        </w:rPr>
        <w:t>анализировать, систематизировать, критически оценивать и обобщать</w:t>
      </w:r>
      <w:r w:rsidRPr="006962F3">
        <w:rPr>
          <w:rFonts w:ascii="Times New Roman" w:hAnsi="Times New Roman"/>
          <w:sz w:val="24"/>
          <w:szCs w:val="24"/>
          <w:lang w:val="ru-RU"/>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6962F3" w:rsidRPr="006962F3" w:rsidRDefault="006962F3" w:rsidP="006962F3">
      <w:pPr>
        <w:widowControl/>
        <w:numPr>
          <w:ilvl w:val="0"/>
          <w:numId w:val="94"/>
        </w:numPr>
        <w:spacing w:after="0" w:line="240" w:lineRule="auto"/>
        <w:ind w:left="0" w:firstLine="709"/>
        <w:jc w:val="both"/>
        <w:rPr>
          <w:rFonts w:ascii="Times New Roman" w:hAnsi="Times New Roman"/>
          <w:sz w:val="24"/>
          <w:szCs w:val="24"/>
          <w:lang w:val="ru-RU"/>
        </w:rPr>
      </w:pPr>
      <w:r w:rsidRPr="006962F3">
        <w:rPr>
          <w:rFonts w:ascii="Times New Roman" w:hAnsi="Times New Roman"/>
          <w:b/>
          <w:sz w:val="24"/>
          <w:szCs w:val="24"/>
          <w:lang w:val="ru-RU"/>
        </w:rPr>
        <w:t xml:space="preserve">оценивать </w:t>
      </w:r>
      <w:r w:rsidRPr="006962F3">
        <w:rPr>
          <w:rFonts w:ascii="Times New Roman" w:hAnsi="Times New Roman"/>
          <w:sz w:val="24"/>
          <w:szCs w:val="24"/>
          <w:lang w:val="ru-RU"/>
        </w:rPr>
        <w:t>собственные поступки, поведение людей в духовной сфере жизни общества;</w:t>
      </w:r>
    </w:p>
    <w:p w:rsidR="006962F3" w:rsidRPr="006962F3" w:rsidRDefault="006962F3" w:rsidP="006962F3">
      <w:pPr>
        <w:widowControl/>
        <w:numPr>
          <w:ilvl w:val="0"/>
          <w:numId w:val="94"/>
        </w:numPr>
        <w:spacing w:after="0" w:line="240" w:lineRule="auto"/>
        <w:ind w:left="0" w:firstLine="709"/>
        <w:jc w:val="both"/>
        <w:rPr>
          <w:rFonts w:ascii="Times New Roman" w:hAnsi="Times New Roman"/>
          <w:sz w:val="24"/>
          <w:szCs w:val="24"/>
          <w:lang w:val="ru-RU"/>
        </w:rPr>
      </w:pPr>
      <w:r w:rsidRPr="006962F3">
        <w:rPr>
          <w:rFonts w:ascii="Times New Roman" w:hAnsi="Times New Roman"/>
          <w:b/>
          <w:sz w:val="24"/>
          <w:szCs w:val="24"/>
          <w:lang w:val="ru-RU"/>
        </w:rPr>
        <w:t xml:space="preserve">использовать </w:t>
      </w:r>
      <w:r w:rsidRPr="006962F3">
        <w:rPr>
          <w:rFonts w:ascii="Times New Roman" w:hAnsi="Times New Roman"/>
          <w:sz w:val="24"/>
          <w:szCs w:val="24"/>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6962F3" w:rsidRPr="006962F3" w:rsidRDefault="006962F3" w:rsidP="006962F3">
      <w:pPr>
        <w:widowControl/>
        <w:numPr>
          <w:ilvl w:val="0"/>
          <w:numId w:val="94"/>
        </w:numPr>
        <w:spacing w:after="0" w:line="240" w:lineRule="auto"/>
        <w:ind w:left="0" w:firstLine="709"/>
        <w:jc w:val="both"/>
        <w:rPr>
          <w:rFonts w:ascii="Times New Roman" w:hAnsi="Times New Roman"/>
          <w:sz w:val="24"/>
          <w:szCs w:val="24"/>
          <w:lang w:val="ru-RU"/>
        </w:rPr>
      </w:pPr>
      <w:r w:rsidRPr="006962F3">
        <w:rPr>
          <w:rFonts w:ascii="Times New Roman" w:hAnsi="Times New Roman"/>
          <w:b/>
          <w:sz w:val="24"/>
          <w:szCs w:val="24"/>
          <w:lang w:val="ru-RU"/>
        </w:rPr>
        <w:t xml:space="preserve">приобретать </w:t>
      </w:r>
      <w:r w:rsidRPr="006962F3">
        <w:rPr>
          <w:rFonts w:ascii="Times New Roman" w:hAnsi="Times New Roman"/>
          <w:sz w:val="24"/>
          <w:szCs w:val="24"/>
          <w:lang w:val="ru-RU"/>
        </w:rPr>
        <w:t>опыт осуществления совместной деятельности при изучении особенностей разных культур, национальных и религиозных ценностей.</w:t>
      </w:r>
    </w:p>
    <w:p w:rsidR="006962F3" w:rsidRPr="006962F3" w:rsidRDefault="006962F3" w:rsidP="006962F3">
      <w:pPr>
        <w:spacing w:after="0" w:line="240" w:lineRule="auto"/>
        <w:ind w:firstLine="709"/>
        <w:jc w:val="both"/>
        <w:rPr>
          <w:rFonts w:ascii="Times New Roman" w:hAnsi="Times New Roman"/>
          <w:sz w:val="24"/>
          <w:szCs w:val="24"/>
          <w:lang w:val="ru-RU"/>
        </w:rPr>
      </w:pPr>
    </w:p>
    <w:p w:rsidR="006962F3" w:rsidRPr="003C60CC" w:rsidRDefault="006962F3" w:rsidP="006962F3">
      <w:pPr>
        <w:spacing w:after="0" w:line="240" w:lineRule="auto"/>
        <w:ind w:firstLine="709"/>
        <w:jc w:val="both"/>
        <w:rPr>
          <w:rFonts w:ascii="Times New Roman" w:hAnsi="Times New Roman"/>
          <w:sz w:val="24"/>
          <w:szCs w:val="24"/>
        </w:rPr>
      </w:pPr>
      <w:r w:rsidRPr="003C60CC">
        <w:rPr>
          <w:rFonts w:ascii="Times New Roman" w:hAnsi="Times New Roman"/>
          <w:b/>
          <w:sz w:val="24"/>
          <w:szCs w:val="24"/>
        </w:rPr>
        <w:t>9 КЛАСС</w:t>
      </w:r>
    </w:p>
    <w:p w:rsidR="006962F3" w:rsidRPr="003C60CC" w:rsidRDefault="006962F3" w:rsidP="006962F3">
      <w:pPr>
        <w:pStyle w:val="ConsPlusNormal"/>
        <w:ind w:firstLine="709"/>
        <w:jc w:val="both"/>
        <w:rPr>
          <w:sz w:val="24"/>
          <w:szCs w:val="24"/>
        </w:rPr>
      </w:pPr>
      <w:r w:rsidRPr="003C60CC">
        <w:rPr>
          <w:sz w:val="24"/>
          <w:szCs w:val="24"/>
        </w:rPr>
        <w:t>К концу обучения в 9 классе обучающийся получит следующие предметные результаты по обществознанию:</w:t>
      </w:r>
    </w:p>
    <w:p w:rsidR="006962F3" w:rsidRPr="003C60CC" w:rsidRDefault="006962F3" w:rsidP="006962F3">
      <w:pPr>
        <w:pStyle w:val="ConsPlusNormal"/>
        <w:ind w:firstLine="709"/>
        <w:jc w:val="both"/>
        <w:rPr>
          <w:sz w:val="24"/>
          <w:szCs w:val="24"/>
        </w:rPr>
      </w:pPr>
      <w:r w:rsidRPr="003C60CC">
        <w:rPr>
          <w:sz w:val="24"/>
          <w:szCs w:val="24"/>
        </w:rPr>
        <w:t xml:space="preserve">1) освоит и научится применять знания о природе общества и социальных свойствах человека, роли и значении семьи и ее истории в жизни и становлении человека как личности, основах семейной экономики; роли и значении исторических традиций и традиционных духовно-нравственных ценностей в обеспечении социальной устойчивости общества и жизни человека; характерных чертах политической и социальной организации жизни общества и основных сфер социальной деятельности, включая деятельность институтов государственной власти, науки и образования, религии, культуры; основах конституционного строя, правовой и политической системы Российской Федерации, правовом статусе, правах и обязанностях гражданина Российской Федерации (в том числе несовершеннолетнего); влиянии цифровых и информационных технологий на деятельность общества и государства; роли и месте Российской Федерации в многополярном мире; необходимости обеспечения технологического развития и суверенитета, безопасности личности, общества и </w:t>
      </w:r>
      <w:r w:rsidRPr="003C60CC">
        <w:rPr>
          <w:sz w:val="24"/>
          <w:szCs w:val="24"/>
        </w:rPr>
        <w:lastRenderedPageBreak/>
        <w:t>государства, в том числе от терроризма и экстремизма;</w:t>
      </w:r>
    </w:p>
    <w:p w:rsidR="006962F3" w:rsidRPr="003C60CC" w:rsidRDefault="006962F3" w:rsidP="006962F3">
      <w:pPr>
        <w:pStyle w:val="ConsPlusNormal"/>
        <w:ind w:firstLine="709"/>
        <w:jc w:val="both"/>
        <w:rPr>
          <w:sz w:val="24"/>
          <w:szCs w:val="24"/>
        </w:rPr>
      </w:pPr>
      <w:r w:rsidRPr="003C60CC">
        <w:rPr>
          <w:sz w:val="24"/>
          <w:szCs w:val="24"/>
        </w:rPr>
        <w:t>2)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6962F3" w:rsidRPr="003C60CC" w:rsidRDefault="006962F3" w:rsidP="006962F3">
      <w:pPr>
        <w:pStyle w:val="ConsPlusNormal"/>
        <w:ind w:firstLine="709"/>
        <w:jc w:val="both"/>
        <w:rPr>
          <w:sz w:val="24"/>
          <w:szCs w:val="24"/>
        </w:rPr>
      </w:pPr>
      <w:r w:rsidRPr="003C60CC">
        <w:rPr>
          <w:sz w:val="24"/>
          <w:szCs w:val="24"/>
        </w:rPr>
        <w:t>3)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rsidR="006962F3" w:rsidRPr="003C60CC" w:rsidRDefault="006962F3" w:rsidP="006962F3">
      <w:pPr>
        <w:pStyle w:val="ConsPlusNormal"/>
        <w:ind w:firstLine="709"/>
        <w:jc w:val="both"/>
        <w:rPr>
          <w:sz w:val="24"/>
          <w:szCs w:val="24"/>
        </w:rPr>
      </w:pPr>
      <w:r w:rsidRPr="003C60CC">
        <w:rPr>
          <w:sz w:val="24"/>
          <w:szCs w:val="24"/>
        </w:rPr>
        <w:t>4)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6962F3" w:rsidRPr="003C60CC" w:rsidRDefault="006962F3" w:rsidP="006962F3">
      <w:pPr>
        <w:pStyle w:val="ConsPlusNormal"/>
        <w:ind w:firstLine="709"/>
        <w:jc w:val="both"/>
        <w:rPr>
          <w:sz w:val="24"/>
          <w:szCs w:val="24"/>
        </w:rPr>
      </w:pPr>
      <w:r w:rsidRPr="003C60CC">
        <w:rPr>
          <w:sz w:val="24"/>
          <w:szCs w:val="24"/>
        </w:rPr>
        <w:t>5)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6962F3" w:rsidRPr="003C60CC" w:rsidRDefault="006962F3" w:rsidP="006962F3">
      <w:pPr>
        <w:pStyle w:val="ConsPlusNormal"/>
        <w:ind w:firstLine="709"/>
        <w:jc w:val="both"/>
        <w:rPr>
          <w:sz w:val="24"/>
          <w:szCs w:val="24"/>
        </w:rPr>
      </w:pPr>
      <w:r w:rsidRPr="003C60CC">
        <w:rPr>
          <w:sz w:val="24"/>
          <w:szCs w:val="24"/>
        </w:rPr>
        <w:t>6)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w:t>
      </w:r>
    </w:p>
    <w:p w:rsidR="006962F3" w:rsidRPr="003C60CC" w:rsidRDefault="006962F3" w:rsidP="006962F3">
      <w:pPr>
        <w:pStyle w:val="ConsPlusNormal"/>
        <w:ind w:firstLine="709"/>
        <w:jc w:val="both"/>
        <w:rPr>
          <w:sz w:val="24"/>
          <w:szCs w:val="24"/>
        </w:rPr>
      </w:pPr>
      <w:r w:rsidRPr="003C60CC">
        <w:rPr>
          <w:sz w:val="24"/>
          <w:szCs w:val="24"/>
        </w:rPr>
        <w:t>7)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w:t>
      </w:r>
    </w:p>
    <w:p w:rsidR="006962F3" w:rsidRPr="003C60CC" w:rsidRDefault="006962F3" w:rsidP="006962F3">
      <w:pPr>
        <w:pStyle w:val="ConsPlusNormal"/>
        <w:ind w:firstLine="709"/>
        <w:jc w:val="both"/>
        <w:rPr>
          <w:sz w:val="24"/>
          <w:szCs w:val="24"/>
        </w:rPr>
      </w:pPr>
      <w:r w:rsidRPr="003C60CC">
        <w:rPr>
          <w:sz w:val="24"/>
          <w:szCs w:val="24"/>
        </w:rPr>
        <w:t>8)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6962F3" w:rsidRPr="003C60CC" w:rsidRDefault="006962F3" w:rsidP="006962F3">
      <w:pPr>
        <w:pStyle w:val="ConsPlusNormal"/>
        <w:ind w:firstLine="709"/>
        <w:jc w:val="both"/>
        <w:rPr>
          <w:sz w:val="24"/>
          <w:szCs w:val="24"/>
        </w:rPr>
      </w:pPr>
      <w:r w:rsidRPr="003C60CC">
        <w:rPr>
          <w:sz w:val="24"/>
          <w:szCs w:val="24"/>
        </w:rPr>
        <w:t>9)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6962F3" w:rsidRPr="003C60CC" w:rsidRDefault="006962F3" w:rsidP="006962F3">
      <w:pPr>
        <w:pStyle w:val="ConsPlusNormal"/>
        <w:ind w:firstLine="709"/>
        <w:jc w:val="both"/>
        <w:rPr>
          <w:sz w:val="24"/>
          <w:szCs w:val="24"/>
        </w:rPr>
      </w:pPr>
      <w:r w:rsidRPr="003C60CC">
        <w:rPr>
          <w:sz w:val="24"/>
          <w:szCs w:val="24"/>
        </w:rPr>
        <w:t xml:space="preserve">10) владеть смысловым чтением текстов обществоведческой тематики, в том числе извлечений из </w:t>
      </w:r>
      <w:hyperlink r:id="rId5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history="1">
        <w:r w:rsidRPr="003C60CC">
          <w:rPr>
            <w:rStyle w:val="a4"/>
            <w:color w:val="auto"/>
            <w:sz w:val="24"/>
            <w:szCs w:val="24"/>
          </w:rPr>
          <w:t>Конституции</w:t>
        </w:r>
      </w:hyperlink>
      <w:r w:rsidRPr="003C60CC">
        <w:rPr>
          <w:sz w:val="24"/>
          <w:szCs w:val="24"/>
        </w:rPr>
        <w:t xml:space="preserve"> Российской Федерации и других нормативных правовых актов; уметь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6962F3" w:rsidRPr="003C60CC" w:rsidRDefault="006962F3" w:rsidP="006962F3">
      <w:pPr>
        <w:pStyle w:val="ConsPlusNormal"/>
        <w:ind w:firstLine="709"/>
        <w:jc w:val="both"/>
        <w:rPr>
          <w:sz w:val="24"/>
          <w:szCs w:val="24"/>
        </w:rPr>
      </w:pPr>
      <w:r w:rsidRPr="003C60CC">
        <w:rPr>
          <w:sz w:val="24"/>
          <w:szCs w:val="24"/>
        </w:rPr>
        <w:t xml:space="preserve">11) 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w:t>
      </w:r>
      <w:r w:rsidRPr="003C60CC">
        <w:rPr>
          <w:sz w:val="24"/>
          <w:szCs w:val="24"/>
        </w:rPr>
        <w:lastRenderedPageBreak/>
        <w:t>Интернете;</w:t>
      </w:r>
    </w:p>
    <w:p w:rsidR="006962F3" w:rsidRPr="003C60CC" w:rsidRDefault="006962F3" w:rsidP="006962F3">
      <w:pPr>
        <w:pStyle w:val="ConsPlusNormal"/>
        <w:ind w:firstLine="709"/>
        <w:jc w:val="both"/>
        <w:rPr>
          <w:sz w:val="24"/>
          <w:szCs w:val="24"/>
        </w:rPr>
      </w:pPr>
      <w:r w:rsidRPr="003C60CC">
        <w:rPr>
          <w:sz w:val="24"/>
          <w:szCs w:val="24"/>
        </w:rPr>
        <w:t>12)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6962F3" w:rsidRPr="003C60CC" w:rsidRDefault="006962F3" w:rsidP="006962F3">
      <w:pPr>
        <w:pStyle w:val="ConsPlusNormal"/>
        <w:ind w:firstLine="709"/>
        <w:jc w:val="both"/>
        <w:rPr>
          <w:sz w:val="24"/>
          <w:szCs w:val="24"/>
        </w:rPr>
      </w:pPr>
      <w:r w:rsidRPr="003C60CC">
        <w:rPr>
          <w:sz w:val="24"/>
          <w:szCs w:val="24"/>
        </w:rPr>
        <w:t>13)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rsidR="006962F3" w:rsidRPr="003C60CC" w:rsidRDefault="006962F3" w:rsidP="006962F3">
      <w:pPr>
        <w:pStyle w:val="ConsPlusNormal"/>
        <w:ind w:firstLine="709"/>
        <w:jc w:val="both"/>
        <w:rPr>
          <w:sz w:val="24"/>
          <w:szCs w:val="24"/>
        </w:rPr>
      </w:pPr>
      <w:r w:rsidRPr="003C60CC">
        <w:rPr>
          <w:sz w:val="24"/>
          <w:szCs w:val="24"/>
        </w:rPr>
        <w:t>14) использовать полученные знания,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6962F3" w:rsidRPr="003C60CC" w:rsidRDefault="006962F3" w:rsidP="006962F3">
      <w:pPr>
        <w:pStyle w:val="ConsPlusNormal"/>
        <w:ind w:firstLine="709"/>
        <w:jc w:val="both"/>
        <w:rPr>
          <w:sz w:val="24"/>
          <w:szCs w:val="24"/>
        </w:rPr>
      </w:pPr>
      <w:r w:rsidRPr="003C60CC">
        <w:rPr>
          <w:sz w:val="24"/>
          <w:szCs w:val="24"/>
        </w:rPr>
        <w:t>15) использовать полученные знания для составления простейших документов (заявления, обращения, личный финансовый план,);</w:t>
      </w:r>
    </w:p>
    <w:p w:rsidR="006962F3" w:rsidRPr="003C60CC" w:rsidRDefault="006962F3" w:rsidP="006962F3">
      <w:pPr>
        <w:pStyle w:val="ConsPlusNormal"/>
        <w:ind w:firstLine="709"/>
        <w:jc w:val="both"/>
        <w:rPr>
          <w:sz w:val="24"/>
          <w:szCs w:val="24"/>
        </w:rPr>
      </w:pPr>
      <w:r w:rsidRPr="003C60CC">
        <w:rPr>
          <w:sz w:val="24"/>
          <w:szCs w:val="24"/>
        </w:rPr>
        <w:t>16)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rsidR="006962F3" w:rsidRPr="003C60CC" w:rsidRDefault="006962F3" w:rsidP="006962F3">
      <w:pPr>
        <w:pStyle w:val="ConsPlusNormal"/>
        <w:ind w:firstLine="709"/>
        <w:jc w:val="both"/>
        <w:rPr>
          <w:sz w:val="24"/>
          <w:szCs w:val="24"/>
        </w:rPr>
      </w:pPr>
    </w:p>
    <w:p w:rsidR="006962F3" w:rsidRPr="003C60CC" w:rsidRDefault="006962F3" w:rsidP="006962F3">
      <w:pPr>
        <w:pStyle w:val="ConsPlusNormal"/>
        <w:ind w:firstLine="709"/>
        <w:jc w:val="both"/>
        <w:rPr>
          <w:sz w:val="24"/>
          <w:szCs w:val="24"/>
        </w:rPr>
      </w:pPr>
      <w:r w:rsidRPr="003C60CC">
        <w:rPr>
          <w:sz w:val="24"/>
          <w:szCs w:val="24"/>
        </w:rPr>
        <w:t>К концу обучения в 9 классе обучающийся получит следующие предметные результаты по обществознанию:</w:t>
      </w:r>
    </w:p>
    <w:p w:rsidR="006962F3" w:rsidRPr="003C60CC" w:rsidRDefault="006962F3" w:rsidP="006962F3">
      <w:pPr>
        <w:pStyle w:val="ConsPlusNormal"/>
        <w:ind w:firstLine="709"/>
        <w:jc w:val="both"/>
        <w:rPr>
          <w:sz w:val="24"/>
          <w:szCs w:val="24"/>
        </w:rPr>
      </w:pPr>
      <w:r w:rsidRPr="003C60CC">
        <w:rPr>
          <w:sz w:val="24"/>
          <w:szCs w:val="24"/>
        </w:rPr>
        <w:t>1) осваивать и применять знания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социальной политики, политики в сфере культуры и образования, обеспечении безопасности личности, общества и государства, в том числе от терроризма;</w:t>
      </w:r>
    </w:p>
    <w:p w:rsidR="006962F3" w:rsidRPr="003C60CC" w:rsidRDefault="006962F3" w:rsidP="006962F3">
      <w:pPr>
        <w:pStyle w:val="ConsPlusNormal"/>
        <w:ind w:firstLine="709"/>
        <w:jc w:val="both"/>
        <w:rPr>
          <w:sz w:val="24"/>
          <w:szCs w:val="24"/>
        </w:rPr>
      </w:pPr>
      <w:r w:rsidRPr="003C60CC">
        <w:rPr>
          <w:sz w:val="24"/>
          <w:szCs w:val="24"/>
        </w:rPr>
        <w:t xml:space="preserve">2) уметь характеризовать традиционные российские духовно-нравственные ценности (в том </w:t>
      </w:r>
      <w:r w:rsidRPr="003C60CC">
        <w:rPr>
          <w:sz w:val="24"/>
          <w:szCs w:val="24"/>
        </w:rPr>
        <w:lastRenderedPageBreak/>
        <w:t>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6962F3" w:rsidRPr="003C60CC" w:rsidRDefault="006962F3" w:rsidP="006962F3">
      <w:pPr>
        <w:pStyle w:val="ConsPlusNormal"/>
        <w:ind w:firstLine="709"/>
        <w:jc w:val="both"/>
        <w:rPr>
          <w:sz w:val="24"/>
          <w:szCs w:val="24"/>
        </w:rPr>
      </w:pPr>
      <w:r w:rsidRPr="003C60CC">
        <w:rPr>
          <w:sz w:val="24"/>
          <w:szCs w:val="24"/>
        </w:rPr>
        <w:t>3) уметь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rsidR="006962F3" w:rsidRPr="003C60CC" w:rsidRDefault="006962F3" w:rsidP="006962F3">
      <w:pPr>
        <w:pStyle w:val="ConsPlusNormal"/>
        <w:ind w:firstLine="709"/>
        <w:jc w:val="both"/>
        <w:rPr>
          <w:sz w:val="24"/>
          <w:szCs w:val="24"/>
        </w:rPr>
      </w:pPr>
      <w:r w:rsidRPr="003C60CC">
        <w:rPr>
          <w:sz w:val="24"/>
          <w:szCs w:val="24"/>
        </w:rPr>
        <w:t>4) уметь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6962F3" w:rsidRPr="003C60CC" w:rsidRDefault="006962F3" w:rsidP="006962F3">
      <w:pPr>
        <w:pStyle w:val="ConsPlusNormal"/>
        <w:ind w:firstLine="709"/>
        <w:jc w:val="both"/>
        <w:rPr>
          <w:sz w:val="24"/>
          <w:szCs w:val="24"/>
        </w:rPr>
      </w:pPr>
      <w:r w:rsidRPr="003C60CC">
        <w:rPr>
          <w:sz w:val="24"/>
          <w:szCs w:val="24"/>
        </w:rPr>
        <w:t>5) уметь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6962F3" w:rsidRPr="003C60CC" w:rsidRDefault="006962F3" w:rsidP="006962F3">
      <w:pPr>
        <w:pStyle w:val="ConsPlusNormal"/>
        <w:ind w:firstLine="709"/>
        <w:jc w:val="both"/>
        <w:rPr>
          <w:sz w:val="24"/>
          <w:szCs w:val="24"/>
        </w:rPr>
      </w:pPr>
      <w:r w:rsidRPr="003C60CC">
        <w:rPr>
          <w:sz w:val="24"/>
          <w:szCs w:val="24"/>
        </w:rPr>
        <w:t>6) уметь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w:t>
      </w:r>
    </w:p>
    <w:p w:rsidR="006962F3" w:rsidRPr="003C60CC" w:rsidRDefault="006962F3" w:rsidP="006962F3">
      <w:pPr>
        <w:pStyle w:val="ConsPlusNormal"/>
        <w:ind w:firstLine="709"/>
        <w:jc w:val="both"/>
        <w:rPr>
          <w:sz w:val="24"/>
          <w:szCs w:val="24"/>
        </w:rPr>
      </w:pPr>
      <w:r w:rsidRPr="003C60CC">
        <w:rPr>
          <w:sz w:val="24"/>
          <w:szCs w:val="24"/>
        </w:rPr>
        <w:t>7) уметь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w:t>
      </w:r>
    </w:p>
    <w:p w:rsidR="006962F3" w:rsidRPr="003C60CC" w:rsidRDefault="006962F3" w:rsidP="006962F3">
      <w:pPr>
        <w:pStyle w:val="ConsPlusNormal"/>
        <w:ind w:firstLine="709"/>
        <w:jc w:val="both"/>
        <w:rPr>
          <w:sz w:val="24"/>
          <w:szCs w:val="24"/>
        </w:rPr>
      </w:pPr>
      <w:r w:rsidRPr="003C60CC">
        <w:rPr>
          <w:sz w:val="24"/>
          <w:szCs w:val="24"/>
        </w:rPr>
        <w:t>8) уметь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6962F3" w:rsidRPr="003C60CC" w:rsidRDefault="006962F3" w:rsidP="006962F3">
      <w:pPr>
        <w:pStyle w:val="ConsPlusNormal"/>
        <w:ind w:firstLine="709"/>
        <w:jc w:val="both"/>
        <w:rPr>
          <w:sz w:val="24"/>
          <w:szCs w:val="24"/>
        </w:rPr>
      </w:pPr>
      <w:r w:rsidRPr="003C60CC">
        <w:rPr>
          <w:sz w:val="24"/>
          <w:szCs w:val="24"/>
        </w:rPr>
        <w:t>9) уметь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6962F3" w:rsidRPr="003C60CC" w:rsidRDefault="006962F3" w:rsidP="006962F3">
      <w:pPr>
        <w:pStyle w:val="ConsPlusNormal"/>
        <w:ind w:firstLine="709"/>
        <w:jc w:val="both"/>
        <w:rPr>
          <w:sz w:val="24"/>
          <w:szCs w:val="24"/>
        </w:rPr>
      </w:pPr>
      <w:r w:rsidRPr="003C60CC">
        <w:rPr>
          <w:sz w:val="24"/>
          <w:szCs w:val="24"/>
        </w:rPr>
        <w:t xml:space="preserve">10) владеть смысловым чтением текстов обществоведческой тематики, в том числе извлечений из </w:t>
      </w:r>
      <w:hyperlink r:id="rId5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history="1">
        <w:r w:rsidRPr="003C60CC">
          <w:rPr>
            <w:rStyle w:val="a4"/>
            <w:color w:val="auto"/>
            <w:sz w:val="24"/>
            <w:szCs w:val="24"/>
          </w:rPr>
          <w:t>Конституции</w:t>
        </w:r>
      </w:hyperlink>
      <w:r w:rsidRPr="003C60CC">
        <w:rPr>
          <w:sz w:val="24"/>
          <w:szCs w:val="24"/>
        </w:rPr>
        <w:t xml:space="preserve"> Российской Федерации и других нормативных правовых актов; уметь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6962F3" w:rsidRPr="003C60CC" w:rsidRDefault="006962F3" w:rsidP="006962F3">
      <w:pPr>
        <w:pStyle w:val="ConsPlusNormal"/>
        <w:ind w:firstLine="709"/>
        <w:jc w:val="both"/>
        <w:rPr>
          <w:sz w:val="24"/>
          <w:szCs w:val="24"/>
        </w:rPr>
      </w:pPr>
      <w:r w:rsidRPr="003C60CC">
        <w:rPr>
          <w:sz w:val="24"/>
          <w:szCs w:val="24"/>
        </w:rPr>
        <w:t>11) 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6962F3" w:rsidRPr="003C60CC" w:rsidRDefault="006962F3" w:rsidP="006962F3">
      <w:pPr>
        <w:pStyle w:val="ConsPlusNormal"/>
        <w:ind w:firstLine="709"/>
        <w:jc w:val="both"/>
        <w:rPr>
          <w:sz w:val="24"/>
          <w:szCs w:val="24"/>
        </w:rPr>
      </w:pPr>
      <w:r w:rsidRPr="003C60CC">
        <w:rPr>
          <w:sz w:val="24"/>
          <w:szCs w:val="24"/>
        </w:rPr>
        <w:t xml:space="preserve">12) уметь анализировать, обобщать, систематизировать, конкретизировать и критически </w:t>
      </w:r>
      <w:r w:rsidRPr="003C60CC">
        <w:rPr>
          <w:sz w:val="24"/>
          <w:szCs w:val="24"/>
        </w:rPr>
        <w:lastRenderedPageBreak/>
        <w:t>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6962F3" w:rsidRPr="003C60CC" w:rsidRDefault="006962F3" w:rsidP="006962F3">
      <w:pPr>
        <w:pStyle w:val="ConsPlusNormal"/>
        <w:ind w:firstLine="709"/>
        <w:jc w:val="both"/>
        <w:rPr>
          <w:sz w:val="24"/>
          <w:szCs w:val="24"/>
        </w:rPr>
      </w:pPr>
      <w:r w:rsidRPr="003C60CC">
        <w:rPr>
          <w:sz w:val="24"/>
          <w:szCs w:val="24"/>
        </w:rPr>
        <w:t>13) уметь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rsidR="006962F3" w:rsidRPr="003C60CC" w:rsidRDefault="006962F3" w:rsidP="006962F3">
      <w:pPr>
        <w:pStyle w:val="ConsPlusNormal"/>
        <w:ind w:firstLine="709"/>
        <w:jc w:val="both"/>
        <w:rPr>
          <w:sz w:val="24"/>
          <w:szCs w:val="24"/>
        </w:rPr>
      </w:pPr>
      <w:r w:rsidRPr="003C60CC">
        <w:rPr>
          <w:sz w:val="24"/>
          <w:szCs w:val="24"/>
        </w:rPr>
        <w:t>14) использовать полученные знания,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6962F3" w:rsidRPr="003C60CC" w:rsidRDefault="006962F3" w:rsidP="006962F3">
      <w:pPr>
        <w:pStyle w:val="ConsPlusNormal"/>
        <w:ind w:firstLine="709"/>
        <w:jc w:val="both"/>
        <w:rPr>
          <w:sz w:val="24"/>
          <w:szCs w:val="24"/>
        </w:rPr>
      </w:pPr>
      <w:r w:rsidRPr="003C60CC">
        <w:rPr>
          <w:sz w:val="24"/>
          <w:szCs w:val="24"/>
        </w:rPr>
        <w:t>15) использовать полученные знания для составления простейших документов (заявления, обращения, личный финансовый план,);</w:t>
      </w:r>
    </w:p>
    <w:p w:rsidR="006962F3" w:rsidRDefault="006962F3" w:rsidP="006962F3">
      <w:pPr>
        <w:pStyle w:val="ConsPlusNormal"/>
        <w:ind w:firstLine="709"/>
        <w:jc w:val="both"/>
        <w:rPr>
          <w:sz w:val="24"/>
          <w:szCs w:val="24"/>
        </w:rPr>
      </w:pPr>
      <w:r w:rsidRPr="003C60CC">
        <w:rPr>
          <w:sz w:val="24"/>
          <w:szCs w:val="24"/>
        </w:rPr>
        <w:t>16)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rsidR="00D3459D" w:rsidRPr="000D13D5" w:rsidRDefault="00AE335C" w:rsidP="00AE335C">
      <w:pPr>
        <w:pStyle w:val="ConsPlusNormal"/>
        <w:ind w:firstLine="540"/>
        <w:jc w:val="both"/>
        <w:rPr>
          <w:sz w:val="24"/>
          <w:szCs w:val="24"/>
        </w:rPr>
      </w:pPr>
      <w:r w:rsidRPr="003C60CC">
        <w:rPr>
          <w:sz w:val="24"/>
          <w:szCs w:val="24"/>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обществознанию.</w:t>
      </w:r>
    </w:p>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Проверяемые требования к результатам освоения основной</w:t>
      </w:r>
    </w:p>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образовательной программы (8 класс)</w:t>
      </w:r>
    </w:p>
    <w:p w:rsidR="00773D31" w:rsidRPr="000D13D5" w:rsidRDefault="00773D31" w:rsidP="00F56010">
      <w:pPr>
        <w:spacing w:after="0" w:line="240" w:lineRule="atLeast"/>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Проверяемые предметные результаты освоения основной образовательной программы основного общего образования</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 теме "Человек в экономических отношениях"</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Осваивать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1.2</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1.3</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1.4</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Классифицировать (в том числе устанавливать существенный признак классификации) механизмы государственного регулирования экономики</w:t>
            </w:r>
          </w:p>
        </w:tc>
      </w:tr>
      <w:tr w:rsidR="00773D31" w:rsidRPr="000D13D5"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1.5</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Сравнивать различные способы хозяйствования</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1.6</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Устанавливать и объяснять связи политических потрясений и социально-экономических кризисов в государстве</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1.7</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1.8</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Определять и аргументировать с точки зрения социальных ценностей и с опорой на обществоведческие знания, факты общественной жизни свое отношение к предпринимательству и развитию собственного бизнеса</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1.9</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1.10</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1.11</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1.12</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w:t>
            </w:r>
            <w:r w:rsidRPr="000D13D5">
              <w:rPr>
                <w:rFonts w:ascii="Times New Roman" w:hAnsi="Times New Roman"/>
                <w:sz w:val="24"/>
                <w:szCs w:val="24"/>
                <w:lang w:val="ru-RU"/>
              </w:rPr>
              <w:lastRenderedPageBreak/>
              <w:t>формулировать выводы, подкрепляя их аргументами</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1.13</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1.14</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1.15</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Приобретать опыт составления простейших документов (личный финансовый план, заявление, резюме)</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1.16</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2</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 теме "Человек в мире культуры"</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2.1</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2.2</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2.3</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2.4</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Классифицировать по разным признакам формы и виды культуры</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2.5</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Сравнивать формы культуры, естественные и социально-гуманитарные науки, виды искусств</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2.6</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Устанавливать и объяснять взаимосвязь развития духовной культуры и формирования личности, взаимовлияние науки и образования</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2.7</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полученные знания для объяснения роли непрерывного образования</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2.8</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Определять и аргументировать с точки зрения социальных ценностей и с опорой на обществоведческие знания, факты общественной жизни свое отношение к информационной культуре и информационной безопасности, правилам безопасного поведения в сети Интернет</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2.9</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познавательные и практические задачи, касающиеся форм и многообразия духовной культуры</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2.10</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2.11</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Осуществлять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2.12</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2.13</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Оценивать собственные поступки, поведение людей в духовной сфере жизни общества</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2.14</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2.15</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Приобретать опыт осуществления совместной деятельности при изучении особенностей разных культур, национальных и религиозных ценностей</w:t>
            </w:r>
          </w:p>
        </w:tc>
      </w:tr>
    </w:tbl>
    <w:p w:rsidR="00773D31" w:rsidRPr="000D13D5" w:rsidRDefault="00773D31" w:rsidP="00F56010">
      <w:pPr>
        <w:spacing w:after="0" w:line="240" w:lineRule="atLeast"/>
        <w:rPr>
          <w:rFonts w:ascii="Times New Roman" w:hAnsi="Times New Roman"/>
          <w:sz w:val="24"/>
          <w:szCs w:val="24"/>
          <w:lang w:val="ru-RU"/>
        </w:rPr>
      </w:pPr>
    </w:p>
    <w:p w:rsidR="00773D31" w:rsidRPr="000D13D5" w:rsidRDefault="00773D31" w:rsidP="00F56010">
      <w:pPr>
        <w:spacing w:after="0" w:line="240" w:lineRule="atLeast"/>
        <w:rPr>
          <w:rFonts w:ascii="Times New Roman" w:hAnsi="Times New Roman"/>
          <w:sz w:val="24"/>
          <w:szCs w:val="24"/>
          <w:lang w:val="ru-RU"/>
        </w:rPr>
      </w:pPr>
    </w:p>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Проверяемые элементы содержания (8 класс)</w:t>
      </w:r>
    </w:p>
    <w:p w:rsidR="00773D31" w:rsidRPr="000D13D5" w:rsidRDefault="00773D31" w:rsidP="00F56010">
      <w:pPr>
        <w:spacing w:after="0" w:line="240" w:lineRule="atLeast"/>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773D31"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Код</w:t>
            </w:r>
          </w:p>
        </w:tc>
        <w:tc>
          <w:tcPr>
            <w:tcW w:w="799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Проверяемый элемент содержания</w:t>
            </w:r>
          </w:p>
        </w:tc>
      </w:tr>
      <w:tr w:rsidR="00773D31"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1</w:t>
            </w:r>
          </w:p>
        </w:tc>
        <w:tc>
          <w:tcPr>
            <w:tcW w:w="799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Человек в экономических отношениях</w:t>
            </w:r>
          </w:p>
        </w:tc>
      </w:tr>
      <w:tr w:rsidR="00773D31"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1.1</w:t>
            </w:r>
          </w:p>
        </w:tc>
        <w:tc>
          <w:tcPr>
            <w:tcW w:w="799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Экономическая жизнь общества. Потребности и ресурсы, ограниченность ресурсов. </w:t>
            </w:r>
            <w:r w:rsidRPr="000D13D5">
              <w:rPr>
                <w:rFonts w:ascii="Times New Roman" w:hAnsi="Times New Roman"/>
                <w:sz w:val="24"/>
                <w:szCs w:val="24"/>
              </w:rPr>
              <w:t>Экономический выбор</w:t>
            </w:r>
          </w:p>
        </w:tc>
      </w:tr>
      <w:tr w:rsidR="00773D31"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1.2</w:t>
            </w:r>
          </w:p>
        </w:tc>
        <w:tc>
          <w:tcPr>
            <w:tcW w:w="799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Производство - источник экономических благ. Факторы производства</w:t>
            </w:r>
          </w:p>
        </w:tc>
      </w:tr>
      <w:tr w:rsidR="00773D31"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1.3</w:t>
            </w:r>
          </w:p>
        </w:tc>
        <w:tc>
          <w:tcPr>
            <w:tcW w:w="799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Трудовая деятельность. Производительность труда. Разделение труда. </w:t>
            </w:r>
            <w:r w:rsidRPr="000D13D5">
              <w:rPr>
                <w:rFonts w:ascii="Times New Roman" w:hAnsi="Times New Roman"/>
                <w:sz w:val="24"/>
                <w:szCs w:val="24"/>
              </w:rPr>
              <w:lastRenderedPageBreak/>
              <w:t>Заработная плата и стимулирование труда</w:t>
            </w:r>
          </w:p>
        </w:tc>
      </w:tr>
      <w:tr w:rsidR="00773D31"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1.4</w:t>
            </w:r>
          </w:p>
        </w:tc>
        <w:tc>
          <w:tcPr>
            <w:tcW w:w="799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Занятость и безработица</w:t>
            </w:r>
          </w:p>
        </w:tc>
      </w:tr>
      <w:tr w:rsidR="00773D31"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1.5</w:t>
            </w:r>
          </w:p>
        </w:tc>
        <w:tc>
          <w:tcPr>
            <w:tcW w:w="799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Экономическая система и ее функции. </w:t>
            </w:r>
            <w:r w:rsidRPr="000D13D5">
              <w:rPr>
                <w:rFonts w:ascii="Times New Roman" w:hAnsi="Times New Roman"/>
                <w:sz w:val="24"/>
                <w:szCs w:val="24"/>
              </w:rPr>
              <w:t>Собственность</w:t>
            </w:r>
          </w:p>
        </w:tc>
      </w:tr>
      <w:tr w:rsidR="00773D31"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1.6</w:t>
            </w:r>
          </w:p>
        </w:tc>
        <w:tc>
          <w:tcPr>
            <w:tcW w:w="799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Рыночная экономика. Конкуренция. Спрос и предложение</w:t>
            </w:r>
          </w:p>
        </w:tc>
      </w:tr>
      <w:tr w:rsidR="00773D31"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1.7</w:t>
            </w:r>
          </w:p>
        </w:tc>
        <w:tc>
          <w:tcPr>
            <w:tcW w:w="799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Рыночное равновесие. Невидимая рука рынка. </w:t>
            </w:r>
            <w:r w:rsidRPr="000D13D5">
              <w:rPr>
                <w:rFonts w:ascii="Times New Roman" w:hAnsi="Times New Roman"/>
                <w:sz w:val="24"/>
                <w:szCs w:val="24"/>
              </w:rPr>
              <w:t>Многообразие рынков</w:t>
            </w:r>
          </w:p>
        </w:tc>
      </w:tr>
      <w:tr w:rsidR="00773D31"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1.8</w:t>
            </w:r>
          </w:p>
        </w:tc>
        <w:tc>
          <w:tcPr>
            <w:tcW w:w="799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Предпринимательство. Виды и формы предпринимательской деятельности</w:t>
            </w:r>
          </w:p>
        </w:tc>
      </w:tr>
      <w:tr w:rsidR="00773D31"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1.9</w:t>
            </w:r>
          </w:p>
        </w:tc>
        <w:tc>
          <w:tcPr>
            <w:tcW w:w="799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Предприятие в экономике. Издержки, выручка и прибыль. </w:t>
            </w:r>
            <w:r w:rsidRPr="000D13D5">
              <w:rPr>
                <w:rFonts w:ascii="Times New Roman" w:hAnsi="Times New Roman"/>
                <w:sz w:val="24"/>
                <w:szCs w:val="24"/>
              </w:rPr>
              <w:t>Как повысить эффективность производства</w:t>
            </w:r>
          </w:p>
        </w:tc>
      </w:tr>
      <w:tr w:rsidR="00773D31"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1.10</w:t>
            </w:r>
          </w:p>
        </w:tc>
        <w:tc>
          <w:tcPr>
            <w:tcW w:w="799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Обмен. Торговля и ее формы</w:t>
            </w:r>
          </w:p>
        </w:tc>
      </w:tr>
      <w:tr w:rsidR="00773D31"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1.11</w:t>
            </w:r>
          </w:p>
        </w:tc>
        <w:tc>
          <w:tcPr>
            <w:tcW w:w="799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Деньги и их функции</w:t>
            </w:r>
          </w:p>
        </w:tc>
      </w:tr>
      <w:tr w:rsidR="00773D31"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1.12</w:t>
            </w:r>
          </w:p>
        </w:tc>
        <w:tc>
          <w:tcPr>
            <w:tcW w:w="799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Финансовый рынок и посредники (банки, страховые компании, кредитные союзы, участники фондового рынка). </w:t>
            </w:r>
            <w:r w:rsidRPr="000D13D5">
              <w:rPr>
                <w:rFonts w:ascii="Times New Roman" w:hAnsi="Times New Roman"/>
                <w:sz w:val="24"/>
                <w:szCs w:val="24"/>
              </w:rPr>
              <w:t>Услуги финансовых посредников</w:t>
            </w:r>
          </w:p>
        </w:tc>
      </w:tr>
      <w:tr w:rsidR="00773D31"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1.13</w:t>
            </w:r>
          </w:p>
        </w:tc>
        <w:tc>
          <w:tcPr>
            <w:tcW w:w="799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Основные типы финансовых инструментов: акции и облигации</w:t>
            </w:r>
          </w:p>
        </w:tc>
      </w:tr>
      <w:tr w:rsidR="00773D31"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1.14</w:t>
            </w:r>
          </w:p>
        </w:tc>
        <w:tc>
          <w:tcPr>
            <w:tcW w:w="799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Банковские услуги, предоставляемые гражданам (депозит, кредит, платежная карта, денежные переводы, обмен валюты). </w:t>
            </w:r>
            <w:r w:rsidRPr="000D13D5">
              <w:rPr>
                <w:rFonts w:ascii="Times New Roman" w:hAnsi="Times New Roman"/>
                <w:sz w:val="24"/>
                <w:szCs w:val="24"/>
              </w:rPr>
              <w:t>Дистанционное банковское обслуживание</w:t>
            </w:r>
          </w:p>
        </w:tc>
      </w:tr>
      <w:tr w:rsidR="00773D31"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1.15</w:t>
            </w:r>
          </w:p>
        </w:tc>
        <w:tc>
          <w:tcPr>
            <w:tcW w:w="799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Страховые услуги. Защита прав потребителя финансовых услуг</w:t>
            </w:r>
          </w:p>
        </w:tc>
      </w:tr>
      <w:tr w:rsidR="00773D31"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1.16</w:t>
            </w:r>
          </w:p>
        </w:tc>
        <w:tc>
          <w:tcPr>
            <w:tcW w:w="799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Экономические функции домохозяйств. Потребление домашних хозяйств. </w:t>
            </w:r>
            <w:r w:rsidRPr="000D13D5">
              <w:rPr>
                <w:rFonts w:ascii="Times New Roman" w:hAnsi="Times New Roman"/>
                <w:sz w:val="24"/>
                <w:szCs w:val="24"/>
              </w:rPr>
              <w:t>Потребительские товары и товары длительного пользования</w:t>
            </w:r>
          </w:p>
        </w:tc>
      </w:tr>
      <w:tr w:rsidR="00773D31"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1.17</w:t>
            </w:r>
          </w:p>
        </w:tc>
        <w:tc>
          <w:tcPr>
            <w:tcW w:w="799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Источники доходов и расходов семьи. Семейный бюджет. Личный финансовый план. </w:t>
            </w:r>
            <w:r w:rsidRPr="000D13D5">
              <w:rPr>
                <w:rFonts w:ascii="Times New Roman" w:hAnsi="Times New Roman"/>
                <w:sz w:val="24"/>
                <w:szCs w:val="24"/>
              </w:rPr>
              <w:t>Способы и формы сбережений</w:t>
            </w:r>
          </w:p>
        </w:tc>
      </w:tr>
      <w:tr w:rsidR="00773D31"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1.18</w:t>
            </w:r>
          </w:p>
        </w:tc>
        <w:tc>
          <w:tcPr>
            <w:tcW w:w="799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Экономические цели и функции государства</w:t>
            </w:r>
          </w:p>
        </w:tc>
      </w:tr>
      <w:tr w:rsidR="00773D31"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1.19</w:t>
            </w:r>
          </w:p>
        </w:tc>
        <w:tc>
          <w:tcPr>
            <w:tcW w:w="799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Налоги</w:t>
            </w:r>
          </w:p>
        </w:tc>
      </w:tr>
      <w:tr w:rsidR="00773D31"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1.20</w:t>
            </w:r>
          </w:p>
        </w:tc>
        <w:tc>
          <w:tcPr>
            <w:tcW w:w="799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Доходы и расходы государства. Государственный бюджет</w:t>
            </w:r>
          </w:p>
        </w:tc>
      </w:tr>
      <w:tr w:rsidR="00773D31"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1.21</w:t>
            </w:r>
          </w:p>
        </w:tc>
        <w:tc>
          <w:tcPr>
            <w:tcW w:w="799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Государственная бюджетная и денежно-кредитная политика Российской Федерации. </w:t>
            </w:r>
            <w:r w:rsidRPr="000D13D5">
              <w:rPr>
                <w:rFonts w:ascii="Times New Roman" w:hAnsi="Times New Roman"/>
                <w:sz w:val="24"/>
                <w:szCs w:val="24"/>
              </w:rPr>
              <w:t>Государственная политика по развитию конкуренции</w:t>
            </w:r>
          </w:p>
        </w:tc>
      </w:tr>
      <w:tr w:rsidR="00773D31"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2</w:t>
            </w:r>
          </w:p>
        </w:tc>
        <w:tc>
          <w:tcPr>
            <w:tcW w:w="799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Человек в мире культуры</w:t>
            </w:r>
          </w:p>
        </w:tc>
      </w:tr>
      <w:tr w:rsidR="00773D31"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2.1</w:t>
            </w:r>
          </w:p>
        </w:tc>
        <w:tc>
          <w:tcPr>
            <w:tcW w:w="799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Культура, ее многообразие и формы. Влияние духовной культуры на формирование личности. </w:t>
            </w:r>
            <w:r w:rsidRPr="000D13D5">
              <w:rPr>
                <w:rFonts w:ascii="Times New Roman" w:hAnsi="Times New Roman"/>
                <w:sz w:val="24"/>
                <w:szCs w:val="24"/>
              </w:rPr>
              <w:t>Современная молодежная культура</w:t>
            </w:r>
          </w:p>
        </w:tc>
      </w:tr>
      <w:tr w:rsidR="00773D31"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2.2</w:t>
            </w:r>
          </w:p>
        </w:tc>
        <w:tc>
          <w:tcPr>
            <w:tcW w:w="799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Наука. Естественные и социально-гуманитарные науки. Роль науки в развитии общества</w:t>
            </w:r>
          </w:p>
        </w:tc>
      </w:tr>
      <w:tr w:rsidR="00773D31"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2.3</w:t>
            </w:r>
          </w:p>
        </w:tc>
        <w:tc>
          <w:tcPr>
            <w:tcW w:w="799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Образование. Личностная и общественная значимость образования в современном обществе. Образование в Российской Федерации. Самообразование. Политика в сфере культуры и образования в Российской </w:t>
            </w:r>
            <w:r w:rsidRPr="000D13D5">
              <w:rPr>
                <w:rFonts w:ascii="Times New Roman" w:hAnsi="Times New Roman"/>
                <w:sz w:val="24"/>
                <w:szCs w:val="24"/>
                <w:lang w:val="ru-RU"/>
              </w:rPr>
              <w:lastRenderedPageBreak/>
              <w:t>Федерации</w:t>
            </w:r>
          </w:p>
        </w:tc>
      </w:tr>
      <w:tr w:rsidR="00773D31"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2.4</w:t>
            </w:r>
          </w:p>
        </w:tc>
        <w:tc>
          <w:tcPr>
            <w:tcW w:w="799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tc>
      </w:tr>
      <w:tr w:rsidR="00773D31"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2.5</w:t>
            </w:r>
          </w:p>
        </w:tc>
        <w:tc>
          <w:tcPr>
            <w:tcW w:w="799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Что такое искусство. Виды искусств. Роль искусства в жизни человека и общества</w:t>
            </w:r>
          </w:p>
        </w:tc>
      </w:tr>
      <w:tr w:rsidR="00773D31"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2.6</w:t>
            </w:r>
          </w:p>
        </w:tc>
        <w:tc>
          <w:tcPr>
            <w:tcW w:w="799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Роль информации и информационных технологий в современном мире. Информационная культура и информационная безопасность. </w:t>
            </w:r>
            <w:r w:rsidRPr="000D13D5">
              <w:rPr>
                <w:rFonts w:ascii="Times New Roman" w:hAnsi="Times New Roman"/>
                <w:sz w:val="24"/>
                <w:szCs w:val="24"/>
              </w:rPr>
              <w:t>Правила безопасного поведения в сети Интернет</w:t>
            </w:r>
          </w:p>
        </w:tc>
      </w:tr>
    </w:tbl>
    <w:p w:rsidR="00773D31" w:rsidRPr="000D13D5" w:rsidRDefault="00773D31" w:rsidP="00F56010">
      <w:pPr>
        <w:spacing w:after="0" w:line="240" w:lineRule="atLeast"/>
        <w:rPr>
          <w:rFonts w:ascii="Times New Roman" w:hAnsi="Times New Roman"/>
          <w:sz w:val="24"/>
          <w:szCs w:val="24"/>
        </w:rPr>
      </w:pPr>
    </w:p>
    <w:p w:rsidR="00773D31" w:rsidRPr="000D13D5" w:rsidRDefault="00773D31" w:rsidP="00F56010">
      <w:pPr>
        <w:spacing w:after="0" w:line="240" w:lineRule="atLeast"/>
        <w:rPr>
          <w:rFonts w:ascii="Times New Roman" w:hAnsi="Times New Roman"/>
          <w:sz w:val="24"/>
          <w:szCs w:val="24"/>
        </w:rPr>
      </w:pPr>
    </w:p>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Проверяемые требования к результатам освоения основной</w:t>
      </w:r>
    </w:p>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образовательной программы (9 класс)</w:t>
      </w:r>
    </w:p>
    <w:p w:rsidR="00773D31" w:rsidRPr="000D13D5" w:rsidRDefault="00773D31" w:rsidP="00F56010">
      <w:pPr>
        <w:spacing w:after="0" w:line="240" w:lineRule="atLeast"/>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Проверяемые предметные результаты освоения основной образовательной программы основного общего образования</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 теме "Человек в политическом измерении"</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1.2</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1.3</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1.4</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1.5</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1.6</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1.7</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1.8</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1.9</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1.10</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Овладевать смысловым чтением фрагментов </w:t>
            </w:r>
            <w:hyperlink r:id="rId5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history="1">
              <w:r w:rsidRPr="000D13D5">
                <w:rPr>
                  <w:rFonts w:ascii="Times New Roman" w:hAnsi="Times New Roman"/>
                  <w:sz w:val="24"/>
                  <w:szCs w:val="24"/>
                  <w:lang w:val="ru-RU"/>
                </w:rPr>
                <w:t>Конституции</w:t>
              </w:r>
            </w:hyperlink>
            <w:r w:rsidRPr="000D13D5">
              <w:rPr>
                <w:rFonts w:ascii="Times New Roman" w:hAnsi="Times New Roman"/>
                <w:sz w:val="24"/>
                <w:szCs w:val="24"/>
                <w:lang w:val="ru-RU"/>
              </w:rPr>
              <w:t xml:space="preserve">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1.11</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1.12</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Анализировать и конкретизировать социальную информацию о формах участия граждан нашей страны в политической жизни, о выборах и референдуме</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1.13</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Оценивать политическую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 участвовать в дискуссии</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1.14</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1.15</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2</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 теме "Гражданин и государство"</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2.1</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2.2</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2.3</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2.4</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2.5</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Сравнивать с использованием </w:t>
            </w:r>
            <w:hyperlink r:id="rId5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history="1">
              <w:r w:rsidRPr="000D13D5">
                <w:rPr>
                  <w:rFonts w:ascii="Times New Roman" w:hAnsi="Times New Roman"/>
                  <w:sz w:val="24"/>
                  <w:szCs w:val="24"/>
                  <w:lang w:val="ru-RU"/>
                </w:rPr>
                <w:t>Конституции</w:t>
              </w:r>
            </w:hyperlink>
            <w:r w:rsidRPr="000D13D5">
              <w:rPr>
                <w:rFonts w:ascii="Times New Roman" w:hAnsi="Times New Roman"/>
                <w:sz w:val="24"/>
                <w:szCs w:val="24"/>
                <w:lang w:val="ru-RU"/>
              </w:rPr>
              <w:t xml:space="preserve"> Российской Федерации полномочия центральных органов государственной власти и субъектов Российской Федерации</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2.6</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2.7</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2.8</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С опорой на обществоведческие знания, факты общественной жизни </w:t>
            </w:r>
            <w:r w:rsidRPr="000D13D5">
              <w:rPr>
                <w:rFonts w:ascii="Times New Roman" w:hAnsi="Times New Roman"/>
                <w:sz w:val="24"/>
                <w:szCs w:val="24"/>
                <w:lang w:val="ru-RU"/>
              </w:rPr>
              <w:lastRenderedPageBreak/>
              <w:t>и личный социальный опыт определять и аргументировать с точки зрения ценностей гражданственности и патриотизма свое отношение к внутренней и внешней политике Российской Федерации, к проводимой по отношению к нашей стране политике "сдерживания"</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2.9</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2.10</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2.11</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6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history="1">
              <w:r w:rsidRPr="000D13D5">
                <w:rPr>
                  <w:rFonts w:ascii="Times New Roman" w:hAnsi="Times New Roman"/>
                  <w:sz w:val="24"/>
                  <w:szCs w:val="24"/>
                  <w:lang w:val="ru-RU"/>
                </w:rPr>
                <w:t>Конституции</w:t>
              </w:r>
            </w:hyperlink>
            <w:r w:rsidRPr="000D13D5">
              <w:rPr>
                <w:rFonts w:ascii="Times New Roman" w:hAnsi="Times New Roman"/>
                <w:sz w:val="24"/>
                <w:szCs w:val="24"/>
                <w:lang w:val="ru-RU"/>
              </w:rPr>
              <w:t xml:space="preserve">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2.12</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2.13</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аргументами</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2.14</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2.15</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w:t>
            </w:r>
            <w:r w:rsidRPr="000D13D5">
              <w:rPr>
                <w:rFonts w:ascii="Times New Roman" w:hAnsi="Times New Roman"/>
                <w:sz w:val="24"/>
                <w:szCs w:val="24"/>
                <w:lang w:val="ru-RU"/>
              </w:rPr>
              <w:lastRenderedPageBreak/>
              <w:t>аудитории и регламентом</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2.16</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Самостоятельно заполнять форму (в том числе электронную) и составлять простейший документ при использовании портала государственных услуг</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2.17</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3</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 теме "Человек в системе социальных отношений"</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3.1</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3.2</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Характеризовать функции семьи в обществе; основы социальной политики Российского государства</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3.3</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Приводить примеры различных социальных статусов, социальных ролей, социальной политики Российского государства</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3.4</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Классифицировать социальные общности и группы</w:t>
            </w:r>
          </w:p>
        </w:tc>
      </w:tr>
      <w:tr w:rsidR="00773D31" w:rsidRPr="000D13D5"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3.5</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Сравнивать виды социальной мобильности</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3.6</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Устанавливать и объяснять причины существования разных социальных групп; социальных различий и конфликтов</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3.7</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3.8</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Определять и аргументировать с использованием обществоведческих знаний, фактов общественной жизни и личного социального опыта свое отношение к разным этносам</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3.9</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3.10</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3.11</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Извлекать информацию из адаптированных источников, публикаций </w:t>
            </w:r>
            <w:r w:rsidRPr="000D13D5">
              <w:rPr>
                <w:rFonts w:ascii="Times New Roman" w:hAnsi="Times New Roman"/>
                <w:sz w:val="24"/>
                <w:szCs w:val="24"/>
                <w:lang w:val="ru-RU"/>
              </w:rPr>
              <w:lastRenderedPageBreak/>
              <w:t>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3.12</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3.13</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3.14</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полученные знания в практической деятельности для выстраивания собственного поведения с позиции здорового образа жизни</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3.15</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4</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 теме "Человек в современном изменяющемся мире"</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4.1</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Осваивать и применять знания об информационном обществе, глобализации, глобальных проблемах</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4.2</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Характеризовать сущность информационного общества; здоровый образ жизни; глобализацию как важный общемировой интеграционный процесс</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4.3</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Приводить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4.4</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Сравнивать требования к современным профессиям</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4.5</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Устанавливать и объяснять причины и последствия глобализации</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4.6</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4.7</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Определять и аргументировать с опорой на обществоведческие знания, факты общественной жизни и личный социальный опыт свое отношение к современным формам коммуникации; к здоровому образу жизни</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4.8</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Решать в рамках изученного материала познавательные и </w:t>
            </w:r>
            <w:r w:rsidRPr="000D13D5">
              <w:rPr>
                <w:rFonts w:ascii="Times New Roman" w:hAnsi="Times New Roman"/>
                <w:sz w:val="24"/>
                <w:szCs w:val="24"/>
                <w:lang w:val="ru-RU"/>
              </w:rPr>
              <w:lastRenderedPageBreak/>
              <w:t>практические задачи, связанные с волонтерским движением; отражающие особенности коммуникации в виртуальном пространстве</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4.9</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4.10</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tc>
      </w:tr>
    </w:tbl>
    <w:p w:rsidR="00773D31" w:rsidRPr="000D13D5" w:rsidRDefault="00773D31" w:rsidP="00F56010">
      <w:pPr>
        <w:spacing w:after="0" w:line="240" w:lineRule="atLeast"/>
        <w:rPr>
          <w:rFonts w:ascii="Times New Roman" w:hAnsi="Times New Roman"/>
          <w:sz w:val="24"/>
          <w:szCs w:val="24"/>
          <w:lang w:val="ru-RU"/>
        </w:rPr>
      </w:pPr>
    </w:p>
    <w:p w:rsidR="00773D31" w:rsidRPr="000D13D5" w:rsidRDefault="00773D31" w:rsidP="00F56010">
      <w:pPr>
        <w:spacing w:after="0" w:line="240" w:lineRule="atLeast"/>
        <w:rPr>
          <w:rFonts w:ascii="Times New Roman" w:hAnsi="Times New Roman"/>
          <w:sz w:val="24"/>
          <w:szCs w:val="24"/>
          <w:lang w:val="ru-RU"/>
        </w:rPr>
      </w:pPr>
    </w:p>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Проверяемые элементы содержания (9 класс)</w:t>
      </w:r>
    </w:p>
    <w:p w:rsidR="00773D31" w:rsidRPr="000D13D5" w:rsidRDefault="00773D31" w:rsidP="00F56010">
      <w:pPr>
        <w:spacing w:after="0" w:line="240" w:lineRule="atLeast"/>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773D31"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Код</w:t>
            </w:r>
          </w:p>
        </w:tc>
        <w:tc>
          <w:tcPr>
            <w:tcW w:w="799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Проверяемый элемент содержания</w:t>
            </w:r>
          </w:p>
        </w:tc>
      </w:tr>
      <w:tr w:rsidR="00773D31"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1</w:t>
            </w:r>
          </w:p>
        </w:tc>
        <w:tc>
          <w:tcPr>
            <w:tcW w:w="799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Человек в политическом измерении</w:t>
            </w:r>
          </w:p>
        </w:tc>
      </w:tr>
      <w:tr w:rsidR="00773D31"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1.1</w:t>
            </w:r>
          </w:p>
        </w:tc>
        <w:tc>
          <w:tcPr>
            <w:tcW w:w="799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Политика и политическая власть</w:t>
            </w:r>
          </w:p>
        </w:tc>
      </w:tr>
      <w:tr w:rsidR="00773D31"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1.2</w:t>
            </w:r>
          </w:p>
        </w:tc>
        <w:tc>
          <w:tcPr>
            <w:tcW w:w="799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Государство - политическая организация общества. Признаки государства. </w:t>
            </w:r>
            <w:r w:rsidRPr="000D13D5">
              <w:rPr>
                <w:rFonts w:ascii="Times New Roman" w:hAnsi="Times New Roman"/>
                <w:sz w:val="24"/>
                <w:szCs w:val="24"/>
              </w:rPr>
              <w:t>Внутренняя и внешняя политика</w:t>
            </w:r>
          </w:p>
        </w:tc>
      </w:tr>
      <w:tr w:rsidR="00773D31"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1.3</w:t>
            </w:r>
          </w:p>
        </w:tc>
        <w:tc>
          <w:tcPr>
            <w:tcW w:w="799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Форма государства</w:t>
            </w:r>
          </w:p>
        </w:tc>
      </w:tr>
      <w:tr w:rsidR="00773D31"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1.4</w:t>
            </w:r>
          </w:p>
        </w:tc>
        <w:tc>
          <w:tcPr>
            <w:tcW w:w="799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Монархия и республика - основные формы правления</w:t>
            </w:r>
          </w:p>
        </w:tc>
      </w:tr>
      <w:tr w:rsidR="00773D31"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1.5</w:t>
            </w:r>
          </w:p>
        </w:tc>
        <w:tc>
          <w:tcPr>
            <w:tcW w:w="799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Унитарное и федеративное государственно-территориальное устройство</w:t>
            </w:r>
          </w:p>
        </w:tc>
      </w:tr>
      <w:tr w:rsidR="00773D31"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1.6</w:t>
            </w:r>
          </w:p>
        </w:tc>
        <w:tc>
          <w:tcPr>
            <w:tcW w:w="799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Политический режим и его виды. Демократия, демократические ценности. Правовое государство и гражданское общество</w:t>
            </w:r>
          </w:p>
        </w:tc>
      </w:tr>
      <w:tr w:rsidR="00773D31"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1.7</w:t>
            </w:r>
          </w:p>
        </w:tc>
        <w:tc>
          <w:tcPr>
            <w:tcW w:w="799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Участие граждан в политике. Выборы, референдум</w:t>
            </w:r>
          </w:p>
        </w:tc>
      </w:tr>
      <w:tr w:rsidR="00773D31"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1.8</w:t>
            </w:r>
          </w:p>
        </w:tc>
        <w:tc>
          <w:tcPr>
            <w:tcW w:w="799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Политические партии, их роль в демократическом обществе. </w:t>
            </w:r>
            <w:r w:rsidRPr="000D13D5">
              <w:rPr>
                <w:rFonts w:ascii="Times New Roman" w:hAnsi="Times New Roman"/>
                <w:sz w:val="24"/>
                <w:szCs w:val="24"/>
              </w:rPr>
              <w:t>Общественно-политические организации</w:t>
            </w:r>
          </w:p>
        </w:tc>
      </w:tr>
      <w:tr w:rsidR="00773D31"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2</w:t>
            </w:r>
          </w:p>
        </w:tc>
        <w:tc>
          <w:tcPr>
            <w:tcW w:w="799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Гражданин и государство</w:t>
            </w:r>
          </w:p>
        </w:tc>
      </w:tr>
      <w:tr w:rsidR="00773D31"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2.1</w:t>
            </w:r>
          </w:p>
        </w:tc>
        <w:tc>
          <w:tcPr>
            <w:tcW w:w="799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w:t>
            </w:r>
            <w:r w:rsidRPr="000D13D5">
              <w:rPr>
                <w:rFonts w:ascii="Times New Roman" w:hAnsi="Times New Roman"/>
                <w:sz w:val="24"/>
                <w:szCs w:val="24"/>
              </w:rPr>
              <w:t>Россия - светское государство</w:t>
            </w:r>
          </w:p>
        </w:tc>
      </w:tr>
      <w:tr w:rsidR="00773D31"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2.2</w:t>
            </w:r>
          </w:p>
        </w:tc>
        <w:tc>
          <w:tcPr>
            <w:tcW w:w="7994" w:type="dxa"/>
            <w:tcBorders>
              <w:top w:val="single" w:sz="4" w:space="0" w:color="auto"/>
              <w:left w:val="single" w:sz="4" w:space="0" w:color="auto"/>
              <w:bottom w:val="single" w:sz="4" w:space="0" w:color="auto"/>
              <w:right w:val="single" w:sz="4" w:space="0" w:color="auto"/>
            </w:tcBorders>
            <w:hideMark/>
          </w:tcPr>
          <w:p w:rsidR="00773D31" w:rsidRPr="000D13D5" w:rsidRDefault="00054C85" w:rsidP="00F56010">
            <w:pPr>
              <w:spacing w:after="0" w:line="240" w:lineRule="atLeast"/>
              <w:rPr>
                <w:rFonts w:ascii="Times New Roman" w:hAnsi="Times New Roman"/>
                <w:sz w:val="24"/>
                <w:szCs w:val="24"/>
                <w:lang w:val="ru-RU"/>
              </w:rPr>
            </w:pPr>
            <w:hyperlink r:id="rId6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history="1">
              <w:r w:rsidR="00773D31" w:rsidRPr="000D13D5">
                <w:rPr>
                  <w:rFonts w:ascii="Times New Roman" w:hAnsi="Times New Roman"/>
                  <w:sz w:val="24"/>
                  <w:szCs w:val="24"/>
                  <w:lang w:val="ru-RU"/>
                </w:rPr>
                <w:t>Конституция</w:t>
              </w:r>
            </w:hyperlink>
            <w:r w:rsidR="00773D31" w:rsidRPr="000D13D5">
              <w:rPr>
                <w:rFonts w:ascii="Times New Roman" w:hAnsi="Times New Roman"/>
                <w:sz w:val="24"/>
                <w:szCs w:val="24"/>
                <w:lang w:val="ru-RU"/>
              </w:rPr>
              <w:t xml:space="preserve">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r w:rsidR="00773D31"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2.3</w:t>
            </w:r>
          </w:p>
        </w:tc>
        <w:tc>
          <w:tcPr>
            <w:tcW w:w="799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Государственно-территориальное устройство Российской Федерации. Субъекты Российской Федерации: республика, край, область, город </w:t>
            </w:r>
            <w:r w:rsidRPr="000D13D5">
              <w:rPr>
                <w:rFonts w:ascii="Times New Roman" w:hAnsi="Times New Roman"/>
                <w:sz w:val="24"/>
                <w:szCs w:val="24"/>
                <w:lang w:val="ru-RU"/>
              </w:rPr>
              <w:lastRenderedPageBreak/>
              <w:t xml:space="preserve">федерального значения, автономная область, автономный округ. </w:t>
            </w:r>
            <w:r w:rsidRPr="000D13D5">
              <w:rPr>
                <w:rFonts w:ascii="Times New Roman" w:hAnsi="Times New Roman"/>
                <w:sz w:val="24"/>
                <w:szCs w:val="24"/>
              </w:rPr>
              <w:t>Конституционный статус субъектов Российской Федерации</w:t>
            </w:r>
          </w:p>
        </w:tc>
      </w:tr>
      <w:tr w:rsidR="00773D31"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2.4</w:t>
            </w:r>
          </w:p>
        </w:tc>
        <w:tc>
          <w:tcPr>
            <w:tcW w:w="799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Законодательные, исполнительные и судебные органы государственной власти в Российской Федерации. </w:t>
            </w:r>
            <w:r w:rsidRPr="000D13D5">
              <w:rPr>
                <w:rFonts w:ascii="Times New Roman" w:hAnsi="Times New Roman"/>
                <w:sz w:val="24"/>
                <w:szCs w:val="24"/>
              </w:rPr>
              <w:t>Президент - глава государства Российская Федерация</w:t>
            </w:r>
          </w:p>
        </w:tc>
      </w:tr>
      <w:tr w:rsidR="00773D31"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2.5</w:t>
            </w:r>
          </w:p>
        </w:tc>
        <w:tc>
          <w:tcPr>
            <w:tcW w:w="799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Федеральное Собрание Российской Федерации: Государственная Дума и Совет Федерации</w:t>
            </w:r>
          </w:p>
        </w:tc>
      </w:tr>
      <w:tr w:rsidR="00773D31"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2.6</w:t>
            </w:r>
          </w:p>
        </w:tc>
        <w:tc>
          <w:tcPr>
            <w:tcW w:w="799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Правительство Российской Федерации</w:t>
            </w:r>
          </w:p>
        </w:tc>
      </w:tr>
      <w:tr w:rsidR="00773D31"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2.7</w:t>
            </w:r>
          </w:p>
        </w:tc>
        <w:tc>
          <w:tcPr>
            <w:tcW w:w="799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Судебная система в Российской Федерации. Конституционный Суд Российской Федерации. Верховный Суд Российской Федерации</w:t>
            </w:r>
          </w:p>
        </w:tc>
      </w:tr>
      <w:tr w:rsidR="00773D31"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2.8</w:t>
            </w:r>
          </w:p>
        </w:tc>
        <w:tc>
          <w:tcPr>
            <w:tcW w:w="799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Местное самоуправление</w:t>
            </w:r>
          </w:p>
        </w:tc>
      </w:tr>
      <w:tr w:rsidR="00773D31"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2.9</w:t>
            </w:r>
          </w:p>
        </w:tc>
        <w:tc>
          <w:tcPr>
            <w:tcW w:w="799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Государственное управление. Противодействие коррупции в Российской Федерации</w:t>
            </w:r>
          </w:p>
        </w:tc>
      </w:tr>
      <w:tr w:rsidR="00773D31"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3.</w:t>
            </w:r>
          </w:p>
        </w:tc>
        <w:tc>
          <w:tcPr>
            <w:tcW w:w="799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Человек в системе социальных отношений</w:t>
            </w:r>
          </w:p>
        </w:tc>
      </w:tr>
      <w:tr w:rsidR="00773D31"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3.1</w:t>
            </w:r>
          </w:p>
        </w:tc>
        <w:tc>
          <w:tcPr>
            <w:tcW w:w="799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Социальная структура общества. Многообразие социальных общностей и групп</w:t>
            </w:r>
          </w:p>
        </w:tc>
      </w:tr>
      <w:tr w:rsidR="00773D31"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3.2</w:t>
            </w:r>
          </w:p>
        </w:tc>
        <w:tc>
          <w:tcPr>
            <w:tcW w:w="799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Социальный статус человека в обществе. Социальные роли. Ролевой набор подростка</w:t>
            </w:r>
          </w:p>
        </w:tc>
      </w:tr>
      <w:tr w:rsidR="00773D31"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3.3</w:t>
            </w:r>
          </w:p>
        </w:tc>
        <w:tc>
          <w:tcPr>
            <w:tcW w:w="799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Социальная мобильность</w:t>
            </w:r>
          </w:p>
        </w:tc>
      </w:tr>
      <w:tr w:rsidR="00773D31"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3.4</w:t>
            </w:r>
          </w:p>
        </w:tc>
        <w:tc>
          <w:tcPr>
            <w:tcW w:w="799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Социализация личности</w:t>
            </w:r>
          </w:p>
        </w:tc>
      </w:tr>
      <w:tr w:rsidR="00773D31"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3.5</w:t>
            </w:r>
          </w:p>
        </w:tc>
        <w:tc>
          <w:tcPr>
            <w:tcW w:w="799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Роль семьи в социализации личности. Функции семьи. Семейные ценности. Основные роли членов семьи</w:t>
            </w:r>
          </w:p>
        </w:tc>
      </w:tr>
      <w:tr w:rsidR="00773D31"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3.6</w:t>
            </w:r>
          </w:p>
        </w:tc>
        <w:tc>
          <w:tcPr>
            <w:tcW w:w="799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Этнос и нация. Россия - многонациональное государство. Этносы и нации в диалоге культур</w:t>
            </w:r>
          </w:p>
        </w:tc>
      </w:tr>
      <w:tr w:rsidR="00773D31"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3.7</w:t>
            </w:r>
          </w:p>
        </w:tc>
        <w:tc>
          <w:tcPr>
            <w:tcW w:w="799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Социальная политика Российского государства</w:t>
            </w:r>
          </w:p>
        </w:tc>
      </w:tr>
      <w:tr w:rsidR="00773D31"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3.8</w:t>
            </w:r>
          </w:p>
        </w:tc>
        <w:tc>
          <w:tcPr>
            <w:tcW w:w="799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Социальные конфликты и пути их разрешения</w:t>
            </w:r>
          </w:p>
        </w:tc>
      </w:tr>
      <w:tr w:rsidR="00773D31"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3.9</w:t>
            </w:r>
          </w:p>
        </w:tc>
        <w:tc>
          <w:tcPr>
            <w:tcW w:w="799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Отклоняющееся поведение. Опасность наркомании и алкоголизма для человека и общества. </w:t>
            </w:r>
            <w:r w:rsidRPr="000D13D5">
              <w:rPr>
                <w:rFonts w:ascii="Times New Roman" w:hAnsi="Times New Roman"/>
                <w:sz w:val="24"/>
                <w:szCs w:val="24"/>
              </w:rPr>
              <w:t>Профилактика негативных отклонений поведения</w:t>
            </w:r>
          </w:p>
        </w:tc>
      </w:tr>
      <w:tr w:rsidR="00773D31"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4</w:t>
            </w:r>
          </w:p>
        </w:tc>
        <w:tc>
          <w:tcPr>
            <w:tcW w:w="799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Человек в современном изменяющемся мире</w:t>
            </w:r>
          </w:p>
        </w:tc>
      </w:tr>
      <w:tr w:rsidR="00773D31"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4.1</w:t>
            </w:r>
          </w:p>
        </w:tc>
        <w:tc>
          <w:tcPr>
            <w:tcW w:w="799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Информационное общество</w:t>
            </w:r>
          </w:p>
        </w:tc>
      </w:tr>
      <w:tr w:rsidR="00773D31"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4.2</w:t>
            </w:r>
          </w:p>
        </w:tc>
        <w:tc>
          <w:tcPr>
            <w:tcW w:w="799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Сущность глобализации. Причины, проявления и последствия глобализации, ее противоречия</w:t>
            </w:r>
          </w:p>
        </w:tc>
      </w:tr>
      <w:tr w:rsidR="00773D31"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4.2</w:t>
            </w:r>
          </w:p>
        </w:tc>
        <w:tc>
          <w:tcPr>
            <w:tcW w:w="799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Глобальные проблемы и возможности их решения. Экологическая ситуация и способы ее улучшения</w:t>
            </w:r>
          </w:p>
        </w:tc>
      </w:tr>
      <w:tr w:rsidR="00773D31"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4.3</w:t>
            </w:r>
          </w:p>
        </w:tc>
        <w:tc>
          <w:tcPr>
            <w:tcW w:w="799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Молодежь - активный участник общественной жизни. </w:t>
            </w:r>
            <w:r w:rsidRPr="000D13D5">
              <w:rPr>
                <w:rFonts w:ascii="Times New Roman" w:hAnsi="Times New Roman"/>
                <w:sz w:val="24"/>
                <w:szCs w:val="24"/>
              </w:rPr>
              <w:t xml:space="preserve">Волонтерское </w:t>
            </w:r>
            <w:r w:rsidRPr="000D13D5">
              <w:rPr>
                <w:rFonts w:ascii="Times New Roman" w:hAnsi="Times New Roman"/>
                <w:sz w:val="24"/>
                <w:szCs w:val="24"/>
              </w:rPr>
              <w:lastRenderedPageBreak/>
              <w:t>движение</w:t>
            </w:r>
          </w:p>
        </w:tc>
      </w:tr>
      <w:tr w:rsidR="00773D31" w:rsidRPr="00C54B84" w:rsidTr="00F147F4">
        <w:tc>
          <w:tcPr>
            <w:tcW w:w="1077"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4.4</w:t>
            </w:r>
          </w:p>
        </w:tc>
        <w:tc>
          <w:tcPr>
            <w:tcW w:w="799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Профессии настоящего и будущего. Непрерывное образование и карьера</w:t>
            </w:r>
          </w:p>
        </w:tc>
      </w:tr>
      <w:tr w:rsidR="00773D31"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4.5</w:t>
            </w:r>
          </w:p>
        </w:tc>
        <w:tc>
          <w:tcPr>
            <w:tcW w:w="799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Здоровый образ жизни. Социальная и личная значимость здорового образа жизни. </w:t>
            </w:r>
            <w:r w:rsidRPr="000D13D5">
              <w:rPr>
                <w:rFonts w:ascii="Times New Roman" w:hAnsi="Times New Roman"/>
                <w:sz w:val="24"/>
                <w:szCs w:val="24"/>
              </w:rPr>
              <w:t>Мода и спорт</w:t>
            </w:r>
          </w:p>
        </w:tc>
      </w:tr>
      <w:tr w:rsidR="00773D31" w:rsidRPr="000D13D5" w:rsidTr="00F147F4">
        <w:tc>
          <w:tcPr>
            <w:tcW w:w="1077"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4.6</w:t>
            </w:r>
          </w:p>
        </w:tc>
        <w:tc>
          <w:tcPr>
            <w:tcW w:w="799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Современные формы связи и коммуникации: как они изменили мир. Особенности общения в виртуальном пространстве. </w:t>
            </w:r>
            <w:r w:rsidRPr="000D13D5">
              <w:rPr>
                <w:rFonts w:ascii="Times New Roman" w:hAnsi="Times New Roman"/>
                <w:sz w:val="24"/>
                <w:szCs w:val="24"/>
              </w:rPr>
              <w:t>Перспективы развития общества</w:t>
            </w:r>
          </w:p>
        </w:tc>
      </w:tr>
    </w:tbl>
    <w:p w:rsidR="00773D31" w:rsidRPr="000D13D5" w:rsidRDefault="00773D31" w:rsidP="00F56010">
      <w:pPr>
        <w:spacing w:after="0" w:line="240" w:lineRule="atLeast"/>
        <w:rPr>
          <w:rFonts w:ascii="Times New Roman" w:hAnsi="Times New Roman"/>
          <w:sz w:val="24"/>
          <w:szCs w:val="24"/>
        </w:rPr>
      </w:pPr>
    </w:p>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  Для проведения основного государственного экзамена по обществознанию (далее - ОГЭ по обществознанию)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773D31" w:rsidRPr="000D13D5" w:rsidRDefault="00773D31" w:rsidP="00F56010">
      <w:pPr>
        <w:spacing w:after="0" w:line="240" w:lineRule="atLeast"/>
        <w:rPr>
          <w:rFonts w:ascii="Times New Roman" w:hAnsi="Times New Roman"/>
          <w:sz w:val="24"/>
          <w:szCs w:val="24"/>
          <w:lang w:val="ru-RU"/>
        </w:rPr>
      </w:pPr>
    </w:p>
    <w:p w:rsidR="00773D31" w:rsidRPr="000D13D5" w:rsidRDefault="00773D31" w:rsidP="00F56010">
      <w:pPr>
        <w:spacing w:after="0" w:line="240" w:lineRule="atLeast"/>
        <w:rPr>
          <w:rFonts w:ascii="Times New Roman" w:hAnsi="Times New Roman"/>
          <w:sz w:val="24"/>
          <w:szCs w:val="24"/>
          <w:lang w:val="ru-RU"/>
        </w:rPr>
      </w:pPr>
    </w:p>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Проверяемые на ОГЭ по обществознанию требования</w:t>
      </w:r>
    </w:p>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 результатам освоения основной образовательной программы</w:t>
      </w:r>
    </w:p>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основного общего образования</w:t>
      </w:r>
    </w:p>
    <w:p w:rsidR="00773D31" w:rsidRPr="000D13D5" w:rsidRDefault="00773D31" w:rsidP="00F56010">
      <w:pPr>
        <w:spacing w:after="0" w:line="240" w:lineRule="atLeast"/>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Код проверяемого требования</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2</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Умение характеризовать традиционные российские духовно-нравственные ценности (в том числе защиту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w:t>
            </w:r>
            <w:r w:rsidRPr="000D13D5">
              <w:rPr>
                <w:rFonts w:ascii="Times New Roman" w:hAnsi="Times New Roman"/>
                <w:sz w:val="24"/>
                <w:szCs w:val="24"/>
                <w:lang w:val="ru-RU"/>
              </w:rPr>
              <w:lastRenderedPageBreak/>
              <w:t>государство как социальный институт</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3</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4</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5</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6</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7</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8</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9</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w:t>
            </w:r>
            <w:r w:rsidRPr="000D13D5">
              <w:rPr>
                <w:rFonts w:ascii="Times New Roman" w:hAnsi="Times New Roman"/>
                <w:sz w:val="24"/>
                <w:szCs w:val="24"/>
                <w:lang w:val="ru-RU"/>
              </w:rPr>
              <w:lastRenderedPageBreak/>
              <w:t>сбережений</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10</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w:t>
            </w:r>
            <w:hyperlink r:id="rId6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history="1">
              <w:r w:rsidRPr="000D13D5">
                <w:rPr>
                  <w:rFonts w:ascii="Times New Roman" w:hAnsi="Times New Roman"/>
                  <w:sz w:val="24"/>
                  <w:szCs w:val="24"/>
                  <w:lang w:val="ru-RU"/>
                </w:rPr>
                <w:t>Конституции</w:t>
              </w:r>
            </w:hyperlink>
            <w:r w:rsidRPr="000D13D5">
              <w:rPr>
                <w:rFonts w:ascii="Times New Roman" w:hAnsi="Times New Roman"/>
                <w:sz w:val="24"/>
                <w:szCs w:val="24"/>
                <w:lang w:val="ru-RU"/>
              </w:rPr>
              <w:t xml:space="preserve">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12</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13</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14</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tc>
      </w:tr>
      <w:tr w:rsidR="00773D31" w:rsidRPr="00C54B84" w:rsidTr="00F147F4">
        <w:tc>
          <w:tcPr>
            <w:tcW w:w="1701"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15</w:t>
            </w:r>
          </w:p>
        </w:tc>
        <w:tc>
          <w:tcPr>
            <w:tcW w:w="737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w:t>
            </w:r>
            <w:r w:rsidRPr="000D13D5">
              <w:rPr>
                <w:rFonts w:ascii="Times New Roman" w:hAnsi="Times New Roman"/>
                <w:sz w:val="24"/>
                <w:szCs w:val="24"/>
                <w:lang w:val="ru-RU"/>
              </w:rPr>
              <w:lastRenderedPageBreak/>
              <w:t>народами, людьми разных культур; осознание ценности культуры и традиций народов России</w:t>
            </w:r>
          </w:p>
        </w:tc>
      </w:tr>
    </w:tbl>
    <w:p w:rsidR="00773D31" w:rsidRPr="000D13D5" w:rsidRDefault="00773D31" w:rsidP="00F56010">
      <w:pPr>
        <w:spacing w:after="0" w:line="240" w:lineRule="atLeast"/>
        <w:rPr>
          <w:rFonts w:ascii="Times New Roman" w:hAnsi="Times New Roman"/>
          <w:sz w:val="24"/>
          <w:szCs w:val="24"/>
          <w:lang w:val="ru-RU"/>
        </w:rPr>
      </w:pPr>
    </w:p>
    <w:p w:rsidR="00773D31" w:rsidRPr="000D13D5" w:rsidRDefault="00773D31" w:rsidP="00F56010">
      <w:pPr>
        <w:spacing w:after="0" w:line="240" w:lineRule="atLeast"/>
        <w:rPr>
          <w:rFonts w:ascii="Times New Roman" w:hAnsi="Times New Roman"/>
          <w:sz w:val="24"/>
          <w:szCs w:val="24"/>
          <w:lang w:val="ru-RU"/>
        </w:rPr>
      </w:pPr>
    </w:p>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Перечень элементов содержания, проверяемых на ОГЭ</w:t>
      </w:r>
    </w:p>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по обществознанию</w:t>
      </w:r>
    </w:p>
    <w:p w:rsidR="00773D31" w:rsidRPr="000D13D5" w:rsidRDefault="00773D31" w:rsidP="00F56010">
      <w:pPr>
        <w:spacing w:after="0" w:line="240" w:lineRule="atLeast"/>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8500"/>
      </w:tblGrid>
      <w:tr w:rsidR="00773D31" w:rsidRPr="000D13D5" w:rsidTr="007E3B41">
        <w:tc>
          <w:tcPr>
            <w:tcW w:w="113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Код</w:t>
            </w:r>
          </w:p>
        </w:tc>
        <w:tc>
          <w:tcPr>
            <w:tcW w:w="850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Проверяемый элемент содержания</w:t>
            </w:r>
          </w:p>
        </w:tc>
      </w:tr>
      <w:tr w:rsidR="00773D31" w:rsidRPr="00C54B84" w:rsidTr="007E3B41">
        <w:tc>
          <w:tcPr>
            <w:tcW w:w="113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1</w:t>
            </w:r>
          </w:p>
        </w:tc>
        <w:tc>
          <w:tcPr>
            <w:tcW w:w="850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Человек и его социальное окружение</w:t>
            </w:r>
          </w:p>
        </w:tc>
      </w:tr>
      <w:tr w:rsidR="00773D31" w:rsidRPr="00C54B84" w:rsidTr="007E3B41">
        <w:tc>
          <w:tcPr>
            <w:tcW w:w="113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1.1</w:t>
            </w:r>
          </w:p>
        </w:tc>
        <w:tc>
          <w:tcPr>
            <w:tcW w:w="850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Биологическое и социальное в человеке. Черты сходства и различия человека и животного</w:t>
            </w:r>
          </w:p>
        </w:tc>
      </w:tr>
      <w:tr w:rsidR="00773D31" w:rsidRPr="000D13D5" w:rsidTr="007E3B41">
        <w:tc>
          <w:tcPr>
            <w:tcW w:w="113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1.2</w:t>
            </w:r>
          </w:p>
        </w:tc>
        <w:tc>
          <w:tcPr>
            <w:tcW w:w="850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Потребности человека (биологические, социальные, духовные). </w:t>
            </w:r>
            <w:r w:rsidRPr="000D13D5">
              <w:rPr>
                <w:rFonts w:ascii="Times New Roman" w:hAnsi="Times New Roman"/>
                <w:sz w:val="24"/>
                <w:szCs w:val="24"/>
              </w:rPr>
              <w:t>Способности человека</w:t>
            </w:r>
          </w:p>
        </w:tc>
      </w:tr>
      <w:tr w:rsidR="00773D31" w:rsidRPr="00C54B84" w:rsidTr="007E3B41">
        <w:tc>
          <w:tcPr>
            <w:tcW w:w="113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1.3</w:t>
            </w:r>
          </w:p>
        </w:tc>
        <w:tc>
          <w:tcPr>
            <w:tcW w:w="850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 Люди с ограниченными возможностями здоровья, их особые потребности и социальная позиция</w:t>
            </w:r>
          </w:p>
        </w:tc>
      </w:tr>
      <w:tr w:rsidR="00773D31" w:rsidRPr="00C54B84" w:rsidTr="007E3B41">
        <w:tc>
          <w:tcPr>
            <w:tcW w:w="113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1.4</w:t>
            </w:r>
          </w:p>
        </w:tc>
        <w:tc>
          <w:tcPr>
            <w:tcW w:w="850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Цели и мотивы деятельности. Виды деятельности (игра, труд, учение)</w:t>
            </w:r>
          </w:p>
        </w:tc>
      </w:tr>
      <w:tr w:rsidR="00773D31" w:rsidRPr="00C54B84" w:rsidTr="007E3B41">
        <w:tc>
          <w:tcPr>
            <w:tcW w:w="113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1.5</w:t>
            </w:r>
          </w:p>
        </w:tc>
        <w:tc>
          <w:tcPr>
            <w:tcW w:w="850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Познание человеком мира и самого себя как вид деятельности</w:t>
            </w:r>
          </w:p>
        </w:tc>
      </w:tr>
      <w:tr w:rsidR="00773D31" w:rsidRPr="000D13D5" w:rsidTr="007E3B41">
        <w:tc>
          <w:tcPr>
            <w:tcW w:w="113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1.6</w:t>
            </w:r>
          </w:p>
        </w:tc>
        <w:tc>
          <w:tcPr>
            <w:tcW w:w="850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Право человека на образование. Школьное образование. </w:t>
            </w:r>
            <w:r w:rsidRPr="000D13D5">
              <w:rPr>
                <w:rFonts w:ascii="Times New Roman" w:hAnsi="Times New Roman"/>
                <w:sz w:val="24"/>
                <w:szCs w:val="24"/>
              </w:rPr>
              <w:t>Права и обязанности учащегося</w:t>
            </w:r>
          </w:p>
        </w:tc>
      </w:tr>
      <w:tr w:rsidR="00773D31" w:rsidRPr="000D13D5" w:rsidTr="007E3B41">
        <w:tc>
          <w:tcPr>
            <w:tcW w:w="113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1.7</w:t>
            </w:r>
          </w:p>
        </w:tc>
        <w:tc>
          <w:tcPr>
            <w:tcW w:w="850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Общение. Цели и средства общения. Особенности общения подростков. Общение в современных условиях. </w:t>
            </w:r>
            <w:r w:rsidRPr="000D13D5">
              <w:rPr>
                <w:rFonts w:ascii="Times New Roman" w:hAnsi="Times New Roman"/>
                <w:sz w:val="24"/>
                <w:szCs w:val="24"/>
              </w:rPr>
              <w:t>Особенности общения в виртуальном пространстве</w:t>
            </w:r>
          </w:p>
        </w:tc>
      </w:tr>
      <w:tr w:rsidR="00773D31" w:rsidRPr="000D13D5" w:rsidTr="007E3B41">
        <w:tc>
          <w:tcPr>
            <w:tcW w:w="113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1.8</w:t>
            </w:r>
          </w:p>
        </w:tc>
        <w:tc>
          <w:tcPr>
            <w:tcW w:w="850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Отношения в малых группах. Групповые нормы и правила. Лидерство в группе. Межличностные отношения (деловые, личные). </w:t>
            </w:r>
            <w:r w:rsidRPr="000D13D5">
              <w:rPr>
                <w:rFonts w:ascii="Times New Roman" w:hAnsi="Times New Roman"/>
                <w:sz w:val="24"/>
                <w:szCs w:val="24"/>
              </w:rPr>
              <w:t>Отношения с друзьями и сверстниками. Конфликты в межличностных отношениях</w:t>
            </w:r>
          </w:p>
        </w:tc>
      </w:tr>
      <w:tr w:rsidR="00773D31" w:rsidRPr="00C54B84" w:rsidTr="007E3B41">
        <w:tc>
          <w:tcPr>
            <w:tcW w:w="113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2</w:t>
            </w:r>
          </w:p>
        </w:tc>
        <w:tc>
          <w:tcPr>
            <w:tcW w:w="850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Общество, в котором мы живем. Человек в современном изменяющемся мире</w:t>
            </w:r>
          </w:p>
        </w:tc>
      </w:tr>
      <w:tr w:rsidR="00773D31" w:rsidRPr="00C54B84" w:rsidTr="007E3B41">
        <w:tc>
          <w:tcPr>
            <w:tcW w:w="113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2.1</w:t>
            </w:r>
          </w:p>
        </w:tc>
        <w:tc>
          <w:tcPr>
            <w:tcW w:w="850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Что такое общество. Связь общества и природы</w:t>
            </w:r>
          </w:p>
        </w:tc>
      </w:tr>
      <w:tr w:rsidR="00773D31" w:rsidRPr="00C54B84" w:rsidTr="007E3B41">
        <w:tc>
          <w:tcPr>
            <w:tcW w:w="113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2.2</w:t>
            </w:r>
          </w:p>
        </w:tc>
        <w:tc>
          <w:tcPr>
            <w:tcW w:w="850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Устройство общественной жизни. Основные сферы жизни общества и их взаимодействие</w:t>
            </w:r>
          </w:p>
        </w:tc>
      </w:tr>
      <w:tr w:rsidR="00773D31" w:rsidRPr="000D13D5" w:rsidTr="007E3B41">
        <w:tc>
          <w:tcPr>
            <w:tcW w:w="113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2.3</w:t>
            </w:r>
          </w:p>
        </w:tc>
        <w:tc>
          <w:tcPr>
            <w:tcW w:w="850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Развитие общества. Современные формы связи и коммуникации: как они изменили мир.</w:t>
            </w:r>
          </w:p>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Информационное общество. Роль информации и информационных технологий в современном мире. </w:t>
            </w:r>
            <w:r w:rsidRPr="000D13D5">
              <w:rPr>
                <w:rFonts w:ascii="Times New Roman" w:hAnsi="Times New Roman"/>
                <w:sz w:val="24"/>
                <w:szCs w:val="24"/>
              </w:rPr>
              <w:t>Профессии настоящего и будущего. Непрерывное образование и карьера</w:t>
            </w:r>
          </w:p>
        </w:tc>
      </w:tr>
      <w:tr w:rsidR="00773D31" w:rsidRPr="00C54B84" w:rsidTr="007E3B41">
        <w:tc>
          <w:tcPr>
            <w:tcW w:w="113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2.4</w:t>
            </w:r>
          </w:p>
        </w:tc>
        <w:tc>
          <w:tcPr>
            <w:tcW w:w="850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Информационная культура и информационная безопасность. Правила безопасного поведения в сети Интернет</w:t>
            </w:r>
          </w:p>
        </w:tc>
      </w:tr>
      <w:tr w:rsidR="00773D31" w:rsidRPr="00C54B84" w:rsidTr="007E3B41">
        <w:tc>
          <w:tcPr>
            <w:tcW w:w="113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2.5</w:t>
            </w:r>
          </w:p>
        </w:tc>
        <w:tc>
          <w:tcPr>
            <w:tcW w:w="850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Сущность глобализации.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tc>
      </w:tr>
      <w:tr w:rsidR="00773D31" w:rsidRPr="000D13D5" w:rsidTr="007E3B41">
        <w:tc>
          <w:tcPr>
            <w:tcW w:w="113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3</w:t>
            </w:r>
          </w:p>
        </w:tc>
        <w:tc>
          <w:tcPr>
            <w:tcW w:w="850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Человек в мире культуры</w:t>
            </w:r>
          </w:p>
        </w:tc>
      </w:tr>
      <w:tr w:rsidR="00773D31" w:rsidRPr="00C54B84" w:rsidTr="007E3B41">
        <w:tc>
          <w:tcPr>
            <w:tcW w:w="113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3.1</w:t>
            </w:r>
          </w:p>
        </w:tc>
        <w:tc>
          <w:tcPr>
            <w:tcW w:w="850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Культура, ее многообразие и формы. Влияние духовной культуры на формирование личности</w:t>
            </w:r>
          </w:p>
        </w:tc>
      </w:tr>
      <w:tr w:rsidR="00773D31" w:rsidRPr="000D13D5" w:rsidTr="007E3B41">
        <w:tc>
          <w:tcPr>
            <w:tcW w:w="113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3.2</w:t>
            </w:r>
          </w:p>
        </w:tc>
        <w:tc>
          <w:tcPr>
            <w:tcW w:w="850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Духовные ценности, традиционные ценности российского народа. Общественные ценности. Свобода и ответственность гражданина. </w:t>
            </w:r>
            <w:r w:rsidRPr="000D13D5">
              <w:rPr>
                <w:rFonts w:ascii="Times New Roman" w:hAnsi="Times New Roman"/>
                <w:sz w:val="24"/>
                <w:szCs w:val="24"/>
              </w:rPr>
              <w:t>Гражданственность и патриотизм. Гуманизм</w:t>
            </w:r>
          </w:p>
        </w:tc>
      </w:tr>
      <w:tr w:rsidR="00773D31" w:rsidRPr="000D13D5" w:rsidTr="007E3B41">
        <w:tc>
          <w:tcPr>
            <w:tcW w:w="113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3.3</w:t>
            </w:r>
          </w:p>
        </w:tc>
        <w:tc>
          <w:tcPr>
            <w:tcW w:w="850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 человека. </w:t>
            </w:r>
            <w:r w:rsidRPr="000D13D5">
              <w:rPr>
                <w:rFonts w:ascii="Times New Roman" w:hAnsi="Times New Roman"/>
                <w:sz w:val="24"/>
                <w:szCs w:val="24"/>
              </w:rPr>
              <w:t>Волонтерское движение</w:t>
            </w:r>
          </w:p>
        </w:tc>
      </w:tr>
      <w:tr w:rsidR="00773D31" w:rsidRPr="00C54B84" w:rsidTr="007E3B41">
        <w:tc>
          <w:tcPr>
            <w:tcW w:w="113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3.4</w:t>
            </w:r>
          </w:p>
        </w:tc>
        <w:tc>
          <w:tcPr>
            <w:tcW w:w="850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Наука. Естественные и социально-гуманитарные науки. Роль науки в развитии общества</w:t>
            </w:r>
          </w:p>
        </w:tc>
      </w:tr>
      <w:tr w:rsidR="00773D31" w:rsidRPr="00C54B84" w:rsidTr="007E3B41">
        <w:tc>
          <w:tcPr>
            <w:tcW w:w="113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3.5</w:t>
            </w:r>
          </w:p>
        </w:tc>
        <w:tc>
          <w:tcPr>
            <w:tcW w:w="850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Образование. Личностная и общественная значимость образования в современном обществе. Образование в Российской Федерации. Самообразование. Политика в сфере культуры и образования в Российской Федерации</w:t>
            </w:r>
          </w:p>
        </w:tc>
      </w:tr>
      <w:tr w:rsidR="00773D31" w:rsidRPr="00C54B84" w:rsidTr="007E3B41">
        <w:tc>
          <w:tcPr>
            <w:tcW w:w="113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3.6</w:t>
            </w:r>
          </w:p>
        </w:tc>
        <w:tc>
          <w:tcPr>
            <w:tcW w:w="850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tc>
      </w:tr>
      <w:tr w:rsidR="00773D31" w:rsidRPr="00C54B84" w:rsidTr="007E3B41">
        <w:tc>
          <w:tcPr>
            <w:tcW w:w="113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3.7</w:t>
            </w:r>
          </w:p>
        </w:tc>
        <w:tc>
          <w:tcPr>
            <w:tcW w:w="850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Что такое искусство. Виды искусств. Роль искусства в жизни человека и общества</w:t>
            </w:r>
          </w:p>
        </w:tc>
      </w:tr>
      <w:tr w:rsidR="00773D31" w:rsidRPr="000D13D5" w:rsidTr="007E3B41">
        <w:tc>
          <w:tcPr>
            <w:tcW w:w="113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4</w:t>
            </w:r>
          </w:p>
        </w:tc>
        <w:tc>
          <w:tcPr>
            <w:tcW w:w="850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Человек в экономических отношениях</w:t>
            </w:r>
          </w:p>
        </w:tc>
      </w:tr>
      <w:tr w:rsidR="00773D31" w:rsidRPr="00C54B84" w:rsidTr="007E3B41">
        <w:tc>
          <w:tcPr>
            <w:tcW w:w="113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4.1</w:t>
            </w:r>
          </w:p>
        </w:tc>
        <w:tc>
          <w:tcPr>
            <w:tcW w:w="850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Что такое экономика. Взаимосвязь жизни общества и его экономического развития. Потребности и ресурсы, ограниченность ресурсов. Экономический выбор. Ресурсы и возможности экономики нашей страны</w:t>
            </w:r>
          </w:p>
        </w:tc>
      </w:tr>
      <w:tr w:rsidR="00773D31" w:rsidRPr="000D13D5" w:rsidTr="007E3B41">
        <w:tc>
          <w:tcPr>
            <w:tcW w:w="113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4.2</w:t>
            </w:r>
          </w:p>
        </w:tc>
        <w:tc>
          <w:tcPr>
            <w:tcW w:w="850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Экономическая система и ее функции. </w:t>
            </w:r>
            <w:r w:rsidRPr="000D13D5">
              <w:rPr>
                <w:rFonts w:ascii="Times New Roman" w:hAnsi="Times New Roman"/>
                <w:sz w:val="24"/>
                <w:szCs w:val="24"/>
              </w:rPr>
              <w:t>Собственность</w:t>
            </w:r>
          </w:p>
        </w:tc>
      </w:tr>
      <w:tr w:rsidR="00773D31" w:rsidRPr="000D13D5" w:rsidTr="007E3B41">
        <w:tc>
          <w:tcPr>
            <w:tcW w:w="113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4.3</w:t>
            </w:r>
          </w:p>
        </w:tc>
        <w:tc>
          <w:tcPr>
            <w:tcW w:w="850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Виды экономической деятельности. Производство - источник экономических благ. </w:t>
            </w:r>
            <w:r w:rsidRPr="000D13D5">
              <w:rPr>
                <w:rFonts w:ascii="Times New Roman" w:hAnsi="Times New Roman"/>
                <w:sz w:val="24"/>
                <w:szCs w:val="24"/>
              </w:rPr>
              <w:t>Факторы производства. Обмен. Торговля и ее формы</w:t>
            </w:r>
          </w:p>
        </w:tc>
      </w:tr>
      <w:tr w:rsidR="00773D31" w:rsidRPr="000D13D5" w:rsidTr="007E3B41">
        <w:tc>
          <w:tcPr>
            <w:tcW w:w="113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4.4</w:t>
            </w:r>
          </w:p>
        </w:tc>
        <w:tc>
          <w:tcPr>
            <w:tcW w:w="850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Трудовая деятельность. Производительность труда. Разделение труда. </w:t>
            </w:r>
            <w:r w:rsidRPr="000D13D5">
              <w:rPr>
                <w:rFonts w:ascii="Times New Roman" w:hAnsi="Times New Roman"/>
                <w:sz w:val="24"/>
                <w:szCs w:val="24"/>
              </w:rPr>
              <w:t>Заработная плата и стимулирование труда</w:t>
            </w:r>
          </w:p>
        </w:tc>
      </w:tr>
      <w:tr w:rsidR="00773D31" w:rsidRPr="000D13D5" w:rsidTr="007E3B41">
        <w:tc>
          <w:tcPr>
            <w:tcW w:w="113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4.5</w:t>
            </w:r>
          </w:p>
        </w:tc>
        <w:tc>
          <w:tcPr>
            <w:tcW w:w="850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Занятость и безработица</w:t>
            </w:r>
          </w:p>
        </w:tc>
      </w:tr>
      <w:tr w:rsidR="00773D31" w:rsidRPr="00C54B84" w:rsidTr="007E3B41">
        <w:tc>
          <w:tcPr>
            <w:tcW w:w="113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4.6</w:t>
            </w:r>
          </w:p>
        </w:tc>
        <w:tc>
          <w:tcPr>
            <w:tcW w:w="850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Рыночная экономика. Конкуренция. Государственная политика по развитию конкуренции. Спрос и предложение. Рыночное равновесие. Невидимая рука рынка. Многообразие рынков</w:t>
            </w:r>
          </w:p>
        </w:tc>
      </w:tr>
      <w:tr w:rsidR="00773D31" w:rsidRPr="000D13D5" w:rsidTr="007E3B41">
        <w:tc>
          <w:tcPr>
            <w:tcW w:w="113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4.7</w:t>
            </w:r>
          </w:p>
        </w:tc>
        <w:tc>
          <w:tcPr>
            <w:tcW w:w="850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Предприятие в экономике. Издержки, выручка и прибыль. </w:t>
            </w:r>
            <w:r w:rsidRPr="000D13D5">
              <w:rPr>
                <w:rFonts w:ascii="Times New Roman" w:hAnsi="Times New Roman"/>
                <w:sz w:val="24"/>
                <w:szCs w:val="24"/>
              </w:rPr>
              <w:t xml:space="preserve">Как повысить </w:t>
            </w:r>
            <w:r w:rsidRPr="000D13D5">
              <w:rPr>
                <w:rFonts w:ascii="Times New Roman" w:hAnsi="Times New Roman"/>
                <w:sz w:val="24"/>
                <w:szCs w:val="24"/>
              </w:rPr>
              <w:lastRenderedPageBreak/>
              <w:t>эффективность производства</w:t>
            </w:r>
          </w:p>
        </w:tc>
      </w:tr>
      <w:tr w:rsidR="00773D31" w:rsidRPr="00C54B84" w:rsidTr="007E3B41">
        <w:tc>
          <w:tcPr>
            <w:tcW w:w="113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4.8</w:t>
            </w:r>
          </w:p>
        </w:tc>
        <w:tc>
          <w:tcPr>
            <w:tcW w:w="850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Предпринимательство. Виды и формы предпринимательской деятельности</w:t>
            </w:r>
          </w:p>
        </w:tc>
      </w:tr>
      <w:tr w:rsidR="00773D31" w:rsidRPr="000D13D5" w:rsidTr="007E3B41">
        <w:tc>
          <w:tcPr>
            <w:tcW w:w="113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4.9</w:t>
            </w:r>
          </w:p>
        </w:tc>
        <w:tc>
          <w:tcPr>
            <w:tcW w:w="850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Деньги и их функции</w:t>
            </w:r>
          </w:p>
        </w:tc>
      </w:tr>
      <w:tr w:rsidR="00773D31" w:rsidRPr="00C54B84" w:rsidTr="007E3B41">
        <w:tc>
          <w:tcPr>
            <w:tcW w:w="113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4.10</w:t>
            </w:r>
          </w:p>
        </w:tc>
        <w:tc>
          <w:tcPr>
            <w:tcW w:w="850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Финансовый рынок и посредники (банки, страховые компании, кредитные союзы, участники фондового рынка). Услуги финансовых посредников. Основные типы финансовых инструментов: акции и облигации</w:t>
            </w:r>
          </w:p>
        </w:tc>
      </w:tr>
      <w:tr w:rsidR="00773D31" w:rsidRPr="000D13D5" w:rsidTr="007E3B41">
        <w:tc>
          <w:tcPr>
            <w:tcW w:w="113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4.11</w:t>
            </w:r>
          </w:p>
        </w:tc>
        <w:tc>
          <w:tcPr>
            <w:tcW w:w="850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Банковские услуги, предоставляемые гражданам (депозит, кредит, платежная карта, денежные переводы, обмен валюты). </w:t>
            </w:r>
            <w:r w:rsidRPr="000D13D5">
              <w:rPr>
                <w:rFonts w:ascii="Times New Roman" w:hAnsi="Times New Roman"/>
                <w:sz w:val="24"/>
                <w:szCs w:val="24"/>
              </w:rPr>
              <w:t>Дистанционное банковское обслуживание</w:t>
            </w:r>
          </w:p>
        </w:tc>
      </w:tr>
      <w:tr w:rsidR="00773D31" w:rsidRPr="00C54B84" w:rsidTr="007E3B41">
        <w:tc>
          <w:tcPr>
            <w:tcW w:w="113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4.12</w:t>
            </w:r>
          </w:p>
        </w:tc>
        <w:tc>
          <w:tcPr>
            <w:tcW w:w="850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Страховые услуги. Защита прав потребителя финансовых услуг</w:t>
            </w:r>
          </w:p>
        </w:tc>
      </w:tr>
      <w:tr w:rsidR="00773D31" w:rsidRPr="000D13D5" w:rsidTr="007E3B41">
        <w:tc>
          <w:tcPr>
            <w:tcW w:w="113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4.13</w:t>
            </w:r>
          </w:p>
        </w:tc>
        <w:tc>
          <w:tcPr>
            <w:tcW w:w="850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w:t>
            </w:r>
            <w:r w:rsidRPr="000D13D5">
              <w:rPr>
                <w:rFonts w:ascii="Times New Roman" w:hAnsi="Times New Roman"/>
                <w:sz w:val="24"/>
                <w:szCs w:val="24"/>
              </w:rPr>
              <w:t>Семейный бюджет. Личный финансовый план. Способы и формы сбережений</w:t>
            </w:r>
          </w:p>
        </w:tc>
      </w:tr>
      <w:tr w:rsidR="00773D31" w:rsidRPr="00C54B84" w:rsidTr="007E3B41">
        <w:tc>
          <w:tcPr>
            <w:tcW w:w="113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4.14</w:t>
            </w:r>
          </w:p>
        </w:tc>
        <w:tc>
          <w:tcPr>
            <w:tcW w:w="850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Экономические цели и функции государства</w:t>
            </w:r>
          </w:p>
        </w:tc>
      </w:tr>
      <w:tr w:rsidR="00773D31" w:rsidRPr="00C54B84" w:rsidTr="007E3B41">
        <w:tc>
          <w:tcPr>
            <w:tcW w:w="113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4.15</w:t>
            </w:r>
          </w:p>
        </w:tc>
        <w:tc>
          <w:tcPr>
            <w:tcW w:w="850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Налоги. Доходы и расходы государства. Государственный бюджет. Государственная бюджетная и денежно-кредитная политика Российской Федерации.</w:t>
            </w:r>
          </w:p>
        </w:tc>
      </w:tr>
      <w:tr w:rsidR="00773D31" w:rsidRPr="000D13D5" w:rsidTr="007E3B41">
        <w:tc>
          <w:tcPr>
            <w:tcW w:w="113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5</w:t>
            </w:r>
          </w:p>
        </w:tc>
        <w:tc>
          <w:tcPr>
            <w:tcW w:w="850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Человек в системе социальных отношений. </w:t>
            </w:r>
            <w:r w:rsidRPr="000D13D5">
              <w:rPr>
                <w:rFonts w:ascii="Times New Roman" w:hAnsi="Times New Roman"/>
                <w:sz w:val="24"/>
                <w:szCs w:val="24"/>
              </w:rPr>
              <w:t>Социальные ценности и нормы</w:t>
            </w:r>
          </w:p>
        </w:tc>
      </w:tr>
      <w:tr w:rsidR="00773D31" w:rsidRPr="00C54B84" w:rsidTr="007E3B41">
        <w:tc>
          <w:tcPr>
            <w:tcW w:w="113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5.1</w:t>
            </w:r>
          </w:p>
        </w:tc>
        <w:tc>
          <w:tcPr>
            <w:tcW w:w="850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Социальная структура общества. Многообразие социальных общностей и групп</w:t>
            </w:r>
          </w:p>
        </w:tc>
      </w:tr>
      <w:tr w:rsidR="00773D31" w:rsidRPr="00C54B84" w:rsidTr="007E3B41">
        <w:tc>
          <w:tcPr>
            <w:tcW w:w="113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5.2</w:t>
            </w:r>
          </w:p>
        </w:tc>
        <w:tc>
          <w:tcPr>
            <w:tcW w:w="850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Этнос и нация. Россия - многонациональное государство. Этносы и нации в диалоге культур</w:t>
            </w:r>
          </w:p>
        </w:tc>
      </w:tr>
      <w:tr w:rsidR="00773D31" w:rsidRPr="000D13D5" w:rsidTr="007E3B41">
        <w:tc>
          <w:tcPr>
            <w:tcW w:w="113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5.3</w:t>
            </w:r>
          </w:p>
        </w:tc>
        <w:tc>
          <w:tcPr>
            <w:tcW w:w="850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Положение человека в обществе. Социальный статус человека в обществе. </w:t>
            </w:r>
            <w:r w:rsidRPr="000D13D5">
              <w:rPr>
                <w:rFonts w:ascii="Times New Roman" w:hAnsi="Times New Roman"/>
                <w:sz w:val="24"/>
                <w:szCs w:val="24"/>
              </w:rPr>
              <w:t>Социальные роли. Ролевой набор подростка. Социальная мобильность</w:t>
            </w:r>
          </w:p>
        </w:tc>
      </w:tr>
      <w:tr w:rsidR="00773D31" w:rsidRPr="000D13D5" w:rsidTr="007E3B41">
        <w:tc>
          <w:tcPr>
            <w:tcW w:w="113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5.4</w:t>
            </w:r>
          </w:p>
        </w:tc>
        <w:tc>
          <w:tcPr>
            <w:tcW w:w="850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Молодежь - активный участник общественной жизни. </w:t>
            </w:r>
            <w:r w:rsidRPr="000D13D5">
              <w:rPr>
                <w:rFonts w:ascii="Times New Roman" w:hAnsi="Times New Roman"/>
                <w:sz w:val="24"/>
                <w:szCs w:val="24"/>
              </w:rPr>
              <w:t>Современная молодежная культура</w:t>
            </w:r>
          </w:p>
        </w:tc>
      </w:tr>
      <w:tr w:rsidR="00773D31" w:rsidRPr="000D13D5" w:rsidTr="007E3B41">
        <w:tc>
          <w:tcPr>
            <w:tcW w:w="113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5.5</w:t>
            </w:r>
          </w:p>
        </w:tc>
        <w:tc>
          <w:tcPr>
            <w:tcW w:w="850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Социальные нормы как регуляторы общественной жизни и поведения человека в обществе. Виды социальных норм. Традиции и обычаи. Право и его роль в жизни общества. </w:t>
            </w:r>
            <w:r w:rsidRPr="000D13D5">
              <w:rPr>
                <w:rFonts w:ascii="Times New Roman" w:hAnsi="Times New Roman"/>
                <w:sz w:val="24"/>
                <w:szCs w:val="24"/>
              </w:rPr>
              <w:t>Право и мораль</w:t>
            </w:r>
          </w:p>
        </w:tc>
      </w:tr>
      <w:tr w:rsidR="00773D31" w:rsidRPr="000D13D5" w:rsidTr="007E3B41">
        <w:tc>
          <w:tcPr>
            <w:tcW w:w="113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5.6</w:t>
            </w:r>
          </w:p>
        </w:tc>
        <w:tc>
          <w:tcPr>
            <w:tcW w:w="850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Социализация личности</w:t>
            </w:r>
          </w:p>
        </w:tc>
      </w:tr>
      <w:tr w:rsidR="00773D31" w:rsidRPr="000D13D5" w:rsidTr="007E3B41">
        <w:tc>
          <w:tcPr>
            <w:tcW w:w="113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5.7</w:t>
            </w:r>
          </w:p>
        </w:tc>
        <w:tc>
          <w:tcPr>
            <w:tcW w:w="850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Важность семьи в жизни человека, общества и государства. Функции семьи. Семейные ценности. Семейные традиции. </w:t>
            </w:r>
            <w:r w:rsidRPr="000D13D5">
              <w:rPr>
                <w:rFonts w:ascii="Times New Roman" w:hAnsi="Times New Roman"/>
                <w:sz w:val="24"/>
                <w:szCs w:val="24"/>
              </w:rPr>
              <w:t>Семейный досуг. Свободное время подростка. Основные роли членов семьи</w:t>
            </w:r>
          </w:p>
        </w:tc>
      </w:tr>
      <w:tr w:rsidR="00773D31" w:rsidRPr="000D13D5" w:rsidTr="007E3B41">
        <w:tc>
          <w:tcPr>
            <w:tcW w:w="113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5.8</w:t>
            </w:r>
          </w:p>
        </w:tc>
        <w:tc>
          <w:tcPr>
            <w:tcW w:w="850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Отклоняющееся поведение. Опасность наркомании и алкоголизма для человека и общества. </w:t>
            </w:r>
            <w:r w:rsidRPr="000D13D5">
              <w:rPr>
                <w:rFonts w:ascii="Times New Roman" w:hAnsi="Times New Roman"/>
                <w:sz w:val="24"/>
                <w:szCs w:val="24"/>
              </w:rPr>
              <w:t>Профилактика негативных отклонений поведения</w:t>
            </w:r>
          </w:p>
        </w:tc>
      </w:tr>
      <w:tr w:rsidR="00773D31" w:rsidRPr="00C54B84" w:rsidTr="007E3B41">
        <w:tc>
          <w:tcPr>
            <w:tcW w:w="113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5.9</w:t>
            </w:r>
          </w:p>
        </w:tc>
        <w:tc>
          <w:tcPr>
            <w:tcW w:w="850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Социальные конфликты и пути их разрешения</w:t>
            </w:r>
          </w:p>
        </w:tc>
      </w:tr>
      <w:tr w:rsidR="00773D31" w:rsidRPr="00C54B84" w:rsidTr="007E3B41">
        <w:tc>
          <w:tcPr>
            <w:tcW w:w="113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5.10</w:t>
            </w:r>
          </w:p>
        </w:tc>
        <w:tc>
          <w:tcPr>
            <w:tcW w:w="850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Здоровый образ жизни. Социальная и личная значимость здорового образа жизни.</w:t>
            </w:r>
          </w:p>
        </w:tc>
      </w:tr>
      <w:tr w:rsidR="00773D31" w:rsidRPr="00C54B84" w:rsidTr="007E3B41">
        <w:tc>
          <w:tcPr>
            <w:tcW w:w="113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5.11</w:t>
            </w:r>
          </w:p>
        </w:tc>
        <w:tc>
          <w:tcPr>
            <w:tcW w:w="850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Основные направления и приоритеты социальной политики российского государства</w:t>
            </w:r>
          </w:p>
        </w:tc>
      </w:tr>
      <w:tr w:rsidR="00773D31" w:rsidRPr="000D13D5" w:rsidTr="007E3B41">
        <w:tc>
          <w:tcPr>
            <w:tcW w:w="113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6</w:t>
            </w:r>
          </w:p>
        </w:tc>
        <w:tc>
          <w:tcPr>
            <w:tcW w:w="850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Человек в политическом измерении</w:t>
            </w:r>
          </w:p>
        </w:tc>
      </w:tr>
      <w:tr w:rsidR="00773D31" w:rsidRPr="00C54B84" w:rsidTr="007E3B41">
        <w:tc>
          <w:tcPr>
            <w:tcW w:w="113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6.1</w:t>
            </w:r>
          </w:p>
        </w:tc>
        <w:tc>
          <w:tcPr>
            <w:tcW w:w="850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Политическая жизнь общества. Политика и политическая власть</w:t>
            </w:r>
          </w:p>
        </w:tc>
      </w:tr>
      <w:tr w:rsidR="00773D31" w:rsidRPr="000D13D5" w:rsidTr="007E3B41">
        <w:tc>
          <w:tcPr>
            <w:tcW w:w="113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6.2</w:t>
            </w:r>
          </w:p>
        </w:tc>
        <w:tc>
          <w:tcPr>
            <w:tcW w:w="850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Государство - политическая организация общества. Признаки государства. </w:t>
            </w:r>
            <w:r w:rsidRPr="000D13D5">
              <w:rPr>
                <w:rFonts w:ascii="Times New Roman" w:hAnsi="Times New Roman"/>
                <w:sz w:val="24"/>
                <w:szCs w:val="24"/>
              </w:rPr>
              <w:t>Внутренняя и внешняя политика</w:t>
            </w:r>
          </w:p>
        </w:tc>
      </w:tr>
      <w:tr w:rsidR="00773D31" w:rsidRPr="000D13D5" w:rsidTr="007E3B41">
        <w:tc>
          <w:tcPr>
            <w:tcW w:w="113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6.3</w:t>
            </w:r>
          </w:p>
        </w:tc>
        <w:tc>
          <w:tcPr>
            <w:tcW w:w="850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Форма государства. Монархия и республика - основные формы правления. </w:t>
            </w:r>
            <w:r w:rsidRPr="000D13D5">
              <w:rPr>
                <w:rFonts w:ascii="Times New Roman" w:hAnsi="Times New Roman"/>
                <w:sz w:val="24"/>
                <w:szCs w:val="24"/>
              </w:rPr>
              <w:t>Унитарное и федеративное государственно-территориальное устройство</w:t>
            </w:r>
          </w:p>
        </w:tc>
      </w:tr>
      <w:tr w:rsidR="00773D31" w:rsidRPr="00C54B84" w:rsidTr="007E3B41">
        <w:tc>
          <w:tcPr>
            <w:tcW w:w="113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6.4</w:t>
            </w:r>
          </w:p>
        </w:tc>
        <w:tc>
          <w:tcPr>
            <w:tcW w:w="850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Политический режим и его виды. Демократия, демократические ценности. Правовое государство и гражданское общество</w:t>
            </w:r>
          </w:p>
        </w:tc>
      </w:tr>
      <w:tr w:rsidR="00773D31" w:rsidRPr="00C54B84" w:rsidTr="007E3B41">
        <w:tc>
          <w:tcPr>
            <w:tcW w:w="113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6.5</w:t>
            </w:r>
          </w:p>
        </w:tc>
        <w:tc>
          <w:tcPr>
            <w:tcW w:w="850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Участие граждан в политике. Выборы, референдум</w:t>
            </w:r>
          </w:p>
        </w:tc>
      </w:tr>
      <w:tr w:rsidR="00773D31" w:rsidRPr="000D13D5" w:rsidTr="007E3B41">
        <w:tc>
          <w:tcPr>
            <w:tcW w:w="113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6.6</w:t>
            </w:r>
          </w:p>
        </w:tc>
        <w:tc>
          <w:tcPr>
            <w:tcW w:w="850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Политические партии, их роль в демократическом обществе. </w:t>
            </w:r>
            <w:r w:rsidRPr="000D13D5">
              <w:rPr>
                <w:rFonts w:ascii="Times New Roman" w:hAnsi="Times New Roman"/>
                <w:sz w:val="24"/>
                <w:szCs w:val="24"/>
              </w:rPr>
              <w:t>Общественно-политические организации</w:t>
            </w:r>
          </w:p>
        </w:tc>
      </w:tr>
      <w:tr w:rsidR="00773D31" w:rsidRPr="000D13D5" w:rsidTr="007E3B41">
        <w:tc>
          <w:tcPr>
            <w:tcW w:w="113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7</w:t>
            </w:r>
          </w:p>
        </w:tc>
        <w:tc>
          <w:tcPr>
            <w:tcW w:w="850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Гражданин и государство</w:t>
            </w:r>
          </w:p>
        </w:tc>
      </w:tr>
      <w:tr w:rsidR="00773D31" w:rsidRPr="00C54B84" w:rsidTr="007E3B41">
        <w:tc>
          <w:tcPr>
            <w:tcW w:w="113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7.1</w:t>
            </w:r>
          </w:p>
        </w:tc>
        <w:tc>
          <w:tcPr>
            <w:tcW w:w="850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 xml:space="preserve">Наша страна в начале </w:t>
            </w:r>
            <w:r w:rsidRPr="000D13D5">
              <w:rPr>
                <w:rFonts w:ascii="Times New Roman" w:hAnsi="Times New Roman"/>
                <w:sz w:val="24"/>
                <w:szCs w:val="24"/>
              </w:rPr>
              <w:t>XXI</w:t>
            </w:r>
            <w:r w:rsidRPr="000D13D5">
              <w:rPr>
                <w:rFonts w:ascii="Times New Roman" w:hAnsi="Times New Roman"/>
                <w:sz w:val="24"/>
                <w:szCs w:val="24"/>
                <w:lang w:val="ru-RU"/>
              </w:rPr>
              <w:t xml:space="preserve"> в. Место нашей Родины среди современных государств. Государственная власть в нашей стране. Государственный герб, Государственный флаг, Государственный гимн Российской Федерации</w:t>
            </w:r>
          </w:p>
        </w:tc>
      </w:tr>
      <w:tr w:rsidR="00773D31" w:rsidRPr="00C54B84" w:rsidTr="007E3B41">
        <w:tc>
          <w:tcPr>
            <w:tcW w:w="113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7.2</w:t>
            </w:r>
          </w:p>
        </w:tc>
        <w:tc>
          <w:tcPr>
            <w:tcW w:w="8500" w:type="dxa"/>
            <w:tcBorders>
              <w:top w:val="single" w:sz="4" w:space="0" w:color="auto"/>
              <w:left w:val="single" w:sz="4" w:space="0" w:color="auto"/>
              <w:bottom w:val="single" w:sz="4" w:space="0" w:color="auto"/>
              <w:right w:val="single" w:sz="4" w:space="0" w:color="auto"/>
            </w:tcBorders>
            <w:hideMark/>
          </w:tcPr>
          <w:p w:rsidR="00773D31" w:rsidRPr="000D13D5" w:rsidRDefault="00054C85" w:rsidP="00F56010">
            <w:pPr>
              <w:spacing w:after="0" w:line="240" w:lineRule="atLeast"/>
              <w:rPr>
                <w:rFonts w:ascii="Times New Roman" w:hAnsi="Times New Roman"/>
                <w:sz w:val="24"/>
                <w:szCs w:val="24"/>
                <w:lang w:val="ru-RU"/>
              </w:rPr>
            </w:pPr>
            <w:hyperlink r:id="rId6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history="1">
              <w:r w:rsidR="00773D31" w:rsidRPr="000D13D5">
                <w:rPr>
                  <w:rFonts w:ascii="Times New Roman" w:hAnsi="Times New Roman"/>
                  <w:sz w:val="24"/>
                  <w:szCs w:val="24"/>
                  <w:lang w:val="ru-RU"/>
                </w:rPr>
                <w:t>Конституция</w:t>
              </w:r>
            </w:hyperlink>
            <w:r w:rsidR="00773D31" w:rsidRPr="000D13D5">
              <w:rPr>
                <w:rFonts w:ascii="Times New Roman" w:hAnsi="Times New Roman"/>
                <w:sz w:val="24"/>
                <w:szCs w:val="24"/>
                <w:lang w:val="ru-RU"/>
              </w:rPr>
              <w:t xml:space="preserve"> Российской Федерации - основной закон</w:t>
            </w:r>
          </w:p>
        </w:tc>
      </w:tr>
      <w:tr w:rsidR="00773D31" w:rsidRPr="000D13D5" w:rsidTr="007E3B41">
        <w:tc>
          <w:tcPr>
            <w:tcW w:w="113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7.3</w:t>
            </w:r>
          </w:p>
        </w:tc>
        <w:tc>
          <w:tcPr>
            <w:tcW w:w="8500" w:type="dxa"/>
            <w:tcBorders>
              <w:top w:val="single" w:sz="4" w:space="0" w:color="auto"/>
              <w:left w:val="single" w:sz="4" w:space="0" w:color="auto"/>
              <w:bottom w:val="single" w:sz="4" w:space="0" w:color="auto"/>
              <w:right w:val="single" w:sz="4" w:space="0" w:color="auto"/>
            </w:tcBorders>
            <w:hideMark/>
          </w:tcPr>
          <w:p w:rsidR="00773D31" w:rsidRPr="000D13D5" w:rsidRDefault="00054C85" w:rsidP="00F56010">
            <w:pPr>
              <w:spacing w:after="0" w:line="240" w:lineRule="atLeast"/>
              <w:rPr>
                <w:rFonts w:ascii="Times New Roman" w:hAnsi="Times New Roman"/>
                <w:sz w:val="24"/>
                <w:szCs w:val="24"/>
              </w:rPr>
            </w:pPr>
            <w:hyperlink r:id="rId6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history="1">
              <w:r w:rsidR="00773D31" w:rsidRPr="000D13D5">
                <w:rPr>
                  <w:rFonts w:ascii="Times New Roman" w:hAnsi="Times New Roman"/>
                  <w:sz w:val="24"/>
                  <w:szCs w:val="24"/>
                  <w:lang w:val="ru-RU"/>
                </w:rPr>
                <w:t>Конституция</w:t>
              </w:r>
            </w:hyperlink>
            <w:r w:rsidR="00773D31" w:rsidRPr="000D13D5">
              <w:rPr>
                <w:rFonts w:ascii="Times New Roman" w:hAnsi="Times New Roman"/>
                <w:sz w:val="24"/>
                <w:szCs w:val="24"/>
                <w:lang w:val="ru-RU"/>
              </w:rPr>
              <w:t xml:space="preserve"> Российской Федерации о правовом статусе человека и гражданина. Гражданство Российской Федерации. Гарантия и защита прав и свобод человека и гражданина в Российской Федерации. </w:t>
            </w:r>
            <w:r w:rsidR="00773D31" w:rsidRPr="000D13D5">
              <w:rPr>
                <w:rFonts w:ascii="Times New Roman" w:hAnsi="Times New Roman"/>
                <w:sz w:val="24"/>
                <w:szCs w:val="24"/>
              </w:rPr>
              <w:t>Взаимосвязь конституционных прав, свобод и обязанностей гражданина Российской Федерации</w:t>
            </w:r>
          </w:p>
        </w:tc>
      </w:tr>
      <w:tr w:rsidR="00773D31" w:rsidRPr="000D13D5" w:rsidTr="007E3B41">
        <w:tc>
          <w:tcPr>
            <w:tcW w:w="113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7.4</w:t>
            </w:r>
          </w:p>
        </w:tc>
        <w:tc>
          <w:tcPr>
            <w:tcW w:w="850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Основы конституционного строя Российской Федерации. Россия - демократическое федеративное правовое государство с республиканской формой правления. </w:t>
            </w:r>
            <w:r w:rsidRPr="000D13D5">
              <w:rPr>
                <w:rFonts w:ascii="Times New Roman" w:hAnsi="Times New Roman"/>
                <w:sz w:val="24"/>
                <w:szCs w:val="24"/>
              </w:rPr>
              <w:t>Россия - социальное государство. Россия - светское государство</w:t>
            </w:r>
          </w:p>
        </w:tc>
      </w:tr>
      <w:tr w:rsidR="00773D31" w:rsidRPr="000D13D5" w:rsidTr="007E3B41">
        <w:tc>
          <w:tcPr>
            <w:tcW w:w="113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7.5</w:t>
            </w:r>
          </w:p>
        </w:tc>
        <w:tc>
          <w:tcPr>
            <w:tcW w:w="850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Законодательные, исполнительные и судебные органы государственной власти в Российской Федерации. </w:t>
            </w:r>
            <w:r w:rsidRPr="000D13D5">
              <w:rPr>
                <w:rFonts w:ascii="Times New Roman" w:hAnsi="Times New Roman"/>
                <w:sz w:val="24"/>
                <w:szCs w:val="24"/>
              </w:rPr>
              <w:t>Государственное управление. Противодействие коррупции в Российской Федерации</w:t>
            </w:r>
          </w:p>
        </w:tc>
      </w:tr>
      <w:tr w:rsidR="00773D31" w:rsidRPr="00C54B84" w:rsidTr="007E3B41">
        <w:tc>
          <w:tcPr>
            <w:tcW w:w="113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7.6</w:t>
            </w:r>
          </w:p>
        </w:tc>
        <w:tc>
          <w:tcPr>
            <w:tcW w:w="850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Президент - Глава государства Российской Федерации</w:t>
            </w:r>
          </w:p>
        </w:tc>
      </w:tr>
      <w:tr w:rsidR="00773D31" w:rsidRPr="00C54B84" w:rsidTr="007E3B41">
        <w:tc>
          <w:tcPr>
            <w:tcW w:w="113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7.7</w:t>
            </w:r>
          </w:p>
        </w:tc>
        <w:tc>
          <w:tcPr>
            <w:tcW w:w="850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Федеральное Собрание Российской Федерации: Государственная Дума и Совет Федерации</w:t>
            </w:r>
          </w:p>
        </w:tc>
      </w:tr>
      <w:tr w:rsidR="00773D31" w:rsidRPr="000D13D5" w:rsidTr="007E3B41">
        <w:tc>
          <w:tcPr>
            <w:tcW w:w="113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7.8</w:t>
            </w:r>
          </w:p>
        </w:tc>
        <w:tc>
          <w:tcPr>
            <w:tcW w:w="850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Правительство Российской Федерации</w:t>
            </w:r>
          </w:p>
        </w:tc>
      </w:tr>
      <w:tr w:rsidR="00773D31" w:rsidRPr="00C54B84" w:rsidTr="007E3B41">
        <w:tc>
          <w:tcPr>
            <w:tcW w:w="113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7.9</w:t>
            </w:r>
          </w:p>
        </w:tc>
        <w:tc>
          <w:tcPr>
            <w:tcW w:w="850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Судебная система в Российской Федерации. Конституционный Суд Российской Федерации. Верховный Суд Российской Федерации</w:t>
            </w:r>
          </w:p>
        </w:tc>
      </w:tr>
      <w:tr w:rsidR="00773D31" w:rsidRPr="000D13D5" w:rsidTr="007E3B41">
        <w:tc>
          <w:tcPr>
            <w:tcW w:w="113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lastRenderedPageBreak/>
              <w:t>7.10</w:t>
            </w:r>
          </w:p>
        </w:tc>
        <w:tc>
          <w:tcPr>
            <w:tcW w:w="850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w:t>
            </w:r>
            <w:r w:rsidRPr="000D13D5">
              <w:rPr>
                <w:rFonts w:ascii="Times New Roman" w:hAnsi="Times New Roman"/>
                <w:sz w:val="24"/>
                <w:szCs w:val="24"/>
              </w:rPr>
              <w:t>Конституционный статус субъектов Российской Федерации</w:t>
            </w:r>
          </w:p>
        </w:tc>
      </w:tr>
      <w:tr w:rsidR="00773D31" w:rsidRPr="000D13D5" w:rsidTr="007E3B41">
        <w:tc>
          <w:tcPr>
            <w:tcW w:w="113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7.11</w:t>
            </w:r>
          </w:p>
        </w:tc>
        <w:tc>
          <w:tcPr>
            <w:tcW w:w="850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Местное самоуправление</w:t>
            </w:r>
          </w:p>
        </w:tc>
      </w:tr>
      <w:tr w:rsidR="00773D31" w:rsidRPr="000D13D5" w:rsidTr="007E3B41">
        <w:tc>
          <w:tcPr>
            <w:tcW w:w="113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8</w:t>
            </w:r>
          </w:p>
        </w:tc>
        <w:tc>
          <w:tcPr>
            <w:tcW w:w="850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Человек как участник правовых отношений. </w:t>
            </w:r>
            <w:r w:rsidRPr="000D13D5">
              <w:rPr>
                <w:rFonts w:ascii="Times New Roman" w:hAnsi="Times New Roman"/>
                <w:sz w:val="24"/>
                <w:szCs w:val="24"/>
              </w:rPr>
              <w:t>Основы российского права</w:t>
            </w:r>
          </w:p>
        </w:tc>
      </w:tr>
      <w:tr w:rsidR="00773D31" w:rsidRPr="000D13D5" w:rsidTr="007E3B41">
        <w:tc>
          <w:tcPr>
            <w:tcW w:w="113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8.1</w:t>
            </w:r>
          </w:p>
        </w:tc>
        <w:tc>
          <w:tcPr>
            <w:tcW w:w="850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Правовая норма. Правовая оценка поступков и деятельности человека. </w:t>
            </w:r>
            <w:r w:rsidRPr="000D13D5">
              <w:rPr>
                <w:rFonts w:ascii="Times New Roman" w:hAnsi="Times New Roman"/>
                <w:sz w:val="24"/>
                <w:szCs w:val="24"/>
              </w:rPr>
              <w:t>Правомерное поведение. Правовая культура личности</w:t>
            </w:r>
          </w:p>
        </w:tc>
      </w:tr>
      <w:tr w:rsidR="00773D31" w:rsidRPr="00C54B84" w:rsidTr="007E3B41">
        <w:tc>
          <w:tcPr>
            <w:tcW w:w="113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8.2</w:t>
            </w:r>
          </w:p>
        </w:tc>
        <w:tc>
          <w:tcPr>
            <w:tcW w:w="850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Законы и подзаконные акты. Отрасли права</w:t>
            </w:r>
          </w:p>
        </w:tc>
      </w:tr>
      <w:tr w:rsidR="00773D31" w:rsidRPr="000D13D5" w:rsidTr="007E3B41">
        <w:tc>
          <w:tcPr>
            <w:tcW w:w="113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8.3</w:t>
            </w:r>
          </w:p>
        </w:tc>
        <w:tc>
          <w:tcPr>
            <w:tcW w:w="850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Правоотношения и их особенности. Участники правоотношений. Физические и юридические лица в гражданском праве. </w:t>
            </w:r>
            <w:r w:rsidRPr="000D13D5">
              <w:rPr>
                <w:rFonts w:ascii="Times New Roman" w:hAnsi="Times New Roman"/>
                <w:sz w:val="24"/>
                <w:szCs w:val="24"/>
              </w:rPr>
              <w:t>Правоспособность и дееспособность</w:t>
            </w:r>
          </w:p>
        </w:tc>
      </w:tr>
      <w:tr w:rsidR="00773D31" w:rsidRPr="00C54B84" w:rsidTr="007E3B41">
        <w:tc>
          <w:tcPr>
            <w:tcW w:w="113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8.4</w:t>
            </w:r>
          </w:p>
        </w:tc>
        <w:tc>
          <w:tcPr>
            <w:tcW w:w="850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Несовершеннолетние как участники гражданско-правовых отношений</w:t>
            </w:r>
          </w:p>
        </w:tc>
      </w:tr>
      <w:tr w:rsidR="00773D31" w:rsidRPr="00C54B84" w:rsidTr="007E3B41">
        <w:tc>
          <w:tcPr>
            <w:tcW w:w="113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8.5</w:t>
            </w:r>
          </w:p>
        </w:tc>
        <w:tc>
          <w:tcPr>
            <w:tcW w:w="850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Право собственности, защита прав собственности</w:t>
            </w:r>
          </w:p>
        </w:tc>
      </w:tr>
      <w:tr w:rsidR="00773D31" w:rsidRPr="000D13D5" w:rsidTr="007E3B41">
        <w:tc>
          <w:tcPr>
            <w:tcW w:w="113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8.6</w:t>
            </w:r>
          </w:p>
        </w:tc>
        <w:tc>
          <w:tcPr>
            <w:tcW w:w="850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Основные виды гражданско-правовых договоров. </w:t>
            </w:r>
            <w:r w:rsidRPr="000D13D5">
              <w:rPr>
                <w:rFonts w:ascii="Times New Roman" w:hAnsi="Times New Roman"/>
                <w:sz w:val="24"/>
                <w:szCs w:val="24"/>
              </w:rPr>
              <w:t>Договор купли-продажи</w:t>
            </w:r>
          </w:p>
        </w:tc>
      </w:tr>
      <w:tr w:rsidR="00773D31" w:rsidRPr="00C54B84" w:rsidTr="007E3B41">
        <w:tc>
          <w:tcPr>
            <w:tcW w:w="113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8.7</w:t>
            </w:r>
          </w:p>
        </w:tc>
        <w:tc>
          <w:tcPr>
            <w:tcW w:w="850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Права потребителей и возможности их защиты</w:t>
            </w:r>
          </w:p>
        </w:tc>
      </w:tr>
      <w:tr w:rsidR="00773D31" w:rsidRPr="00C54B84" w:rsidTr="007E3B41">
        <w:tc>
          <w:tcPr>
            <w:tcW w:w="113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8.8</w:t>
            </w:r>
          </w:p>
        </w:tc>
        <w:tc>
          <w:tcPr>
            <w:tcW w:w="850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Условия заключения брака в Российской Федерации</w:t>
            </w:r>
          </w:p>
        </w:tc>
      </w:tr>
      <w:tr w:rsidR="00773D31" w:rsidRPr="000D13D5" w:rsidTr="007E3B41">
        <w:tc>
          <w:tcPr>
            <w:tcW w:w="113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8.9</w:t>
            </w:r>
          </w:p>
        </w:tc>
        <w:tc>
          <w:tcPr>
            <w:tcW w:w="850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Права ребенка и возможности их защиты. Права и обязанности детей и родителей. </w:t>
            </w:r>
            <w:r w:rsidRPr="000D13D5">
              <w:rPr>
                <w:rFonts w:ascii="Times New Roman" w:hAnsi="Times New Roman"/>
                <w:sz w:val="24"/>
                <w:szCs w:val="24"/>
              </w:rPr>
              <w:t>Защита прав и интересов детей, оставшихся без попечения родителей</w:t>
            </w:r>
          </w:p>
        </w:tc>
      </w:tr>
      <w:tr w:rsidR="00773D31" w:rsidRPr="00C54B84" w:rsidTr="007E3B41">
        <w:tc>
          <w:tcPr>
            <w:tcW w:w="113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8.10</w:t>
            </w:r>
          </w:p>
        </w:tc>
        <w:tc>
          <w:tcPr>
            <w:tcW w:w="850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Стороны трудовых отношений, их права и обязанности. Рабочее время и время отдыха</w:t>
            </w:r>
          </w:p>
        </w:tc>
      </w:tr>
      <w:tr w:rsidR="00773D31" w:rsidRPr="00C54B84" w:rsidTr="007E3B41">
        <w:tc>
          <w:tcPr>
            <w:tcW w:w="113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8.11</w:t>
            </w:r>
          </w:p>
        </w:tc>
        <w:tc>
          <w:tcPr>
            <w:tcW w:w="850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Трудовой договор. Заключение и прекращение трудового договора. Особенности правового статуса несовершеннолетних при осуществлении трудовой деятельности</w:t>
            </w:r>
          </w:p>
        </w:tc>
      </w:tr>
      <w:tr w:rsidR="00773D31" w:rsidRPr="00C54B84" w:rsidTr="007E3B41">
        <w:tc>
          <w:tcPr>
            <w:tcW w:w="113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8.12</w:t>
            </w:r>
          </w:p>
        </w:tc>
        <w:tc>
          <w:tcPr>
            <w:tcW w:w="850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Правонарушение и юридическая ответственность. Проступок и преступление. Опасность правонарушений для личности и общества. Особенности юридической ответственности несовершеннолетних</w:t>
            </w:r>
          </w:p>
        </w:tc>
      </w:tr>
      <w:tr w:rsidR="00773D31" w:rsidRPr="00C54B84" w:rsidTr="007E3B41">
        <w:tc>
          <w:tcPr>
            <w:tcW w:w="113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8.13</w:t>
            </w:r>
          </w:p>
        </w:tc>
        <w:tc>
          <w:tcPr>
            <w:tcW w:w="850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Гражданско-правовые проступки и гражданско-правовая ответственность</w:t>
            </w:r>
          </w:p>
        </w:tc>
      </w:tr>
      <w:tr w:rsidR="00773D31" w:rsidRPr="00C54B84" w:rsidTr="007E3B41">
        <w:tc>
          <w:tcPr>
            <w:tcW w:w="113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8.14</w:t>
            </w:r>
          </w:p>
        </w:tc>
        <w:tc>
          <w:tcPr>
            <w:tcW w:w="850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Административные проступки и административная ответственность</w:t>
            </w:r>
          </w:p>
        </w:tc>
      </w:tr>
      <w:tr w:rsidR="00773D31" w:rsidRPr="00C54B84" w:rsidTr="007E3B41">
        <w:tc>
          <w:tcPr>
            <w:tcW w:w="113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8.15</w:t>
            </w:r>
          </w:p>
        </w:tc>
        <w:tc>
          <w:tcPr>
            <w:tcW w:w="850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lang w:val="ru-RU"/>
              </w:rPr>
            </w:pPr>
            <w:r w:rsidRPr="000D13D5">
              <w:rPr>
                <w:rFonts w:ascii="Times New Roman" w:hAnsi="Times New Roman"/>
                <w:sz w:val="24"/>
                <w:szCs w:val="24"/>
                <w:lang w:val="ru-RU"/>
              </w:rPr>
              <w:t>Дисциплинарные проступки и дисциплинарная ответственность</w:t>
            </w:r>
          </w:p>
        </w:tc>
      </w:tr>
      <w:tr w:rsidR="00773D31" w:rsidRPr="000D13D5" w:rsidTr="007E3B41">
        <w:tc>
          <w:tcPr>
            <w:tcW w:w="113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8.16</w:t>
            </w:r>
          </w:p>
        </w:tc>
        <w:tc>
          <w:tcPr>
            <w:tcW w:w="850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Преступления и уголовная ответственность</w:t>
            </w:r>
          </w:p>
        </w:tc>
      </w:tr>
      <w:tr w:rsidR="00773D31" w:rsidRPr="000D13D5" w:rsidTr="007E3B41">
        <w:tc>
          <w:tcPr>
            <w:tcW w:w="1134"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rPr>
              <w:t>8.17</w:t>
            </w:r>
          </w:p>
        </w:tc>
        <w:tc>
          <w:tcPr>
            <w:tcW w:w="8500" w:type="dxa"/>
            <w:tcBorders>
              <w:top w:val="single" w:sz="4" w:space="0" w:color="auto"/>
              <w:left w:val="single" w:sz="4" w:space="0" w:color="auto"/>
              <w:bottom w:val="single" w:sz="4" w:space="0" w:color="auto"/>
              <w:right w:val="single" w:sz="4" w:space="0" w:color="auto"/>
            </w:tcBorders>
            <w:hideMark/>
          </w:tcPr>
          <w:p w:rsidR="00773D31" w:rsidRPr="000D13D5" w:rsidRDefault="00773D31" w:rsidP="00F56010">
            <w:pPr>
              <w:spacing w:after="0" w:line="240" w:lineRule="atLeast"/>
              <w:rPr>
                <w:rFonts w:ascii="Times New Roman" w:hAnsi="Times New Roman"/>
                <w:sz w:val="24"/>
                <w:szCs w:val="24"/>
              </w:rPr>
            </w:pPr>
            <w:r w:rsidRPr="000D13D5">
              <w:rPr>
                <w:rFonts w:ascii="Times New Roman" w:hAnsi="Times New Roman"/>
                <w:sz w:val="24"/>
                <w:szCs w:val="24"/>
                <w:lang w:val="ru-RU"/>
              </w:rPr>
              <w:t xml:space="preserve">Правоохранительные органы в Российской Федерации. Структура правоохранительных органов Российской Федерации. </w:t>
            </w:r>
            <w:r w:rsidRPr="000D13D5">
              <w:rPr>
                <w:rFonts w:ascii="Times New Roman" w:hAnsi="Times New Roman"/>
                <w:sz w:val="24"/>
                <w:szCs w:val="24"/>
              </w:rPr>
              <w:t>Функции правоохранительных органов</w:t>
            </w:r>
          </w:p>
        </w:tc>
      </w:tr>
    </w:tbl>
    <w:p w:rsidR="00D3459D" w:rsidRPr="000D13D5" w:rsidRDefault="00D3459D" w:rsidP="00F56010">
      <w:pPr>
        <w:spacing w:after="0" w:line="240" w:lineRule="atLeast"/>
        <w:rPr>
          <w:rFonts w:ascii="Times New Roman" w:hAnsi="Times New Roman"/>
          <w:sz w:val="24"/>
          <w:szCs w:val="24"/>
          <w:lang w:val="ru-RU" w:eastAsia="x-none"/>
        </w:rPr>
      </w:pPr>
    </w:p>
    <w:p w:rsidR="00D3459D" w:rsidRPr="000D13D5" w:rsidRDefault="00D3459D" w:rsidP="00F56010">
      <w:pPr>
        <w:spacing w:after="0" w:line="240" w:lineRule="atLeast"/>
        <w:rPr>
          <w:rFonts w:ascii="Times New Roman" w:hAnsi="Times New Roman"/>
          <w:sz w:val="24"/>
          <w:szCs w:val="24"/>
          <w:lang w:val="ru-RU" w:eastAsia="x-none"/>
        </w:rPr>
      </w:pPr>
      <w:r w:rsidRPr="000D13D5">
        <w:rPr>
          <w:rFonts w:ascii="Times New Roman" w:hAnsi="Times New Roman"/>
          <w:noProof/>
          <w:sz w:val="24"/>
          <w:szCs w:val="24"/>
          <w:lang w:val="ru-RU" w:eastAsia="ru-RU"/>
        </w:rPr>
        <w:t xml:space="preserve">     </w:t>
      </w:r>
    </w:p>
    <w:p w:rsidR="00BA0E18" w:rsidRPr="000D13D5" w:rsidRDefault="00BA0E18" w:rsidP="00F56010">
      <w:pPr>
        <w:spacing w:after="0" w:line="240" w:lineRule="atLeast"/>
        <w:ind w:firstLine="709"/>
        <w:jc w:val="both"/>
        <w:rPr>
          <w:rFonts w:ascii="Times New Roman" w:hAnsi="Times New Roman"/>
          <w:sz w:val="24"/>
          <w:szCs w:val="24"/>
          <w:lang w:val="ru-RU"/>
        </w:rPr>
      </w:pPr>
    </w:p>
    <w:p w:rsidR="00BA0E18" w:rsidRPr="000D13D5" w:rsidRDefault="00BA0E18" w:rsidP="00F56010">
      <w:pPr>
        <w:spacing w:after="0" w:line="240" w:lineRule="atLeast"/>
        <w:ind w:firstLine="709"/>
        <w:jc w:val="both"/>
        <w:rPr>
          <w:rFonts w:ascii="Times New Roman" w:hAnsi="Times New Roman"/>
          <w:sz w:val="24"/>
          <w:szCs w:val="24"/>
          <w:lang w:val="ru-RU"/>
        </w:rPr>
      </w:pPr>
    </w:p>
    <w:p w:rsidR="00AF5155" w:rsidRPr="00C54B84" w:rsidRDefault="00AF5155" w:rsidP="00AF5155">
      <w:pPr>
        <w:spacing w:after="0" w:line="360" w:lineRule="auto"/>
        <w:ind w:firstLine="709"/>
        <w:jc w:val="both"/>
        <w:outlineLvl w:val="1"/>
        <w:rPr>
          <w:rFonts w:ascii="Times New Roman" w:eastAsia="Times New Roman" w:hAnsi="Times New Roman"/>
          <w:b/>
          <w:sz w:val="24"/>
          <w:szCs w:val="24"/>
          <w:lang w:val="ru-RU" w:eastAsia="ru-RU"/>
        </w:rPr>
      </w:pPr>
      <w:bookmarkStart w:id="257" w:name="_Toc204610653"/>
      <w:bookmarkStart w:id="258" w:name="_Toc205375867"/>
      <w:bookmarkStart w:id="259" w:name="_Toc205375927"/>
      <w:r w:rsidRPr="00C54B84">
        <w:rPr>
          <w:rFonts w:ascii="Times New Roman" w:eastAsia="Times New Roman" w:hAnsi="Times New Roman"/>
          <w:b/>
          <w:sz w:val="24"/>
          <w:szCs w:val="24"/>
          <w:lang w:val="ru-RU" w:eastAsia="ru-RU"/>
        </w:rPr>
        <w:t>РАБОЧАЯ ПРОГРАММА УЧЕБНОГО ПРЕДМЕТА «ФИЗИЧЕСКАЯ КУЛЬТУРА»</w:t>
      </w:r>
      <w:bookmarkEnd w:id="257"/>
      <w:bookmarkEnd w:id="258"/>
      <w:bookmarkEnd w:id="259"/>
    </w:p>
    <w:p w:rsidR="00AF5155" w:rsidRPr="00C54B84" w:rsidRDefault="00AF5155" w:rsidP="00AF5155">
      <w:pPr>
        <w:spacing w:after="0" w:line="240" w:lineRule="auto"/>
        <w:ind w:firstLine="709"/>
        <w:jc w:val="both"/>
        <w:rPr>
          <w:rFonts w:ascii="Times New Roman" w:hAnsi="Times New Roman"/>
          <w:sz w:val="24"/>
          <w:szCs w:val="24"/>
          <w:lang w:val="ru-RU"/>
        </w:rPr>
      </w:pPr>
      <w:bookmarkStart w:id="260" w:name="block-51414760"/>
      <w:r w:rsidRPr="00C54B84">
        <w:rPr>
          <w:rFonts w:ascii="Times New Roman" w:hAnsi="Times New Roman"/>
          <w:b/>
          <w:sz w:val="24"/>
          <w:szCs w:val="24"/>
          <w:lang w:val="ru-RU"/>
        </w:rPr>
        <w:t>1.ПОЯСНИТЕЛЬНАЯ ЗАПИСКА</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AF5155" w:rsidRPr="00C54B84" w:rsidRDefault="00AF5155" w:rsidP="00AF5155">
      <w:pPr>
        <w:spacing w:after="0" w:line="240" w:lineRule="auto"/>
        <w:ind w:firstLine="709"/>
        <w:jc w:val="both"/>
        <w:rPr>
          <w:rFonts w:ascii="Times New Roman" w:hAnsi="Times New Roman"/>
          <w:sz w:val="24"/>
          <w:szCs w:val="24"/>
          <w:lang w:val="ru-RU"/>
        </w:rPr>
      </w:pP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AF5155" w:rsidRPr="00C54B84" w:rsidRDefault="00AF5155" w:rsidP="00AF5155">
      <w:pPr>
        <w:spacing w:after="0" w:line="240" w:lineRule="auto"/>
        <w:ind w:firstLine="709"/>
        <w:jc w:val="both"/>
        <w:rPr>
          <w:rFonts w:ascii="Times New Roman" w:hAnsi="Times New Roman"/>
          <w:sz w:val="24"/>
          <w:szCs w:val="24"/>
          <w:lang w:val="ru-RU"/>
        </w:rPr>
      </w:pP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AF5155" w:rsidRPr="00C54B84" w:rsidRDefault="00AF5155" w:rsidP="00AF5155">
      <w:pPr>
        <w:spacing w:after="0" w:line="240" w:lineRule="auto"/>
        <w:ind w:firstLine="709"/>
        <w:jc w:val="both"/>
        <w:rPr>
          <w:rFonts w:ascii="Times New Roman" w:hAnsi="Times New Roman"/>
          <w:sz w:val="24"/>
          <w:szCs w:val="24"/>
          <w:lang w:val="ru-RU"/>
        </w:rPr>
      </w:pP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AF5155" w:rsidRPr="00C54B84" w:rsidRDefault="00AF5155" w:rsidP="00AF5155">
      <w:pPr>
        <w:spacing w:after="0" w:line="240" w:lineRule="auto"/>
        <w:ind w:firstLine="709"/>
        <w:jc w:val="both"/>
        <w:rPr>
          <w:rFonts w:ascii="Times New Roman" w:hAnsi="Times New Roman"/>
          <w:sz w:val="24"/>
          <w:szCs w:val="24"/>
          <w:lang w:val="ru-RU"/>
        </w:rPr>
      </w:pP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AF5155" w:rsidRPr="00C54B84" w:rsidRDefault="00AF5155" w:rsidP="00AF5155">
      <w:pPr>
        <w:spacing w:after="0" w:line="240" w:lineRule="auto"/>
        <w:ind w:firstLine="709"/>
        <w:jc w:val="both"/>
        <w:rPr>
          <w:rFonts w:ascii="Times New Roman" w:hAnsi="Times New Roman"/>
          <w:sz w:val="24"/>
          <w:szCs w:val="24"/>
          <w:lang w:val="ru-RU"/>
        </w:rPr>
      </w:pP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w:t>
      </w:r>
    </w:p>
    <w:p w:rsidR="00AF5155" w:rsidRPr="00C54B84" w:rsidRDefault="00AF5155" w:rsidP="00AF5155">
      <w:pPr>
        <w:spacing w:after="0" w:line="240" w:lineRule="auto"/>
        <w:ind w:firstLine="709"/>
        <w:jc w:val="both"/>
        <w:rPr>
          <w:rFonts w:ascii="Times New Roman" w:hAnsi="Times New Roman"/>
          <w:sz w:val="24"/>
          <w:szCs w:val="24"/>
          <w:lang w:val="ru-RU"/>
        </w:rPr>
      </w:pP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AF5155" w:rsidRPr="00C54B84" w:rsidRDefault="00AF5155" w:rsidP="00AF5155">
      <w:pPr>
        <w:spacing w:after="0" w:line="240" w:lineRule="auto"/>
        <w:ind w:firstLine="709"/>
        <w:jc w:val="both"/>
        <w:rPr>
          <w:rFonts w:ascii="Times New Roman" w:hAnsi="Times New Roman"/>
          <w:sz w:val="24"/>
          <w:szCs w:val="24"/>
          <w:lang w:val="ru-RU"/>
        </w:rPr>
      </w:pP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w:t>
      </w:r>
      <w:r w:rsidRPr="00C54B84">
        <w:rPr>
          <w:rFonts w:ascii="Times New Roman" w:hAnsi="Times New Roman"/>
          <w:sz w:val="24"/>
          <w:szCs w:val="24"/>
          <w:lang w:val="ru-RU"/>
        </w:rPr>
        <w:lastRenderedPageBreak/>
        <w:t>деятельности) и мотивационно-процессуальным (физическое совершенствование).</w:t>
      </w:r>
    </w:p>
    <w:p w:rsidR="00AF5155" w:rsidRPr="00C54B84" w:rsidRDefault="00AF5155" w:rsidP="00AF5155">
      <w:pPr>
        <w:spacing w:after="0" w:line="240" w:lineRule="auto"/>
        <w:ind w:firstLine="709"/>
        <w:jc w:val="both"/>
        <w:rPr>
          <w:rFonts w:ascii="Times New Roman" w:hAnsi="Times New Roman"/>
          <w:sz w:val="24"/>
          <w:szCs w:val="24"/>
          <w:lang w:val="ru-RU"/>
        </w:rPr>
      </w:pP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AF5155" w:rsidRPr="00C54B84" w:rsidRDefault="00AF5155" w:rsidP="00AF5155">
      <w:pPr>
        <w:spacing w:after="0" w:line="240" w:lineRule="auto"/>
        <w:ind w:firstLine="709"/>
        <w:jc w:val="both"/>
        <w:rPr>
          <w:rFonts w:ascii="Times New Roman" w:hAnsi="Times New Roman"/>
          <w:sz w:val="24"/>
          <w:szCs w:val="24"/>
          <w:lang w:val="ru-RU"/>
        </w:rPr>
      </w:pP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AF5155" w:rsidRPr="00C54B84" w:rsidRDefault="00AF5155" w:rsidP="00AF5155">
      <w:pPr>
        <w:spacing w:after="0" w:line="240" w:lineRule="auto"/>
        <w:ind w:firstLine="709"/>
        <w:jc w:val="both"/>
        <w:rPr>
          <w:rFonts w:ascii="Times New Roman" w:hAnsi="Times New Roman"/>
          <w:sz w:val="24"/>
          <w:szCs w:val="24"/>
          <w:lang w:val="ru-RU"/>
        </w:rPr>
      </w:pP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AF5155" w:rsidRPr="00C54B84" w:rsidRDefault="00AF5155" w:rsidP="00AF5155">
      <w:pPr>
        <w:spacing w:after="0" w:line="240" w:lineRule="auto"/>
        <w:ind w:firstLine="709"/>
        <w:jc w:val="both"/>
        <w:rPr>
          <w:rFonts w:ascii="Times New Roman" w:hAnsi="Times New Roman"/>
          <w:sz w:val="24"/>
          <w:szCs w:val="24"/>
          <w:lang w:val="ru-RU"/>
        </w:rPr>
      </w:pP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AF5155" w:rsidRPr="00C54B84" w:rsidRDefault="00AF5155" w:rsidP="00AF5155">
      <w:pPr>
        <w:spacing w:after="0" w:line="240" w:lineRule="auto"/>
        <w:ind w:firstLine="709"/>
        <w:jc w:val="both"/>
        <w:rPr>
          <w:rFonts w:ascii="Times New Roman" w:hAnsi="Times New Roman"/>
          <w:sz w:val="24"/>
          <w:szCs w:val="24"/>
          <w:lang w:val="ru-RU"/>
        </w:rPr>
      </w:pP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AF5155" w:rsidRPr="00C54B84" w:rsidRDefault="00AF5155" w:rsidP="00AF5155">
      <w:pPr>
        <w:spacing w:after="0" w:line="240" w:lineRule="auto"/>
        <w:ind w:firstLine="709"/>
        <w:jc w:val="both"/>
        <w:rPr>
          <w:rFonts w:ascii="Times New Roman" w:hAnsi="Times New Roman"/>
          <w:sz w:val="24"/>
          <w:szCs w:val="24"/>
          <w:lang w:val="ru-RU"/>
        </w:rPr>
      </w:pPr>
      <w:bookmarkStart w:id="261" w:name="10bad217-7d99-408e-b09f-86f4333d94ae"/>
      <w:r w:rsidRPr="00C54B84">
        <w:rPr>
          <w:rFonts w:ascii="Times New Roman" w:hAnsi="Times New Roman"/>
          <w:sz w:val="24"/>
          <w:szCs w:val="24"/>
          <w:lang w:val="ru-RU"/>
        </w:rPr>
        <w:t>Общее число часов, рекомендованных для изучения физической культуры на уровне основного общего образования, – 510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bookmarkEnd w:id="261"/>
    </w:p>
    <w:p w:rsidR="00AF5155" w:rsidRPr="00C54B84" w:rsidRDefault="00AF5155" w:rsidP="00AF5155">
      <w:pPr>
        <w:spacing w:after="0" w:line="240" w:lineRule="auto"/>
        <w:ind w:firstLine="709"/>
        <w:jc w:val="both"/>
        <w:rPr>
          <w:rFonts w:ascii="Times New Roman" w:hAnsi="Times New Roman"/>
          <w:sz w:val="24"/>
          <w:szCs w:val="24"/>
          <w:lang w:val="ru-RU"/>
        </w:rPr>
      </w:pPr>
    </w:p>
    <w:p w:rsidR="00AF5155" w:rsidRPr="00C54B84" w:rsidRDefault="00AF5155" w:rsidP="00AF5155">
      <w:pPr>
        <w:spacing w:after="0" w:line="240" w:lineRule="auto"/>
        <w:ind w:firstLine="709"/>
        <w:jc w:val="both"/>
        <w:rPr>
          <w:rFonts w:ascii="Times New Roman" w:hAnsi="Times New Roman"/>
          <w:sz w:val="24"/>
          <w:szCs w:val="24"/>
          <w:lang w:val="ru-RU"/>
        </w:rPr>
      </w:pPr>
    </w:p>
    <w:p w:rsidR="00AF5155" w:rsidRPr="00C54B84" w:rsidRDefault="00AF5155" w:rsidP="00AF5155">
      <w:pPr>
        <w:spacing w:after="0" w:line="240" w:lineRule="auto"/>
        <w:ind w:firstLine="709"/>
        <w:jc w:val="both"/>
        <w:rPr>
          <w:rFonts w:ascii="Times New Roman" w:hAnsi="Times New Roman"/>
          <w:sz w:val="24"/>
          <w:szCs w:val="24"/>
          <w:lang w:val="ru-RU"/>
        </w:rPr>
      </w:pPr>
    </w:p>
    <w:p w:rsidR="00AF5155" w:rsidRPr="00C54B84" w:rsidRDefault="00AF5155" w:rsidP="00AF5155">
      <w:pPr>
        <w:spacing w:after="0" w:line="240" w:lineRule="auto"/>
        <w:ind w:firstLine="709"/>
        <w:jc w:val="both"/>
        <w:rPr>
          <w:rFonts w:ascii="Times New Roman" w:hAnsi="Times New Roman"/>
          <w:sz w:val="24"/>
          <w:szCs w:val="24"/>
          <w:lang w:val="ru-RU"/>
        </w:rPr>
      </w:pPr>
      <w:bookmarkStart w:id="262" w:name="block-51414755"/>
      <w:bookmarkEnd w:id="260"/>
      <w:r w:rsidRPr="00C54B84">
        <w:rPr>
          <w:rFonts w:ascii="Times New Roman" w:hAnsi="Times New Roman"/>
          <w:b/>
          <w:sz w:val="24"/>
          <w:szCs w:val="24"/>
          <w:lang w:val="ru-RU"/>
        </w:rPr>
        <w:t>СОДЕРЖАНИЕ УЧЕБНОГО ПРЕДМЕТА</w:t>
      </w:r>
    </w:p>
    <w:p w:rsidR="00AF5155" w:rsidRPr="00C54B84" w:rsidRDefault="00AF5155" w:rsidP="00AF5155">
      <w:pPr>
        <w:spacing w:after="0" w:line="240" w:lineRule="auto"/>
        <w:ind w:firstLine="709"/>
        <w:jc w:val="both"/>
        <w:rPr>
          <w:rFonts w:ascii="Times New Roman" w:hAnsi="Times New Roman"/>
          <w:sz w:val="24"/>
          <w:szCs w:val="24"/>
          <w:lang w:val="ru-RU"/>
        </w:rPr>
      </w:pPr>
    </w:p>
    <w:p w:rsidR="00AF5155" w:rsidRPr="00C54B84" w:rsidRDefault="00AF5155" w:rsidP="00AF5155">
      <w:pPr>
        <w:spacing w:after="0" w:line="240" w:lineRule="auto"/>
        <w:ind w:firstLine="709"/>
        <w:jc w:val="both"/>
        <w:rPr>
          <w:rFonts w:ascii="Times New Roman" w:hAnsi="Times New Roman"/>
          <w:sz w:val="24"/>
          <w:szCs w:val="24"/>
          <w:lang w:val="ru-RU"/>
        </w:rPr>
      </w:pPr>
      <w:bookmarkStart w:id="263" w:name="_Toc137567697"/>
      <w:bookmarkEnd w:id="263"/>
      <w:r w:rsidRPr="00C54B84">
        <w:rPr>
          <w:rFonts w:ascii="Times New Roman" w:hAnsi="Times New Roman"/>
          <w:b/>
          <w:sz w:val="24"/>
          <w:szCs w:val="24"/>
          <w:lang w:val="ru-RU"/>
        </w:rPr>
        <w:t>5 КЛАСС</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b/>
          <w:i/>
          <w:sz w:val="24"/>
          <w:szCs w:val="24"/>
          <w:lang w:val="ru-RU"/>
        </w:rPr>
        <w:t>Знания о физической культуре.</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b/>
          <w:i/>
          <w:sz w:val="24"/>
          <w:szCs w:val="24"/>
          <w:lang w:val="ru-RU"/>
        </w:rPr>
        <w:t>Способы самостоятельной деятельности.</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w:t>
      </w:r>
      <w:r w:rsidRPr="00C54B84">
        <w:rPr>
          <w:rFonts w:ascii="Times New Roman" w:hAnsi="Times New Roman"/>
          <w:sz w:val="24"/>
          <w:szCs w:val="24"/>
          <w:lang w:val="ru-RU"/>
        </w:rPr>
        <w:lastRenderedPageBreak/>
        <w:t>деятельности, их временных диапазонов и последовательности в выполнении.</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Оценивание состояния организма в покое и после физической нагрузки в процессе самостоятельных занятий физической культуры и спортом.</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Составление дневника физической культуры.</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b/>
          <w:i/>
          <w:sz w:val="24"/>
          <w:szCs w:val="24"/>
          <w:lang w:val="ru-RU"/>
        </w:rPr>
        <w:t>Физическое совершенствование.</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i/>
          <w:sz w:val="24"/>
          <w:szCs w:val="24"/>
          <w:lang w:val="ru-RU"/>
        </w:rPr>
        <w:t>Физкультурно-оздоровительная деятельность.</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i/>
          <w:sz w:val="24"/>
          <w:szCs w:val="24"/>
          <w:lang w:val="ru-RU"/>
        </w:rPr>
        <w:t>Спортивно-оздоровительная деятельность.</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Роль и значение спортивно-оздоровительной деятельности в здоровом образе жизни современного человека.</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Модуль «Гимнастика».</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Модуль «Лёгкая атлетика».</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Метание малого мяча с места в вертикальную неподвижную мишень, метание малого мяча на дальность с трёх шагов разбега.</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Модуль «Зимние виды спорта».</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Модуль «Спортивные игры».</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Модуль «Спорт».</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lastRenderedPageBreak/>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F5155" w:rsidRPr="00C54B84" w:rsidRDefault="00AF5155" w:rsidP="00AF5155">
      <w:pPr>
        <w:spacing w:after="0" w:line="240" w:lineRule="auto"/>
        <w:ind w:firstLine="709"/>
        <w:jc w:val="both"/>
        <w:rPr>
          <w:rFonts w:ascii="Times New Roman" w:hAnsi="Times New Roman"/>
          <w:sz w:val="24"/>
          <w:szCs w:val="24"/>
          <w:lang w:val="ru-RU"/>
        </w:rPr>
      </w:pPr>
      <w:bookmarkStart w:id="264" w:name="_Toc137567698"/>
      <w:bookmarkEnd w:id="264"/>
    </w:p>
    <w:p w:rsidR="00AF5155" w:rsidRPr="00C54B84" w:rsidRDefault="00AF5155" w:rsidP="00AF5155">
      <w:pPr>
        <w:spacing w:after="0" w:line="240" w:lineRule="auto"/>
        <w:ind w:firstLine="709"/>
        <w:jc w:val="both"/>
        <w:rPr>
          <w:rFonts w:ascii="Times New Roman" w:hAnsi="Times New Roman"/>
          <w:sz w:val="24"/>
          <w:szCs w:val="24"/>
          <w:lang w:val="ru-RU"/>
        </w:rPr>
      </w:pP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6 КЛАСС</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b/>
          <w:i/>
          <w:sz w:val="24"/>
          <w:szCs w:val="24"/>
          <w:lang w:val="ru-RU"/>
        </w:rPr>
        <w:t>Знания о физической культуре.</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b/>
          <w:i/>
          <w:sz w:val="24"/>
          <w:szCs w:val="24"/>
          <w:lang w:val="ru-RU"/>
        </w:rPr>
        <w:t>Способы самостоятельной деятельности.</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Правила и способы составления плана самостоятельных занятий физической подготовкой.</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b/>
          <w:i/>
          <w:sz w:val="24"/>
          <w:szCs w:val="24"/>
          <w:lang w:val="ru-RU"/>
        </w:rPr>
        <w:t>Физическое совершенствование.</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i/>
          <w:sz w:val="24"/>
          <w:szCs w:val="24"/>
          <w:lang w:val="ru-RU"/>
        </w:rPr>
        <w:t>Физкультурно-оздоровительная деятельность.</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i/>
          <w:sz w:val="24"/>
          <w:szCs w:val="24"/>
          <w:lang w:val="ru-RU"/>
        </w:rPr>
        <w:t>Спортивно-оздоровительная деятельность.</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Модуль «Гимнастика».</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Опорные прыжки через гимнастического козла с разбега способом «согнув ноги» (мальчики) и способом «ноги врозь» (девочки).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Упражнения на невысокой гимнастической перекладине: висы, упор ноги врозь, перемах вперёд и обратно (мальчики).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Лазанье по канату в три приёма (мальчики).</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Модуль «Лёгкая атлетика».</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Метание малого (теннисного) мяча в подвижную (раскачивающуюся) мишень.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lastRenderedPageBreak/>
        <w:t>Модуль «Зимние виды спорта».</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Модуль «Спортивные игры».</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Правила игры и игровая деятельность по правилам с использованием разученных технических приёмов.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Модуль «Спорт».</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F5155" w:rsidRPr="00C54B84" w:rsidRDefault="00AF5155" w:rsidP="00AF5155">
      <w:pPr>
        <w:spacing w:after="0" w:line="240" w:lineRule="auto"/>
        <w:ind w:firstLine="709"/>
        <w:jc w:val="both"/>
        <w:rPr>
          <w:rFonts w:ascii="Times New Roman" w:hAnsi="Times New Roman"/>
          <w:sz w:val="24"/>
          <w:szCs w:val="24"/>
          <w:lang w:val="ru-RU"/>
        </w:rPr>
      </w:pPr>
      <w:bookmarkStart w:id="265" w:name="_Toc137567699"/>
      <w:bookmarkEnd w:id="265"/>
    </w:p>
    <w:p w:rsidR="00AF5155" w:rsidRPr="00C54B84" w:rsidRDefault="00AF5155" w:rsidP="00AF5155">
      <w:pPr>
        <w:spacing w:after="0" w:line="240" w:lineRule="auto"/>
        <w:ind w:firstLine="709"/>
        <w:jc w:val="both"/>
        <w:rPr>
          <w:rFonts w:ascii="Times New Roman" w:hAnsi="Times New Roman"/>
          <w:sz w:val="24"/>
          <w:szCs w:val="24"/>
          <w:lang w:val="ru-RU"/>
        </w:rPr>
      </w:pP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7 КЛАСС</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b/>
          <w:i/>
          <w:spacing w:val="-2"/>
          <w:sz w:val="24"/>
          <w:szCs w:val="24"/>
          <w:lang w:val="ru-RU"/>
        </w:rPr>
        <w:t>Знания о физической культуре.</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pacing w:val="-2"/>
          <w:sz w:val="24"/>
          <w:szCs w:val="24"/>
          <w:lang w:val="ru-RU"/>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pacing w:val="-2"/>
          <w:sz w:val="24"/>
          <w:szCs w:val="24"/>
          <w:lang w:val="ru-RU"/>
        </w:rPr>
        <w:t>Влияние занятий физической культурой и спортом на воспитание положительных качеств личности современного человека.</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b/>
          <w:i/>
          <w:spacing w:val="-2"/>
          <w:sz w:val="24"/>
          <w:szCs w:val="24"/>
          <w:lang w:val="ru-RU"/>
        </w:rPr>
        <w:t>Способы самостоятельной деятельности.</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pacing w:val="-2"/>
          <w:sz w:val="24"/>
          <w:szCs w:val="24"/>
          <w:lang w:val="ru-RU"/>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pacing w:val="-2"/>
          <w:sz w:val="24"/>
          <w:szCs w:val="24"/>
          <w:lang w:val="ru-RU"/>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pacing w:val="-2"/>
          <w:sz w:val="24"/>
          <w:szCs w:val="24"/>
          <w:lang w:val="ru-RU"/>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b/>
          <w:i/>
          <w:spacing w:val="-2"/>
          <w:sz w:val="24"/>
          <w:szCs w:val="24"/>
          <w:lang w:val="ru-RU"/>
        </w:rPr>
        <w:t>Физическое совершенствование.</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i/>
          <w:spacing w:val="-2"/>
          <w:sz w:val="24"/>
          <w:szCs w:val="24"/>
          <w:lang w:val="ru-RU"/>
        </w:rPr>
        <w:t>Физкультурно-оздоровительная деятельность.</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pacing w:val="-2"/>
          <w:sz w:val="24"/>
          <w:szCs w:val="24"/>
          <w:lang w:val="ru-RU"/>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i/>
          <w:spacing w:val="-2"/>
          <w:sz w:val="24"/>
          <w:szCs w:val="24"/>
          <w:lang w:val="ru-RU"/>
        </w:rPr>
        <w:t xml:space="preserve">Спортивно-оздоровительная деятельность.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pacing w:val="-2"/>
          <w:sz w:val="24"/>
          <w:szCs w:val="24"/>
          <w:lang w:val="ru-RU"/>
        </w:rPr>
        <w:lastRenderedPageBreak/>
        <w:t>Модуль «Гимнастика».</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pacing w:val="-2"/>
          <w:sz w:val="24"/>
          <w:szCs w:val="24"/>
          <w:lang w:val="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pacing w:val="-2"/>
          <w:sz w:val="24"/>
          <w:szCs w:val="24"/>
          <w:lang w:val="ru-RU"/>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pacing w:val="-2"/>
          <w:sz w:val="24"/>
          <w:szCs w:val="24"/>
          <w:lang w:val="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pacing w:val="-2"/>
          <w:sz w:val="24"/>
          <w:szCs w:val="24"/>
          <w:lang w:val="ru-RU"/>
        </w:rPr>
        <w:t>Модуль «Лёгкая атлетика».</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pacing w:val="-2"/>
          <w:sz w:val="24"/>
          <w:szCs w:val="24"/>
          <w:lang w:val="ru-RU"/>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pacing w:val="-2"/>
          <w:sz w:val="24"/>
          <w:szCs w:val="24"/>
          <w:lang w:val="ru-RU"/>
        </w:rPr>
        <w:t>Метание малого (теннисного) мяча по движущейся (катящейся) с разной скоростью мишени.</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pacing w:val="-2"/>
          <w:sz w:val="24"/>
          <w:szCs w:val="24"/>
          <w:lang w:val="ru-RU"/>
        </w:rPr>
        <w:t>Модуль «Зимние виды спорта».</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pacing w:val="-2"/>
          <w:sz w:val="24"/>
          <w:szCs w:val="24"/>
          <w:lang w:val="ru-RU"/>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pacing w:val="-2"/>
          <w:sz w:val="24"/>
          <w:szCs w:val="24"/>
          <w:lang w:val="ru-RU"/>
        </w:rPr>
        <w:t xml:space="preserve">Модуль «Спортивные игры».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pacing w:val="-2"/>
          <w:sz w:val="24"/>
          <w:szCs w:val="24"/>
          <w:lang w:val="ru-RU"/>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pacing w:val="-2"/>
          <w:sz w:val="24"/>
          <w:szCs w:val="24"/>
          <w:lang w:val="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pacing w:val="-2"/>
          <w:sz w:val="24"/>
          <w:szCs w:val="24"/>
          <w:lang w:val="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pacing w:val="-2"/>
          <w:sz w:val="24"/>
          <w:szCs w:val="24"/>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pacing w:val="-2"/>
          <w:sz w:val="24"/>
          <w:szCs w:val="24"/>
          <w:lang w:val="ru-RU"/>
        </w:rPr>
        <w:t>Модуль «Спорт».</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pacing w:val="-2"/>
          <w:sz w:val="24"/>
          <w:szCs w:val="24"/>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F5155" w:rsidRPr="00C54B84" w:rsidRDefault="00AF5155" w:rsidP="00AF5155">
      <w:pPr>
        <w:spacing w:after="0" w:line="240" w:lineRule="auto"/>
        <w:ind w:firstLine="709"/>
        <w:jc w:val="both"/>
        <w:rPr>
          <w:rFonts w:ascii="Times New Roman" w:hAnsi="Times New Roman"/>
          <w:sz w:val="24"/>
          <w:szCs w:val="24"/>
          <w:lang w:val="ru-RU"/>
        </w:rPr>
      </w:pPr>
      <w:bookmarkStart w:id="266" w:name="_Toc137567700"/>
      <w:bookmarkEnd w:id="266"/>
    </w:p>
    <w:p w:rsidR="00AF5155" w:rsidRPr="00C54B84" w:rsidRDefault="00AF5155" w:rsidP="00AF5155">
      <w:pPr>
        <w:spacing w:after="0" w:line="240" w:lineRule="auto"/>
        <w:ind w:firstLine="709"/>
        <w:jc w:val="both"/>
        <w:rPr>
          <w:rFonts w:ascii="Times New Roman" w:hAnsi="Times New Roman"/>
          <w:sz w:val="24"/>
          <w:szCs w:val="24"/>
          <w:lang w:val="ru-RU"/>
        </w:rPr>
      </w:pP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8 КЛАСС</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b/>
          <w:i/>
          <w:sz w:val="24"/>
          <w:szCs w:val="24"/>
          <w:lang w:val="ru-RU"/>
        </w:rPr>
        <w:t>Знания о физической культуре.</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b/>
          <w:i/>
          <w:sz w:val="24"/>
          <w:szCs w:val="24"/>
          <w:lang w:val="ru-RU"/>
        </w:rPr>
        <w:t>Способы самостоятельной деятельности.</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b/>
          <w:i/>
          <w:sz w:val="24"/>
          <w:szCs w:val="24"/>
          <w:lang w:val="ru-RU"/>
        </w:rPr>
        <w:t xml:space="preserve">Физическое совершенствование.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i/>
          <w:sz w:val="24"/>
          <w:szCs w:val="24"/>
          <w:lang w:val="ru-RU"/>
        </w:rPr>
        <w:lastRenderedPageBreak/>
        <w:t>Физкультурно-оздоровительная деятельность.</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i/>
          <w:sz w:val="24"/>
          <w:szCs w:val="24"/>
          <w:lang w:val="ru-RU"/>
        </w:rPr>
        <w:t xml:space="preserve">Спортивно-оздоровительная деятельность.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Модуль «Гимнастика».</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Модуль «Лёгкая атлетика».</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Кроссовый бег, прыжок в длину с разбега способом «прогнувшись».</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Модуль «Зимние виды спорта».</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Модуль «Спортивные игры».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Модуль «Спорт».</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F5155" w:rsidRPr="00C54B84" w:rsidRDefault="00AF5155" w:rsidP="00AF5155">
      <w:pPr>
        <w:spacing w:after="0" w:line="240" w:lineRule="auto"/>
        <w:ind w:firstLine="709"/>
        <w:jc w:val="both"/>
        <w:rPr>
          <w:rFonts w:ascii="Times New Roman" w:hAnsi="Times New Roman"/>
          <w:sz w:val="24"/>
          <w:szCs w:val="24"/>
          <w:lang w:val="ru-RU"/>
        </w:rPr>
      </w:pPr>
      <w:bookmarkStart w:id="267" w:name="_Toc137567701"/>
      <w:bookmarkEnd w:id="267"/>
    </w:p>
    <w:p w:rsidR="00AF5155" w:rsidRPr="00C54B84" w:rsidRDefault="00AF5155" w:rsidP="00AF5155">
      <w:pPr>
        <w:spacing w:after="0" w:line="240" w:lineRule="auto"/>
        <w:ind w:firstLine="709"/>
        <w:jc w:val="both"/>
        <w:rPr>
          <w:rFonts w:ascii="Times New Roman" w:hAnsi="Times New Roman"/>
          <w:sz w:val="24"/>
          <w:szCs w:val="24"/>
          <w:lang w:val="ru-RU"/>
        </w:rPr>
      </w:pP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9 КЛАСС</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b/>
          <w:i/>
          <w:sz w:val="24"/>
          <w:szCs w:val="24"/>
          <w:lang w:val="ru-RU"/>
        </w:rPr>
        <w:t>Знания о физической культуре.</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b/>
          <w:i/>
          <w:sz w:val="24"/>
          <w:szCs w:val="24"/>
          <w:lang w:val="ru-RU"/>
        </w:rPr>
        <w:t>Способы самостоятельной деятельности.</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Восстановительный массаж как средство оптимизации работоспособности, его правила и </w:t>
      </w:r>
      <w:r w:rsidRPr="00C54B84">
        <w:rPr>
          <w:rFonts w:ascii="Times New Roman" w:hAnsi="Times New Roman"/>
          <w:sz w:val="24"/>
          <w:szCs w:val="24"/>
          <w:lang w:val="ru-RU"/>
        </w:rPr>
        <w:lastRenderedPageBreak/>
        <w:t>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b/>
          <w:i/>
          <w:sz w:val="24"/>
          <w:szCs w:val="24"/>
          <w:lang w:val="ru-RU"/>
        </w:rPr>
        <w:t xml:space="preserve">Физическое совершенствование.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i/>
          <w:sz w:val="24"/>
          <w:szCs w:val="24"/>
          <w:lang w:val="ru-RU"/>
        </w:rPr>
        <w:t>Физкультурно-оздоровительная деятельность.</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i/>
          <w:sz w:val="24"/>
          <w:szCs w:val="24"/>
          <w:lang w:val="ru-RU"/>
        </w:rPr>
        <w:t xml:space="preserve">Спортивно-оздоровительная деятельность.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Модуль «Гимнастика».</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Модуль «Лёгкая атлетика».</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Модуль «Зимние виды спорта».</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Модуль «Спортивные игры».</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Баскетбол. Техническая подготовка в игровых действиях: ведение, передачи, приёмы и броски мяча на месте, в прыжке, после ведения.</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Футбол. Техническая подготовка в игровых действиях: ведение, приёмы и передачи, остановки и удары по мячу с места и в движении.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Модуль «Спорт».</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b/>
          <w:i/>
          <w:sz w:val="24"/>
          <w:szCs w:val="24"/>
          <w:lang w:val="ru-RU"/>
        </w:rPr>
        <w:t>Программа вариативного модуля «Базовая физическая подготовка».</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i/>
          <w:sz w:val="24"/>
          <w:szCs w:val="24"/>
          <w:lang w:val="ru-RU"/>
        </w:rPr>
        <w:t>Развитие силовых способностей.</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i/>
          <w:sz w:val="24"/>
          <w:szCs w:val="24"/>
          <w:lang w:val="ru-RU"/>
        </w:rPr>
        <w:lastRenderedPageBreak/>
        <w:t>Развитие скоростных способностей.</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i/>
          <w:sz w:val="24"/>
          <w:szCs w:val="24"/>
          <w:lang w:val="ru-RU"/>
        </w:rPr>
        <w:t>Развитие выносливости.</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i/>
          <w:sz w:val="24"/>
          <w:szCs w:val="24"/>
          <w:lang w:val="ru-RU"/>
        </w:rPr>
        <w:t>Развитие координации движений.</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i/>
          <w:sz w:val="24"/>
          <w:szCs w:val="24"/>
          <w:lang w:val="ru-RU"/>
        </w:rPr>
        <w:t>Развитие гибкости.</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i/>
          <w:sz w:val="24"/>
          <w:szCs w:val="24"/>
          <w:lang w:val="ru-RU"/>
        </w:rPr>
        <w:t>Упражнения культурно-этнической направленности.</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Сюжетно-образные и обрядовые игры. Технические действия национальных видов спорта.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i/>
          <w:sz w:val="24"/>
          <w:szCs w:val="24"/>
          <w:lang w:val="ru-RU"/>
        </w:rPr>
        <w:t>Специальная физическая подготовка.</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Модуль «Гимнастика».</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w:t>
      </w:r>
      <w:r w:rsidRPr="00C54B84">
        <w:rPr>
          <w:rFonts w:ascii="Times New Roman" w:hAnsi="Times New Roman"/>
          <w:sz w:val="24"/>
          <w:szCs w:val="24"/>
          <w:lang w:val="ru-RU"/>
        </w:rPr>
        <w:lastRenderedPageBreak/>
        <w:t>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Развитие выносливости. Упражнения с непредельными отягощениями, выполняемые в режиме умеренной интенсивности в сочетаниис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выполняемыев режиме непрерывного и интервального методов.</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Модуль «Лёгкая атлетика».</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Модуль «Зимние виды спорта».</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Развитие выносливости. Передвижения на лыжах с равномерной скоростью в режимах умеренной, большой и субмаксимальной интенсивности,с соревновательной скоростью.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Развитие силовых способностей. Передвижение на лыжахпо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Развитие координации. Упражнения в поворотах и спусках на лыжах, проезд через «ворота» и преодоление небольших трамплинов.</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Модуль «Спортивные игры».</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Баскетбол.</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w:t>
      </w:r>
      <w:r w:rsidRPr="00C54B84">
        <w:rPr>
          <w:rFonts w:ascii="Times New Roman" w:hAnsi="Times New Roman"/>
          <w:sz w:val="24"/>
          <w:szCs w:val="24"/>
          <w:lang w:val="ru-RU"/>
        </w:rPr>
        <w:lastRenderedPageBreak/>
        <w:t xml:space="preserve">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Футбол.</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AF5155" w:rsidRPr="00C54B84" w:rsidRDefault="00AF5155" w:rsidP="00AF5155">
      <w:pPr>
        <w:spacing w:after="0" w:line="240" w:lineRule="auto"/>
        <w:ind w:firstLine="709"/>
        <w:jc w:val="both"/>
        <w:rPr>
          <w:rFonts w:ascii="Times New Roman" w:hAnsi="Times New Roman"/>
          <w:sz w:val="24"/>
          <w:szCs w:val="24"/>
          <w:lang w:val="ru-RU"/>
        </w:rPr>
      </w:pPr>
      <w:bookmarkStart w:id="268" w:name="_Toc137548640"/>
      <w:bookmarkEnd w:id="262"/>
      <w:bookmarkEnd w:id="268"/>
      <w:r w:rsidRPr="00C54B84">
        <w:rPr>
          <w:rFonts w:ascii="Times New Roman" w:hAnsi="Times New Roman"/>
          <w:b/>
          <w:sz w:val="24"/>
          <w:szCs w:val="24"/>
          <w:lang w:val="ru-RU"/>
        </w:rPr>
        <w:t>ПЛАНИРУЕМЫЕ РЕЗУЛЬТАТЫ ОСВОЕНИЯ ПРОГРАММЫ ПО ФИЗИЧЕСКОЙ КУЛЬТУРЕ НА УРОВНЕ НАЧАЛЬНОГО ОБЩЕГО ОБРАЗОВАНИЯ</w:t>
      </w:r>
    </w:p>
    <w:p w:rsidR="00AF5155" w:rsidRPr="00C54B84" w:rsidRDefault="00AF5155" w:rsidP="00AF5155">
      <w:pPr>
        <w:spacing w:after="0" w:line="240" w:lineRule="auto"/>
        <w:ind w:firstLine="709"/>
        <w:jc w:val="both"/>
        <w:rPr>
          <w:rFonts w:ascii="Times New Roman" w:hAnsi="Times New Roman"/>
          <w:sz w:val="24"/>
          <w:szCs w:val="24"/>
          <w:lang w:val="ru-RU"/>
        </w:rPr>
      </w:pPr>
      <w:bookmarkStart w:id="269" w:name="_Toc137548641"/>
      <w:bookmarkEnd w:id="269"/>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ЛИЧНОСТНЫЕ РЕЗУЛЬТАТЫ</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В результате изучения физической культуры на уровне основного общего образования у обучающегося будут сформированы следующие </w:t>
      </w:r>
      <w:r w:rsidRPr="00C54B84">
        <w:rPr>
          <w:rFonts w:ascii="Times New Roman" w:hAnsi="Times New Roman"/>
          <w:b/>
          <w:sz w:val="24"/>
          <w:szCs w:val="24"/>
          <w:lang w:val="ru-RU"/>
        </w:rPr>
        <w:t>личностные результаты:</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lastRenderedPageBreak/>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стремление к физическому совершенствованию, формированию культуры движения и телосложения, самовыражению в избранном виде спорта;</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AF5155" w:rsidRPr="00C54B84" w:rsidRDefault="00AF5155" w:rsidP="00AF5155">
      <w:pPr>
        <w:spacing w:after="0" w:line="240" w:lineRule="auto"/>
        <w:ind w:firstLine="709"/>
        <w:jc w:val="both"/>
        <w:rPr>
          <w:rFonts w:ascii="Times New Roman" w:hAnsi="Times New Roman"/>
          <w:sz w:val="24"/>
          <w:szCs w:val="24"/>
          <w:lang w:val="ru-RU"/>
        </w:rPr>
      </w:pPr>
      <w:bookmarkStart w:id="270" w:name="_Toc137567704"/>
      <w:bookmarkEnd w:id="270"/>
    </w:p>
    <w:p w:rsidR="00AF5155" w:rsidRPr="00C54B84" w:rsidRDefault="00AF5155" w:rsidP="00AF5155">
      <w:pPr>
        <w:spacing w:after="0" w:line="240" w:lineRule="auto"/>
        <w:ind w:firstLine="709"/>
        <w:jc w:val="both"/>
        <w:rPr>
          <w:rFonts w:ascii="Times New Roman" w:hAnsi="Times New Roman"/>
          <w:sz w:val="24"/>
          <w:szCs w:val="24"/>
          <w:lang w:val="ru-RU"/>
        </w:rPr>
      </w:pP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МЕТАПРЕДМЕТНЫЕ РЕЗУЛЬТАТЫ</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У обучающегося будут сформированы следующие </w:t>
      </w:r>
      <w:r w:rsidRPr="00C54B84">
        <w:rPr>
          <w:rFonts w:ascii="Times New Roman" w:hAnsi="Times New Roman"/>
          <w:b/>
          <w:sz w:val="24"/>
          <w:szCs w:val="24"/>
          <w:lang w:val="ru-RU"/>
        </w:rPr>
        <w:t>универсальные познавательные учебные действия</w:t>
      </w:r>
      <w:r w:rsidRPr="00C54B84">
        <w:rPr>
          <w:rFonts w:ascii="Times New Roman" w:hAnsi="Times New Roman"/>
          <w:sz w:val="24"/>
          <w:szCs w:val="24"/>
          <w:lang w:val="ru-RU"/>
        </w:rPr>
        <w:t>:</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устанавливать причинно-следственную связь между планированием режима дня и изменениями показателей работоспособности;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устанавливать связь негативного влияния нарушения осанки на состояние здоровья и выявлять </w:t>
      </w:r>
      <w:r w:rsidRPr="00C54B84">
        <w:rPr>
          <w:rFonts w:ascii="Times New Roman" w:hAnsi="Times New Roman"/>
          <w:sz w:val="24"/>
          <w:szCs w:val="24"/>
          <w:lang w:val="ru-RU"/>
        </w:rPr>
        <w:lastRenderedPageBreak/>
        <w:t xml:space="preserve">причины нарушений, измерять индивидуальную форму и составлять комплексы упражнений по профилактике и коррекции выявляемых нарушений;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У обучающегося будут сформированы следующие </w:t>
      </w:r>
      <w:r w:rsidRPr="00C54B84">
        <w:rPr>
          <w:rFonts w:ascii="Times New Roman" w:hAnsi="Times New Roman"/>
          <w:b/>
          <w:sz w:val="24"/>
          <w:szCs w:val="24"/>
          <w:lang w:val="ru-RU"/>
        </w:rPr>
        <w:t>универсальные коммуникативные учебные действия</w:t>
      </w:r>
      <w:r w:rsidRPr="00C54B84">
        <w:rPr>
          <w:rFonts w:ascii="Times New Roman" w:hAnsi="Times New Roman"/>
          <w:sz w:val="24"/>
          <w:szCs w:val="24"/>
          <w:lang w:val="ru-RU"/>
        </w:rPr>
        <w:t>:</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описывать и анализировать технику разучиваемого упражнения, выделять фазы и элементы движений, подбирать подготовительные упражнения;</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У обучающегося будут сформированы следующие </w:t>
      </w:r>
      <w:r w:rsidRPr="00C54B84">
        <w:rPr>
          <w:rFonts w:ascii="Times New Roman" w:hAnsi="Times New Roman"/>
          <w:b/>
          <w:sz w:val="24"/>
          <w:szCs w:val="24"/>
          <w:lang w:val="ru-RU"/>
        </w:rPr>
        <w:t>универсальные регулятивные учебные действия</w:t>
      </w:r>
      <w:r w:rsidRPr="00C54B84">
        <w:rPr>
          <w:rFonts w:ascii="Times New Roman" w:hAnsi="Times New Roman"/>
          <w:sz w:val="24"/>
          <w:szCs w:val="24"/>
          <w:lang w:val="ru-RU"/>
        </w:rPr>
        <w:t>:</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AF5155" w:rsidRPr="00C54B84" w:rsidRDefault="00AF5155" w:rsidP="00AF5155">
      <w:pPr>
        <w:spacing w:after="0" w:line="240" w:lineRule="auto"/>
        <w:ind w:firstLine="709"/>
        <w:jc w:val="both"/>
        <w:rPr>
          <w:rFonts w:ascii="Times New Roman" w:hAnsi="Times New Roman"/>
          <w:sz w:val="24"/>
          <w:szCs w:val="24"/>
          <w:lang w:val="ru-RU"/>
        </w:rPr>
      </w:pPr>
      <w:bookmarkStart w:id="271" w:name="_Toc137567705"/>
      <w:bookmarkEnd w:id="271"/>
    </w:p>
    <w:p w:rsidR="00AF5155" w:rsidRPr="00C54B84" w:rsidRDefault="00AF5155" w:rsidP="00AF5155">
      <w:pPr>
        <w:spacing w:after="0" w:line="240" w:lineRule="auto"/>
        <w:ind w:firstLine="709"/>
        <w:jc w:val="both"/>
        <w:rPr>
          <w:rFonts w:ascii="Times New Roman" w:hAnsi="Times New Roman"/>
          <w:sz w:val="24"/>
          <w:szCs w:val="24"/>
          <w:lang w:val="ru-RU"/>
        </w:rPr>
      </w:pP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b/>
          <w:sz w:val="24"/>
          <w:szCs w:val="24"/>
          <w:lang w:val="ru-RU"/>
        </w:rPr>
        <w:t>ПРЕДМЕТНЫЕ РЕЗУЛЬТАТЫ</w:t>
      </w:r>
    </w:p>
    <w:p w:rsidR="00AF5155" w:rsidRPr="00C54B84" w:rsidRDefault="00AF5155" w:rsidP="00AF5155">
      <w:pPr>
        <w:spacing w:after="0" w:line="240" w:lineRule="auto"/>
        <w:ind w:firstLine="709"/>
        <w:jc w:val="both"/>
        <w:rPr>
          <w:rFonts w:ascii="Times New Roman" w:hAnsi="Times New Roman"/>
          <w:sz w:val="24"/>
          <w:szCs w:val="24"/>
          <w:lang w:val="ru-RU"/>
        </w:rPr>
      </w:pP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К концу обучения </w:t>
      </w:r>
      <w:r w:rsidRPr="00C54B84">
        <w:rPr>
          <w:rFonts w:ascii="Times New Roman" w:hAnsi="Times New Roman"/>
          <w:b/>
          <w:i/>
          <w:sz w:val="24"/>
          <w:szCs w:val="24"/>
          <w:lang w:val="ru-RU"/>
        </w:rPr>
        <w:t>в 5 классе</w:t>
      </w:r>
      <w:r w:rsidRPr="00C54B84">
        <w:rPr>
          <w:rFonts w:ascii="Times New Roman" w:hAnsi="Times New Roman"/>
          <w:sz w:val="24"/>
          <w:szCs w:val="24"/>
          <w:lang w:val="ru-RU"/>
        </w:rPr>
        <w:t xml:space="preserve"> обучающийся научится:</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w:t>
      </w:r>
      <w:r w:rsidRPr="00C54B84">
        <w:rPr>
          <w:rFonts w:ascii="Times New Roman" w:hAnsi="Times New Roman"/>
          <w:sz w:val="24"/>
          <w:szCs w:val="24"/>
          <w:lang w:val="ru-RU"/>
        </w:rPr>
        <w:lastRenderedPageBreak/>
        <w:t xml:space="preserve">выполнение в режиме дня;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выполнять комплексы упражнений оздоровительной физической культуры на развитие гибкости, координации и формирование телосложения;</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выполнять опорный прыжок с разбега способом «ноги врозь» (мальчики) и способом «напрыгивания с последующим спрыгиванием» (девочки);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передвигаться по гимнастической стенке приставным шагом, лазать разноимённым способом вверх и по диагонали;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выполнять бег с равномерной скоростью с высокого старта по учебной дистанции;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демонстрировать технику прыжка в длину с разбега способом «согнув ноги»;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передвигаться на лыжах попеременным двухшажным ходом (для бесснежных районов – имитация передвижения);</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демонстрировать технические действия в спортивных играх: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волейбол (приём и передача мяча двумя руками снизу и сверху с места и в движении, прямая нижняя подача);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футбол (ведение мяча с равномерной скоростью в разных направлениях, приём и передача мяча, удар по неподвижному мячу с небольшого разбега).</w:t>
      </w:r>
    </w:p>
    <w:p w:rsidR="00AF5155" w:rsidRPr="00C54B84" w:rsidRDefault="00AF5155" w:rsidP="00AF5155">
      <w:pPr>
        <w:spacing w:after="0" w:line="240" w:lineRule="auto"/>
        <w:ind w:firstLine="709"/>
        <w:jc w:val="both"/>
        <w:rPr>
          <w:rFonts w:ascii="Times New Roman" w:hAnsi="Times New Roman"/>
          <w:sz w:val="24"/>
          <w:szCs w:val="24"/>
          <w:lang w:val="ru-RU"/>
        </w:rPr>
      </w:pP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К концу обучения </w:t>
      </w:r>
      <w:r w:rsidRPr="00C54B84">
        <w:rPr>
          <w:rFonts w:ascii="Times New Roman" w:hAnsi="Times New Roman"/>
          <w:b/>
          <w:i/>
          <w:sz w:val="24"/>
          <w:szCs w:val="24"/>
          <w:lang w:val="ru-RU"/>
        </w:rPr>
        <w:t>в 6 классе</w:t>
      </w:r>
      <w:r w:rsidRPr="00C54B84">
        <w:rPr>
          <w:rFonts w:ascii="Times New Roman" w:hAnsi="Times New Roman"/>
          <w:sz w:val="24"/>
          <w:szCs w:val="24"/>
          <w:lang w:val="ru-RU"/>
        </w:rPr>
        <w:t xml:space="preserve"> обучающийся научится:</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выполнять прыжок в высоту с разбега способом «перешагивание», наблюдать и анализировать </w:t>
      </w:r>
      <w:r w:rsidRPr="00C54B84">
        <w:rPr>
          <w:rFonts w:ascii="Times New Roman" w:hAnsi="Times New Roman"/>
          <w:sz w:val="24"/>
          <w:szCs w:val="24"/>
          <w:lang w:val="ru-RU"/>
        </w:rPr>
        <w:lastRenderedPageBreak/>
        <w:t xml:space="preserve">его выполнение другими обучающимися, сравнивая с заданным образцом, выявлять ошибки и предлагать способы устранения;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выполнять правила и демонстрировать технические действия в спортивных играх: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AF5155" w:rsidRPr="00C54B84" w:rsidRDefault="00AF5155" w:rsidP="00AF5155">
      <w:pPr>
        <w:spacing w:after="0" w:line="240" w:lineRule="auto"/>
        <w:ind w:firstLine="709"/>
        <w:jc w:val="both"/>
        <w:rPr>
          <w:rFonts w:ascii="Times New Roman" w:hAnsi="Times New Roman"/>
          <w:sz w:val="24"/>
          <w:szCs w:val="24"/>
          <w:lang w:val="ru-RU"/>
        </w:rPr>
      </w:pP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К концу обучения </w:t>
      </w:r>
      <w:r w:rsidRPr="00C54B84">
        <w:rPr>
          <w:rFonts w:ascii="Times New Roman" w:hAnsi="Times New Roman"/>
          <w:b/>
          <w:i/>
          <w:sz w:val="24"/>
          <w:szCs w:val="24"/>
          <w:lang w:val="ru-RU"/>
        </w:rPr>
        <w:t>в 7 классе</w:t>
      </w:r>
      <w:r w:rsidRPr="00C54B84">
        <w:rPr>
          <w:rFonts w:ascii="Times New Roman" w:hAnsi="Times New Roman"/>
          <w:sz w:val="24"/>
          <w:szCs w:val="24"/>
          <w:lang w:val="ru-RU"/>
        </w:rPr>
        <w:t xml:space="preserve"> обучающийся научится:</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выполнять лазанье по канату в два приёма (юноши) и простейшие акробатические пирамиды в парах и тройках (девушки);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выполнять стойку на голове с опорой на руки и включать её в акробатическую комбинацию из ранее освоенных упражнений (юноши);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выполнять метание малого мяча на точность в неподвижную, качающуюся и катящуюся с разной скоростью мишень;</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демонстрировать и использовать технические действия спортивных игр: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AF5155" w:rsidRPr="00C54B84" w:rsidRDefault="00AF5155" w:rsidP="00AF5155">
      <w:pPr>
        <w:spacing w:after="0" w:line="240" w:lineRule="auto"/>
        <w:ind w:firstLine="709"/>
        <w:jc w:val="both"/>
        <w:rPr>
          <w:rFonts w:ascii="Times New Roman" w:hAnsi="Times New Roman"/>
          <w:sz w:val="24"/>
          <w:szCs w:val="24"/>
          <w:lang w:val="ru-RU"/>
        </w:rPr>
      </w:pP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К концу обучения </w:t>
      </w:r>
      <w:r w:rsidRPr="00C54B84">
        <w:rPr>
          <w:rFonts w:ascii="Times New Roman" w:hAnsi="Times New Roman"/>
          <w:b/>
          <w:i/>
          <w:sz w:val="24"/>
          <w:szCs w:val="24"/>
          <w:lang w:val="ru-RU"/>
        </w:rPr>
        <w:t>в 8 классе</w:t>
      </w:r>
      <w:r w:rsidRPr="00C54B84">
        <w:rPr>
          <w:rFonts w:ascii="Times New Roman" w:hAnsi="Times New Roman"/>
          <w:sz w:val="24"/>
          <w:szCs w:val="24"/>
          <w:lang w:val="ru-RU"/>
        </w:rPr>
        <w:t xml:space="preserve"> обучающийся научится:</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проводить занятия оздоровительной гимнастикой по коррекции индивидуальной формы осанки и избыточной массы тела;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соблюдать правила безопасности в бассейне при выполнении плавательных упражнений;</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выполнять прыжки в воду со стартовой тумбы;</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выполнять технические элементы плавания кролем на груди в согласовании с дыханием;</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демонстрировать и использовать технические действия спортивных игр: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AF5155" w:rsidRPr="00C54B84" w:rsidRDefault="00AF5155" w:rsidP="00AF5155">
      <w:pPr>
        <w:spacing w:after="0" w:line="240" w:lineRule="auto"/>
        <w:ind w:firstLine="709"/>
        <w:jc w:val="both"/>
        <w:rPr>
          <w:rFonts w:ascii="Times New Roman" w:hAnsi="Times New Roman"/>
          <w:sz w:val="24"/>
          <w:szCs w:val="24"/>
          <w:lang w:val="ru-RU"/>
        </w:rPr>
      </w:pP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К концу обучения </w:t>
      </w:r>
      <w:r w:rsidRPr="00C54B84">
        <w:rPr>
          <w:rFonts w:ascii="Times New Roman" w:hAnsi="Times New Roman"/>
          <w:b/>
          <w:i/>
          <w:sz w:val="24"/>
          <w:szCs w:val="24"/>
          <w:lang w:val="ru-RU"/>
        </w:rPr>
        <w:t>в 9 классе</w:t>
      </w:r>
      <w:r w:rsidRPr="00C54B84">
        <w:rPr>
          <w:rFonts w:ascii="Times New Roman" w:hAnsi="Times New Roman"/>
          <w:sz w:val="24"/>
          <w:szCs w:val="24"/>
          <w:lang w:val="ru-RU"/>
        </w:rPr>
        <w:t xml:space="preserve"> обучающийся научится:</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объяснять понятие «профессионально-прикладная физическая культура»;</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AF5155" w:rsidRPr="00C54B84" w:rsidRDefault="00AF5155" w:rsidP="00AF5155">
      <w:pPr>
        <w:spacing w:after="0" w:line="240" w:lineRule="auto"/>
        <w:ind w:firstLine="709"/>
        <w:jc w:val="both"/>
        <w:rPr>
          <w:rFonts w:ascii="Times New Roman" w:hAnsi="Times New Roman"/>
          <w:sz w:val="24"/>
          <w:szCs w:val="24"/>
          <w:lang w:val="ru-RU"/>
        </w:rPr>
      </w:pPr>
      <w:r w:rsidRPr="00C54B84">
        <w:rPr>
          <w:rFonts w:ascii="Times New Roman" w:hAnsi="Times New Roman"/>
          <w:sz w:val="24"/>
          <w:szCs w:val="24"/>
          <w:lang w:val="ru-RU"/>
        </w:rPr>
        <w:lastRenderedPageBreak/>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AF5155" w:rsidRPr="001435E9" w:rsidRDefault="00AF5155" w:rsidP="00AF5155">
      <w:pPr>
        <w:spacing w:after="0" w:line="240" w:lineRule="auto"/>
        <w:ind w:firstLine="709"/>
        <w:jc w:val="both"/>
        <w:rPr>
          <w:rFonts w:ascii="Times New Roman" w:hAnsi="Times New Roman"/>
          <w:sz w:val="24"/>
          <w:szCs w:val="24"/>
          <w:lang w:val="ru-RU"/>
        </w:rPr>
      </w:pPr>
      <w:r w:rsidRPr="001435E9">
        <w:rPr>
          <w:rFonts w:ascii="Times New Roman" w:hAnsi="Times New Roman"/>
          <w:sz w:val="24"/>
          <w:szCs w:val="24"/>
          <w:lang w:val="ru-RU"/>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AF5155" w:rsidRPr="001435E9" w:rsidRDefault="00AF5155" w:rsidP="00AF5155">
      <w:pPr>
        <w:spacing w:after="0" w:line="240" w:lineRule="auto"/>
        <w:ind w:firstLine="709"/>
        <w:jc w:val="both"/>
        <w:rPr>
          <w:rFonts w:ascii="Times New Roman" w:hAnsi="Times New Roman"/>
          <w:sz w:val="24"/>
          <w:szCs w:val="24"/>
          <w:lang w:val="ru-RU"/>
        </w:rPr>
      </w:pPr>
      <w:r w:rsidRPr="001435E9">
        <w:rPr>
          <w:rFonts w:ascii="Times New Roman" w:hAnsi="Times New Roman"/>
          <w:sz w:val="24"/>
          <w:szCs w:val="24"/>
          <w:lang w:val="ru-RU"/>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AF5155" w:rsidRPr="001435E9" w:rsidRDefault="00AF5155" w:rsidP="00AF5155">
      <w:pPr>
        <w:spacing w:after="0" w:line="240" w:lineRule="auto"/>
        <w:ind w:firstLine="709"/>
        <w:jc w:val="both"/>
        <w:rPr>
          <w:rFonts w:ascii="Times New Roman" w:hAnsi="Times New Roman"/>
          <w:sz w:val="24"/>
          <w:szCs w:val="24"/>
          <w:lang w:val="ru-RU"/>
        </w:rPr>
      </w:pPr>
      <w:r w:rsidRPr="001435E9">
        <w:rPr>
          <w:rFonts w:ascii="Times New Roman" w:hAnsi="Times New Roman"/>
          <w:sz w:val="24"/>
          <w:szCs w:val="24"/>
          <w:lang w:val="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AF5155" w:rsidRPr="001435E9" w:rsidRDefault="00AF5155" w:rsidP="00AF5155">
      <w:pPr>
        <w:spacing w:after="0" w:line="240" w:lineRule="auto"/>
        <w:ind w:firstLine="709"/>
        <w:jc w:val="both"/>
        <w:rPr>
          <w:rFonts w:ascii="Times New Roman" w:hAnsi="Times New Roman"/>
          <w:sz w:val="24"/>
          <w:szCs w:val="24"/>
          <w:lang w:val="ru-RU"/>
        </w:rPr>
      </w:pPr>
      <w:r w:rsidRPr="001435E9">
        <w:rPr>
          <w:rFonts w:ascii="Times New Roman" w:hAnsi="Times New Roman"/>
          <w:sz w:val="24"/>
          <w:szCs w:val="24"/>
          <w:lang w:val="ru-RU"/>
        </w:rPr>
        <w:t xml:space="preserve">составлять и выполнять гимнастическую комбинацию на высокой перекладине из разученных упражнений, с включением элементов размахиванияи соскока вперёд способом «прогнувшись» (юноши); </w:t>
      </w:r>
    </w:p>
    <w:p w:rsidR="00AF5155" w:rsidRPr="001435E9" w:rsidRDefault="00AF5155" w:rsidP="00AF5155">
      <w:pPr>
        <w:spacing w:after="0" w:line="240" w:lineRule="auto"/>
        <w:ind w:firstLine="709"/>
        <w:jc w:val="both"/>
        <w:rPr>
          <w:rFonts w:ascii="Times New Roman" w:hAnsi="Times New Roman"/>
          <w:sz w:val="24"/>
          <w:szCs w:val="24"/>
          <w:lang w:val="ru-RU"/>
        </w:rPr>
      </w:pPr>
      <w:r w:rsidRPr="001435E9">
        <w:rPr>
          <w:rFonts w:ascii="Times New Roman" w:hAnsi="Times New Roman"/>
          <w:sz w:val="24"/>
          <w:szCs w:val="24"/>
          <w:lang w:val="ru-RU"/>
        </w:rPr>
        <w:t xml:space="preserve">составлять и выполнять композицию упражнений черлидинга с построением пирамид, элементами степ-аэробики и акробатики (девушки); </w:t>
      </w:r>
    </w:p>
    <w:p w:rsidR="00AF5155" w:rsidRPr="001435E9" w:rsidRDefault="00AF5155" w:rsidP="00AF5155">
      <w:pPr>
        <w:spacing w:after="0" w:line="240" w:lineRule="auto"/>
        <w:ind w:firstLine="709"/>
        <w:jc w:val="both"/>
        <w:rPr>
          <w:rFonts w:ascii="Times New Roman" w:hAnsi="Times New Roman"/>
          <w:sz w:val="24"/>
          <w:szCs w:val="24"/>
          <w:lang w:val="ru-RU"/>
        </w:rPr>
      </w:pPr>
      <w:r w:rsidRPr="001435E9">
        <w:rPr>
          <w:rFonts w:ascii="Times New Roman" w:hAnsi="Times New Roman"/>
          <w:sz w:val="24"/>
          <w:szCs w:val="24"/>
          <w:lang w:val="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AF5155" w:rsidRPr="001435E9" w:rsidRDefault="00AF5155" w:rsidP="00AF5155">
      <w:pPr>
        <w:spacing w:after="0" w:line="240" w:lineRule="auto"/>
        <w:ind w:firstLine="709"/>
        <w:jc w:val="both"/>
        <w:rPr>
          <w:rFonts w:ascii="Times New Roman" w:hAnsi="Times New Roman"/>
          <w:sz w:val="24"/>
          <w:szCs w:val="24"/>
          <w:lang w:val="ru-RU"/>
        </w:rPr>
      </w:pPr>
      <w:r w:rsidRPr="001435E9">
        <w:rPr>
          <w:rFonts w:ascii="Times New Roman" w:hAnsi="Times New Roman"/>
          <w:sz w:val="24"/>
          <w:szCs w:val="24"/>
          <w:lang w:val="ru-RU"/>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AF5155" w:rsidRPr="001435E9" w:rsidRDefault="00AF5155" w:rsidP="00AF5155">
      <w:pPr>
        <w:spacing w:after="0" w:line="240" w:lineRule="auto"/>
        <w:ind w:firstLine="709"/>
        <w:jc w:val="both"/>
        <w:rPr>
          <w:rFonts w:ascii="Times New Roman" w:hAnsi="Times New Roman"/>
          <w:sz w:val="24"/>
          <w:szCs w:val="24"/>
          <w:lang w:val="ru-RU"/>
        </w:rPr>
      </w:pPr>
      <w:r w:rsidRPr="001435E9">
        <w:rPr>
          <w:rFonts w:ascii="Times New Roman" w:hAnsi="Times New Roman"/>
          <w:sz w:val="24"/>
          <w:szCs w:val="24"/>
          <w:lang w:val="ru-RU"/>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AF5155" w:rsidRPr="001435E9" w:rsidRDefault="00AF5155" w:rsidP="00AF5155">
      <w:pPr>
        <w:spacing w:after="0" w:line="240" w:lineRule="auto"/>
        <w:ind w:firstLine="709"/>
        <w:jc w:val="both"/>
        <w:rPr>
          <w:rFonts w:ascii="Times New Roman" w:hAnsi="Times New Roman"/>
          <w:sz w:val="24"/>
          <w:szCs w:val="24"/>
          <w:lang w:val="ru-RU"/>
        </w:rPr>
      </w:pPr>
      <w:r w:rsidRPr="001435E9">
        <w:rPr>
          <w:rFonts w:ascii="Times New Roman" w:hAnsi="Times New Roman"/>
          <w:sz w:val="24"/>
          <w:szCs w:val="24"/>
          <w:lang w:val="ru-RU"/>
        </w:rPr>
        <w:t>соблюдать правила безопасности в бассейне при выполнении плавательных упражнений;</w:t>
      </w:r>
    </w:p>
    <w:p w:rsidR="00AF5155" w:rsidRPr="001435E9" w:rsidRDefault="00AF5155" w:rsidP="00AF5155">
      <w:pPr>
        <w:spacing w:after="0" w:line="240" w:lineRule="auto"/>
        <w:ind w:firstLine="709"/>
        <w:jc w:val="both"/>
        <w:rPr>
          <w:rFonts w:ascii="Times New Roman" w:hAnsi="Times New Roman"/>
          <w:sz w:val="24"/>
          <w:szCs w:val="24"/>
          <w:lang w:val="ru-RU"/>
        </w:rPr>
      </w:pPr>
      <w:r w:rsidRPr="001435E9">
        <w:rPr>
          <w:rFonts w:ascii="Times New Roman" w:hAnsi="Times New Roman"/>
          <w:sz w:val="24"/>
          <w:szCs w:val="24"/>
          <w:lang w:val="ru-RU"/>
        </w:rPr>
        <w:t>выполнять повороты кувырком, маятником;</w:t>
      </w:r>
    </w:p>
    <w:p w:rsidR="00AF5155" w:rsidRPr="001435E9" w:rsidRDefault="00AF5155" w:rsidP="00AF5155">
      <w:pPr>
        <w:spacing w:after="0" w:line="240" w:lineRule="auto"/>
        <w:ind w:firstLine="709"/>
        <w:jc w:val="both"/>
        <w:rPr>
          <w:rFonts w:ascii="Times New Roman" w:hAnsi="Times New Roman"/>
          <w:sz w:val="24"/>
          <w:szCs w:val="24"/>
          <w:lang w:val="ru-RU"/>
        </w:rPr>
      </w:pPr>
      <w:r w:rsidRPr="001435E9">
        <w:rPr>
          <w:rFonts w:ascii="Times New Roman" w:hAnsi="Times New Roman"/>
          <w:sz w:val="24"/>
          <w:szCs w:val="24"/>
          <w:lang w:val="ru-RU"/>
        </w:rPr>
        <w:t>выполнять технические элементы брассом в согласовании с дыханием;</w:t>
      </w:r>
    </w:p>
    <w:p w:rsidR="00AF5155" w:rsidRPr="001435E9" w:rsidRDefault="00AF5155" w:rsidP="00AF5155">
      <w:pPr>
        <w:spacing w:after="0" w:line="240" w:lineRule="auto"/>
        <w:ind w:firstLine="709"/>
        <w:jc w:val="both"/>
        <w:rPr>
          <w:rFonts w:ascii="Times New Roman" w:hAnsi="Times New Roman"/>
          <w:sz w:val="24"/>
          <w:szCs w:val="24"/>
          <w:lang w:val="ru-RU"/>
        </w:rPr>
      </w:pPr>
      <w:r w:rsidRPr="001435E9">
        <w:rPr>
          <w:rFonts w:ascii="Times New Roman" w:hAnsi="Times New Roman"/>
          <w:sz w:val="24"/>
          <w:szCs w:val="24"/>
          <w:lang w:val="ru-RU"/>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AF5155" w:rsidRPr="001435E9" w:rsidRDefault="00AF5155" w:rsidP="00AF5155">
      <w:pPr>
        <w:spacing w:after="0" w:line="240" w:lineRule="auto"/>
        <w:ind w:firstLine="709"/>
        <w:jc w:val="both"/>
        <w:rPr>
          <w:rFonts w:ascii="Times New Roman" w:hAnsi="Times New Roman"/>
          <w:sz w:val="24"/>
          <w:szCs w:val="24"/>
          <w:lang w:val="ru-RU"/>
        </w:rPr>
      </w:pPr>
      <w:r w:rsidRPr="001435E9">
        <w:rPr>
          <w:rFonts w:ascii="Times New Roman" w:hAnsi="Times New Roman"/>
          <w:sz w:val="24"/>
          <w:szCs w:val="24"/>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F5155" w:rsidRPr="001435E9" w:rsidRDefault="00AF5155" w:rsidP="00AF5155">
      <w:pPr>
        <w:jc w:val="both"/>
        <w:rPr>
          <w:rFonts w:ascii="Times New Roman" w:hAnsi="Times New Roman"/>
          <w:sz w:val="24"/>
          <w:szCs w:val="24"/>
          <w:lang w:val="ru-RU"/>
        </w:rPr>
      </w:pPr>
    </w:p>
    <w:p w:rsidR="00AF5155" w:rsidRPr="000D13D5" w:rsidRDefault="00AF5155" w:rsidP="00AF5155">
      <w:pPr>
        <w:rPr>
          <w:rFonts w:ascii="Times New Roman" w:hAnsi="Times New Roman"/>
          <w:sz w:val="24"/>
          <w:szCs w:val="24"/>
          <w:lang w:val="ru-RU" w:eastAsia="x-none"/>
        </w:rPr>
      </w:pPr>
    </w:p>
    <w:p w:rsidR="00AF5155" w:rsidRPr="000D13D5" w:rsidRDefault="00AF5155" w:rsidP="00AF5155">
      <w:pPr>
        <w:rPr>
          <w:rFonts w:ascii="Times New Roman" w:hAnsi="Times New Roman"/>
          <w:sz w:val="24"/>
          <w:szCs w:val="24"/>
          <w:lang w:val="ru-RU" w:eastAsia="x-none"/>
        </w:rPr>
      </w:pPr>
    </w:p>
    <w:p w:rsidR="00AF5155" w:rsidRPr="000D13D5" w:rsidRDefault="00AF5155" w:rsidP="00AF5155">
      <w:pPr>
        <w:rPr>
          <w:rFonts w:ascii="Times New Roman" w:hAnsi="Times New Roman"/>
          <w:sz w:val="24"/>
          <w:szCs w:val="24"/>
          <w:lang w:val="ru-RU" w:eastAsia="x-none"/>
        </w:rPr>
      </w:pPr>
    </w:p>
    <w:p w:rsidR="00AF5155" w:rsidRPr="000D13D5" w:rsidRDefault="00AF5155" w:rsidP="00AF5155">
      <w:pPr>
        <w:pStyle w:val="1"/>
        <w:pBdr>
          <w:bottom w:val="none" w:sz="0" w:space="0" w:color="auto"/>
        </w:pBdr>
        <w:spacing w:before="0" w:line="240" w:lineRule="atLeast"/>
        <w:ind w:firstLine="708"/>
        <w:jc w:val="both"/>
        <w:rPr>
          <w:rFonts w:eastAsia="SchoolBookSanPin"/>
          <w:sz w:val="24"/>
          <w:szCs w:val="24"/>
          <w:lang w:val="ru-RU"/>
        </w:rPr>
      </w:pPr>
    </w:p>
    <w:p w:rsidR="00AF5155" w:rsidRDefault="00AF5155" w:rsidP="00AF5155">
      <w:pPr>
        <w:pStyle w:val="1"/>
        <w:pBdr>
          <w:bottom w:val="none" w:sz="0" w:space="0" w:color="auto"/>
        </w:pBdr>
        <w:spacing w:before="0" w:line="240" w:lineRule="atLeast"/>
        <w:ind w:firstLine="708"/>
        <w:jc w:val="both"/>
        <w:rPr>
          <w:rFonts w:eastAsia="SchoolBookSanPin"/>
          <w:sz w:val="24"/>
          <w:szCs w:val="24"/>
          <w:lang w:val="ru-RU"/>
        </w:rPr>
      </w:pPr>
    </w:p>
    <w:p w:rsidR="00EB4D7E" w:rsidRPr="000D13D5" w:rsidRDefault="00EB4D7E" w:rsidP="00F56010">
      <w:pPr>
        <w:spacing w:after="0" w:line="240" w:lineRule="atLeast"/>
        <w:ind w:firstLine="709"/>
        <w:contextualSpacing/>
        <w:jc w:val="both"/>
        <w:rPr>
          <w:rFonts w:ascii="Times New Roman" w:eastAsia="Times New Roman" w:hAnsi="Times New Roman"/>
          <w:sz w:val="24"/>
          <w:szCs w:val="24"/>
          <w:lang w:val="ru-RU" w:eastAsia="ru-RU"/>
        </w:rPr>
      </w:pPr>
    </w:p>
    <w:p w:rsidR="00AE335C" w:rsidRDefault="00AE335C" w:rsidP="00F56010">
      <w:pPr>
        <w:pStyle w:val="afff3"/>
        <w:spacing w:line="240" w:lineRule="atLeast"/>
        <w:ind w:left="0" w:firstLine="709"/>
        <w:rPr>
          <w:rFonts w:ascii="Times New Roman" w:hAnsi="Times New Roman" w:cs="Times New Roman"/>
          <w:sz w:val="24"/>
          <w:szCs w:val="24"/>
        </w:rPr>
      </w:pPr>
    </w:p>
    <w:p w:rsidR="00AE335C" w:rsidRPr="000D13D5" w:rsidRDefault="00AE335C" w:rsidP="00F56010">
      <w:pPr>
        <w:pStyle w:val="afff3"/>
        <w:spacing w:line="240" w:lineRule="atLeast"/>
        <w:ind w:left="0" w:firstLine="709"/>
        <w:rPr>
          <w:rFonts w:ascii="Times New Roman" w:hAnsi="Times New Roman" w:cs="Times New Roman"/>
          <w:sz w:val="24"/>
          <w:szCs w:val="24"/>
        </w:rPr>
      </w:pPr>
    </w:p>
    <w:bookmarkEnd w:id="249"/>
    <w:p w:rsidR="00562F5C" w:rsidRPr="000D13D5" w:rsidRDefault="00562F5C" w:rsidP="00F56010">
      <w:pPr>
        <w:spacing w:after="0" w:line="240" w:lineRule="atLeast"/>
        <w:ind w:firstLine="709"/>
        <w:jc w:val="both"/>
        <w:rPr>
          <w:rFonts w:ascii="Times New Roman" w:hAnsi="Times New Roman"/>
          <w:sz w:val="24"/>
          <w:szCs w:val="24"/>
          <w:lang w:val="ru-RU"/>
        </w:rPr>
      </w:pPr>
    </w:p>
    <w:sectPr w:rsidR="00562F5C" w:rsidRPr="000D13D5" w:rsidSect="004F2220">
      <w:pgSz w:w="11906" w:h="16838"/>
      <w:pgMar w:top="907" w:right="680" w:bottom="1021"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4C85" w:rsidRDefault="00054C85" w:rsidP="00350F72">
      <w:pPr>
        <w:spacing w:after="0" w:line="240" w:lineRule="auto"/>
      </w:pPr>
      <w:r>
        <w:separator/>
      </w:r>
    </w:p>
  </w:endnote>
  <w:endnote w:type="continuationSeparator" w:id="0">
    <w:p w:rsidR="00054C85" w:rsidRDefault="00054C85" w:rsidP="00350F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OfficinaSansBoldITC">
    <w:altName w:val="Franklin Gothic Demi Cond"/>
    <w:charset w:val="00"/>
    <w:family w:val="swiss"/>
    <w:pitch w:val="variable"/>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20002A87" w:usb1="80000000" w:usb2="00000008" w:usb3="00000000" w:csb0="000001FF" w:csb1="00000000"/>
  </w:font>
  <w:font w:name="PragmaticaC">
    <w:altName w:val="Courier New"/>
    <w:charset w:val="00"/>
    <w:family w:val="auto"/>
    <w:pitch w:val="default"/>
  </w:font>
  <w:font w:name="SchoolBookSanPin">
    <w:altName w:val="Cambria Math"/>
    <w:panose1 w:val="00000000000000000000"/>
    <w:charset w:val="00"/>
    <w:family w:val="roman"/>
    <w:notTrueType/>
    <w:pitch w:val="variable"/>
    <w:sig w:usb0="00000001" w:usb1="1000000A" w:usb2="00000000" w:usb3="00000000" w:csb0="00000005" w:csb1="00000000"/>
  </w:font>
  <w:font w:name="Cambria">
    <w:panose1 w:val="02040503050406030204"/>
    <w:charset w:val="CC"/>
    <w:family w:val="roman"/>
    <w:pitch w:val="variable"/>
    <w:sig w:usb0="E00002FF" w:usb1="400004FF" w:usb2="00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SchoolBookSanPin-Bold">
    <w:altName w:val="Times New Roman"/>
    <w:panose1 w:val="00000000000000000000"/>
    <w:charset w:val="CC"/>
    <w:family w:val="auto"/>
    <w:notTrueType/>
    <w:pitch w:val="default"/>
    <w:sig w:usb0="00000203" w:usb1="00000000" w:usb2="00000000" w:usb3="00000000" w:csb0="00000005"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3" w:usb1="00000000" w:usb2="00000000" w:usb3="00000000" w:csb0="00000005" w:csb1="00000000"/>
  </w:font>
  <w:font w:name="SymbolPS">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auto"/>
    <w:pitch w:val="variable"/>
    <w:sig w:usb0="00000003" w:usb1="500079DB" w:usb2="00000010" w:usb3="00000000" w:csb0="00000001" w:csb1="00000000"/>
  </w:font>
  <w:font w:name="TimesNewRomanPSMT">
    <w:altName w:val="Times New Roman"/>
    <w:charset w:val="00"/>
    <w:family w:val="auto"/>
    <w:pitch w:val="default"/>
  </w:font>
  <w:font w:name="SymbolMT">
    <w:panose1 w:val="00000000000000000000"/>
    <w:charset w:val="02"/>
    <w:family w:val="auto"/>
    <w:notTrueType/>
    <w:pitch w:val="default"/>
  </w:font>
  <w:font w:name="PiGraphA">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SLBookman Old Style Cyr">
    <w:altName w:val="Bookman Old Style"/>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choolBookC">
    <w:altName w:val="MS Mincho"/>
    <w:panose1 w:val="00000000000000000000"/>
    <w:charset w:val="80"/>
    <w:family w:val="auto"/>
    <w:notTrueType/>
    <w:pitch w:val="default"/>
    <w:sig w:usb0="00000000" w:usb1="08070000" w:usb2="00000010" w:usb3="00000000" w:csb0="00020000" w:csb1="00000000"/>
  </w:font>
  <w:font w:name="Newton-Bold">
    <w:altName w:val="Cambria"/>
    <w:panose1 w:val="00000000000000000000"/>
    <w:charset w:val="00"/>
    <w:family w:val="roman"/>
    <w:notTrueType/>
    <w:pitch w:val="default"/>
  </w:font>
  <w:font w:name="Newton-Regular">
    <w:altName w:val="MS Gothic"/>
    <w:charset w:val="00"/>
    <w:family w:val="auto"/>
    <w:pitch w:val="default"/>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28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XO Thames">
    <w:altName w:val="Cambria"/>
    <w:panose1 w:val="00000000000000000000"/>
    <w:charset w:val="00"/>
    <w:family w:val="roman"/>
    <w:notTrueType/>
    <w:pitch w:val="default"/>
  </w:font>
  <w:font w:name="Newton">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font>
  <w:font w:name="C*l*b*i">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9898150"/>
      <w:docPartObj>
        <w:docPartGallery w:val="Page Numbers (Bottom of Page)"/>
        <w:docPartUnique/>
      </w:docPartObj>
    </w:sdtPr>
    <w:sdtEndPr/>
    <w:sdtContent>
      <w:p w:rsidR="006962F3" w:rsidRPr="00F56010" w:rsidRDefault="006962F3" w:rsidP="00F56010">
        <w:r w:rsidRPr="00F56010">
          <w:fldChar w:fldCharType="begin"/>
        </w:r>
        <w:r w:rsidRPr="00F56010">
          <w:instrText>PAGE   \* MERGEFORMAT</w:instrText>
        </w:r>
        <w:r w:rsidRPr="00F56010">
          <w:fldChar w:fldCharType="separate"/>
        </w:r>
        <w:r w:rsidR="0009756D">
          <w:rPr>
            <w:noProof/>
          </w:rPr>
          <w:t>3</w:t>
        </w:r>
        <w:r w:rsidRPr="00F56010">
          <w:fldChar w:fldCharType="end"/>
        </w:r>
      </w:p>
    </w:sdtContent>
  </w:sdt>
  <w:p w:rsidR="006962F3" w:rsidRPr="00F56010" w:rsidRDefault="006962F3" w:rsidP="00F56010"/>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62F3" w:rsidRPr="00F56010" w:rsidRDefault="006962F3" w:rsidP="00F56010"/>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6897551"/>
      <w:docPartObj>
        <w:docPartGallery w:val="Page Numbers (Bottom of Page)"/>
        <w:docPartUnique/>
      </w:docPartObj>
    </w:sdtPr>
    <w:sdtEndPr/>
    <w:sdtContent>
      <w:p w:rsidR="006962F3" w:rsidRPr="00F56010" w:rsidRDefault="006962F3" w:rsidP="00F56010">
        <w:r w:rsidRPr="00F56010">
          <w:fldChar w:fldCharType="begin"/>
        </w:r>
        <w:r w:rsidRPr="00F56010">
          <w:instrText>PAGE   \* MERGEFORMAT</w:instrText>
        </w:r>
        <w:r w:rsidRPr="00F56010">
          <w:fldChar w:fldCharType="separate"/>
        </w:r>
        <w:r w:rsidR="0009756D">
          <w:rPr>
            <w:noProof/>
          </w:rPr>
          <w:t>326</w:t>
        </w:r>
        <w:r w:rsidRPr="00F56010">
          <w:fldChar w:fldCharType="end"/>
        </w:r>
      </w:p>
    </w:sdtContent>
  </w:sdt>
  <w:p w:rsidR="006962F3" w:rsidRPr="00F56010" w:rsidRDefault="006962F3" w:rsidP="00F56010"/>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0802170"/>
      <w:docPartObj>
        <w:docPartGallery w:val="Page Numbers (Bottom of Page)"/>
        <w:docPartUnique/>
      </w:docPartObj>
    </w:sdtPr>
    <w:sdtEndPr/>
    <w:sdtContent>
      <w:p w:rsidR="006962F3" w:rsidRPr="00F56010" w:rsidRDefault="006962F3" w:rsidP="00F56010">
        <w:r w:rsidRPr="00F56010">
          <w:fldChar w:fldCharType="begin"/>
        </w:r>
        <w:r w:rsidRPr="00F56010">
          <w:instrText>PAGE   \* MERGEFORMAT</w:instrText>
        </w:r>
        <w:r w:rsidRPr="00F56010">
          <w:fldChar w:fldCharType="separate"/>
        </w:r>
        <w:r w:rsidR="0009756D">
          <w:rPr>
            <w:noProof/>
          </w:rPr>
          <w:t>341</w:t>
        </w:r>
        <w:r w:rsidRPr="00F56010">
          <w:fldChar w:fldCharType="end"/>
        </w:r>
      </w:p>
    </w:sdtContent>
  </w:sdt>
  <w:p w:rsidR="006962F3" w:rsidRPr="00F56010" w:rsidRDefault="006962F3" w:rsidP="00F56010"/>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62F3" w:rsidRPr="00F56010" w:rsidRDefault="006962F3" w:rsidP="00F56010">
    <w:r w:rsidRPr="00F56010">
      <w:rPr>
        <w:noProof/>
        <w:lang w:val="ru-RU" w:eastAsia="ru-RU"/>
      </w:rPr>
      <mc:AlternateContent>
        <mc:Choice Requires="wps">
          <w:drawing>
            <wp:anchor distT="0" distB="0" distL="0" distR="0" simplePos="0" relativeHeight="251659264" behindDoc="1" locked="0" layoutInCell="1" allowOverlap="1" wp14:anchorId="51AA7CC3" wp14:editId="14812BF2">
              <wp:simplePos x="0" y="0"/>
              <wp:positionH relativeFrom="page">
                <wp:posOffset>6773926</wp:posOffset>
              </wp:positionH>
              <wp:positionV relativeFrom="page">
                <wp:posOffset>10074848</wp:posOffset>
              </wp:positionV>
              <wp:extent cx="301625" cy="18288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82880"/>
                      </a:xfrm>
                      <a:prstGeom prst="rect">
                        <a:avLst/>
                      </a:prstGeom>
                    </wps:spPr>
                    <wps:txbx>
                      <w:txbxContent>
                        <w:p w:rsidR="006962F3" w:rsidRPr="00F56010" w:rsidRDefault="006962F3" w:rsidP="00F56010">
                          <w:r w:rsidRPr="00F56010">
                            <w:fldChar w:fldCharType="begin"/>
                          </w:r>
                          <w:r w:rsidRPr="00F56010">
                            <w:instrText xml:space="preserve"> PAGE </w:instrText>
                          </w:r>
                          <w:r w:rsidRPr="00F56010">
                            <w:fldChar w:fldCharType="separate"/>
                          </w:r>
                          <w:r w:rsidR="0009756D">
                            <w:rPr>
                              <w:noProof/>
                            </w:rPr>
                            <w:t>762</w:t>
                          </w:r>
                          <w:r w:rsidRPr="00F56010">
                            <w:fldChar w:fldCharType="end"/>
                          </w:r>
                        </w:p>
                      </w:txbxContent>
                    </wps:txbx>
                    <wps:bodyPr wrap="square" lIns="0" tIns="0" rIns="0" bIns="0" rtlCol="0">
                      <a:noAutofit/>
                    </wps:bodyPr>
                  </wps:wsp>
                </a:graphicData>
              </a:graphic>
            </wp:anchor>
          </w:drawing>
        </mc:Choice>
        <mc:Fallback>
          <w:pict>
            <v:shapetype w14:anchorId="51AA7CC3" id="_x0000_t202" coordsize="21600,21600" o:spt="202" path="m,l,21600r21600,l21600,xe">
              <v:stroke joinstyle="miter"/>
              <v:path gradientshapeok="t" o:connecttype="rect"/>
            </v:shapetype>
            <v:shape id="Textbox 46" o:spid="_x0000_s1026" type="#_x0000_t202" style="position:absolute;margin-left:533.4pt;margin-top:793.3pt;width:23.75pt;height:14.4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" filled="f" stroked="f">
              <v:path arrowok="t"/>
              <v:textbox inset="0,0,0,0">
                <w:txbxContent>
                  <w:p w:rsidR="006962F3" w:rsidRPr="00F56010" w:rsidRDefault="006962F3" w:rsidP="00F56010">
                    <w:r w:rsidRPr="00F56010">
                      <w:fldChar w:fldCharType="begin"/>
                    </w:r>
                    <w:r w:rsidRPr="00F56010">
                      <w:instrText xml:space="preserve"> PAGE </w:instrText>
                    </w:r>
                    <w:r w:rsidRPr="00F56010">
                      <w:fldChar w:fldCharType="separate"/>
                    </w:r>
                    <w:r w:rsidR="0009756D">
                      <w:rPr>
                        <w:noProof/>
                      </w:rPr>
                      <w:t>762</w:t>
                    </w:r>
                    <w:r w:rsidRPr="00F56010">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4C85" w:rsidRDefault="00054C85" w:rsidP="00350F72">
      <w:pPr>
        <w:spacing w:after="0" w:line="240" w:lineRule="auto"/>
      </w:pPr>
      <w:r>
        <w:separator/>
      </w:r>
    </w:p>
  </w:footnote>
  <w:footnote w:type="continuationSeparator" w:id="0">
    <w:p w:rsidR="00054C85" w:rsidRDefault="00054C85" w:rsidP="00350F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62F3" w:rsidRPr="00F56010" w:rsidRDefault="006962F3" w:rsidP="00F56010"/>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62F3" w:rsidRPr="00F56010" w:rsidRDefault="006962F3" w:rsidP="00F56010"/>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62F3" w:rsidRPr="00F56010" w:rsidRDefault="006962F3" w:rsidP="00F56010"/>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62F3" w:rsidRPr="00F56010" w:rsidRDefault="006962F3" w:rsidP="00F56010"/>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2652BA3"/>
    <w:multiLevelType w:val="singleLevel"/>
    <w:tmpl w:val="92652BA3"/>
    <w:lvl w:ilvl="0">
      <w:start w:val="1"/>
      <w:numFmt w:val="decimal"/>
      <w:suff w:val="space"/>
      <w:lvlText w:val="%1)"/>
      <w:lvlJc w:val="left"/>
    </w:lvl>
  </w:abstractNum>
  <w:abstractNum w:abstractNumId="1"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 w15:restartNumberingAfterBreak="0">
    <w:nsid w:val="00782312"/>
    <w:multiLevelType w:val="multilevel"/>
    <w:tmpl w:val="335E21B4"/>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1CE5F5E"/>
    <w:multiLevelType w:val="multilevel"/>
    <w:tmpl w:val="D0F4C9CE"/>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0430554B"/>
    <w:multiLevelType w:val="multilevel"/>
    <w:tmpl w:val="DEBEADA4"/>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59F679F"/>
    <w:multiLevelType w:val="multilevel"/>
    <w:tmpl w:val="FFCCF3D6"/>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063B2763"/>
    <w:multiLevelType w:val="multilevel"/>
    <w:tmpl w:val="60169246"/>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06A4008B"/>
    <w:multiLevelType w:val="multilevel"/>
    <w:tmpl w:val="12C43DF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6E36330"/>
    <w:multiLevelType w:val="multilevel"/>
    <w:tmpl w:val="E4E22F6C"/>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072010D9"/>
    <w:multiLevelType w:val="multilevel"/>
    <w:tmpl w:val="269C9A9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7BF6C4B"/>
    <w:multiLevelType w:val="multilevel"/>
    <w:tmpl w:val="AB266C98"/>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9634B31"/>
    <w:multiLevelType w:val="multilevel"/>
    <w:tmpl w:val="AF5AC58E"/>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15:restartNumberingAfterBreak="0">
    <w:nsid w:val="09E00D7B"/>
    <w:multiLevelType w:val="multilevel"/>
    <w:tmpl w:val="B7BE6DE8"/>
    <w:lvl w:ilvl="0">
      <w:start w:val="1"/>
      <w:numFmt w:val="decimal"/>
      <w:lvlText w:val="%1."/>
      <w:lvlJc w:val="left"/>
      <w:pPr>
        <w:ind w:left="96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15:restartNumberingAfterBreak="0">
    <w:nsid w:val="0ABF71C5"/>
    <w:multiLevelType w:val="multilevel"/>
    <w:tmpl w:val="CE24D07E"/>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15:restartNumberingAfterBreak="0">
    <w:nsid w:val="0C8635BF"/>
    <w:multiLevelType w:val="multilevel"/>
    <w:tmpl w:val="1C622BAA"/>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D8E45ED"/>
    <w:multiLevelType w:val="multilevel"/>
    <w:tmpl w:val="B8565692"/>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E41129D"/>
    <w:multiLevelType w:val="multilevel"/>
    <w:tmpl w:val="AE486D2C"/>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E9F1176"/>
    <w:multiLevelType w:val="multilevel"/>
    <w:tmpl w:val="175A19C6"/>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15:restartNumberingAfterBreak="0">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9" w15:restartNumberingAfterBreak="0">
    <w:nsid w:val="11273757"/>
    <w:multiLevelType w:val="multilevel"/>
    <w:tmpl w:val="685C1F9A"/>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15:restartNumberingAfterBreak="0">
    <w:nsid w:val="11B21982"/>
    <w:multiLevelType w:val="multilevel"/>
    <w:tmpl w:val="73A641C8"/>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15:restartNumberingAfterBreak="0">
    <w:nsid w:val="15D00FD7"/>
    <w:multiLevelType w:val="multilevel"/>
    <w:tmpl w:val="DD163444"/>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15:restartNumberingAfterBreak="0">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15:restartNumberingAfterBreak="0">
    <w:nsid w:val="1A5036C0"/>
    <w:multiLevelType w:val="multilevel"/>
    <w:tmpl w:val="2D323138"/>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15:restartNumberingAfterBreak="0">
    <w:nsid w:val="1AF97F74"/>
    <w:multiLevelType w:val="multilevel"/>
    <w:tmpl w:val="D00024AC"/>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15:restartNumberingAfterBreak="0">
    <w:nsid w:val="1B3F660F"/>
    <w:multiLevelType w:val="multilevel"/>
    <w:tmpl w:val="39E6B69C"/>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 w15:restartNumberingAfterBreak="0">
    <w:nsid w:val="1CB63A9D"/>
    <w:multiLevelType w:val="multilevel"/>
    <w:tmpl w:val="CBAC3032"/>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15:restartNumberingAfterBreak="0">
    <w:nsid w:val="1E705CF5"/>
    <w:multiLevelType w:val="multilevel"/>
    <w:tmpl w:val="D4DE02A4"/>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15:restartNumberingAfterBreak="0">
    <w:nsid w:val="1F5242B1"/>
    <w:multiLevelType w:val="multilevel"/>
    <w:tmpl w:val="9508F36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0290365"/>
    <w:multiLevelType w:val="multilevel"/>
    <w:tmpl w:val="E4BA52F8"/>
    <w:lvl w:ilvl="0">
      <w:start w:val="1"/>
      <w:numFmt w:val="bullet"/>
      <w:pStyle w:val="a"/>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30" w15:restartNumberingAfterBreak="0">
    <w:nsid w:val="249D5EF6"/>
    <w:multiLevelType w:val="multilevel"/>
    <w:tmpl w:val="B7DC0B3E"/>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6427437"/>
    <w:multiLevelType w:val="multilevel"/>
    <w:tmpl w:val="74B23082"/>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925289B"/>
    <w:multiLevelType w:val="multilevel"/>
    <w:tmpl w:val="D61CA51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2A604F81"/>
    <w:multiLevelType w:val="multilevel"/>
    <w:tmpl w:val="7DA832C0"/>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 w15:restartNumberingAfterBreak="0">
    <w:nsid w:val="2B533F5C"/>
    <w:multiLevelType w:val="multilevel"/>
    <w:tmpl w:val="C91A8EEE"/>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 w15:restartNumberingAfterBreak="0">
    <w:nsid w:val="2C12698E"/>
    <w:multiLevelType w:val="multilevel"/>
    <w:tmpl w:val="56FEDEE0"/>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C7F4078"/>
    <w:multiLevelType w:val="multilevel"/>
    <w:tmpl w:val="D5780426"/>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2D874B4A"/>
    <w:multiLevelType w:val="multilevel"/>
    <w:tmpl w:val="1D56D56C"/>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2E320179"/>
    <w:multiLevelType w:val="multilevel"/>
    <w:tmpl w:val="80F0EE9E"/>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 w15:restartNumberingAfterBreak="0">
    <w:nsid w:val="2E9B31BB"/>
    <w:multiLevelType w:val="multilevel"/>
    <w:tmpl w:val="2BACDE28"/>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2EF47820"/>
    <w:multiLevelType w:val="multilevel"/>
    <w:tmpl w:val="46A48068"/>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1" w15:restartNumberingAfterBreak="0">
    <w:nsid w:val="2F504820"/>
    <w:multiLevelType w:val="multilevel"/>
    <w:tmpl w:val="857A0374"/>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325529A0"/>
    <w:multiLevelType w:val="multilevel"/>
    <w:tmpl w:val="4EBCE982"/>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32A24141"/>
    <w:multiLevelType w:val="multilevel"/>
    <w:tmpl w:val="19681ED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3364302F"/>
    <w:multiLevelType w:val="multilevel"/>
    <w:tmpl w:val="6D8E5B80"/>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33FD271F"/>
    <w:multiLevelType w:val="multilevel"/>
    <w:tmpl w:val="2610852E"/>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 w15:restartNumberingAfterBreak="0">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7" w15:restartNumberingAfterBreak="0">
    <w:nsid w:val="3632550E"/>
    <w:multiLevelType w:val="multilevel"/>
    <w:tmpl w:val="77209D10"/>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38817F1C"/>
    <w:multiLevelType w:val="multilevel"/>
    <w:tmpl w:val="4718EA8E"/>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9" w15:restartNumberingAfterBreak="0">
    <w:nsid w:val="39CB70E2"/>
    <w:multiLevelType w:val="multilevel"/>
    <w:tmpl w:val="B7BC24BA"/>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3A07683C"/>
    <w:multiLevelType w:val="multilevel"/>
    <w:tmpl w:val="0E4E199E"/>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 w15:restartNumberingAfterBreak="0">
    <w:nsid w:val="3E0C16A7"/>
    <w:multiLevelType w:val="multilevel"/>
    <w:tmpl w:val="991A1CE2"/>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2" w15:restartNumberingAfterBreak="0">
    <w:nsid w:val="41C01FDE"/>
    <w:multiLevelType w:val="multilevel"/>
    <w:tmpl w:val="8920F19E"/>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3" w15:restartNumberingAfterBreak="0">
    <w:nsid w:val="433F07AD"/>
    <w:multiLevelType w:val="multilevel"/>
    <w:tmpl w:val="57BE9718"/>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4" w15:restartNumberingAfterBreak="0">
    <w:nsid w:val="43AD0F3D"/>
    <w:multiLevelType w:val="multilevel"/>
    <w:tmpl w:val="8E828876"/>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5" w15:restartNumberingAfterBreak="0">
    <w:nsid w:val="46A86EA4"/>
    <w:multiLevelType w:val="multilevel"/>
    <w:tmpl w:val="B4048230"/>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6" w15:restartNumberingAfterBreak="0">
    <w:nsid w:val="488F4A98"/>
    <w:multiLevelType w:val="multilevel"/>
    <w:tmpl w:val="E8106002"/>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490A3C32"/>
    <w:multiLevelType w:val="multilevel"/>
    <w:tmpl w:val="0E7C1DEA"/>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8" w15:restartNumberingAfterBreak="0">
    <w:nsid w:val="491F6309"/>
    <w:multiLevelType w:val="multilevel"/>
    <w:tmpl w:val="5884404E"/>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4B1110CD"/>
    <w:multiLevelType w:val="multilevel"/>
    <w:tmpl w:val="8DFEC3F2"/>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0" w15:restartNumberingAfterBreak="0">
    <w:nsid w:val="4BD4400D"/>
    <w:multiLevelType w:val="multilevel"/>
    <w:tmpl w:val="07C099FA"/>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4C397868"/>
    <w:multiLevelType w:val="multilevel"/>
    <w:tmpl w:val="19681B2C"/>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4C5B7566"/>
    <w:multiLevelType w:val="multilevel"/>
    <w:tmpl w:val="3294BAE0"/>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3" w15:restartNumberingAfterBreak="0">
    <w:nsid w:val="4EC1162B"/>
    <w:multiLevelType w:val="multilevel"/>
    <w:tmpl w:val="4B4C17F6"/>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4F907DB1"/>
    <w:multiLevelType w:val="hybridMultilevel"/>
    <w:tmpl w:val="EA60E56E"/>
    <w:lvl w:ilvl="0" w:tplc="E7C2ADD4">
      <w:start w:val="1"/>
      <w:numFmt w:val="decimal"/>
      <w:lvlText w:val="%1)"/>
      <w:lvlJc w:val="left"/>
      <w:pPr>
        <w:ind w:left="1069" w:hanging="36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65" w15:restartNumberingAfterBreak="0">
    <w:nsid w:val="53A777F8"/>
    <w:multiLevelType w:val="multilevel"/>
    <w:tmpl w:val="4DC84C9A"/>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53E23FA3"/>
    <w:multiLevelType w:val="multilevel"/>
    <w:tmpl w:val="1128A66C"/>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7" w15:restartNumberingAfterBreak="0">
    <w:nsid w:val="58417984"/>
    <w:multiLevelType w:val="multilevel"/>
    <w:tmpl w:val="06006B58"/>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590259BF"/>
    <w:multiLevelType w:val="multilevel"/>
    <w:tmpl w:val="59440DBE"/>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598628A1"/>
    <w:multiLevelType w:val="hybridMultilevel"/>
    <w:tmpl w:val="955A215C"/>
    <w:lvl w:ilvl="0" w:tplc="D74AAEF2">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0" w15:restartNumberingAfterBreak="0">
    <w:nsid w:val="59E44BEF"/>
    <w:multiLevelType w:val="multilevel"/>
    <w:tmpl w:val="CCAA1008"/>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5A4E3252"/>
    <w:multiLevelType w:val="multilevel"/>
    <w:tmpl w:val="40101F2E"/>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2" w15:restartNumberingAfterBreak="0">
    <w:nsid w:val="5AB4068B"/>
    <w:multiLevelType w:val="multilevel"/>
    <w:tmpl w:val="5E405BFA"/>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5B9B13D2"/>
    <w:multiLevelType w:val="hybridMultilevel"/>
    <w:tmpl w:val="663ED7B0"/>
    <w:lvl w:ilvl="0" w:tplc="F168BF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4" w15:restartNumberingAfterBreak="0">
    <w:nsid w:val="5BA2270E"/>
    <w:multiLevelType w:val="multilevel"/>
    <w:tmpl w:val="DF6E3CC2"/>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5" w15:restartNumberingAfterBreak="0">
    <w:nsid w:val="5DCD5D97"/>
    <w:multiLevelType w:val="multilevel"/>
    <w:tmpl w:val="816EB6CC"/>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6" w15:restartNumberingAfterBreak="0">
    <w:nsid w:val="5E3A29ED"/>
    <w:multiLevelType w:val="multilevel"/>
    <w:tmpl w:val="2B549268"/>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7" w15:restartNumberingAfterBreak="0">
    <w:nsid w:val="5E662911"/>
    <w:multiLevelType w:val="multilevel"/>
    <w:tmpl w:val="5D7CE64E"/>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8" w15:restartNumberingAfterBreak="0">
    <w:nsid w:val="5F6D26B5"/>
    <w:multiLevelType w:val="multilevel"/>
    <w:tmpl w:val="320664E2"/>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9" w15:restartNumberingAfterBreak="0">
    <w:nsid w:val="64584764"/>
    <w:multiLevelType w:val="multilevel"/>
    <w:tmpl w:val="1BBC3A94"/>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0" w15:restartNumberingAfterBreak="0">
    <w:nsid w:val="6CC33B97"/>
    <w:multiLevelType w:val="multilevel"/>
    <w:tmpl w:val="8A6A71DC"/>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1" w15:restartNumberingAfterBreak="0">
    <w:nsid w:val="6CF54346"/>
    <w:multiLevelType w:val="multilevel"/>
    <w:tmpl w:val="10DE7D0A"/>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2" w15:restartNumberingAfterBreak="0">
    <w:nsid w:val="6D7D1B83"/>
    <w:multiLevelType w:val="multilevel"/>
    <w:tmpl w:val="338A9F44"/>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6F9E4B72"/>
    <w:multiLevelType w:val="multilevel"/>
    <w:tmpl w:val="3E1AD4C4"/>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4" w15:restartNumberingAfterBreak="0">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5" w15:restartNumberingAfterBreak="0">
    <w:nsid w:val="707624C7"/>
    <w:multiLevelType w:val="multilevel"/>
    <w:tmpl w:val="5830B18E"/>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6" w15:restartNumberingAfterBreak="0">
    <w:nsid w:val="724D370C"/>
    <w:multiLevelType w:val="multilevel"/>
    <w:tmpl w:val="EF5A0ACA"/>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72C30059"/>
    <w:multiLevelType w:val="multilevel"/>
    <w:tmpl w:val="FDE83B2A"/>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75D5439C"/>
    <w:multiLevelType w:val="multilevel"/>
    <w:tmpl w:val="FA3A1AC2"/>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9" w15:restartNumberingAfterBreak="0">
    <w:nsid w:val="76D934C0"/>
    <w:multiLevelType w:val="multilevel"/>
    <w:tmpl w:val="ACA60EAA"/>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0" w15:restartNumberingAfterBreak="0">
    <w:nsid w:val="79405157"/>
    <w:multiLevelType w:val="multilevel"/>
    <w:tmpl w:val="66A66992"/>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7A9C0CE5"/>
    <w:multiLevelType w:val="multilevel"/>
    <w:tmpl w:val="DD466348"/>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2" w15:restartNumberingAfterBreak="0">
    <w:nsid w:val="7C06A1C9"/>
    <w:multiLevelType w:val="multilevel"/>
    <w:tmpl w:val="7C06A1C9"/>
    <w:lvl w:ilvl="0">
      <w:start w:val="1"/>
      <w:numFmt w:val="decimal"/>
      <w:lvlText w:val="%1)"/>
      <w:lvlJc w:val="left"/>
      <w:pPr>
        <w:ind w:left="1626" w:hanging="305"/>
      </w:pPr>
      <w:rPr>
        <w:rFonts w:ascii="Times New Roman" w:eastAsia="Times New Roman" w:hAnsi="Times New Roman" w:cs="Times New Roman" w:hint="default"/>
        <w:b/>
        <w:bCs/>
        <w:i w:val="0"/>
        <w:iCs w:val="0"/>
        <w:spacing w:val="0"/>
        <w:w w:val="100"/>
        <w:sz w:val="24"/>
        <w:szCs w:val="24"/>
        <w:lang w:val="ru-RU" w:eastAsia="en-US" w:bidi="ar-SA"/>
      </w:rPr>
    </w:lvl>
    <w:lvl w:ilvl="1">
      <w:numFmt w:val="bullet"/>
      <w:lvlText w:val="•"/>
      <w:lvlJc w:val="left"/>
      <w:pPr>
        <w:ind w:left="1896" w:hanging="305"/>
      </w:pPr>
      <w:rPr>
        <w:rFonts w:hint="default"/>
        <w:lang w:val="ru-RU" w:eastAsia="en-US" w:bidi="ar-SA"/>
      </w:rPr>
    </w:lvl>
    <w:lvl w:ilvl="2">
      <w:numFmt w:val="bullet"/>
      <w:lvlText w:val="•"/>
      <w:lvlJc w:val="left"/>
      <w:pPr>
        <w:ind w:left="2813" w:hanging="305"/>
      </w:pPr>
      <w:rPr>
        <w:rFonts w:hint="default"/>
        <w:lang w:val="ru-RU" w:eastAsia="en-US" w:bidi="ar-SA"/>
      </w:rPr>
    </w:lvl>
    <w:lvl w:ilvl="3">
      <w:numFmt w:val="bullet"/>
      <w:lvlText w:val="•"/>
      <w:lvlJc w:val="left"/>
      <w:pPr>
        <w:ind w:left="3729" w:hanging="305"/>
      </w:pPr>
      <w:rPr>
        <w:rFonts w:hint="default"/>
        <w:lang w:val="ru-RU" w:eastAsia="en-US" w:bidi="ar-SA"/>
      </w:rPr>
    </w:lvl>
    <w:lvl w:ilvl="4">
      <w:numFmt w:val="bullet"/>
      <w:lvlText w:val="•"/>
      <w:lvlJc w:val="left"/>
      <w:pPr>
        <w:ind w:left="4646" w:hanging="305"/>
      </w:pPr>
      <w:rPr>
        <w:rFonts w:hint="default"/>
        <w:lang w:val="ru-RU" w:eastAsia="en-US" w:bidi="ar-SA"/>
      </w:rPr>
    </w:lvl>
    <w:lvl w:ilvl="5">
      <w:numFmt w:val="bullet"/>
      <w:lvlText w:val="•"/>
      <w:lvlJc w:val="left"/>
      <w:pPr>
        <w:ind w:left="5563" w:hanging="305"/>
      </w:pPr>
      <w:rPr>
        <w:rFonts w:hint="default"/>
        <w:lang w:val="ru-RU" w:eastAsia="en-US" w:bidi="ar-SA"/>
      </w:rPr>
    </w:lvl>
    <w:lvl w:ilvl="6">
      <w:numFmt w:val="bullet"/>
      <w:lvlText w:val="•"/>
      <w:lvlJc w:val="left"/>
      <w:pPr>
        <w:ind w:left="6479" w:hanging="305"/>
      </w:pPr>
      <w:rPr>
        <w:rFonts w:hint="default"/>
        <w:lang w:val="ru-RU" w:eastAsia="en-US" w:bidi="ar-SA"/>
      </w:rPr>
    </w:lvl>
    <w:lvl w:ilvl="7">
      <w:numFmt w:val="bullet"/>
      <w:lvlText w:val="•"/>
      <w:lvlJc w:val="left"/>
      <w:pPr>
        <w:ind w:left="7396" w:hanging="305"/>
      </w:pPr>
      <w:rPr>
        <w:rFonts w:hint="default"/>
        <w:lang w:val="ru-RU" w:eastAsia="en-US" w:bidi="ar-SA"/>
      </w:rPr>
    </w:lvl>
    <w:lvl w:ilvl="8">
      <w:numFmt w:val="bullet"/>
      <w:lvlText w:val="•"/>
      <w:lvlJc w:val="left"/>
      <w:pPr>
        <w:ind w:left="8313" w:hanging="305"/>
      </w:pPr>
      <w:rPr>
        <w:rFonts w:hint="default"/>
        <w:lang w:val="ru-RU" w:eastAsia="en-US" w:bidi="ar-SA"/>
      </w:rPr>
    </w:lvl>
  </w:abstractNum>
  <w:abstractNum w:abstractNumId="93" w15:restartNumberingAfterBreak="0">
    <w:nsid w:val="7D2703E8"/>
    <w:multiLevelType w:val="multilevel"/>
    <w:tmpl w:val="14CC13B8"/>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1"/>
  </w:num>
  <w:num w:numId="2">
    <w:abstractNumId w:val="18"/>
  </w:num>
  <w:num w:numId="3">
    <w:abstractNumId w:val="46"/>
  </w:num>
  <w:num w:numId="4">
    <w:abstractNumId w:val="84"/>
  </w:num>
  <w:num w:numId="5">
    <w:abstractNumId w:val="69"/>
  </w:num>
  <w:num w:numId="6">
    <w:abstractNumId w:val="73"/>
  </w:num>
  <w:num w:numId="7">
    <w:abstractNumId w:val="64"/>
  </w:num>
  <w:num w:numId="8">
    <w:abstractNumId w:val="21"/>
  </w:num>
  <w:num w:numId="9">
    <w:abstractNumId w:val="29"/>
  </w:num>
  <w:num w:numId="10">
    <w:abstractNumId w:val="22"/>
  </w:num>
  <w:num w:numId="11">
    <w:abstractNumId w:val="92"/>
  </w:num>
  <w:num w:numId="12">
    <w:abstractNumId w:val="0"/>
  </w:num>
  <w:num w:numId="13">
    <w:abstractNumId w:val="80"/>
  </w:num>
  <w:num w:numId="14">
    <w:abstractNumId w:val="50"/>
  </w:num>
  <w:num w:numId="15">
    <w:abstractNumId w:val="26"/>
  </w:num>
  <w:num w:numId="16">
    <w:abstractNumId w:val="23"/>
  </w:num>
  <w:num w:numId="17">
    <w:abstractNumId w:val="74"/>
  </w:num>
  <w:num w:numId="18">
    <w:abstractNumId w:val="38"/>
  </w:num>
  <w:num w:numId="19">
    <w:abstractNumId w:val="83"/>
  </w:num>
  <w:num w:numId="20">
    <w:abstractNumId w:val="3"/>
  </w:num>
  <w:num w:numId="21">
    <w:abstractNumId w:val="59"/>
  </w:num>
  <w:num w:numId="22">
    <w:abstractNumId w:val="78"/>
  </w:num>
  <w:num w:numId="23">
    <w:abstractNumId w:val="53"/>
  </w:num>
  <w:num w:numId="24">
    <w:abstractNumId w:val="85"/>
  </w:num>
  <w:num w:numId="25">
    <w:abstractNumId w:val="13"/>
  </w:num>
  <w:num w:numId="26">
    <w:abstractNumId w:val="17"/>
  </w:num>
  <w:num w:numId="27">
    <w:abstractNumId w:val="6"/>
  </w:num>
  <w:num w:numId="28">
    <w:abstractNumId w:val="91"/>
  </w:num>
  <w:num w:numId="29">
    <w:abstractNumId w:val="34"/>
  </w:num>
  <w:num w:numId="30">
    <w:abstractNumId w:val="79"/>
  </w:num>
  <w:num w:numId="31">
    <w:abstractNumId w:val="66"/>
  </w:num>
  <w:num w:numId="32">
    <w:abstractNumId w:val="19"/>
  </w:num>
  <w:num w:numId="33">
    <w:abstractNumId w:val="81"/>
  </w:num>
  <w:num w:numId="34">
    <w:abstractNumId w:val="40"/>
  </w:num>
  <w:num w:numId="35">
    <w:abstractNumId w:val="57"/>
  </w:num>
  <w:num w:numId="36">
    <w:abstractNumId w:val="12"/>
    <w:lvlOverride w:ilvl="0">
      <w:startOverride w:val="1"/>
    </w:lvlOverride>
    <w:lvlOverride w:ilvl="1"/>
    <w:lvlOverride w:ilvl="2"/>
    <w:lvlOverride w:ilvl="3"/>
    <w:lvlOverride w:ilvl="4"/>
    <w:lvlOverride w:ilvl="5"/>
    <w:lvlOverride w:ilvl="6"/>
    <w:lvlOverride w:ilvl="7"/>
    <w:lvlOverride w:ilvl="8"/>
  </w:num>
  <w:num w:numId="37">
    <w:abstractNumId w:val="71"/>
  </w:num>
  <w:num w:numId="38">
    <w:abstractNumId w:val="55"/>
  </w:num>
  <w:num w:numId="39">
    <w:abstractNumId w:val="2"/>
  </w:num>
  <w:num w:numId="40">
    <w:abstractNumId w:val="48"/>
  </w:num>
  <w:num w:numId="41">
    <w:abstractNumId w:val="5"/>
  </w:num>
  <w:num w:numId="42">
    <w:abstractNumId w:val="88"/>
  </w:num>
  <w:num w:numId="43">
    <w:abstractNumId w:val="89"/>
  </w:num>
  <w:num w:numId="44">
    <w:abstractNumId w:val="11"/>
  </w:num>
  <w:num w:numId="45">
    <w:abstractNumId w:val="51"/>
  </w:num>
  <w:num w:numId="46">
    <w:abstractNumId w:val="54"/>
  </w:num>
  <w:num w:numId="47">
    <w:abstractNumId w:val="52"/>
  </w:num>
  <w:num w:numId="48">
    <w:abstractNumId w:val="77"/>
  </w:num>
  <w:num w:numId="49">
    <w:abstractNumId w:val="93"/>
  </w:num>
  <w:num w:numId="50">
    <w:abstractNumId w:val="45"/>
  </w:num>
  <w:num w:numId="51">
    <w:abstractNumId w:val="28"/>
  </w:num>
  <w:num w:numId="52">
    <w:abstractNumId w:val="68"/>
  </w:num>
  <w:num w:numId="53">
    <w:abstractNumId w:val="47"/>
  </w:num>
  <w:num w:numId="54">
    <w:abstractNumId w:val="82"/>
  </w:num>
  <w:num w:numId="55">
    <w:abstractNumId w:val="42"/>
  </w:num>
  <w:num w:numId="56">
    <w:abstractNumId w:val="70"/>
  </w:num>
  <w:num w:numId="57">
    <w:abstractNumId w:val="32"/>
  </w:num>
  <w:num w:numId="58">
    <w:abstractNumId w:val="16"/>
  </w:num>
  <w:num w:numId="59">
    <w:abstractNumId w:val="67"/>
  </w:num>
  <w:num w:numId="60">
    <w:abstractNumId w:val="43"/>
  </w:num>
  <w:num w:numId="61">
    <w:abstractNumId w:val="41"/>
  </w:num>
  <w:num w:numId="62">
    <w:abstractNumId w:val="90"/>
  </w:num>
  <w:num w:numId="63">
    <w:abstractNumId w:val="61"/>
  </w:num>
  <w:num w:numId="64">
    <w:abstractNumId w:val="65"/>
  </w:num>
  <w:num w:numId="65">
    <w:abstractNumId w:val="7"/>
  </w:num>
  <w:num w:numId="66">
    <w:abstractNumId w:val="15"/>
  </w:num>
  <w:num w:numId="67">
    <w:abstractNumId w:val="56"/>
  </w:num>
  <w:num w:numId="68">
    <w:abstractNumId w:val="72"/>
  </w:num>
  <w:num w:numId="69">
    <w:abstractNumId w:val="86"/>
  </w:num>
  <w:num w:numId="70">
    <w:abstractNumId w:val="37"/>
  </w:num>
  <w:num w:numId="71">
    <w:abstractNumId w:val="9"/>
  </w:num>
  <w:num w:numId="72">
    <w:abstractNumId w:val="4"/>
  </w:num>
  <w:num w:numId="73">
    <w:abstractNumId w:val="10"/>
  </w:num>
  <w:num w:numId="74">
    <w:abstractNumId w:val="39"/>
  </w:num>
  <w:num w:numId="75">
    <w:abstractNumId w:val="35"/>
  </w:num>
  <w:num w:numId="76">
    <w:abstractNumId w:val="87"/>
  </w:num>
  <w:num w:numId="77">
    <w:abstractNumId w:val="14"/>
  </w:num>
  <w:num w:numId="78">
    <w:abstractNumId w:val="63"/>
  </w:num>
  <w:num w:numId="79">
    <w:abstractNumId w:val="58"/>
  </w:num>
  <w:num w:numId="80">
    <w:abstractNumId w:val="31"/>
  </w:num>
  <w:num w:numId="81">
    <w:abstractNumId w:val="36"/>
  </w:num>
  <w:num w:numId="82">
    <w:abstractNumId w:val="44"/>
  </w:num>
  <w:num w:numId="83">
    <w:abstractNumId w:val="60"/>
  </w:num>
  <w:num w:numId="84">
    <w:abstractNumId w:val="49"/>
  </w:num>
  <w:num w:numId="85">
    <w:abstractNumId w:val="30"/>
  </w:num>
  <w:num w:numId="86">
    <w:abstractNumId w:val="20"/>
  </w:num>
  <w:num w:numId="87">
    <w:abstractNumId w:val="76"/>
  </w:num>
  <w:num w:numId="88">
    <w:abstractNumId w:val="24"/>
  </w:num>
  <w:num w:numId="89">
    <w:abstractNumId w:val="33"/>
  </w:num>
  <w:num w:numId="90">
    <w:abstractNumId w:val="25"/>
  </w:num>
  <w:num w:numId="91">
    <w:abstractNumId w:val="8"/>
  </w:num>
  <w:num w:numId="92">
    <w:abstractNumId w:val="62"/>
  </w:num>
  <w:num w:numId="93">
    <w:abstractNumId w:val="75"/>
  </w:num>
  <w:num w:numId="94">
    <w:abstractNumId w:val="27"/>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3CAA"/>
    <w:rsid w:val="00003EE0"/>
    <w:rsid w:val="00054C85"/>
    <w:rsid w:val="00071C0F"/>
    <w:rsid w:val="0009756D"/>
    <w:rsid w:val="000A00D9"/>
    <w:rsid w:val="000D123A"/>
    <w:rsid w:val="000D13D5"/>
    <w:rsid w:val="000D34D3"/>
    <w:rsid w:val="000D6354"/>
    <w:rsid w:val="00110E6B"/>
    <w:rsid w:val="0011285F"/>
    <w:rsid w:val="001412C4"/>
    <w:rsid w:val="001435E9"/>
    <w:rsid w:val="001D2AA4"/>
    <w:rsid w:val="001F4696"/>
    <w:rsid w:val="002B0F4E"/>
    <w:rsid w:val="002D39E3"/>
    <w:rsid w:val="002E7035"/>
    <w:rsid w:val="002F23A7"/>
    <w:rsid w:val="00350F72"/>
    <w:rsid w:val="003638FF"/>
    <w:rsid w:val="003D45D3"/>
    <w:rsid w:val="004326DE"/>
    <w:rsid w:val="00487410"/>
    <w:rsid w:val="004955B5"/>
    <w:rsid w:val="004B6AC8"/>
    <w:rsid w:val="004F03EC"/>
    <w:rsid w:val="004F2220"/>
    <w:rsid w:val="00544DE0"/>
    <w:rsid w:val="00562F5C"/>
    <w:rsid w:val="00586A42"/>
    <w:rsid w:val="00592E7B"/>
    <w:rsid w:val="005B04F7"/>
    <w:rsid w:val="005B0F58"/>
    <w:rsid w:val="005B3CAA"/>
    <w:rsid w:val="005C2990"/>
    <w:rsid w:val="005F5E67"/>
    <w:rsid w:val="00623550"/>
    <w:rsid w:val="006344F8"/>
    <w:rsid w:val="0065130A"/>
    <w:rsid w:val="006930E5"/>
    <w:rsid w:val="006962F3"/>
    <w:rsid w:val="006E46F9"/>
    <w:rsid w:val="006F6934"/>
    <w:rsid w:val="00741754"/>
    <w:rsid w:val="007620E5"/>
    <w:rsid w:val="00772FC9"/>
    <w:rsid w:val="00773D31"/>
    <w:rsid w:val="0078253E"/>
    <w:rsid w:val="007E3346"/>
    <w:rsid w:val="007E3B41"/>
    <w:rsid w:val="0080364A"/>
    <w:rsid w:val="0084747F"/>
    <w:rsid w:val="008761B8"/>
    <w:rsid w:val="00893E3F"/>
    <w:rsid w:val="008D2134"/>
    <w:rsid w:val="009664D8"/>
    <w:rsid w:val="00970992"/>
    <w:rsid w:val="00982F38"/>
    <w:rsid w:val="009B446B"/>
    <w:rsid w:val="009E07B6"/>
    <w:rsid w:val="00AC5597"/>
    <w:rsid w:val="00AE0F23"/>
    <w:rsid w:val="00AE335C"/>
    <w:rsid w:val="00AF5155"/>
    <w:rsid w:val="00B204F2"/>
    <w:rsid w:val="00B37C46"/>
    <w:rsid w:val="00B817D1"/>
    <w:rsid w:val="00B8273C"/>
    <w:rsid w:val="00B939E7"/>
    <w:rsid w:val="00BA0E18"/>
    <w:rsid w:val="00BA59C7"/>
    <w:rsid w:val="00C1703C"/>
    <w:rsid w:val="00C54B84"/>
    <w:rsid w:val="00C60808"/>
    <w:rsid w:val="00C82CB8"/>
    <w:rsid w:val="00C93DCD"/>
    <w:rsid w:val="00CF4066"/>
    <w:rsid w:val="00D03492"/>
    <w:rsid w:val="00D22407"/>
    <w:rsid w:val="00D24375"/>
    <w:rsid w:val="00D3459D"/>
    <w:rsid w:val="00D731F7"/>
    <w:rsid w:val="00D8457F"/>
    <w:rsid w:val="00DB02D7"/>
    <w:rsid w:val="00E21A0D"/>
    <w:rsid w:val="00E33855"/>
    <w:rsid w:val="00E43D9C"/>
    <w:rsid w:val="00E578DB"/>
    <w:rsid w:val="00E94C40"/>
    <w:rsid w:val="00EB4D7E"/>
    <w:rsid w:val="00ED1CCA"/>
    <w:rsid w:val="00ED23B5"/>
    <w:rsid w:val="00F147F4"/>
    <w:rsid w:val="00F44A0B"/>
    <w:rsid w:val="00F547C9"/>
    <w:rsid w:val="00F56010"/>
    <w:rsid w:val="00F61511"/>
    <w:rsid w:val="00F62CCC"/>
    <w:rsid w:val="00FA1DAA"/>
    <w:rsid w:val="00FC6984"/>
    <w:rsid w:val="00FD40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3A67A"/>
  <w15:chartTrackingRefBased/>
  <w15:docId w15:val="{6634EBC6-34FF-4E63-8510-209B641D9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qFormat="1"/>
    <w:lsdException w:name="footer" w:semiHidden="1" w:uiPriority="0"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D2134"/>
    <w:pPr>
      <w:widowControl w:val="0"/>
      <w:spacing w:after="200" w:line="276" w:lineRule="auto"/>
    </w:pPr>
    <w:rPr>
      <w:rFonts w:ascii="Calibri" w:eastAsia="Calibri" w:hAnsi="Calibri" w:cs="Times New Roman"/>
      <w:lang w:val="en-US"/>
    </w:rPr>
  </w:style>
  <w:style w:type="paragraph" w:styleId="1">
    <w:name w:val="heading 1"/>
    <w:basedOn w:val="a0"/>
    <w:next w:val="a0"/>
    <w:link w:val="10"/>
    <w:uiPriority w:val="1"/>
    <w:qFormat/>
    <w:rsid w:val="008D2134"/>
    <w:pPr>
      <w:keepNext/>
      <w:keepLines/>
      <w:pBdr>
        <w:bottom w:val="single" w:sz="4" w:space="1" w:color="auto"/>
      </w:pBdr>
      <w:spacing w:before="240" w:after="0"/>
      <w:outlineLvl w:val="0"/>
    </w:pPr>
    <w:rPr>
      <w:rFonts w:ascii="Times New Roman" w:eastAsia="Times New Roman" w:hAnsi="Times New Roman"/>
      <w:b/>
      <w:sz w:val="28"/>
      <w:szCs w:val="32"/>
      <w:lang w:val="x-none" w:eastAsia="x-none"/>
    </w:rPr>
  </w:style>
  <w:style w:type="paragraph" w:styleId="20">
    <w:name w:val="heading 2"/>
    <w:basedOn w:val="a0"/>
    <w:next w:val="a0"/>
    <w:link w:val="22"/>
    <w:autoRedefine/>
    <w:uiPriority w:val="1"/>
    <w:unhideWhenUsed/>
    <w:qFormat/>
    <w:rsid w:val="008D2134"/>
    <w:pPr>
      <w:keepNext/>
      <w:keepLines/>
      <w:pBdr>
        <w:bottom w:val="single" w:sz="4" w:space="1" w:color="auto"/>
      </w:pBdr>
      <w:spacing w:before="40" w:after="0"/>
      <w:jc w:val="both"/>
      <w:outlineLvl w:val="1"/>
    </w:pPr>
    <w:rPr>
      <w:rFonts w:ascii="Times New Roman" w:eastAsia="Times New Roman" w:hAnsi="Times New Roman"/>
      <w:b/>
      <w:caps/>
      <w:sz w:val="26"/>
      <w:szCs w:val="26"/>
      <w:lang w:val="x-none" w:eastAsia="x-none"/>
    </w:rPr>
  </w:style>
  <w:style w:type="paragraph" w:styleId="3">
    <w:name w:val="heading 3"/>
    <w:basedOn w:val="a0"/>
    <w:next w:val="a0"/>
    <w:link w:val="30"/>
    <w:autoRedefine/>
    <w:uiPriority w:val="1"/>
    <w:unhideWhenUsed/>
    <w:qFormat/>
    <w:rsid w:val="008D2134"/>
    <w:pPr>
      <w:keepNext/>
      <w:keepLines/>
      <w:spacing w:before="240" w:after="240" w:line="240" w:lineRule="auto"/>
      <w:ind w:firstLine="567"/>
      <w:outlineLvl w:val="2"/>
    </w:pPr>
    <w:rPr>
      <w:rFonts w:ascii="Times New Roman" w:eastAsia="OfficinaSansBoldITC" w:hAnsi="Times New Roman"/>
      <w:b/>
      <w:color w:val="0D0D0D"/>
      <w:sz w:val="24"/>
      <w:szCs w:val="24"/>
      <w:lang w:val="x-none"/>
    </w:rPr>
  </w:style>
  <w:style w:type="paragraph" w:styleId="4">
    <w:name w:val="heading 4"/>
    <w:basedOn w:val="12"/>
    <w:next w:val="12"/>
    <w:link w:val="40"/>
    <w:uiPriority w:val="9"/>
    <w:qFormat/>
    <w:rsid w:val="008D2134"/>
    <w:pPr>
      <w:keepNext/>
      <w:keepLines/>
      <w:spacing w:before="240" w:after="40"/>
      <w:outlineLvl w:val="3"/>
    </w:pPr>
    <w:rPr>
      <w:rFonts w:cs="Times New Roman"/>
      <w:b/>
      <w:sz w:val="24"/>
      <w:szCs w:val="24"/>
      <w:lang w:val="x-none"/>
    </w:rPr>
  </w:style>
  <w:style w:type="paragraph" w:styleId="5">
    <w:name w:val="heading 5"/>
    <w:basedOn w:val="12"/>
    <w:next w:val="12"/>
    <w:link w:val="50"/>
    <w:uiPriority w:val="9"/>
    <w:qFormat/>
    <w:rsid w:val="008D2134"/>
    <w:pPr>
      <w:keepNext/>
      <w:keepLines/>
      <w:spacing w:before="220" w:after="40"/>
      <w:outlineLvl w:val="4"/>
    </w:pPr>
    <w:rPr>
      <w:rFonts w:cs="Times New Roman"/>
      <w:b/>
      <w:sz w:val="20"/>
      <w:szCs w:val="20"/>
      <w:lang w:val="x-none"/>
    </w:rPr>
  </w:style>
  <w:style w:type="paragraph" w:styleId="6">
    <w:name w:val="heading 6"/>
    <w:basedOn w:val="12"/>
    <w:next w:val="12"/>
    <w:link w:val="60"/>
    <w:uiPriority w:val="9"/>
    <w:qFormat/>
    <w:rsid w:val="008D2134"/>
    <w:pPr>
      <w:keepNext/>
      <w:keepLines/>
      <w:spacing w:before="200" w:after="40"/>
      <w:outlineLvl w:val="5"/>
    </w:pPr>
    <w:rPr>
      <w:rFonts w:cs="Times New Roman"/>
      <w:b/>
      <w:sz w:val="20"/>
      <w:szCs w:val="20"/>
      <w:lang w:val="x-none"/>
    </w:rPr>
  </w:style>
  <w:style w:type="paragraph" w:styleId="7">
    <w:name w:val="heading 7"/>
    <w:basedOn w:val="a0"/>
    <w:next w:val="a0"/>
    <w:link w:val="70"/>
    <w:uiPriority w:val="9"/>
    <w:unhideWhenUsed/>
    <w:qFormat/>
    <w:rsid w:val="008D213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0"/>
    <w:uiPriority w:val="9"/>
    <w:qFormat/>
    <w:rsid w:val="008D2134"/>
    <w:pPr>
      <w:widowControl/>
      <w:spacing w:before="240" w:after="60" w:line="240" w:lineRule="auto"/>
      <w:outlineLvl w:val="7"/>
    </w:pPr>
    <w:rPr>
      <w:rFonts w:ascii="Times New Roman" w:eastAsia="Times New Roman" w:hAnsi="Times New Roman"/>
      <w:i/>
      <w:iCs/>
      <w:sz w:val="24"/>
      <w:szCs w:val="24"/>
      <w:lang w:val="x-none" w:eastAsia="x-none"/>
    </w:rPr>
  </w:style>
  <w:style w:type="paragraph" w:styleId="9">
    <w:name w:val="heading 9"/>
    <w:basedOn w:val="a0"/>
    <w:next w:val="a0"/>
    <w:link w:val="90"/>
    <w:uiPriority w:val="9"/>
    <w:qFormat/>
    <w:rsid w:val="008D2134"/>
    <w:pPr>
      <w:widowControl/>
      <w:spacing w:before="240" w:after="60" w:line="240" w:lineRule="auto"/>
      <w:outlineLvl w:val="8"/>
    </w:pPr>
    <w:rPr>
      <w:rFonts w:ascii="Arial" w:eastAsia="Times New Roman" w:hAnsi="Arial"/>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8D2134"/>
    <w:rPr>
      <w:rFonts w:ascii="Times New Roman" w:eastAsia="Times New Roman" w:hAnsi="Times New Roman" w:cs="Times New Roman"/>
      <w:b/>
      <w:sz w:val="28"/>
      <w:szCs w:val="32"/>
      <w:lang w:val="x-none" w:eastAsia="x-none"/>
    </w:rPr>
  </w:style>
  <w:style w:type="character" w:customStyle="1" w:styleId="22">
    <w:name w:val="Заголовок 2 Знак"/>
    <w:basedOn w:val="a1"/>
    <w:link w:val="20"/>
    <w:uiPriority w:val="9"/>
    <w:qFormat/>
    <w:rsid w:val="008D2134"/>
    <w:rPr>
      <w:rFonts w:ascii="Times New Roman" w:eastAsia="Times New Roman" w:hAnsi="Times New Roman" w:cs="Times New Roman"/>
      <w:b/>
      <w:caps/>
      <w:sz w:val="26"/>
      <w:szCs w:val="26"/>
      <w:lang w:val="x-none" w:eastAsia="x-none"/>
    </w:rPr>
  </w:style>
  <w:style w:type="character" w:customStyle="1" w:styleId="30">
    <w:name w:val="Заголовок 3 Знак"/>
    <w:basedOn w:val="a1"/>
    <w:link w:val="3"/>
    <w:uiPriority w:val="9"/>
    <w:qFormat/>
    <w:rsid w:val="008D2134"/>
    <w:rPr>
      <w:rFonts w:ascii="Times New Roman" w:eastAsia="OfficinaSansBoldITC" w:hAnsi="Times New Roman" w:cs="Times New Roman"/>
      <w:b/>
      <w:color w:val="0D0D0D"/>
      <w:sz w:val="24"/>
      <w:szCs w:val="24"/>
      <w:lang w:val="x-none"/>
    </w:rPr>
  </w:style>
  <w:style w:type="character" w:customStyle="1" w:styleId="40">
    <w:name w:val="Заголовок 4 Знак"/>
    <w:basedOn w:val="a1"/>
    <w:link w:val="4"/>
    <w:uiPriority w:val="9"/>
    <w:rsid w:val="008D2134"/>
    <w:rPr>
      <w:rFonts w:ascii="Calibri" w:eastAsia="Calibri" w:hAnsi="Calibri" w:cs="Times New Roman"/>
      <w:b/>
      <w:sz w:val="24"/>
      <w:szCs w:val="24"/>
      <w:lang w:val="x-none" w:eastAsia="ru-RU"/>
    </w:rPr>
  </w:style>
  <w:style w:type="character" w:customStyle="1" w:styleId="50">
    <w:name w:val="Заголовок 5 Знак"/>
    <w:basedOn w:val="a1"/>
    <w:link w:val="5"/>
    <w:uiPriority w:val="9"/>
    <w:qFormat/>
    <w:rsid w:val="008D2134"/>
    <w:rPr>
      <w:rFonts w:ascii="Calibri" w:eastAsia="Calibri" w:hAnsi="Calibri" w:cs="Times New Roman"/>
      <w:b/>
      <w:sz w:val="20"/>
      <w:szCs w:val="20"/>
      <w:lang w:val="x-none" w:eastAsia="ru-RU"/>
    </w:rPr>
  </w:style>
  <w:style w:type="character" w:customStyle="1" w:styleId="60">
    <w:name w:val="Заголовок 6 Знак"/>
    <w:basedOn w:val="a1"/>
    <w:link w:val="6"/>
    <w:uiPriority w:val="9"/>
    <w:rsid w:val="008D2134"/>
    <w:rPr>
      <w:rFonts w:ascii="Calibri" w:eastAsia="Calibri" w:hAnsi="Calibri" w:cs="Times New Roman"/>
      <w:b/>
      <w:sz w:val="20"/>
      <w:szCs w:val="20"/>
      <w:lang w:val="x-none" w:eastAsia="ru-RU"/>
    </w:rPr>
  </w:style>
  <w:style w:type="character" w:customStyle="1" w:styleId="70">
    <w:name w:val="Заголовок 7 Знак"/>
    <w:basedOn w:val="a1"/>
    <w:link w:val="7"/>
    <w:uiPriority w:val="9"/>
    <w:rsid w:val="008D2134"/>
    <w:rPr>
      <w:rFonts w:ascii="Times New Roman" w:eastAsia="Times New Roman" w:hAnsi="Times New Roman" w:cs="Times New Roman"/>
      <w:b/>
      <w:iCs/>
      <w:sz w:val="24"/>
      <w:lang w:val="en-US"/>
    </w:rPr>
  </w:style>
  <w:style w:type="character" w:customStyle="1" w:styleId="80">
    <w:name w:val="Заголовок 8 Знак"/>
    <w:basedOn w:val="a1"/>
    <w:link w:val="8"/>
    <w:uiPriority w:val="9"/>
    <w:rsid w:val="008D2134"/>
    <w:rPr>
      <w:rFonts w:ascii="Times New Roman" w:eastAsia="Times New Roman" w:hAnsi="Times New Roman" w:cs="Times New Roman"/>
      <w:i/>
      <w:iCs/>
      <w:sz w:val="24"/>
      <w:szCs w:val="24"/>
      <w:lang w:val="x-none" w:eastAsia="x-none"/>
    </w:rPr>
  </w:style>
  <w:style w:type="character" w:customStyle="1" w:styleId="90">
    <w:name w:val="Заголовок 9 Знак"/>
    <w:basedOn w:val="a1"/>
    <w:link w:val="9"/>
    <w:uiPriority w:val="9"/>
    <w:rsid w:val="008D2134"/>
    <w:rPr>
      <w:rFonts w:ascii="Arial" w:eastAsia="Times New Roman" w:hAnsi="Arial" w:cs="Times New Roman"/>
      <w:lang w:val="x-none" w:eastAsia="x-none"/>
    </w:rPr>
  </w:style>
  <w:style w:type="paragraph" w:customStyle="1" w:styleId="12">
    <w:name w:val="Обычный1"/>
    <w:rsid w:val="008D2134"/>
    <w:pPr>
      <w:widowControl w:val="0"/>
      <w:spacing w:after="200" w:line="276" w:lineRule="auto"/>
    </w:pPr>
    <w:rPr>
      <w:rFonts w:ascii="Calibri" w:eastAsia="Calibri" w:hAnsi="Calibri" w:cs="Calibri"/>
      <w:lang w:eastAsia="ru-RU"/>
    </w:rPr>
  </w:style>
  <w:style w:type="character" w:styleId="a4">
    <w:name w:val="Hyperlink"/>
    <w:link w:val="23"/>
    <w:unhideWhenUsed/>
    <w:rsid w:val="008D2134"/>
    <w:rPr>
      <w:color w:val="0563C1"/>
      <w:u w:val="single"/>
      <w:lang w:eastAsia="ru-RU"/>
    </w:rPr>
  </w:style>
  <w:style w:type="paragraph" w:styleId="a5">
    <w:name w:val="List Paragraph"/>
    <w:aliases w:val="ITL List Paragraph,Цветной список - Акцент 13"/>
    <w:basedOn w:val="a0"/>
    <w:link w:val="a6"/>
    <w:uiPriority w:val="1"/>
    <w:qFormat/>
    <w:rsid w:val="008D2134"/>
    <w:pPr>
      <w:ind w:left="720"/>
      <w:contextualSpacing/>
    </w:pPr>
  </w:style>
  <w:style w:type="paragraph" w:styleId="a7">
    <w:name w:val="header"/>
    <w:basedOn w:val="a0"/>
    <w:link w:val="a8"/>
    <w:unhideWhenUsed/>
    <w:qFormat/>
    <w:rsid w:val="008D2134"/>
    <w:pPr>
      <w:tabs>
        <w:tab w:val="center" w:pos="4677"/>
        <w:tab w:val="right" w:pos="9355"/>
      </w:tabs>
      <w:spacing w:after="0" w:line="240" w:lineRule="auto"/>
    </w:pPr>
    <w:rPr>
      <w:sz w:val="20"/>
      <w:szCs w:val="20"/>
      <w:lang w:eastAsia="x-none"/>
    </w:rPr>
  </w:style>
  <w:style w:type="character" w:customStyle="1" w:styleId="a8">
    <w:name w:val="Верхний колонтитул Знак"/>
    <w:basedOn w:val="a1"/>
    <w:link w:val="a7"/>
    <w:uiPriority w:val="99"/>
    <w:qFormat/>
    <w:rsid w:val="008D2134"/>
    <w:rPr>
      <w:rFonts w:ascii="Calibri" w:eastAsia="Calibri" w:hAnsi="Calibri" w:cs="Times New Roman"/>
      <w:sz w:val="20"/>
      <w:szCs w:val="20"/>
      <w:lang w:val="en-US" w:eastAsia="x-none"/>
    </w:rPr>
  </w:style>
  <w:style w:type="paragraph" w:styleId="a9">
    <w:name w:val="footer"/>
    <w:basedOn w:val="a0"/>
    <w:link w:val="aa"/>
    <w:unhideWhenUsed/>
    <w:qFormat/>
    <w:rsid w:val="008D2134"/>
    <w:pPr>
      <w:tabs>
        <w:tab w:val="center" w:pos="4677"/>
        <w:tab w:val="right" w:pos="9355"/>
      </w:tabs>
      <w:spacing w:after="0" w:line="240" w:lineRule="auto"/>
    </w:pPr>
    <w:rPr>
      <w:sz w:val="20"/>
      <w:szCs w:val="20"/>
      <w:lang w:eastAsia="x-none"/>
    </w:rPr>
  </w:style>
  <w:style w:type="character" w:customStyle="1" w:styleId="aa">
    <w:name w:val="Нижний колонтитул Знак"/>
    <w:basedOn w:val="a1"/>
    <w:link w:val="a9"/>
    <w:uiPriority w:val="99"/>
    <w:qFormat/>
    <w:rsid w:val="008D2134"/>
    <w:rPr>
      <w:rFonts w:ascii="Calibri" w:eastAsia="Calibri" w:hAnsi="Calibri" w:cs="Times New Roman"/>
      <w:sz w:val="20"/>
      <w:szCs w:val="20"/>
      <w:lang w:val="en-US" w:eastAsia="x-none"/>
    </w:rPr>
  </w:style>
  <w:style w:type="paragraph" w:customStyle="1" w:styleId="ab">
    <w:basedOn w:val="12"/>
    <w:next w:val="12"/>
    <w:uiPriority w:val="10"/>
    <w:qFormat/>
    <w:rsid w:val="00350F72"/>
    <w:pPr>
      <w:keepNext/>
      <w:keepLines/>
      <w:spacing w:before="480" w:after="120"/>
    </w:pPr>
    <w:rPr>
      <w:rFonts w:cs="Times New Roman"/>
      <w:b/>
      <w:sz w:val="72"/>
      <w:szCs w:val="72"/>
      <w:lang w:val="x-none"/>
    </w:rPr>
  </w:style>
  <w:style w:type="character" w:customStyle="1" w:styleId="32">
    <w:name w:val="Заголовок Знак3"/>
    <w:link w:val="ac"/>
    <w:uiPriority w:val="10"/>
    <w:qFormat/>
    <w:rsid w:val="008D2134"/>
    <w:rPr>
      <w:rFonts w:ascii="Calibri" w:eastAsia="Calibri" w:hAnsi="Calibri" w:cs="Calibri"/>
      <w:b/>
      <w:sz w:val="72"/>
      <w:szCs w:val="72"/>
      <w:lang w:eastAsia="ru-RU"/>
    </w:rPr>
  </w:style>
  <w:style w:type="paragraph" w:styleId="ad">
    <w:name w:val="Subtitle"/>
    <w:basedOn w:val="12"/>
    <w:next w:val="12"/>
    <w:link w:val="ae"/>
    <w:uiPriority w:val="11"/>
    <w:qFormat/>
    <w:rsid w:val="008D2134"/>
    <w:pPr>
      <w:keepNext/>
      <w:keepLines/>
      <w:spacing w:before="360" w:after="80"/>
    </w:pPr>
    <w:rPr>
      <w:rFonts w:ascii="Georgia" w:eastAsia="Georgia" w:hAnsi="Georgia" w:cs="Times New Roman"/>
      <w:i/>
      <w:color w:val="666666"/>
      <w:sz w:val="48"/>
      <w:szCs w:val="48"/>
      <w:lang w:val="x-none"/>
    </w:rPr>
  </w:style>
  <w:style w:type="character" w:customStyle="1" w:styleId="ae">
    <w:name w:val="Подзаголовок Знак"/>
    <w:basedOn w:val="a1"/>
    <w:link w:val="ad"/>
    <w:uiPriority w:val="11"/>
    <w:rsid w:val="008D2134"/>
    <w:rPr>
      <w:rFonts w:ascii="Georgia" w:eastAsia="Georgia" w:hAnsi="Georgia" w:cs="Times New Roman"/>
      <w:i/>
      <w:color w:val="666666"/>
      <w:sz w:val="48"/>
      <w:szCs w:val="48"/>
      <w:lang w:val="x-none" w:eastAsia="ru-RU"/>
    </w:rPr>
  </w:style>
  <w:style w:type="paragraph" w:styleId="af">
    <w:name w:val="Balloon Text"/>
    <w:basedOn w:val="a0"/>
    <w:link w:val="af0"/>
    <w:uiPriority w:val="99"/>
    <w:unhideWhenUsed/>
    <w:qFormat/>
    <w:rsid w:val="008D2134"/>
    <w:pPr>
      <w:spacing w:after="0" w:line="240" w:lineRule="auto"/>
    </w:pPr>
    <w:rPr>
      <w:rFonts w:ascii="Tahoma" w:hAnsi="Tahoma"/>
      <w:sz w:val="16"/>
      <w:szCs w:val="16"/>
      <w:lang w:val="x-none" w:eastAsia="ru-RU"/>
    </w:rPr>
  </w:style>
  <w:style w:type="character" w:customStyle="1" w:styleId="af0">
    <w:name w:val="Текст выноски Знак"/>
    <w:basedOn w:val="a1"/>
    <w:link w:val="af"/>
    <w:uiPriority w:val="99"/>
    <w:qFormat/>
    <w:rsid w:val="008D2134"/>
    <w:rPr>
      <w:rFonts w:ascii="Tahoma" w:eastAsia="Calibri" w:hAnsi="Tahoma" w:cs="Times New Roman"/>
      <w:sz w:val="16"/>
      <w:szCs w:val="16"/>
      <w:lang w:val="x-none" w:eastAsia="ru-RU"/>
    </w:rPr>
  </w:style>
  <w:style w:type="character" w:styleId="af1">
    <w:name w:val="annotation reference"/>
    <w:uiPriority w:val="99"/>
    <w:unhideWhenUsed/>
    <w:qFormat/>
    <w:rsid w:val="008D2134"/>
    <w:rPr>
      <w:sz w:val="16"/>
      <w:szCs w:val="16"/>
    </w:rPr>
  </w:style>
  <w:style w:type="paragraph" w:styleId="af2">
    <w:name w:val="annotation text"/>
    <w:basedOn w:val="a0"/>
    <w:link w:val="af3"/>
    <w:uiPriority w:val="99"/>
    <w:unhideWhenUsed/>
    <w:qFormat/>
    <w:rsid w:val="008D2134"/>
    <w:pPr>
      <w:spacing w:line="240" w:lineRule="auto"/>
    </w:pPr>
    <w:rPr>
      <w:sz w:val="20"/>
      <w:szCs w:val="20"/>
      <w:lang w:eastAsia="x-none"/>
    </w:rPr>
  </w:style>
  <w:style w:type="character" w:customStyle="1" w:styleId="af3">
    <w:name w:val="Текст примечания Знак"/>
    <w:basedOn w:val="a1"/>
    <w:link w:val="af2"/>
    <w:uiPriority w:val="99"/>
    <w:qFormat/>
    <w:rsid w:val="008D2134"/>
    <w:rPr>
      <w:rFonts w:ascii="Calibri" w:eastAsia="Calibri" w:hAnsi="Calibri" w:cs="Times New Roman"/>
      <w:sz w:val="20"/>
      <w:szCs w:val="20"/>
      <w:lang w:val="en-US" w:eastAsia="x-none"/>
    </w:rPr>
  </w:style>
  <w:style w:type="paragraph" w:styleId="af4">
    <w:name w:val="annotation subject"/>
    <w:basedOn w:val="af2"/>
    <w:next w:val="af2"/>
    <w:link w:val="af5"/>
    <w:uiPriority w:val="99"/>
    <w:unhideWhenUsed/>
    <w:qFormat/>
    <w:rsid w:val="008D2134"/>
    <w:rPr>
      <w:b/>
      <w:bCs/>
    </w:rPr>
  </w:style>
  <w:style w:type="character" w:customStyle="1" w:styleId="af5">
    <w:name w:val="Тема примечания Знак"/>
    <w:basedOn w:val="af3"/>
    <w:link w:val="af4"/>
    <w:uiPriority w:val="99"/>
    <w:qFormat/>
    <w:rsid w:val="008D2134"/>
    <w:rPr>
      <w:rFonts w:ascii="Calibri" w:eastAsia="Calibri" w:hAnsi="Calibri" w:cs="Times New Roman"/>
      <w:b/>
      <w:bCs/>
      <w:sz w:val="20"/>
      <w:szCs w:val="20"/>
      <w:lang w:val="en-US" w:eastAsia="x-none"/>
    </w:rPr>
  </w:style>
  <w:style w:type="paragraph" w:styleId="af6">
    <w:name w:val="footnote text"/>
    <w:basedOn w:val="a0"/>
    <w:link w:val="af7"/>
    <w:uiPriority w:val="99"/>
    <w:unhideWhenUsed/>
    <w:rsid w:val="008D2134"/>
    <w:pPr>
      <w:spacing w:after="0" w:line="240" w:lineRule="auto"/>
    </w:pPr>
    <w:rPr>
      <w:sz w:val="20"/>
      <w:szCs w:val="20"/>
      <w:lang w:val="x-none" w:eastAsia="ru-RU"/>
    </w:rPr>
  </w:style>
  <w:style w:type="character" w:customStyle="1" w:styleId="af7">
    <w:name w:val="Текст сноски Знак"/>
    <w:basedOn w:val="a1"/>
    <w:link w:val="af6"/>
    <w:uiPriority w:val="99"/>
    <w:qFormat/>
    <w:rsid w:val="008D2134"/>
    <w:rPr>
      <w:rFonts w:ascii="Calibri" w:eastAsia="Calibri" w:hAnsi="Calibri" w:cs="Times New Roman"/>
      <w:sz w:val="20"/>
      <w:szCs w:val="20"/>
      <w:lang w:val="x-none" w:eastAsia="ru-RU"/>
    </w:rPr>
  </w:style>
  <w:style w:type="character" w:styleId="af8">
    <w:name w:val="footnote reference"/>
    <w:uiPriority w:val="99"/>
    <w:unhideWhenUsed/>
    <w:rsid w:val="008D2134"/>
    <w:rPr>
      <w:vertAlign w:val="superscript"/>
    </w:rPr>
  </w:style>
  <w:style w:type="paragraph" w:customStyle="1" w:styleId="msonormal0">
    <w:name w:val="msonormal"/>
    <w:basedOn w:val="a0"/>
    <w:uiPriority w:val="99"/>
    <w:rsid w:val="008D2134"/>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9">
    <w:name w:val="Normal (Web)"/>
    <w:basedOn w:val="a0"/>
    <w:link w:val="afa"/>
    <w:uiPriority w:val="99"/>
    <w:unhideWhenUsed/>
    <w:qFormat/>
    <w:rsid w:val="008D2134"/>
    <w:pPr>
      <w:widowControl/>
      <w:spacing w:before="100" w:beforeAutospacing="1" w:after="100" w:afterAutospacing="1" w:line="240" w:lineRule="auto"/>
    </w:pPr>
    <w:rPr>
      <w:rFonts w:ascii="Times New Roman" w:eastAsia="Times New Roman" w:hAnsi="Times New Roman"/>
      <w:sz w:val="24"/>
      <w:szCs w:val="24"/>
      <w:lang w:val="x-none" w:eastAsia="x-none"/>
    </w:rPr>
  </w:style>
  <w:style w:type="character" w:customStyle="1" w:styleId="apple-tab-span">
    <w:name w:val="apple-tab-span"/>
    <w:basedOn w:val="a1"/>
    <w:rsid w:val="008D2134"/>
  </w:style>
  <w:style w:type="character" w:customStyle="1" w:styleId="afb">
    <w:name w:val="Текст концевой сноски Знак"/>
    <w:link w:val="afc"/>
    <w:uiPriority w:val="99"/>
    <w:semiHidden/>
    <w:rsid w:val="008D2134"/>
    <w:rPr>
      <w:rFonts w:ascii="Calibri" w:eastAsia="Calibri" w:hAnsi="Calibri" w:cs="Calibri"/>
      <w:sz w:val="20"/>
      <w:szCs w:val="20"/>
      <w:lang w:eastAsia="ru-RU"/>
    </w:rPr>
  </w:style>
  <w:style w:type="paragraph" w:styleId="afc">
    <w:name w:val="endnote text"/>
    <w:basedOn w:val="a0"/>
    <w:link w:val="afb"/>
    <w:uiPriority w:val="99"/>
    <w:semiHidden/>
    <w:unhideWhenUsed/>
    <w:rsid w:val="008D2134"/>
    <w:pPr>
      <w:spacing w:after="0" w:line="240" w:lineRule="auto"/>
    </w:pPr>
    <w:rPr>
      <w:rFonts w:cs="Calibri"/>
      <w:sz w:val="20"/>
      <w:szCs w:val="20"/>
      <w:lang w:val="ru-RU" w:eastAsia="ru-RU"/>
    </w:rPr>
  </w:style>
  <w:style w:type="character" w:customStyle="1" w:styleId="13">
    <w:name w:val="Текст концевой сноски Знак1"/>
    <w:basedOn w:val="a1"/>
    <w:uiPriority w:val="99"/>
    <w:semiHidden/>
    <w:rsid w:val="008D2134"/>
    <w:rPr>
      <w:rFonts w:ascii="Calibri" w:eastAsia="Calibri" w:hAnsi="Calibri" w:cs="Times New Roman"/>
      <w:sz w:val="20"/>
      <w:szCs w:val="20"/>
      <w:lang w:val="en-US"/>
    </w:rPr>
  </w:style>
  <w:style w:type="paragraph" w:styleId="afd">
    <w:name w:val="TOC Heading"/>
    <w:basedOn w:val="1"/>
    <w:next w:val="a0"/>
    <w:link w:val="afe"/>
    <w:uiPriority w:val="39"/>
    <w:unhideWhenUsed/>
    <w:qFormat/>
    <w:rsid w:val="008D2134"/>
    <w:pPr>
      <w:widowControl/>
      <w:pBdr>
        <w:bottom w:val="none" w:sz="0" w:space="0" w:color="auto"/>
      </w:pBdr>
      <w:spacing w:before="480"/>
      <w:outlineLvl w:val="9"/>
    </w:pPr>
    <w:rPr>
      <w:rFonts w:ascii="Calibri Light" w:hAnsi="Calibri Light"/>
      <w:bCs/>
      <w:color w:val="2F5496"/>
      <w:szCs w:val="28"/>
    </w:rPr>
  </w:style>
  <w:style w:type="paragraph" w:styleId="14">
    <w:name w:val="toc 1"/>
    <w:basedOn w:val="a0"/>
    <w:next w:val="a0"/>
    <w:link w:val="15"/>
    <w:autoRedefine/>
    <w:uiPriority w:val="1"/>
    <w:unhideWhenUsed/>
    <w:qFormat/>
    <w:rsid w:val="008D2134"/>
    <w:pPr>
      <w:spacing w:before="120" w:after="0"/>
    </w:pPr>
    <w:rPr>
      <w:b/>
      <w:bCs/>
      <w:i/>
      <w:iCs/>
      <w:sz w:val="24"/>
      <w:szCs w:val="24"/>
    </w:rPr>
  </w:style>
  <w:style w:type="paragraph" w:styleId="24">
    <w:name w:val="toc 2"/>
    <w:basedOn w:val="a0"/>
    <w:next w:val="a0"/>
    <w:link w:val="25"/>
    <w:autoRedefine/>
    <w:uiPriority w:val="39"/>
    <w:unhideWhenUsed/>
    <w:qFormat/>
    <w:rsid w:val="008D2134"/>
    <w:pPr>
      <w:spacing w:before="120" w:after="0"/>
      <w:ind w:left="220"/>
    </w:pPr>
    <w:rPr>
      <w:b/>
      <w:bCs/>
    </w:rPr>
  </w:style>
  <w:style w:type="paragraph" w:styleId="33">
    <w:name w:val="toc 3"/>
    <w:basedOn w:val="a0"/>
    <w:next w:val="a0"/>
    <w:link w:val="34"/>
    <w:autoRedefine/>
    <w:uiPriority w:val="39"/>
    <w:unhideWhenUsed/>
    <w:qFormat/>
    <w:rsid w:val="008D2134"/>
    <w:pPr>
      <w:tabs>
        <w:tab w:val="left" w:pos="0"/>
        <w:tab w:val="right" w:leader="dot" w:pos="9912"/>
      </w:tabs>
      <w:spacing w:after="0" w:line="240" w:lineRule="auto"/>
      <w:ind w:firstLine="567"/>
      <w:jc w:val="both"/>
    </w:pPr>
    <w:rPr>
      <w:sz w:val="20"/>
      <w:szCs w:val="20"/>
    </w:rPr>
  </w:style>
  <w:style w:type="paragraph" w:styleId="41">
    <w:name w:val="toc 4"/>
    <w:basedOn w:val="a0"/>
    <w:next w:val="a0"/>
    <w:link w:val="42"/>
    <w:autoRedefine/>
    <w:uiPriority w:val="39"/>
    <w:unhideWhenUsed/>
    <w:rsid w:val="008D2134"/>
    <w:pPr>
      <w:spacing w:after="0"/>
      <w:ind w:left="660"/>
    </w:pPr>
    <w:rPr>
      <w:sz w:val="20"/>
      <w:szCs w:val="20"/>
    </w:rPr>
  </w:style>
  <w:style w:type="paragraph" w:styleId="51">
    <w:name w:val="toc 5"/>
    <w:basedOn w:val="a0"/>
    <w:next w:val="a0"/>
    <w:link w:val="52"/>
    <w:autoRedefine/>
    <w:uiPriority w:val="39"/>
    <w:unhideWhenUsed/>
    <w:rsid w:val="008D2134"/>
    <w:pPr>
      <w:spacing w:after="0"/>
      <w:ind w:left="880"/>
    </w:pPr>
    <w:rPr>
      <w:sz w:val="20"/>
      <w:szCs w:val="20"/>
    </w:rPr>
  </w:style>
  <w:style w:type="paragraph" w:styleId="61">
    <w:name w:val="toc 6"/>
    <w:basedOn w:val="a0"/>
    <w:next w:val="a0"/>
    <w:link w:val="62"/>
    <w:autoRedefine/>
    <w:uiPriority w:val="39"/>
    <w:unhideWhenUsed/>
    <w:rsid w:val="008D2134"/>
    <w:pPr>
      <w:spacing w:after="0"/>
      <w:ind w:left="1100"/>
    </w:pPr>
    <w:rPr>
      <w:sz w:val="20"/>
      <w:szCs w:val="20"/>
    </w:rPr>
  </w:style>
  <w:style w:type="paragraph" w:styleId="71">
    <w:name w:val="toc 7"/>
    <w:basedOn w:val="a0"/>
    <w:next w:val="a0"/>
    <w:link w:val="72"/>
    <w:autoRedefine/>
    <w:uiPriority w:val="39"/>
    <w:unhideWhenUsed/>
    <w:rsid w:val="008D2134"/>
    <w:pPr>
      <w:spacing w:after="0"/>
      <w:ind w:left="1320"/>
    </w:pPr>
    <w:rPr>
      <w:sz w:val="20"/>
      <w:szCs w:val="20"/>
    </w:rPr>
  </w:style>
  <w:style w:type="paragraph" w:styleId="81">
    <w:name w:val="toc 8"/>
    <w:basedOn w:val="a0"/>
    <w:next w:val="a0"/>
    <w:link w:val="82"/>
    <w:autoRedefine/>
    <w:uiPriority w:val="39"/>
    <w:unhideWhenUsed/>
    <w:rsid w:val="008D2134"/>
    <w:pPr>
      <w:spacing w:after="0"/>
      <w:ind w:left="1540"/>
    </w:pPr>
    <w:rPr>
      <w:sz w:val="20"/>
      <w:szCs w:val="20"/>
    </w:rPr>
  </w:style>
  <w:style w:type="paragraph" w:styleId="91">
    <w:name w:val="toc 9"/>
    <w:basedOn w:val="a0"/>
    <w:next w:val="a0"/>
    <w:link w:val="92"/>
    <w:autoRedefine/>
    <w:uiPriority w:val="39"/>
    <w:unhideWhenUsed/>
    <w:rsid w:val="008D2134"/>
    <w:pPr>
      <w:spacing w:after="0"/>
      <w:ind w:left="1760"/>
    </w:pPr>
    <w:rPr>
      <w:sz w:val="20"/>
      <w:szCs w:val="20"/>
    </w:rPr>
  </w:style>
  <w:style w:type="table" w:styleId="aff">
    <w:name w:val="Table Grid"/>
    <w:basedOn w:val="a2"/>
    <w:qFormat/>
    <w:rsid w:val="008D21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0"/>
    <w:qFormat/>
    <w:rsid w:val="008D2134"/>
    <w:pPr>
      <w:autoSpaceDE w:val="0"/>
      <w:autoSpaceDN w:val="0"/>
      <w:adjustRightInd w:val="0"/>
      <w:spacing w:after="0" w:line="240" w:lineRule="auto"/>
    </w:pPr>
    <w:rPr>
      <w:rFonts w:ascii="Arial" w:eastAsia="Calibri" w:hAnsi="Arial" w:cs="Times New Roman"/>
      <w:color w:val="000000"/>
      <w:sz w:val="24"/>
      <w:szCs w:val="24"/>
    </w:rPr>
  </w:style>
  <w:style w:type="character" w:customStyle="1" w:styleId="aff0">
    <w:name w:val="Основной Знак"/>
    <w:link w:val="aff1"/>
    <w:locked/>
    <w:rsid w:val="008D2134"/>
    <w:rPr>
      <w:rFonts w:ascii="NewtonCSanPin" w:hAnsi="NewtonCSanPin"/>
      <w:color w:val="000000"/>
      <w:sz w:val="21"/>
      <w:szCs w:val="21"/>
    </w:rPr>
  </w:style>
  <w:style w:type="paragraph" w:customStyle="1" w:styleId="aff1">
    <w:name w:val="Основной"/>
    <w:basedOn w:val="a0"/>
    <w:link w:val="aff0"/>
    <w:rsid w:val="008D2134"/>
    <w:pPr>
      <w:widowControl/>
      <w:autoSpaceDE w:val="0"/>
      <w:autoSpaceDN w:val="0"/>
      <w:adjustRightInd w:val="0"/>
      <w:spacing w:after="0" w:line="214" w:lineRule="atLeast"/>
      <w:ind w:firstLine="283"/>
      <w:jc w:val="both"/>
    </w:pPr>
    <w:rPr>
      <w:rFonts w:ascii="NewtonCSanPin" w:eastAsiaTheme="minorHAnsi" w:hAnsi="NewtonCSanPin" w:cstheme="minorBidi"/>
      <w:color w:val="000000"/>
      <w:sz w:val="21"/>
      <w:szCs w:val="21"/>
      <w:lang w:val="ru-RU"/>
    </w:rPr>
  </w:style>
  <w:style w:type="paragraph" w:customStyle="1" w:styleId="aff2">
    <w:name w:val="Сноска"/>
    <w:basedOn w:val="aff1"/>
    <w:link w:val="aff3"/>
    <w:uiPriority w:val="99"/>
    <w:rsid w:val="008D2134"/>
    <w:pPr>
      <w:spacing w:line="174" w:lineRule="atLeast"/>
      <w:textAlignment w:val="center"/>
    </w:pPr>
    <w:rPr>
      <w:rFonts w:eastAsia="Times New Roman"/>
      <w:sz w:val="17"/>
      <w:szCs w:val="17"/>
    </w:rPr>
  </w:style>
  <w:style w:type="character" w:customStyle="1" w:styleId="16">
    <w:name w:val="Сноска1"/>
    <w:rsid w:val="008D2134"/>
    <w:rPr>
      <w:rFonts w:ascii="Times New Roman" w:hAnsi="Times New Roman" w:cs="Times New Roman"/>
      <w:vertAlign w:val="superscript"/>
    </w:rPr>
  </w:style>
  <w:style w:type="paragraph" w:customStyle="1" w:styleId="21">
    <w:name w:val="Средняя сетка 21"/>
    <w:basedOn w:val="a0"/>
    <w:uiPriority w:val="1"/>
    <w:qFormat/>
    <w:rsid w:val="008D2134"/>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qFormat/>
    <w:rsid w:val="008D2134"/>
    <w:pPr>
      <w:widowControl w:val="0"/>
      <w:pBdr>
        <w:top w:val="nil"/>
        <w:left w:val="nil"/>
        <w:bottom w:val="nil"/>
        <w:right w:val="nil"/>
        <w:between w:val="nil"/>
        <w:bar w:val="nil"/>
      </w:pBdr>
      <w:spacing w:after="200" w:line="276" w:lineRule="auto"/>
    </w:pPr>
    <w:rPr>
      <w:rFonts w:ascii="Times New Roman" w:eastAsia="Times New Roman" w:hAnsi="Times New Roman" w:cs="Times New Roman"/>
      <w:color w:val="000000"/>
      <w:sz w:val="28"/>
      <w:szCs w:val="28"/>
      <w:u w:color="000000"/>
      <w:bdr w:val="nil"/>
      <w:lang w:eastAsia="ru-RU"/>
    </w:rPr>
  </w:style>
  <w:style w:type="character" w:customStyle="1" w:styleId="17">
    <w:name w:val="Основной текст1"/>
    <w:qFormat/>
    <w:rsid w:val="008D2134"/>
    <w:rPr>
      <w:shd w:val="clear" w:color="auto" w:fill="FFFFFF"/>
    </w:rPr>
  </w:style>
  <w:style w:type="paragraph" w:styleId="aff4">
    <w:name w:val="Revision"/>
    <w:hidden/>
    <w:uiPriority w:val="99"/>
    <w:semiHidden/>
    <w:qFormat/>
    <w:rsid w:val="008D2134"/>
    <w:pPr>
      <w:spacing w:after="0" w:line="240" w:lineRule="auto"/>
    </w:pPr>
    <w:rPr>
      <w:rFonts w:ascii="Calibri" w:eastAsia="Calibri" w:hAnsi="Calibri" w:cs="Times New Roman"/>
    </w:rPr>
  </w:style>
  <w:style w:type="character" w:customStyle="1" w:styleId="a6">
    <w:name w:val="Абзац списка Знак"/>
    <w:aliases w:val="ITL List Paragraph Знак,Цветной список - Акцент 13 Знак"/>
    <w:link w:val="a5"/>
    <w:uiPriority w:val="34"/>
    <w:qFormat/>
    <w:locked/>
    <w:rsid w:val="008D2134"/>
    <w:rPr>
      <w:rFonts w:ascii="Calibri" w:eastAsia="Calibri" w:hAnsi="Calibri" w:cs="Times New Roman"/>
      <w:lang w:val="en-US"/>
    </w:rPr>
  </w:style>
  <w:style w:type="paragraph" w:styleId="aff5">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f6"/>
    <w:uiPriority w:val="1"/>
    <w:qFormat/>
    <w:rsid w:val="008D2134"/>
    <w:pPr>
      <w:autoSpaceDE w:val="0"/>
      <w:autoSpaceDN w:val="0"/>
      <w:spacing w:after="0" w:line="240" w:lineRule="auto"/>
      <w:ind w:left="157" w:right="155" w:firstLine="226"/>
      <w:jc w:val="both"/>
    </w:pPr>
    <w:rPr>
      <w:rFonts w:ascii="Bookman Old Style" w:eastAsia="Bookman Old Style" w:hAnsi="Bookman Old Style"/>
      <w:sz w:val="20"/>
      <w:szCs w:val="20"/>
      <w:lang w:val="x-none"/>
    </w:rPr>
  </w:style>
  <w:style w:type="character" w:customStyle="1" w:styleId="aff6">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f5"/>
    <w:uiPriority w:val="1"/>
    <w:qFormat/>
    <w:rsid w:val="008D2134"/>
    <w:rPr>
      <w:rFonts w:ascii="Bookman Old Style" w:eastAsia="Bookman Old Style" w:hAnsi="Bookman Old Style" w:cs="Times New Roman"/>
      <w:sz w:val="20"/>
      <w:szCs w:val="20"/>
      <w:lang w:val="x-none"/>
    </w:rPr>
  </w:style>
  <w:style w:type="paragraph" w:customStyle="1" w:styleId="aff7">
    <w:name w:val="Прижатый влево"/>
    <w:basedOn w:val="a0"/>
    <w:next w:val="a0"/>
    <w:uiPriority w:val="99"/>
    <w:rsid w:val="008D2134"/>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rsid w:val="008D2134"/>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8D2134"/>
  </w:style>
  <w:style w:type="paragraph" w:customStyle="1" w:styleId="14TexstOSNOVA1012">
    <w:name w:val="14TexstOSNOVA_10/12"/>
    <w:basedOn w:val="a0"/>
    <w:uiPriority w:val="99"/>
    <w:rsid w:val="008D2134"/>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0"/>
    <w:rsid w:val="008D2134"/>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rsid w:val="008D2134"/>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rsid w:val="008D2134"/>
  </w:style>
  <w:style w:type="character" w:customStyle="1" w:styleId="aff8">
    <w:name w:val="Неразрешенное упоминание"/>
    <w:uiPriority w:val="99"/>
    <w:semiHidden/>
    <w:unhideWhenUsed/>
    <w:rsid w:val="008D2134"/>
    <w:rPr>
      <w:color w:val="605E5C"/>
      <w:shd w:val="clear" w:color="auto" w:fill="E1DFDD"/>
    </w:rPr>
  </w:style>
  <w:style w:type="character" w:customStyle="1" w:styleId="fontstyle01">
    <w:name w:val="fontstyle01"/>
    <w:rsid w:val="008D2134"/>
    <w:rPr>
      <w:rFonts w:ascii="SchoolBookSanPin" w:hAnsi="SchoolBookSanPin" w:hint="default"/>
      <w:b w:val="0"/>
      <w:bCs w:val="0"/>
      <w:i w:val="0"/>
      <w:iCs w:val="0"/>
      <w:color w:val="000000"/>
      <w:sz w:val="20"/>
      <w:szCs w:val="20"/>
    </w:rPr>
  </w:style>
  <w:style w:type="character" w:customStyle="1" w:styleId="aff9">
    <w:name w:val="Привязка сноски"/>
    <w:rsid w:val="008D2134"/>
    <w:rPr>
      <w:vertAlign w:val="superscript"/>
    </w:rPr>
  </w:style>
  <w:style w:type="character" w:customStyle="1" w:styleId="affa">
    <w:name w:val="Символ сноски"/>
    <w:qFormat/>
    <w:rsid w:val="008D2134"/>
  </w:style>
  <w:style w:type="character" w:styleId="affb">
    <w:name w:val="endnote reference"/>
    <w:uiPriority w:val="99"/>
    <w:unhideWhenUsed/>
    <w:rsid w:val="008D2134"/>
    <w:rPr>
      <w:vertAlign w:val="superscript"/>
    </w:rPr>
  </w:style>
  <w:style w:type="paragraph" w:styleId="affc">
    <w:name w:val="List Bullet"/>
    <w:basedOn w:val="a0"/>
    <w:uiPriority w:val="99"/>
    <w:unhideWhenUsed/>
    <w:rsid w:val="008D2134"/>
    <w:pPr>
      <w:widowControl/>
      <w:spacing w:after="0" w:line="240" w:lineRule="auto"/>
      <w:ind w:left="1440" w:hanging="360"/>
      <w:contextualSpacing/>
      <w:jc w:val="both"/>
    </w:pPr>
    <w:rPr>
      <w:rFonts w:ascii="Times New Roman" w:hAnsi="Times New Roman"/>
    </w:rPr>
  </w:style>
  <w:style w:type="paragraph" w:styleId="affd">
    <w:name w:val="Document Map"/>
    <w:basedOn w:val="a0"/>
    <w:link w:val="affe"/>
    <w:uiPriority w:val="99"/>
    <w:semiHidden/>
    <w:unhideWhenUsed/>
    <w:rsid w:val="008D2134"/>
    <w:rPr>
      <w:rFonts w:ascii="Tahoma" w:hAnsi="Tahoma"/>
      <w:sz w:val="16"/>
      <w:szCs w:val="16"/>
    </w:rPr>
  </w:style>
  <w:style w:type="character" w:customStyle="1" w:styleId="affe">
    <w:name w:val="Схема документа Знак"/>
    <w:basedOn w:val="a1"/>
    <w:link w:val="affd"/>
    <w:uiPriority w:val="99"/>
    <w:semiHidden/>
    <w:rsid w:val="008D2134"/>
    <w:rPr>
      <w:rFonts w:ascii="Tahoma" w:eastAsia="Calibri" w:hAnsi="Tahoma" w:cs="Times New Roman"/>
      <w:sz w:val="16"/>
      <w:szCs w:val="16"/>
      <w:lang w:val="en-US"/>
    </w:rPr>
  </w:style>
  <w:style w:type="character" w:customStyle="1" w:styleId="18">
    <w:name w:val="Неразрешенное упоминание1"/>
    <w:uiPriority w:val="99"/>
    <w:semiHidden/>
    <w:unhideWhenUsed/>
    <w:qFormat/>
    <w:rsid w:val="008D2134"/>
    <w:rPr>
      <w:color w:val="605E5C"/>
      <w:shd w:val="clear" w:color="auto" w:fill="E1DFDD"/>
    </w:rPr>
  </w:style>
  <w:style w:type="character" w:styleId="afff">
    <w:name w:val="Placeholder Text"/>
    <w:uiPriority w:val="99"/>
    <w:semiHidden/>
    <w:rsid w:val="008D2134"/>
    <w:rPr>
      <w:color w:val="808080"/>
    </w:rPr>
  </w:style>
  <w:style w:type="numbering" w:customStyle="1" w:styleId="19">
    <w:name w:val="Текущий список1"/>
    <w:uiPriority w:val="99"/>
    <w:rsid w:val="008D2134"/>
  </w:style>
  <w:style w:type="numbering" w:customStyle="1" w:styleId="26">
    <w:name w:val="Текущий список2"/>
    <w:uiPriority w:val="99"/>
    <w:rsid w:val="008D2134"/>
  </w:style>
  <w:style w:type="numbering" w:customStyle="1" w:styleId="35">
    <w:name w:val="Текущий список3"/>
    <w:uiPriority w:val="99"/>
    <w:rsid w:val="008D2134"/>
  </w:style>
  <w:style w:type="paragraph" w:customStyle="1" w:styleId="TableParagraph">
    <w:name w:val="Table Paragraph"/>
    <w:basedOn w:val="a0"/>
    <w:uiPriority w:val="1"/>
    <w:qFormat/>
    <w:rsid w:val="008D2134"/>
    <w:pPr>
      <w:autoSpaceDE w:val="0"/>
      <w:autoSpaceDN w:val="0"/>
      <w:spacing w:after="0" w:line="240" w:lineRule="auto"/>
      <w:ind w:left="167"/>
    </w:pPr>
    <w:rPr>
      <w:rFonts w:ascii="Cambria" w:eastAsia="Cambria" w:hAnsi="Cambria" w:cs="Cambria"/>
      <w:lang w:val="ru-RU"/>
    </w:rPr>
  </w:style>
  <w:style w:type="character" w:customStyle="1" w:styleId="aff3">
    <w:name w:val="Сноска_"/>
    <w:link w:val="aff2"/>
    <w:uiPriority w:val="99"/>
    <w:rsid w:val="008D2134"/>
    <w:rPr>
      <w:rFonts w:ascii="NewtonCSanPin" w:eastAsia="Times New Roman" w:hAnsi="NewtonCSanPin"/>
      <w:color w:val="000000"/>
      <w:sz w:val="17"/>
      <w:szCs w:val="17"/>
    </w:rPr>
  </w:style>
  <w:style w:type="table" w:customStyle="1" w:styleId="TableNormal">
    <w:name w:val="Table Normal"/>
    <w:uiPriority w:val="2"/>
    <w:unhideWhenUsed/>
    <w:qFormat/>
    <w:rsid w:val="008D213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NoParagraphStyle">
    <w:name w:val="[No Paragraph Style]"/>
    <w:rsid w:val="008D2134"/>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h1">
    <w:name w:val="h1"/>
    <w:basedOn w:val="NoParagraphStyle"/>
    <w:next w:val="NoParagraphStyle"/>
    <w:uiPriority w:val="99"/>
    <w:rsid w:val="008D2134"/>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8D2134"/>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8D2134"/>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8D2134"/>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8D2134"/>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8D2134"/>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8D2134"/>
    <w:rPr>
      <w:caps w:val="0"/>
    </w:rPr>
  </w:style>
  <w:style w:type="paragraph" w:customStyle="1" w:styleId="h3-first">
    <w:name w:val="h3-first"/>
    <w:basedOn w:val="h3"/>
    <w:uiPriority w:val="99"/>
    <w:rsid w:val="008D2134"/>
    <w:pPr>
      <w:spacing w:before="120"/>
    </w:pPr>
    <w:rPr>
      <w:sz w:val="20"/>
      <w:szCs w:val="20"/>
    </w:rPr>
  </w:style>
  <w:style w:type="paragraph" w:customStyle="1" w:styleId="h5">
    <w:name w:val="h5"/>
    <w:basedOn w:val="NoParagraphStyle"/>
    <w:next w:val="NoParagraphStyle"/>
    <w:uiPriority w:val="99"/>
    <w:rsid w:val="008D2134"/>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8D2134"/>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8D2134"/>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8D2134"/>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8D2134"/>
    <w:pPr>
      <w:spacing w:before="120"/>
    </w:pPr>
  </w:style>
  <w:style w:type="paragraph" w:customStyle="1" w:styleId="footnote">
    <w:name w:val="footnote"/>
    <w:basedOn w:val="NoParagraphStyle"/>
    <w:next w:val="NoParagraphStyle"/>
    <w:uiPriority w:val="99"/>
    <w:rsid w:val="008D2134"/>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8D2134"/>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8D2134"/>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8D2134"/>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8D2134"/>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8D2134"/>
    <w:rPr>
      <w:vertAlign w:val="superscript"/>
    </w:rPr>
  </w:style>
  <w:style w:type="character" w:customStyle="1" w:styleId="Bold">
    <w:name w:val="Bold"/>
    <w:uiPriority w:val="99"/>
    <w:rsid w:val="008D2134"/>
    <w:rPr>
      <w:b/>
      <w:bCs/>
    </w:rPr>
  </w:style>
  <w:style w:type="character" w:customStyle="1" w:styleId="Superscriptnonecolor">
    <w:name w:val="Superscript_none_color"/>
    <w:uiPriority w:val="99"/>
    <w:rsid w:val="008D2134"/>
    <w:rPr>
      <w:outline/>
      <w:color w:val="000000"/>
      <w:vertAlign w:val="superscript"/>
    </w:rPr>
  </w:style>
  <w:style w:type="character" w:customStyle="1" w:styleId="SymbolPS">
    <w:name w:val="Symbol PS"/>
    <w:uiPriority w:val="99"/>
    <w:rsid w:val="008D2134"/>
    <w:rPr>
      <w:rFonts w:ascii="SymbolPS" w:hAnsi="SymbolPS" w:cs="SymbolPS"/>
    </w:rPr>
  </w:style>
  <w:style w:type="character" w:customStyle="1" w:styleId="footnote-num">
    <w:name w:val="footnote-num"/>
    <w:uiPriority w:val="99"/>
    <w:rsid w:val="008D2134"/>
    <w:rPr>
      <w:position w:val="4"/>
      <w:sz w:val="12"/>
      <w:szCs w:val="12"/>
    </w:rPr>
  </w:style>
  <w:style w:type="character" w:customStyle="1" w:styleId="afff0">
    <w:name w:val="Заголовок Знак"/>
    <w:uiPriority w:val="10"/>
    <w:qFormat/>
    <w:rsid w:val="008D2134"/>
    <w:rPr>
      <w:rFonts w:cs="Arial Unicode MS"/>
      <w:b/>
      <w:color w:val="000000"/>
      <w:sz w:val="72"/>
      <w:szCs w:val="72"/>
      <w:u w:color="000000"/>
    </w:rPr>
  </w:style>
  <w:style w:type="paragraph" w:customStyle="1" w:styleId="afff1">
    <w:name w:val="Колонтитулы"/>
    <w:rsid w:val="008D2134"/>
    <w:pPr>
      <w:tabs>
        <w:tab w:val="right" w:pos="9020"/>
      </w:tabs>
      <w:spacing w:after="0" w:line="240" w:lineRule="auto"/>
    </w:pPr>
    <w:rPr>
      <w:rFonts w:ascii="Helvetica Neue" w:eastAsia="Calibri" w:hAnsi="Helvetica Neue" w:cs="Arial Unicode MS"/>
      <w:color w:val="000000"/>
      <w:sz w:val="24"/>
      <w:szCs w:val="24"/>
      <w:lang w:eastAsia="ru-RU"/>
    </w:rPr>
  </w:style>
  <w:style w:type="numbering" w:customStyle="1" w:styleId="1a">
    <w:name w:val="Импортированный стиль 1"/>
    <w:rsid w:val="008D2134"/>
  </w:style>
  <w:style w:type="paragraph" w:customStyle="1" w:styleId="36">
    <w:name w:val="Заг 3 (Заголовки)"/>
    <w:uiPriority w:val="99"/>
    <w:rsid w:val="008D2134"/>
    <w:pPr>
      <w:widowControl w:val="0"/>
      <w:spacing w:before="170" w:after="113" w:line="240" w:lineRule="atLeast"/>
    </w:pPr>
    <w:rPr>
      <w:rFonts w:ascii="Calibri" w:eastAsia="Times New Roman" w:hAnsi="Calibri" w:cs="Calibri"/>
      <w:b/>
      <w:bCs/>
      <w:color w:val="000000"/>
      <w:u w:color="000000"/>
      <w:lang w:val="en-US" w:eastAsia="ru-RU"/>
    </w:rPr>
  </w:style>
  <w:style w:type="paragraph" w:customStyle="1" w:styleId="afff2">
    <w:name w:val="Основной (Основной Текст)"/>
    <w:uiPriority w:val="99"/>
    <w:rsid w:val="008D2134"/>
    <w:pPr>
      <w:widowControl w:val="0"/>
      <w:spacing w:after="200" w:line="240" w:lineRule="atLeast"/>
      <w:ind w:firstLine="227"/>
      <w:jc w:val="both"/>
    </w:pPr>
    <w:rPr>
      <w:rFonts w:ascii="Calibri" w:eastAsia="Calibri" w:hAnsi="Calibri" w:cs="Arial Unicode MS"/>
      <w:color w:val="000000"/>
      <w:u w:color="000000"/>
      <w:lang w:eastAsia="ru-RU"/>
    </w:rPr>
  </w:style>
  <w:style w:type="numbering" w:customStyle="1" w:styleId="37">
    <w:name w:val="Импортированный стиль 3"/>
    <w:rsid w:val="008D2134"/>
  </w:style>
  <w:style w:type="paragraph" w:customStyle="1" w:styleId="43">
    <w:name w:val="4 (Заголовки)"/>
    <w:rsid w:val="008D2134"/>
    <w:pPr>
      <w:widowControl w:val="0"/>
      <w:spacing w:before="170" w:after="113" w:line="240" w:lineRule="atLeast"/>
    </w:pPr>
    <w:rPr>
      <w:rFonts w:ascii="Cambria" w:eastAsia="Calibri" w:hAnsi="Cambria" w:cs="Arial Unicode MS"/>
      <w:b/>
      <w:bCs/>
      <w:color w:val="000000"/>
      <w:u w:color="000000"/>
      <w:lang w:val="en-US" w:eastAsia="ru-RU"/>
    </w:rPr>
  </w:style>
  <w:style w:type="paragraph" w:customStyle="1" w:styleId="Bull">
    <w:name w:val="Bull (Основной Текст)"/>
    <w:rsid w:val="008D2134"/>
    <w:pPr>
      <w:widowControl w:val="0"/>
      <w:tabs>
        <w:tab w:val="left" w:pos="240"/>
      </w:tabs>
      <w:spacing w:after="200" w:line="240" w:lineRule="atLeast"/>
      <w:ind w:left="227" w:hanging="227"/>
      <w:jc w:val="both"/>
    </w:pPr>
    <w:rPr>
      <w:rFonts w:ascii="Calibri" w:eastAsia="Calibri" w:hAnsi="Calibri" w:cs="Arial Unicode MS"/>
      <w:color w:val="000000"/>
      <w:u w:color="000000"/>
      <w:lang w:eastAsia="ru-RU"/>
    </w:rPr>
  </w:style>
  <w:style w:type="paragraph" w:customStyle="1" w:styleId="1b">
    <w:name w:val="Стиль1"/>
    <w:basedOn w:val="aff5"/>
    <w:next w:val="aff5"/>
    <w:link w:val="1c"/>
    <w:qFormat/>
    <w:rsid w:val="008D2134"/>
    <w:pPr>
      <w:spacing w:before="120" w:after="120" w:line="360" w:lineRule="auto"/>
      <w:ind w:left="358" w:right="114" w:hanging="142"/>
    </w:pPr>
    <w:rPr>
      <w:rFonts w:ascii="Times New Roman" w:eastAsia="Cambria" w:hAnsi="Times New Roman"/>
      <w:b/>
      <w:w w:val="85"/>
      <w:sz w:val="24"/>
      <w:szCs w:val="24"/>
    </w:rPr>
  </w:style>
  <w:style w:type="character" w:customStyle="1" w:styleId="1c">
    <w:name w:val="Стиль1 Знак"/>
    <w:link w:val="1b"/>
    <w:qFormat/>
    <w:rsid w:val="008D2134"/>
    <w:rPr>
      <w:rFonts w:ascii="Times New Roman" w:eastAsia="Cambria" w:hAnsi="Times New Roman" w:cs="Times New Roman"/>
      <w:b/>
      <w:w w:val="85"/>
      <w:sz w:val="24"/>
      <w:szCs w:val="24"/>
      <w:lang w:val="x-none"/>
    </w:rPr>
  </w:style>
  <w:style w:type="paragraph" w:customStyle="1" w:styleId="1d">
    <w:name w:val="Название1"/>
    <w:basedOn w:val="12"/>
    <w:next w:val="12"/>
    <w:uiPriority w:val="10"/>
    <w:qFormat/>
    <w:rsid w:val="008D2134"/>
    <w:pPr>
      <w:keepNext/>
      <w:keepLines/>
      <w:spacing w:before="480" w:after="120"/>
    </w:pPr>
    <w:rPr>
      <w:rFonts w:cs="Times New Roman"/>
      <w:b/>
      <w:sz w:val="72"/>
      <w:szCs w:val="72"/>
    </w:rPr>
  </w:style>
  <w:style w:type="paragraph" w:customStyle="1" w:styleId="1e">
    <w:name w:val="Обычный (веб)1"/>
    <w:basedOn w:val="a0"/>
    <w:uiPriority w:val="99"/>
    <w:unhideWhenUsed/>
    <w:rsid w:val="008D2134"/>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UnresolvedMention">
    <w:name w:val="Unresolved Mention"/>
    <w:uiPriority w:val="99"/>
    <w:semiHidden/>
    <w:unhideWhenUsed/>
    <w:rsid w:val="008D2134"/>
    <w:rPr>
      <w:color w:val="605E5C"/>
      <w:shd w:val="clear" w:color="auto" w:fill="E1DFDD"/>
    </w:rPr>
  </w:style>
  <w:style w:type="paragraph" w:customStyle="1" w:styleId="1f">
    <w:name w:val="Заг 1 (Заголовки)"/>
    <w:basedOn w:val="a0"/>
    <w:uiPriority w:val="99"/>
    <w:rsid w:val="008D2134"/>
    <w:pPr>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b/>
      <w:bCs/>
      <w:color w:val="000000"/>
      <w:sz w:val="24"/>
      <w:szCs w:val="24"/>
      <w:lang w:val="ru-RU" w:eastAsia="ru-RU"/>
    </w:rPr>
  </w:style>
  <w:style w:type="paragraph" w:customStyle="1" w:styleId="27">
    <w:name w:val="Заг 2 (Заголовки)"/>
    <w:basedOn w:val="a0"/>
    <w:uiPriority w:val="99"/>
    <w:rsid w:val="008D2134"/>
    <w:pPr>
      <w:autoSpaceDE w:val="0"/>
      <w:autoSpaceDN w:val="0"/>
      <w:adjustRightInd w:val="0"/>
      <w:spacing w:before="227" w:after="113" w:line="240" w:lineRule="atLeast"/>
      <w:textAlignment w:val="center"/>
    </w:pPr>
    <w:rPr>
      <w:rFonts w:ascii="Times New Roman" w:eastAsia="Times New Roman" w:hAnsi="Times New Roman"/>
      <w:b/>
      <w:bCs/>
      <w:caps/>
      <w:color w:val="000000"/>
      <w:lang w:val="ru-RU" w:eastAsia="ru-RU"/>
    </w:rPr>
  </w:style>
  <w:style w:type="paragraph" w:customStyle="1" w:styleId="afff3">
    <w:name w:val="Текст_булит (Доп. текст)"/>
    <w:basedOn w:val="a0"/>
    <w:uiPriority w:val="99"/>
    <w:rsid w:val="008D2134"/>
    <w:pPr>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lang w:val="ru-RU" w:eastAsia="ru-RU"/>
    </w:rPr>
  </w:style>
  <w:style w:type="paragraph" w:customStyle="1" w:styleId="44">
    <w:name w:val="Заг 4 (Заголовки)"/>
    <w:basedOn w:val="a0"/>
    <w:uiPriority w:val="99"/>
    <w:rsid w:val="008D2134"/>
    <w:pPr>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lang w:val="ru-RU" w:eastAsia="ru-RU"/>
    </w:rPr>
  </w:style>
  <w:style w:type="paragraph" w:customStyle="1" w:styleId="afff4">
    <w:name w:val="Заг_класс (Заголовки)"/>
    <w:basedOn w:val="a0"/>
    <w:uiPriority w:val="99"/>
    <w:rsid w:val="008D2134"/>
    <w:pPr>
      <w:autoSpaceDE w:val="0"/>
      <w:autoSpaceDN w:val="0"/>
      <w:adjustRightInd w:val="0"/>
      <w:spacing w:after="57" w:line="237" w:lineRule="atLeast"/>
      <w:ind w:firstLine="283"/>
      <w:jc w:val="both"/>
      <w:textAlignment w:val="center"/>
    </w:pPr>
    <w:rPr>
      <w:rFonts w:ascii="Times New Roman" w:eastAsia="Times New Roman" w:hAnsi="Times New Roman"/>
      <w:b/>
      <w:bCs/>
      <w:color w:val="000000"/>
      <w:sz w:val="20"/>
      <w:szCs w:val="20"/>
      <w:lang w:val="ru-RU" w:eastAsia="ru-RU"/>
    </w:rPr>
  </w:style>
  <w:style w:type="paragraph" w:customStyle="1" w:styleId="53">
    <w:name w:val="Заг 5 п/ж (Заголовки)"/>
    <w:basedOn w:val="a0"/>
    <w:uiPriority w:val="99"/>
    <w:rsid w:val="008D2134"/>
    <w:pPr>
      <w:autoSpaceDE w:val="0"/>
      <w:autoSpaceDN w:val="0"/>
      <w:adjustRightInd w:val="0"/>
      <w:spacing w:before="113" w:after="57" w:line="237" w:lineRule="atLeast"/>
      <w:ind w:firstLine="283"/>
      <w:textAlignment w:val="center"/>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rsid w:val="008D2134"/>
    <w:pPr>
      <w:autoSpaceDE w:val="0"/>
      <w:autoSpaceDN w:val="0"/>
      <w:adjustRightInd w:val="0"/>
      <w:spacing w:before="85" w:after="28" w:line="237" w:lineRule="atLeast"/>
      <w:ind w:firstLine="283"/>
      <w:textAlignment w:val="center"/>
    </w:pPr>
    <w:rPr>
      <w:rFonts w:ascii="Times New Roman" w:eastAsia="Times New Roman" w:hAnsi="Times New Roman"/>
      <w:b/>
      <w:bCs/>
      <w:i/>
      <w:iCs/>
      <w:color w:val="000000"/>
      <w:sz w:val="20"/>
      <w:szCs w:val="20"/>
      <w:lang w:val="ru-RU" w:eastAsia="ru-RU"/>
    </w:rPr>
  </w:style>
  <w:style w:type="character" w:customStyle="1" w:styleId="afff5">
    <w:name w:val="Полужирный (Выделения)"/>
    <w:uiPriority w:val="99"/>
    <w:rsid w:val="008D2134"/>
    <w:rPr>
      <w:b/>
      <w:bCs/>
    </w:rPr>
  </w:style>
  <w:style w:type="character" w:customStyle="1" w:styleId="afff6">
    <w:name w:val="Курсив (Выделения)"/>
    <w:uiPriority w:val="99"/>
    <w:rsid w:val="008D2134"/>
    <w:rPr>
      <w:i/>
      <w:iCs/>
    </w:rPr>
  </w:style>
  <w:style w:type="paragraph" w:customStyle="1" w:styleId="TOC-3">
    <w:name w:val="TOC-3"/>
    <w:basedOn w:val="TOC-1"/>
    <w:uiPriority w:val="99"/>
    <w:rsid w:val="008D2134"/>
    <w:pPr>
      <w:spacing w:before="0"/>
      <w:ind w:left="454"/>
    </w:pPr>
    <w:rPr>
      <w:rFonts w:ascii="SchoolBookSanPin" w:hAnsi="SchoolBookSanPin" w:cs="SchoolBookSanPin"/>
    </w:rPr>
  </w:style>
  <w:style w:type="paragraph" w:customStyle="1" w:styleId="h2-first">
    <w:name w:val="h2-first"/>
    <w:basedOn w:val="h2"/>
    <w:uiPriority w:val="99"/>
    <w:rsid w:val="008D2134"/>
    <w:pPr>
      <w:keepNext w:val="0"/>
      <w:tabs>
        <w:tab w:val="left" w:pos="567"/>
      </w:tabs>
      <w:spacing w:before="120"/>
    </w:pPr>
  </w:style>
  <w:style w:type="paragraph" w:customStyle="1" w:styleId="list-bullet">
    <w:name w:val="list-bullet"/>
    <w:basedOn w:val="body"/>
    <w:uiPriority w:val="99"/>
    <w:rsid w:val="008D2134"/>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8D2134"/>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8D2134"/>
    <w:pPr>
      <w:spacing w:after="0"/>
      <w:ind w:left="142" w:hanging="142"/>
    </w:pPr>
  </w:style>
  <w:style w:type="character" w:customStyle="1" w:styleId="Italic">
    <w:name w:val="Italic"/>
    <w:rsid w:val="008D2134"/>
    <w:rPr>
      <w:i/>
      <w:iCs/>
    </w:rPr>
  </w:style>
  <w:style w:type="character" w:customStyle="1" w:styleId="BoldItalic">
    <w:name w:val="Bold_Italic"/>
    <w:uiPriority w:val="99"/>
    <w:rsid w:val="008D2134"/>
    <w:rPr>
      <w:b/>
      <w:bCs/>
      <w:i/>
      <w:iCs/>
    </w:rPr>
  </w:style>
  <w:style w:type="character" w:customStyle="1" w:styleId="Symbol">
    <w:name w:val="Symbol"/>
    <w:uiPriority w:val="99"/>
    <w:rsid w:val="008D2134"/>
    <w:rPr>
      <w:rFonts w:ascii="SymbolMT" w:hAnsi="SymbolMT" w:cs="SymbolMT"/>
    </w:rPr>
  </w:style>
  <w:style w:type="character" w:customStyle="1" w:styleId="Underline">
    <w:name w:val="Underline"/>
    <w:uiPriority w:val="99"/>
    <w:rsid w:val="008D2134"/>
    <w:rPr>
      <w:u w:val="thick"/>
    </w:rPr>
  </w:style>
  <w:style w:type="character" w:customStyle="1" w:styleId="list-bullet1">
    <w:name w:val="list-bullet1"/>
    <w:uiPriority w:val="99"/>
    <w:rsid w:val="008D2134"/>
    <w:rPr>
      <w:rFonts w:ascii="PiGraphA" w:hAnsi="PiGraphA" w:cs="PiGraphA"/>
      <w:position w:val="1"/>
      <w:sz w:val="14"/>
      <w:szCs w:val="14"/>
    </w:rPr>
  </w:style>
  <w:style w:type="paragraph" w:customStyle="1" w:styleId="Zag1np">
    <w:name w:val="Zag_1___np"/>
    <w:basedOn w:val="NoParagraphStyle"/>
    <w:uiPriority w:val="99"/>
    <w:rsid w:val="008D2134"/>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8D2134"/>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8D2134"/>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8D2134"/>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8D2134"/>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8D2134"/>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8D2134"/>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8D2134"/>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8D2134"/>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8D2134"/>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8D2134"/>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8D2134"/>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8D2134"/>
    <w:pPr>
      <w:spacing w:line="200" w:lineRule="atLeast"/>
    </w:pPr>
    <w:rPr>
      <w:rFonts w:ascii="SchoolBookSanPin" w:hAnsi="SchoolBookSanPin" w:cs="SchoolBookSanPin"/>
      <w:sz w:val="18"/>
      <w:szCs w:val="18"/>
      <w:lang w:val="ru-RU"/>
    </w:rPr>
  </w:style>
  <w:style w:type="character" w:customStyle="1" w:styleId="Italic0">
    <w:name w:val="Italic_"/>
    <w:uiPriority w:val="99"/>
    <w:rsid w:val="008D2134"/>
    <w:rPr>
      <w:i/>
      <w:iCs/>
    </w:rPr>
  </w:style>
  <w:style w:type="character" w:customStyle="1" w:styleId="Bolditalic0">
    <w:name w:val="Bold_italic_"/>
    <w:uiPriority w:val="99"/>
    <w:rsid w:val="008D2134"/>
    <w:rPr>
      <w:b/>
      <w:bCs/>
      <w:i/>
      <w:iCs/>
    </w:rPr>
  </w:style>
  <w:style w:type="character" w:customStyle="1" w:styleId="Bold0">
    <w:name w:val="Bold_"/>
    <w:uiPriority w:val="99"/>
    <w:rsid w:val="008D2134"/>
    <w:rPr>
      <w:b/>
      <w:bCs/>
    </w:rPr>
  </w:style>
  <w:style w:type="character" w:customStyle="1" w:styleId="ispanperen">
    <w:name w:val="ispan_peren"/>
    <w:uiPriority w:val="99"/>
    <w:rsid w:val="008D2134"/>
    <w:rPr>
      <w:lang w:val="es-ES_tradnl"/>
    </w:rPr>
  </w:style>
  <w:style w:type="character" w:customStyle="1" w:styleId="Bullit2">
    <w:name w:val="Bullit_2"/>
    <w:uiPriority w:val="99"/>
    <w:rsid w:val="008D2134"/>
    <w:rPr>
      <w:rFonts w:ascii="Symbola" w:hAnsi="Symbola" w:cs="Symbola"/>
      <w:position w:val="3"/>
      <w:sz w:val="12"/>
      <w:szCs w:val="12"/>
    </w:rPr>
  </w:style>
  <w:style w:type="character" w:customStyle="1" w:styleId="jpfdse">
    <w:name w:val="jpfdse"/>
    <w:rsid w:val="008D2134"/>
  </w:style>
  <w:style w:type="paragraph" w:customStyle="1" w:styleId="list-num">
    <w:name w:val="list-num"/>
    <w:basedOn w:val="body"/>
    <w:uiPriority w:val="99"/>
    <w:rsid w:val="008D2134"/>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8D2134"/>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8D2134"/>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8D2134"/>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8D2134"/>
    <w:pPr>
      <w:ind w:left="227" w:hanging="227"/>
    </w:pPr>
  </w:style>
  <w:style w:type="paragraph" w:customStyle="1" w:styleId="Zag2">
    <w:name w:val="Zag_2"/>
    <w:basedOn w:val="Zag1up"/>
    <w:uiPriority w:val="99"/>
    <w:rsid w:val="008D2134"/>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8D2134"/>
    <w:pPr>
      <w:spacing w:line="243" w:lineRule="atLeast"/>
    </w:pPr>
    <w:rPr>
      <w:caps w:val="0"/>
    </w:rPr>
  </w:style>
  <w:style w:type="paragraph" w:customStyle="1" w:styleId="Zag40">
    <w:name w:val="Zag_4"/>
    <w:basedOn w:val="Zag30"/>
    <w:uiPriority w:val="99"/>
    <w:rsid w:val="008D2134"/>
    <w:rPr>
      <w:sz w:val="20"/>
      <w:szCs w:val="20"/>
    </w:rPr>
  </w:style>
  <w:style w:type="paragraph" w:customStyle="1" w:styleId="Zag50">
    <w:name w:val="Zag_5"/>
    <w:basedOn w:val="Body1"/>
    <w:uiPriority w:val="99"/>
    <w:rsid w:val="008D2134"/>
    <w:pPr>
      <w:keepNext/>
    </w:pPr>
    <w:rPr>
      <w:rFonts w:ascii="SchoolBookSanPin-BoldItalic" w:hAnsi="SchoolBookSanPin-BoldItalic" w:cs="SchoolBookSanPin-BoldItalic"/>
      <w:b/>
      <w:bCs/>
      <w:i/>
      <w:iCs/>
    </w:rPr>
  </w:style>
  <w:style w:type="paragraph" w:customStyle="1" w:styleId="Spisok-1">
    <w:name w:val="Spisok-1"/>
    <w:basedOn w:val="body"/>
    <w:uiPriority w:val="99"/>
    <w:rsid w:val="008D2134"/>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8D2134"/>
    <w:rPr>
      <w:lang w:val="ru-RU"/>
    </w:rPr>
  </w:style>
  <w:style w:type="paragraph" w:customStyle="1" w:styleId="tblleft">
    <w:name w:val="tbl_left"/>
    <w:basedOn w:val="Body1"/>
    <w:uiPriority w:val="99"/>
    <w:rsid w:val="008D2134"/>
    <w:pPr>
      <w:spacing w:line="200" w:lineRule="atLeast"/>
      <w:ind w:firstLine="0"/>
      <w:jc w:val="left"/>
    </w:pPr>
    <w:rPr>
      <w:sz w:val="18"/>
      <w:szCs w:val="18"/>
    </w:rPr>
  </w:style>
  <w:style w:type="paragraph" w:customStyle="1" w:styleId="tblz">
    <w:name w:val="tbl_z"/>
    <w:basedOn w:val="tblleft"/>
    <w:uiPriority w:val="99"/>
    <w:rsid w:val="008D2134"/>
    <w:pPr>
      <w:jc w:val="center"/>
    </w:pPr>
    <w:rPr>
      <w:rFonts w:ascii="SchoolBookSanPin-Bold" w:hAnsi="SchoolBookSanPin-Bold" w:cs="SchoolBookSanPin-Bold"/>
      <w:b/>
      <w:bCs/>
    </w:rPr>
  </w:style>
  <w:style w:type="paragraph" w:customStyle="1" w:styleId="tblzag5">
    <w:name w:val="tbl_zag_5"/>
    <w:basedOn w:val="tblleft"/>
    <w:uiPriority w:val="99"/>
    <w:rsid w:val="008D2134"/>
    <w:rPr>
      <w:rFonts w:ascii="SchoolBookSanPin-BoldItalic" w:hAnsi="SchoolBookSanPin-BoldItalic" w:cs="SchoolBookSanPin-BoldItalic"/>
      <w:b/>
      <w:bCs/>
      <w:i/>
      <w:iCs/>
    </w:rPr>
  </w:style>
  <w:style w:type="paragraph" w:customStyle="1" w:styleId="tblSpisok-1">
    <w:name w:val="tbl_Spisok-1"/>
    <w:basedOn w:val="Spisok-1"/>
    <w:uiPriority w:val="99"/>
    <w:rsid w:val="008D2134"/>
    <w:pPr>
      <w:spacing w:line="200" w:lineRule="atLeast"/>
      <w:jc w:val="left"/>
    </w:pPr>
    <w:rPr>
      <w:sz w:val="18"/>
      <w:szCs w:val="18"/>
    </w:rPr>
  </w:style>
  <w:style w:type="character" w:customStyle="1" w:styleId="china">
    <w:name w:val="china"/>
    <w:uiPriority w:val="99"/>
    <w:rsid w:val="008D2134"/>
    <w:rPr>
      <w:rFonts w:ascii="SimSun" w:eastAsia="SimSun" w:cs="SimSun"/>
    </w:rPr>
  </w:style>
  <w:style w:type="character" w:customStyle="1" w:styleId="afff7">
    <w:name w:val="Ïîëóæèðíûé (Âûäåëåíèÿ)"/>
    <w:uiPriority w:val="99"/>
    <w:rsid w:val="008D2134"/>
    <w:rPr>
      <w:b/>
      <w:bCs/>
      <w:color w:val="000000"/>
      <w:w w:val="100"/>
    </w:rPr>
  </w:style>
  <w:style w:type="paragraph" w:customStyle="1" w:styleId="list-bullet-box">
    <w:name w:val="list-bullet-box"/>
    <w:basedOn w:val="body"/>
    <w:uiPriority w:val="99"/>
    <w:rsid w:val="008D2134"/>
    <w:pPr>
      <w:ind w:left="227" w:hanging="142"/>
    </w:pPr>
    <w:rPr>
      <w:rFonts w:ascii="SchoolBookSanPin" w:hAnsi="SchoolBookSanPin" w:cs="SchoolBookSanPin"/>
    </w:rPr>
  </w:style>
  <w:style w:type="paragraph" w:customStyle="1" w:styleId="listbullet">
    <w:name w:val="list_bullet"/>
    <w:basedOn w:val="NoParagraphStyle"/>
    <w:uiPriority w:val="99"/>
    <w:rsid w:val="008D2134"/>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8D2134"/>
    <w:rPr>
      <w:b/>
      <w:i/>
    </w:rPr>
  </w:style>
  <w:style w:type="character" w:customStyle="1" w:styleId="NONE">
    <w:name w:val="NONE"/>
    <w:uiPriority w:val="99"/>
    <w:rsid w:val="008D2134"/>
    <w:rPr>
      <w:color w:val="000000"/>
      <w:w w:val="100"/>
    </w:rPr>
  </w:style>
  <w:style w:type="character" w:customStyle="1" w:styleId="afff8">
    <w:name w:val="Êóðñèâ (Âûäåëåíèÿ)"/>
    <w:uiPriority w:val="99"/>
    <w:rsid w:val="008D2134"/>
    <w:rPr>
      <w:i/>
      <w:color w:val="000000"/>
      <w:w w:val="100"/>
    </w:rPr>
  </w:style>
  <w:style w:type="character" w:customStyle="1" w:styleId="afff9">
    <w:name w:val="Ïîëóæèðíûé Êóðñèâ (Âûäåëåíèÿ)"/>
    <w:uiPriority w:val="99"/>
    <w:rsid w:val="008D2134"/>
    <w:rPr>
      <w:b/>
      <w:i/>
      <w:color w:val="000000"/>
      <w:w w:val="100"/>
    </w:rPr>
  </w:style>
  <w:style w:type="character" w:customStyle="1" w:styleId="1f0">
    <w:name w:val="Название Знак1"/>
    <w:uiPriority w:val="99"/>
    <w:rsid w:val="008D2134"/>
    <w:rPr>
      <w:rFonts w:ascii="Verdana" w:eastAsia="Verdana" w:hAnsi="Verdana" w:cs="Verdana"/>
      <w:b/>
      <w:bCs/>
      <w:sz w:val="78"/>
      <w:szCs w:val="78"/>
      <w:lang w:eastAsia="en-US"/>
    </w:rPr>
  </w:style>
  <w:style w:type="character" w:styleId="afffa">
    <w:name w:val="FollowedHyperlink"/>
    <w:link w:val="1f1"/>
    <w:uiPriority w:val="99"/>
    <w:unhideWhenUsed/>
    <w:rsid w:val="008D2134"/>
    <w:rPr>
      <w:color w:val="954F72"/>
      <w:u w:val="single"/>
    </w:rPr>
  </w:style>
  <w:style w:type="character" w:styleId="afffb">
    <w:name w:val="Emphasis"/>
    <w:qFormat/>
    <w:rsid w:val="008D2134"/>
    <w:rPr>
      <w:rFonts w:ascii="Times New Roman" w:hAnsi="Times New Roman" w:cs="Times New Roman" w:hint="default"/>
      <w:i/>
      <w:iCs/>
    </w:rPr>
  </w:style>
  <w:style w:type="paragraph" w:styleId="38">
    <w:name w:val="Body Text Indent 3"/>
    <w:basedOn w:val="a0"/>
    <w:link w:val="39"/>
    <w:uiPriority w:val="99"/>
    <w:unhideWhenUsed/>
    <w:rsid w:val="008D2134"/>
    <w:pPr>
      <w:widowControl/>
      <w:spacing w:after="0" w:line="360" w:lineRule="auto"/>
      <w:ind w:firstLine="705"/>
      <w:jc w:val="both"/>
    </w:pPr>
    <w:rPr>
      <w:rFonts w:ascii="SLBookman Old Style Cyr" w:hAnsi="SLBookman Old Style Cyr"/>
      <w:sz w:val="24"/>
      <w:szCs w:val="24"/>
      <w:lang w:val="tt-RU"/>
    </w:rPr>
  </w:style>
  <w:style w:type="character" w:customStyle="1" w:styleId="39">
    <w:name w:val="Основной текст с отступом 3 Знак"/>
    <w:basedOn w:val="a1"/>
    <w:link w:val="38"/>
    <w:uiPriority w:val="99"/>
    <w:rsid w:val="008D2134"/>
    <w:rPr>
      <w:rFonts w:ascii="SLBookman Old Style Cyr" w:eastAsia="Calibri" w:hAnsi="SLBookman Old Style Cyr" w:cs="Times New Roman"/>
      <w:sz w:val="24"/>
      <w:szCs w:val="24"/>
      <w:lang w:val="tt-RU"/>
    </w:rPr>
  </w:style>
  <w:style w:type="paragraph" w:styleId="afffc">
    <w:name w:val="No Spacing"/>
    <w:link w:val="afffd"/>
    <w:uiPriority w:val="1"/>
    <w:qFormat/>
    <w:rsid w:val="008D2134"/>
    <w:pPr>
      <w:spacing w:after="0" w:line="240" w:lineRule="auto"/>
    </w:pPr>
    <w:rPr>
      <w:rFonts w:ascii="Times New Roman" w:eastAsia="Times New Roman" w:hAnsi="Times New Roman" w:cs="Times New Roman"/>
      <w:sz w:val="24"/>
      <w:szCs w:val="24"/>
      <w:lang w:eastAsia="ru-RU"/>
    </w:rPr>
  </w:style>
  <w:style w:type="character" w:customStyle="1" w:styleId="ListParagraphChar">
    <w:name w:val="List Paragraph Char"/>
    <w:link w:val="1f2"/>
    <w:qFormat/>
    <w:locked/>
    <w:rsid w:val="008D2134"/>
    <w:rPr>
      <w:rFonts w:eastAsia="Times New Roman"/>
    </w:rPr>
  </w:style>
  <w:style w:type="paragraph" w:customStyle="1" w:styleId="1f2">
    <w:name w:val="Абзац списка1"/>
    <w:basedOn w:val="a0"/>
    <w:link w:val="ListParagraphChar"/>
    <w:qFormat/>
    <w:rsid w:val="008D2134"/>
    <w:pPr>
      <w:widowControl/>
      <w:ind w:left="720"/>
      <w:contextualSpacing/>
    </w:pPr>
    <w:rPr>
      <w:rFonts w:asciiTheme="minorHAnsi" w:eastAsia="Times New Roman" w:hAnsiTheme="minorHAnsi" w:cstheme="minorBidi"/>
      <w:lang w:val="ru-RU"/>
    </w:rPr>
  </w:style>
  <w:style w:type="character" w:customStyle="1" w:styleId="3a">
    <w:name w:val="Заголовок №3_"/>
    <w:link w:val="3b"/>
    <w:locked/>
    <w:rsid w:val="008D2134"/>
    <w:rPr>
      <w:b/>
      <w:spacing w:val="4"/>
      <w:sz w:val="19"/>
      <w:shd w:val="clear" w:color="auto" w:fill="FFFFFF"/>
    </w:rPr>
  </w:style>
  <w:style w:type="paragraph" w:customStyle="1" w:styleId="3b">
    <w:name w:val="Заголовок №3"/>
    <w:basedOn w:val="a0"/>
    <w:link w:val="3a"/>
    <w:rsid w:val="008D2134"/>
    <w:pPr>
      <w:shd w:val="clear" w:color="auto" w:fill="FFFFFF"/>
      <w:spacing w:after="0" w:line="457" w:lineRule="exact"/>
      <w:outlineLvl w:val="2"/>
    </w:pPr>
    <w:rPr>
      <w:rFonts w:asciiTheme="minorHAnsi" w:eastAsiaTheme="minorHAnsi" w:hAnsiTheme="minorHAnsi" w:cstheme="minorBidi"/>
      <w:b/>
      <w:spacing w:val="4"/>
      <w:sz w:val="19"/>
      <w:lang w:val="ru-RU"/>
    </w:rPr>
  </w:style>
  <w:style w:type="character" w:customStyle="1" w:styleId="28">
    <w:name w:val="Основной текст (2)_"/>
    <w:link w:val="29"/>
    <w:locked/>
    <w:rsid w:val="008D2134"/>
    <w:rPr>
      <w:i/>
      <w:sz w:val="17"/>
      <w:shd w:val="clear" w:color="auto" w:fill="FFFFFF"/>
    </w:rPr>
  </w:style>
  <w:style w:type="paragraph" w:customStyle="1" w:styleId="29">
    <w:name w:val="Основной текст (2)"/>
    <w:basedOn w:val="a0"/>
    <w:link w:val="28"/>
    <w:rsid w:val="008D2134"/>
    <w:pPr>
      <w:shd w:val="clear" w:color="auto" w:fill="FFFFFF"/>
      <w:spacing w:before="240" w:after="240" w:line="212" w:lineRule="exact"/>
      <w:jc w:val="center"/>
    </w:pPr>
    <w:rPr>
      <w:rFonts w:asciiTheme="minorHAnsi" w:eastAsiaTheme="minorHAnsi" w:hAnsiTheme="minorHAnsi" w:cstheme="minorBidi"/>
      <w:i/>
      <w:sz w:val="17"/>
      <w:lang w:val="ru-RU"/>
    </w:rPr>
  </w:style>
  <w:style w:type="character" w:customStyle="1" w:styleId="afffe">
    <w:name w:val="Основной текст_"/>
    <w:qFormat/>
    <w:locked/>
    <w:rsid w:val="008D2134"/>
    <w:rPr>
      <w:spacing w:val="3"/>
      <w:sz w:val="17"/>
      <w:shd w:val="clear" w:color="auto" w:fill="FFFFFF"/>
    </w:rPr>
  </w:style>
  <w:style w:type="character" w:customStyle="1" w:styleId="3c">
    <w:name w:val="Основной текст (3)_"/>
    <w:link w:val="3d"/>
    <w:locked/>
    <w:rsid w:val="008D2134"/>
    <w:rPr>
      <w:rFonts w:ascii="Arial" w:hAnsi="Arial" w:cs="Arial"/>
      <w:b/>
      <w:i/>
      <w:sz w:val="19"/>
      <w:shd w:val="clear" w:color="auto" w:fill="FFFFFF"/>
    </w:rPr>
  </w:style>
  <w:style w:type="paragraph" w:customStyle="1" w:styleId="3d">
    <w:name w:val="Основной текст (3)"/>
    <w:basedOn w:val="a0"/>
    <w:link w:val="3c"/>
    <w:rsid w:val="008D2134"/>
    <w:pPr>
      <w:shd w:val="clear" w:color="auto" w:fill="FFFFFF"/>
      <w:spacing w:after="0" w:line="240" w:lineRule="atLeast"/>
      <w:jc w:val="right"/>
    </w:pPr>
    <w:rPr>
      <w:rFonts w:ascii="Arial" w:eastAsiaTheme="minorHAnsi" w:hAnsi="Arial" w:cs="Arial"/>
      <w:b/>
      <w:i/>
      <w:sz w:val="19"/>
      <w:lang w:val="ru-RU"/>
    </w:rPr>
  </w:style>
  <w:style w:type="character" w:customStyle="1" w:styleId="3e">
    <w:name w:val="Колонтитул (3)_"/>
    <w:link w:val="3f"/>
    <w:locked/>
    <w:rsid w:val="008D2134"/>
    <w:rPr>
      <w:b/>
      <w:spacing w:val="4"/>
      <w:sz w:val="19"/>
      <w:shd w:val="clear" w:color="auto" w:fill="FFFFFF"/>
    </w:rPr>
  </w:style>
  <w:style w:type="paragraph" w:customStyle="1" w:styleId="3f">
    <w:name w:val="Колонтитул (3)"/>
    <w:basedOn w:val="a0"/>
    <w:link w:val="3e"/>
    <w:rsid w:val="008D2134"/>
    <w:pPr>
      <w:shd w:val="clear" w:color="auto" w:fill="FFFFFF"/>
      <w:spacing w:after="0" w:line="240" w:lineRule="atLeast"/>
    </w:pPr>
    <w:rPr>
      <w:rFonts w:asciiTheme="minorHAnsi" w:eastAsiaTheme="minorHAnsi" w:hAnsiTheme="minorHAnsi" w:cstheme="minorBidi"/>
      <w:b/>
      <w:spacing w:val="4"/>
      <w:sz w:val="19"/>
      <w:lang w:val="ru-RU"/>
    </w:rPr>
  </w:style>
  <w:style w:type="character" w:customStyle="1" w:styleId="2a">
    <w:name w:val="Заголовок №2_"/>
    <w:link w:val="2b"/>
    <w:locked/>
    <w:rsid w:val="008D2134"/>
    <w:rPr>
      <w:b/>
      <w:spacing w:val="3"/>
      <w:shd w:val="clear" w:color="auto" w:fill="FFFFFF"/>
    </w:rPr>
  </w:style>
  <w:style w:type="paragraph" w:customStyle="1" w:styleId="2b">
    <w:name w:val="Заголовок №2"/>
    <w:basedOn w:val="a0"/>
    <w:link w:val="2a"/>
    <w:rsid w:val="008D2134"/>
    <w:pPr>
      <w:shd w:val="clear" w:color="auto" w:fill="FFFFFF"/>
      <w:spacing w:before="180" w:after="300" w:line="240" w:lineRule="atLeast"/>
      <w:jc w:val="center"/>
      <w:outlineLvl w:val="1"/>
    </w:pPr>
    <w:rPr>
      <w:rFonts w:asciiTheme="minorHAnsi" w:eastAsiaTheme="minorHAnsi" w:hAnsiTheme="minorHAnsi" w:cstheme="minorBidi"/>
      <w:b/>
      <w:spacing w:val="3"/>
      <w:lang w:val="ru-RU"/>
    </w:rPr>
  </w:style>
  <w:style w:type="character" w:customStyle="1" w:styleId="2c">
    <w:name w:val="Колонтитул (2)_"/>
    <w:link w:val="2d"/>
    <w:locked/>
    <w:rsid w:val="008D2134"/>
    <w:rPr>
      <w:b/>
      <w:spacing w:val="-2"/>
      <w:sz w:val="15"/>
      <w:shd w:val="clear" w:color="auto" w:fill="FFFFFF"/>
    </w:rPr>
  </w:style>
  <w:style w:type="paragraph" w:customStyle="1" w:styleId="2d">
    <w:name w:val="Колонтитул (2)"/>
    <w:basedOn w:val="a0"/>
    <w:link w:val="2c"/>
    <w:rsid w:val="008D2134"/>
    <w:pPr>
      <w:shd w:val="clear" w:color="auto" w:fill="FFFFFF"/>
      <w:spacing w:after="0" w:line="240" w:lineRule="atLeast"/>
      <w:jc w:val="center"/>
    </w:pPr>
    <w:rPr>
      <w:rFonts w:asciiTheme="minorHAnsi" w:eastAsiaTheme="minorHAnsi" w:hAnsiTheme="minorHAnsi" w:cstheme="minorBidi"/>
      <w:b/>
      <w:spacing w:val="-2"/>
      <w:sz w:val="15"/>
      <w:lang w:val="ru-RU"/>
    </w:rPr>
  </w:style>
  <w:style w:type="character" w:customStyle="1" w:styleId="54">
    <w:name w:val="Основной текст (5)_"/>
    <w:link w:val="55"/>
    <w:locked/>
    <w:rsid w:val="008D2134"/>
    <w:rPr>
      <w:rFonts w:ascii="Tahoma" w:hAnsi="Tahoma" w:cs="Tahoma"/>
      <w:spacing w:val="3"/>
      <w:sz w:val="13"/>
      <w:shd w:val="clear" w:color="auto" w:fill="FFFFFF"/>
    </w:rPr>
  </w:style>
  <w:style w:type="paragraph" w:customStyle="1" w:styleId="55">
    <w:name w:val="Основной текст (5)"/>
    <w:basedOn w:val="a0"/>
    <w:link w:val="54"/>
    <w:rsid w:val="008D2134"/>
    <w:pPr>
      <w:shd w:val="clear" w:color="auto" w:fill="FFFFFF"/>
      <w:spacing w:after="0" w:line="191" w:lineRule="exact"/>
      <w:jc w:val="both"/>
    </w:pPr>
    <w:rPr>
      <w:rFonts w:ascii="Tahoma" w:eastAsiaTheme="minorHAnsi" w:hAnsi="Tahoma" w:cs="Tahoma"/>
      <w:spacing w:val="3"/>
      <w:sz w:val="13"/>
      <w:lang w:val="ru-RU"/>
    </w:rPr>
  </w:style>
  <w:style w:type="character" w:customStyle="1" w:styleId="63">
    <w:name w:val="Основной текст (6)_"/>
    <w:link w:val="64"/>
    <w:locked/>
    <w:rsid w:val="008D2134"/>
    <w:rPr>
      <w:spacing w:val="2"/>
      <w:sz w:val="14"/>
      <w:shd w:val="clear" w:color="auto" w:fill="FFFFFF"/>
    </w:rPr>
  </w:style>
  <w:style w:type="paragraph" w:customStyle="1" w:styleId="64">
    <w:name w:val="Основной текст (6)"/>
    <w:basedOn w:val="a0"/>
    <w:link w:val="63"/>
    <w:rsid w:val="008D2134"/>
    <w:pPr>
      <w:shd w:val="clear" w:color="auto" w:fill="FFFFFF"/>
      <w:spacing w:after="0" w:line="191" w:lineRule="exact"/>
      <w:jc w:val="right"/>
    </w:pPr>
    <w:rPr>
      <w:rFonts w:asciiTheme="minorHAnsi" w:eastAsiaTheme="minorHAnsi" w:hAnsiTheme="minorHAnsi" w:cstheme="minorBidi"/>
      <w:spacing w:val="2"/>
      <w:sz w:val="14"/>
      <w:lang w:val="ru-RU"/>
    </w:rPr>
  </w:style>
  <w:style w:type="character" w:customStyle="1" w:styleId="45">
    <w:name w:val="Основной текст (4)_"/>
    <w:link w:val="46"/>
    <w:locked/>
    <w:rsid w:val="008D2134"/>
    <w:rPr>
      <w:spacing w:val="4"/>
      <w:sz w:val="8"/>
      <w:shd w:val="clear" w:color="auto" w:fill="FFFFFF"/>
    </w:rPr>
  </w:style>
  <w:style w:type="paragraph" w:customStyle="1" w:styleId="46">
    <w:name w:val="Основной текст (4)"/>
    <w:basedOn w:val="a0"/>
    <w:link w:val="45"/>
    <w:rsid w:val="008D2134"/>
    <w:pPr>
      <w:shd w:val="clear" w:color="auto" w:fill="FFFFFF"/>
      <w:spacing w:after="0" w:line="212" w:lineRule="exact"/>
      <w:jc w:val="both"/>
    </w:pPr>
    <w:rPr>
      <w:rFonts w:asciiTheme="minorHAnsi" w:eastAsiaTheme="minorHAnsi" w:hAnsiTheme="minorHAnsi" w:cstheme="minorBidi"/>
      <w:spacing w:val="4"/>
      <w:sz w:val="8"/>
      <w:lang w:val="ru-RU"/>
    </w:rPr>
  </w:style>
  <w:style w:type="character" w:customStyle="1" w:styleId="320">
    <w:name w:val="Заголовок №3 (2)_"/>
    <w:link w:val="321"/>
    <w:locked/>
    <w:rsid w:val="008D2134"/>
    <w:rPr>
      <w:spacing w:val="3"/>
      <w:sz w:val="17"/>
      <w:shd w:val="clear" w:color="auto" w:fill="FFFFFF"/>
    </w:rPr>
  </w:style>
  <w:style w:type="paragraph" w:customStyle="1" w:styleId="321">
    <w:name w:val="Заголовок №3 (2)"/>
    <w:basedOn w:val="a0"/>
    <w:link w:val="320"/>
    <w:rsid w:val="008D2134"/>
    <w:pPr>
      <w:shd w:val="clear" w:color="auto" w:fill="FFFFFF"/>
      <w:spacing w:after="0" w:line="223" w:lineRule="exact"/>
      <w:jc w:val="right"/>
      <w:outlineLvl w:val="2"/>
    </w:pPr>
    <w:rPr>
      <w:rFonts w:asciiTheme="minorHAnsi" w:eastAsiaTheme="minorHAnsi" w:hAnsiTheme="minorHAnsi" w:cstheme="minorBidi"/>
      <w:spacing w:val="3"/>
      <w:sz w:val="17"/>
      <w:lang w:val="ru-RU"/>
    </w:rPr>
  </w:style>
  <w:style w:type="character" w:customStyle="1" w:styleId="73">
    <w:name w:val="Основной текст (7)_"/>
    <w:link w:val="74"/>
    <w:locked/>
    <w:rsid w:val="008D2134"/>
    <w:rPr>
      <w:b/>
      <w:spacing w:val="3"/>
      <w:shd w:val="clear" w:color="auto" w:fill="FFFFFF"/>
    </w:rPr>
  </w:style>
  <w:style w:type="paragraph" w:customStyle="1" w:styleId="74">
    <w:name w:val="Основной текст (7)"/>
    <w:basedOn w:val="a0"/>
    <w:link w:val="73"/>
    <w:rsid w:val="008D2134"/>
    <w:pPr>
      <w:shd w:val="clear" w:color="auto" w:fill="FFFFFF"/>
      <w:spacing w:before="180" w:after="0" w:line="475" w:lineRule="exact"/>
      <w:jc w:val="center"/>
    </w:pPr>
    <w:rPr>
      <w:rFonts w:asciiTheme="minorHAnsi" w:eastAsiaTheme="minorHAnsi" w:hAnsiTheme="minorHAnsi" w:cstheme="minorBidi"/>
      <w:b/>
      <w:spacing w:val="3"/>
      <w:lang w:val="ru-RU"/>
    </w:rPr>
  </w:style>
  <w:style w:type="character" w:customStyle="1" w:styleId="affff">
    <w:name w:val="Колонтитул_"/>
    <w:link w:val="affff0"/>
    <w:locked/>
    <w:rsid w:val="008D2134"/>
    <w:rPr>
      <w:i/>
      <w:spacing w:val="1"/>
      <w:sz w:val="17"/>
      <w:shd w:val="clear" w:color="auto" w:fill="FFFFFF"/>
    </w:rPr>
  </w:style>
  <w:style w:type="paragraph" w:customStyle="1" w:styleId="affff0">
    <w:name w:val="Колонтитул"/>
    <w:basedOn w:val="a0"/>
    <w:link w:val="affff"/>
    <w:qFormat/>
    <w:rsid w:val="008D2134"/>
    <w:pPr>
      <w:shd w:val="clear" w:color="auto" w:fill="FFFFFF"/>
      <w:spacing w:after="0" w:line="240" w:lineRule="atLeast"/>
    </w:pPr>
    <w:rPr>
      <w:rFonts w:asciiTheme="minorHAnsi" w:eastAsiaTheme="minorHAnsi" w:hAnsiTheme="minorHAnsi" w:cstheme="minorBidi"/>
      <w:i/>
      <w:spacing w:val="1"/>
      <w:sz w:val="17"/>
      <w:lang w:val="ru-RU"/>
    </w:rPr>
  </w:style>
  <w:style w:type="character" w:customStyle="1" w:styleId="1f3">
    <w:name w:val="Заголовок №1_"/>
    <w:link w:val="1f4"/>
    <w:locked/>
    <w:rsid w:val="008D2134"/>
    <w:rPr>
      <w:b/>
      <w:spacing w:val="4"/>
      <w:sz w:val="19"/>
      <w:shd w:val="clear" w:color="auto" w:fill="FFFFFF"/>
    </w:rPr>
  </w:style>
  <w:style w:type="paragraph" w:customStyle="1" w:styleId="1f4">
    <w:name w:val="Заголовок №1"/>
    <w:basedOn w:val="a0"/>
    <w:link w:val="1f3"/>
    <w:rsid w:val="008D2134"/>
    <w:pPr>
      <w:shd w:val="clear" w:color="auto" w:fill="FFFFFF"/>
      <w:spacing w:after="240" w:line="240" w:lineRule="atLeast"/>
      <w:jc w:val="center"/>
      <w:outlineLvl w:val="0"/>
    </w:pPr>
    <w:rPr>
      <w:rFonts w:asciiTheme="minorHAnsi" w:eastAsiaTheme="minorHAnsi" w:hAnsiTheme="minorHAnsi" w:cstheme="minorBidi"/>
      <w:b/>
      <w:spacing w:val="4"/>
      <w:sz w:val="19"/>
      <w:lang w:val="ru-RU"/>
    </w:rPr>
  </w:style>
  <w:style w:type="character" w:customStyle="1" w:styleId="93">
    <w:name w:val="Основной текст (9)_"/>
    <w:link w:val="94"/>
    <w:locked/>
    <w:rsid w:val="008D2134"/>
    <w:rPr>
      <w:rFonts w:ascii="Arial" w:hAnsi="Arial" w:cs="Arial"/>
      <w:b/>
      <w:spacing w:val="2"/>
      <w:sz w:val="12"/>
      <w:shd w:val="clear" w:color="auto" w:fill="FFFFFF"/>
    </w:rPr>
  </w:style>
  <w:style w:type="paragraph" w:customStyle="1" w:styleId="94">
    <w:name w:val="Основной текст (9)"/>
    <w:basedOn w:val="a0"/>
    <w:link w:val="93"/>
    <w:rsid w:val="008D2134"/>
    <w:pPr>
      <w:shd w:val="clear" w:color="auto" w:fill="FFFFFF"/>
      <w:spacing w:after="0" w:line="240" w:lineRule="atLeast"/>
    </w:pPr>
    <w:rPr>
      <w:rFonts w:ascii="Arial" w:eastAsiaTheme="minorHAnsi" w:hAnsi="Arial" w:cs="Arial"/>
      <w:b/>
      <w:spacing w:val="2"/>
      <w:sz w:val="12"/>
      <w:lang w:val="ru-RU"/>
    </w:rPr>
  </w:style>
  <w:style w:type="character" w:customStyle="1" w:styleId="120">
    <w:name w:val="Заголовок №1 (2)_"/>
    <w:link w:val="121"/>
    <w:locked/>
    <w:rsid w:val="008D2134"/>
    <w:rPr>
      <w:b/>
      <w:spacing w:val="2"/>
      <w:shd w:val="clear" w:color="auto" w:fill="FFFFFF"/>
    </w:rPr>
  </w:style>
  <w:style w:type="paragraph" w:customStyle="1" w:styleId="121">
    <w:name w:val="Заголовок №1 (2)"/>
    <w:basedOn w:val="a0"/>
    <w:link w:val="120"/>
    <w:rsid w:val="008D2134"/>
    <w:pPr>
      <w:shd w:val="clear" w:color="auto" w:fill="FFFFFF"/>
      <w:spacing w:before="240" w:after="180" w:line="240" w:lineRule="atLeast"/>
      <w:jc w:val="center"/>
      <w:outlineLvl w:val="0"/>
    </w:pPr>
    <w:rPr>
      <w:rFonts w:asciiTheme="minorHAnsi" w:eastAsiaTheme="minorHAnsi" w:hAnsiTheme="minorHAnsi" w:cstheme="minorBidi"/>
      <w:b/>
      <w:spacing w:val="2"/>
      <w:lang w:val="ru-RU"/>
    </w:rPr>
  </w:style>
  <w:style w:type="character" w:customStyle="1" w:styleId="100">
    <w:name w:val="Основной текст (10)_"/>
    <w:link w:val="101"/>
    <w:locked/>
    <w:rsid w:val="008D2134"/>
    <w:rPr>
      <w:rFonts w:ascii="MS Mincho" w:eastAsia="MS Mincho" w:hAnsi="MS Mincho"/>
      <w:sz w:val="9"/>
      <w:shd w:val="clear" w:color="auto" w:fill="FFFFFF"/>
    </w:rPr>
  </w:style>
  <w:style w:type="paragraph" w:customStyle="1" w:styleId="101">
    <w:name w:val="Основной текст (10)"/>
    <w:basedOn w:val="a0"/>
    <w:link w:val="100"/>
    <w:rsid w:val="008D2134"/>
    <w:pPr>
      <w:shd w:val="clear" w:color="auto" w:fill="FFFFFF"/>
      <w:spacing w:before="60" w:after="0" w:line="240" w:lineRule="atLeast"/>
    </w:pPr>
    <w:rPr>
      <w:rFonts w:ascii="MS Mincho" w:eastAsia="MS Mincho" w:hAnsi="MS Mincho" w:cstheme="minorBidi"/>
      <w:sz w:val="9"/>
      <w:lang w:val="ru-RU"/>
    </w:rPr>
  </w:style>
  <w:style w:type="character" w:customStyle="1" w:styleId="110">
    <w:name w:val="Основной текст (11)_"/>
    <w:link w:val="111"/>
    <w:locked/>
    <w:rsid w:val="008D2134"/>
    <w:rPr>
      <w:rFonts w:ascii="Tahoma" w:hAnsi="Tahoma" w:cs="Tahoma"/>
      <w:spacing w:val="-13"/>
      <w:sz w:val="17"/>
      <w:shd w:val="clear" w:color="auto" w:fill="FFFFFF"/>
    </w:rPr>
  </w:style>
  <w:style w:type="paragraph" w:customStyle="1" w:styleId="111">
    <w:name w:val="Основной текст (11)"/>
    <w:basedOn w:val="a0"/>
    <w:link w:val="110"/>
    <w:rsid w:val="008D2134"/>
    <w:pPr>
      <w:shd w:val="clear" w:color="auto" w:fill="FFFFFF"/>
      <w:spacing w:before="180" w:after="0" w:line="205" w:lineRule="exact"/>
      <w:jc w:val="both"/>
    </w:pPr>
    <w:rPr>
      <w:rFonts w:ascii="Tahoma" w:eastAsiaTheme="minorHAnsi" w:hAnsi="Tahoma" w:cs="Tahoma"/>
      <w:spacing w:val="-13"/>
      <w:sz w:val="17"/>
      <w:lang w:val="ru-RU"/>
    </w:rPr>
  </w:style>
  <w:style w:type="character" w:customStyle="1" w:styleId="47">
    <w:name w:val="Колонтитул (4)_"/>
    <w:link w:val="48"/>
    <w:locked/>
    <w:rsid w:val="008D2134"/>
    <w:rPr>
      <w:spacing w:val="9"/>
      <w:sz w:val="16"/>
      <w:shd w:val="clear" w:color="auto" w:fill="FFFFFF"/>
    </w:rPr>
  </w:style>
  <w:style w:type="paragraph" w:customStyle="1" w:styleId="48">
    <w:name w:val="Колонтитул (4)"/>
    <w:basedOn w:val="a0"/>
    <w:link w:val="47"/>
    <w:rsid w:val="008D2134"/>
    <w:pPr>
      <w:shd w:val="clear" w:color="auto" w:fill="FFFFFF"/>
      <w:spacing w:after="0" w:line="240" w:lineRule="atLeast"/>
    </w:pPr>
    <w:rPr>
      <w:rFonts w:asciiTheme="minorHAnsi" w:eastAsiaTheme="minorHAnsi" w:hAnsiTheme="minorHAnsi" w:cstheme="minorBidi"/>
      <w:spacing w:val="9"/>
      <w:sz w:val="16"/>
      <w:lang w:val="ru-RU"/>
    </w:rPr>
  </w:style>
  <w:style w:type="character" w:customStyle="1" w:styleId="122">
    <w:name w:val="Основной текст (12)_"/>
    <w:link w:val="123"/>
    <w:locked/>
    <w:rsid w:val="008D2134"/>
    <w:rPr>
      <w:spacing w:val="4"/>
      <w:sz w:val="19"/>
      <w:shd w:val="clear" w:color="auto" w:fill="FFFFFF"/>
    </w:rPr>
  </w:style>
  <w:style w:type="paragraph" w:customStyle="1" w:styleId="123">
    <w:name w:val="Основной текст (12)"/>
    <w:basedOn w:val="a0"/>
    <w:link w:val="122"/>
    <w:rsid w:val="008D2134"/>
    <w:pPr>
      <w:shd w:val="clear" w:color="auto" w:fill="FFFFFF"/>
      <w:spacing w:after="540" w:line="245" w:lineRule="exact"/>
      <w:jc w:val="center"/>
    </w:pPr>
    <w:rPr>
      <w:rFonts w:asciiTheme="minorHAnsi" w:eastAsiaTheme="minorHAnsi" w:hAnsiTheme="minorHAnsi" w:cstheme="minorBidi"/>
      <w:spacing w:val="4"/>
      <w:sz w:val="19"/>
      <w:lang w:val="ru-RU"/>
    </w:rPr>
  </w:style>
  <w:style w:type="character" w:customStyle="1" w:styleId="Exact">
    <w:name w:val="Подпись к картинке Exact"/>
    <w:link w:val="affff1"/>
    <w:locked/>
    <w:rsid w:val="008D2134"/>
    <w:rPr>
      <w:rFonts w:ascii="Bookman Old Style" w:hAnsi="Bookman Old Style"/>
      <w:b/>
      <w:bCs/>
      <w:sz w:val="18"/>
      <w:szCs w:val="18"/>
      <w:shd w:val="clear" w:color="auto" w:fill="FFFFFF"/>
    </w:rPr>
  </w:style>
  <w:style w:type="paragraph" w:customStyle="1" w:styleId="affff1">
    <w:name w:val="Подпись к картинке"/>
    <w:basedOn w:val="a0"/>
    <w:link w:val="Exact"/>
    <w:rsid w:val="008D2134"/>
    <w:pPr>
      <w:shd w:val="clear" w:color="auto" w:fill="FFFFFF"/>
      <w:spacing w:after="0" w:line="240" w:lineRule="atLeast"/>
    </w:pPr>
    <w:rPr>
      <w:rFonts w:ascii="Bookman Old Style" w:eastAsiaTheme="minorHAnsi" w:hAnsi="Bookman Old Style" w:cstheme="minorBidi"/>
      <w:b/>
      <w:bCs/>
      <w:sz w:val="18"/>
      <w:szCs w:val="18"/>
      <w:lang w:val="ru-RU"/>
    </w:rPr>
  </w:style>
  <w:style w:type="paragraph" w:customStyle="1" w:styleId="p3">
    <w:name w:val="p3"/>
    <w:basedOn w:val="a0"/>
    <w:uiPriority w:val="99"/>
    <w:rsid w:val="008D2134"/>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rsid w:val="008D2134"/>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2">
    <w:name w:val="Петит"/>
    <w:basedOn w:val="a0"/>
    <w:uiPriority w:val="99"/>
    <w:rsid w:val="008D2134"/>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hAnsi="SchoolBookC" w:cs="SchoolBookC"/>
      <w:color w:val="000000"/>
      <w:sz w:val="19"/>
      <w:szCs w:val="19"/>
      <w:lang w:val="ru-RU" w:eastAsia="ru-RU"/>
    </w:rPr>
  </w:style>
  <w:style w:type="paragraph" w:customStyle="1" w:styleId="affff3">
    <w:name w:val="подзаголовок"/>
    <w:basedOn w:val="a0"/>
    <w:uiPriority w:val="99"/>
    <w:qFormat/>
    <w:rsid w:val="008D2134"/>
    <w:pPr>
      <w:widowControl/>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4">
    <w:name w:val="[Основной абзац]"/>
    <w:basedOn w:val="a0"/>
    <w:uiPriority w:val="99"/>
    <w:qFormat/>
    <w:rsid w:val="008D2134"/>
    <w:pPr>
      <w:widowControl/>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0">
    <w:name w:val="Абзац списка3"/>
    <w:basedOn w:val="a0"/>
    <w:uiPriority w:val="99"/>
    <w:rsid w:val="008D2134"/>
    <w:pPr>
      <w:widowControl/>
      <w:ind w:left="720"/>
      <w:contextualSpacing/>
    </w:pPr>
    <w:rPr>
      <w:lang w:val="ru-RU"/>
    </w:rPr>
  </w:style>
  <w:style w:type="paragraph" w:customStyle="1" w:styleId="1f5">
    <w:name w:val="Заголовок оглавления1"/>
    <w:basedOn w:val="1"/>
    <w:next w:val="a0"/>
    <w:uiPriority w:val="99"/>
    <w:qFormat/>
    <w:rsid w:val="008D2134"/>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0"/>
    <w:uiPriority w:val="99"/>
    <w:rsid w:val="008D2134"/>
    <w:pPr>
      <w:widowControl/>
      <w:ind w:left="720"/>
      <w:contextualSpacing/>
    </w:pPr>
    <w:rPr>
      <w:rFonts w:eastAsia="Times New Roman"/>
      <w:szCs w:val="20"/>
      <w:lang w:val="ru-RU"/>
    </w:rPr>
  </w:style>
  <w:style w:type="paragraph" w:customStyle="1" w:styleId="113">
    <w:name w:val="Заголовок оглавления11"/>
    <w:basedOn w:val="1"/>
    <w:next w:val="a0"/>
    <w:uiPriority w:val="99"/>
    <w:semiHidden/>
    <w:rsid w:val="008D2134"/>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f6">
    <w:name w:val="1"/>
    <w:basedOn w:val="a0"/>
    <w:next w:val="a0"/>
    <w:uiPriority w:val="99"/>
    <w:qFormat/>
    <w:rsid w:val="008D2134"/>
    <w:pPr>
      <w:widowControl/>
      <w:spacing w:before="240" w:after="60" w:line="360" w:lineRule="auto"/>
      <w:jc w:val="center"/>
      <w:outlineLvl w:val="0"/>
    </w:pPr>
    <w:rPr>
      <w:rFonts w:ascii="Times New Roman" w:eastAsia="Times New Roman" w:hAnsi="Times New Roman"/>
      <w:b/>
      <w:bCs/>
      <w:kern w:val="28"/>
      <w:sz w:val="28"/>
      <w:szCs w:val="32"/>
      <w:lang w:val="ru-RU"/>
    </w:rPr>
  </w:style>
  <w:style w:type="character" w:customStyle="1" w:styleId="20pt">
    <w:name w:val="Основной текст (2) + Интервал 0 pt"/>
    <w:rsid w:val="008D2134"/>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e">
    <w:name w:val="Основной текст (2) + Не курсив"/>
    <w:aliases w:val="Интервал 0 pt"/>
    <w:rsid w:val="008D2134"/>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8D2134"/>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4">
    <w:name w:val="Основной текст (11) + Малые прописные"/>
    <w:rsid w:val="008D2134"/>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8D2134"/>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5">
    <w:name w:val="Основной текст + Курсив"/>
    <w:aliases w:val="Интервал 0 pt11"/>
    <w:qFormat/>
    <w:rsid w:val="008D2134"/>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8D2134"/>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8D2134"/>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8D2134"/>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8D2134"/>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8D2134"/>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8D2134"/>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8D2134"/>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8D2134"/>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8D2134"/>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8D2134"/>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8D2134"/>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8D2134"/>
    <w:rPr>
      <w:rFonts w:ascii="Times New Roman" w:hAnsi="Times New Roman" w:cs="Times New Roman" w:hint="default"/>
    </w:rPr>
  </w:style>
  <w:style w:type="character" w:customStyle="1" w:styleId="myBoldChars">
    <w:name w:val="myBoldChars"/>
    <w:qFormat/>
    <w:rsid w:val="008D2134"/>
    <w:rPr>
      <w:color w:val="FF0000"/>
    </w:rPr>
  </w:style>
  <w:style w:type="character" w:customStyle="1" w:styleId="ListParagraphChar1">
    <w:name w:val="List Paragraph Char1"/>
    <w:locked/>
    <w:rsid w:val="008D2134"/>
    <w:rPr>
      <w:sz w:val="22"/>
      <w:lang w:eastAsia="en-US"/>
    </w:rPr>
  </w:style>
  <w:style w:type="character" w:customStyle="1" w:styleId="Zag11">
    <w:name w:val="Zag_11"/>
    <w:qFormat/>
    <w:rsid w:val="008D2134"/>
  </w:style>
  <w:style w:type="character" w:customStyle="1" w:styleId="1f7">
    <w:name w:val="Заголовок Знак1"/>
    <w:uiPriority w:val="10"/>
    <w:qFormat/>
    <w:rsid w:val="008D2134"/>
    <w:rPr>
      <w:rFonts w:ascii="Calibri Light" w:eastAsia="Times New Roman" w:hAnsi="Calibri Light" w:cs="Times New Roman" w:hint="default"/>
      <w:spacing w:val="-10"/>
      <w:kern w:val="28"/>
      <w:sz w:val="56"/>
      <w:szCs w:val="56"/>
    </w:rPr>
  </w:style>
  <w:style w:type="character" w:styleId="affff6">
    <w:name w:val="Strong"/>
    <w:uiPriority w:val="22"/>
    <w:qFormat/>
    <w:rsid w:val="008D2134"/>
    <w:rPr>
      <w:b/>
      <w:bCs/>
    </w:rPr>
  </w:style>
  <w:style w:type="character" w:customStyle="1" w:styleId="fontstyle21">
    <w:name w:val="fontstyle21"/>
    <w:rsid w:val="008D2134"/>
    <w:rPr>
      <w:rFonts w:ascii="HiddenHorzOCR-Identity-H" w:hAnsi="HiddenHorzOCR-Identity-H" w:hint="default"/>
      <w:b w:val="0"/>
      <w:bCs w:val="0"/>
      <w:i w:val="0"/>
      <w:iCs w:val="0"/>
      <w:color w:val="000000"/>
      <w:sz w:val="22"/>
      <w:szCs w:val="22"/>
    </w:rPr>
  </w:style>
  <w:style w:type="character" w:customStyle="1" w:styleId="afffd">
    <w:name w:val="Без интервала Знак"/>
    <w:link w:val="afffc"/>
    <w:uiPriority w:val="1"/>
    <w:locked/>
    <w:rsid w:val="008D2134"/>
    <w:rPr>
      <w:rFonts w:ascii="Times New Roman" w:eastAsia="Times New Roman" w:hAnsi="Times New Roman" w:cs="Times New Roman"/>
      <w:sz w:val="24"/>
      <w:szCs w:val="24"/>
      <w:lang w:eastAsia="ru-RU"/>
    </w:rPr>
  </w:style>
  <w:style w:type="paragraph" w:customStyle="1" w:styleId="affff7">
    <w:name w:val="Текст в заданном формате"/>
    <w:basedOn w:val="a0"/>
    <w:uiPriority w:val="99"/>
    <w:qFormat/>
    <w:rsid w:val="008D2134"/>
    <w:pPr>
      <w:suppressAutoHyphens/>
      <w:spacing w:after="0" w:line="360" w:lineRule="auto"/>
      <w:ind w:firstLine="709"/>
      <w:jc w:val="both"/>
    </w:pPr>
    <w:rPr>
      <w:rFonts w:ascii="Times New Roman" w:eastAsia="NSimSun" w:hAnsi="Times New Roman" w:cs="Liberation Mono"/>
      <w:sz w:val="24"/>
      <w:szCs w:val="20"/>
      <w:lang w:val="ru-RU" w:eastAsia="zh-CN" w:bidi="hi-IN"/>
    </w:rPr>
  </w:style>
  <w:style w:type="table" w:customStyle="1" w:styleId="1f8">
    <w:name w:val="Сетка таблицы1"/>
    <w:basedOn w:val="a2"/>
    <w:next w:val="aff"/>
    <w:uiPriority w:val="59"/>
    <w:rsid w:val="008D213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9">
    <w:name w:val="Нет списка1"/>
    <w:next w:val="a3"/>
    <w:uiPriority w:val="99"/>
    <w:semiHidden/>
    <w:unhideWhenUsed/>
    <w:rsid w:val="008D2134"/>
  </w:style>
  <w:style w:type="numbering" w:customStyle="1" w:styleId="115">
    <w:name w:val="Нет списка11"/>
    <w:next w:val="a3"/>
    <w:uiPriority w:val="99"/>
    <w:semiHidden/>
    <w:unhideWhenUsed/>
    <w:rsid w:val="008D2134"/>
  </w:style>
  <w:style w:type="character" w:customStyle="1" w:styleId="file">
    <w:name w:val="file"/>
    <w:rsid w:val="008D2134"/>
  </w:style>
  <w:style w:type="paragraph" w:customStyle="1" w:styleId="c37">
    <w:name w:val="c37"/>
    <w:basedOn w:val="a0"/>
    <w:rsid w:val="008D2134"/>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rsid w:val="008D2134"/>
  </w:style>
  <w:style w:type="paragraph" w:customStyle="1" w:styleId="c61">
    <w:name w:val="c61"/>
    <w:basedOn w:val="a0"/>
    <w:rsid w:val="008D2134"/>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rsid w:val="008D2134"/>
  </w:style>
  <w:style w:type="paragraph" w:customStyle="1" w:styleId="c2">
    <w:name w:val="c2"/>
    <w:basedOn w:val="a0"/>
    <w:uiPriority w:val="99"/>
    <w:rsid w:val="008D2134"/>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rsid w:val="008D2134"/>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rsid w:val="008D2134"/>
  </w:style>
  <w:style w:type="paragraph" w:customStyle="1" w:styleId="c41">
    <w:name w:val="c41"/>
    <w:basedOn w:val="a0"/>
    <w:rsid w:val="008D2134"/>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rsid w:val="008D2134"/>
  </w:style>
  <w:style w:type="paragraph" w:customStyle="1" w:styleId="c47">
    <w:name w:val="c47"/>
    <w:basedOn w:val="a0"/>
    <w:rsid w:val="008D2134"/>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rsid w:val="008D2134"/>
  </w:style>
  <w:style w:type="paragraph" w:customStyle="1" w:styleId="c3">
    <w:name w:val="c3"/>
    <w:basedOn w:val="a0"/>
    <w:rsid w:val="008D2134"/>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rsid w:val="008D2134"/>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8D2134"/>
  </w:style>
  <w:style w:type="character" w:customStyle="1" w:styleId="c7">
    <w:name w:val="c7"/>
    <w:uiPriority w:val="99"/>
    <w:rsid w:val="008D2134"/>
  </w:style>
  <w:style w:type="paragraph" w:customStyle="1" w:styleId="c42">
    <w:name w:val="c42"/>
    <w:basedOn w:val="a0"/>
    <w:rsid w:val="008D2134"/>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rsid w:val="008D2134"/>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rsid w:val="008D2134"/>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rsid w:val="008D2134"/>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rsid w:val="008D2134"/>
  </w:style>
  <w:style w:type="paragraph" w:customStyle="1" w:styleId="c17">
    <w:name w:val="c17"/>
    <w:basedOn w:val="a0"/>
    <w:rsid w:val="008D2134"/>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rsid w:val="008D2134"/>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rsid w:val="008D2134"/>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rsid w:val="008D2134"/>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rsid w:val="008D2134"/>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rsid w:val="008D2134"/>
  </w:style>
  <w:style w:type="character" w:customStyle="1" w:styleId="c81">
    <w:name w:val="c81"/>
    <w:rsid w:val="008D2134"/>
  </w:style>
  <w:style w:type="paragraph" w:customStyle="1" w:styleId="c11">
    <w:name w:val="c11"/>
    <w:basedOn w:val="a0"/>
    <w:rsid w:val="008D2134"/>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
    <w:name w:val="Сетка таблицы2"/>
    <w:basedOn w:val="a2"/>
    <w:next w:val="aff"/>
    <w:uiPriority w:val="39"/>
    <w:rsid w:val="008D213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0">
    <w:name w:val="Нет списка2"/>
    <w:next w:val="a3"/>
    <w:uiPriority w:val="99"/>
    <w:semiHidden/>
    <w:unhideWhenUsed/>
    <w:rsid w:val="008D2134"/>
  </w:style>
  <w:style w:type="character" w:customStyle="1" w:styleId="Absatz-Standardschriftart">
    <w:name w:val="Absatz-Standardschriftart"/>
    <w:rsid w:val="008D2134"/>
  </w:style>
  <w:style w:type="character" w:customStyle="1" w:styleId="2f1">
    <w:name w:val="Основной шрифт абзаца2"/>
    <w:rsid w:val="008D2134"/>
  </w:style>
  <w:style w:type="character" w:customStyle="1" w:styleId="st1">
    <w:name w:val="st1"/>
    <w:rsid w:val="008D2134"/>
  </w:style>
  <w:style w:type="character" w:customStyle="1" w:styleId="Alaviitemerkit">
    <w:name w:val="Alaviitemerkit"/>
    <w:rsid w:val="008D2134"/>
    <w:rPr>
      <w:vertAlign w:val="superscript"/>
    </w:rPr>
  </w:style>
  <w:style w:type="character" w:customStyle="1" w:styleId="WW-Absatz-Standardschriftart">
    <w:name w:val="WW-Absatz-Standardschriftart"/>
    <w:rsid w:val="008D2134"/>
  </w:style>
  <w:style w:type="character" w:customStyle="1" w:styleId="WW-Absatz-Standardschriftart1">
    <w:name w:val="WW-Absatz-Standardschriftart1"/>
    <w:rsid w:val="008D2134"/>
  </w:style>
  <w:style w:type="character" w:customStyle="1" w:styleId="WW-Absatz-Standardschriftart11">
    <w:name w:val="WW-Absatz-Standardschriftart11"/>
    <w:rsid w:val="008D2134"/>
  </w:style>
  <w:style w:type="character" w:customStyle="1" w:styleId="1fa">
    <w:name w:val="Основной шрифт абзаца1"/>
    <w:rsid w:val="008D2134"/>
  </w:style>
  <w:style w:type="character" w:customStyle="1" w:styleId="2f2">
    <w:name w:val="Основной текст 2 Знак"/>
    <w:uiPriority w:val="99"/>
    <w:rsid w:val="008D2134"/>
  </w:style>
  <w:style w:type="character" w:styleId="affff8">
    <w:name w:val="page number"/>
    <w:uiPriority w:val="99"/>
    <w:rsid w:val="008D2134"/>
  </w:style>
  <w:style w:type="character" w:customStyle="1" w:styleId="1fb">
    <w:name w:val="Знак примечания1"/>
    <w:rsid w:val="008D2134"/>
    <w:rPr>
      <w:sz w:val="16"/>
      <w:szCs w:val="16"/>
    </w:rPr>
  </w:style>
  <w:style w:type="character" w:customStyle="1" w:styleId="Loppuviitemerkit">
    <w:name w:val="Loppuviitemerkit"/>
    <w:rsid w:val="008D2134"/>
    <w:rPr>
      <w:vertAlign w:val="superscript"/>
    </w:rPr>
  </w:style>
  <w:style w:type="character" w:customStyle="1" w:styleId="WW-Loppuviitemerkit">
    <w:name w:val="WW-Loppuviitemerkit"/>
    <w:rsid w:val="008D2134"/>
  </w:style>
  <w:style w:type="paragraph" w:customStyle="1" w:styleId="Otsikko">
    <w:name w:val="Otsikko"/>
    <w:basedOn w:val="a0"/>
    <w:next w:val="aff5"/>
    <w:rsid w:val="008D2134"/>
    <w:pPr>
      <w:keepNext/>
      <w:widowControl/>
      <w:suppressAutoHyphens/>
      <w:spacing w:before="240" w:after="120" w:line="240" w:lineRule="auto"/>
    </w:pPr>
    <w:rPr>
      <w:rFonts w:ascii="Arial" w:eastAsia="Lucida Sans Unicode" w:hAnsi="Arial" w:cs="Tahoma"/>
      <w:sz w:val="28"/>
      <w:szCs w:val="28"/>
      <w:lang w:val="ru-RU" w:eastAsia="ar-SA"/>
    </w:rPr>
  </w:style>
  <w:style w:type="paragraph" w:styleId="affff9">
    <w:name w:val="List"/>
    <w:basedOn w:val="aff5"/>
    <w:uiPriority w:val="99"/>
    <w:rsid w:val="008D2134"/>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rsid w:val="008D2134"/>
    <w:pPr>
      <w:widowControl/>
      <w:suppressLineNumbers/>
      <w:suppressAutoHyphen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rsid w:val="008D2134"/>
    <w:pPr>
      <w:widowControl/>
      <w:suppressLineNumbers/>
      <w:suppressAutoHyphens/>
      <w:spacing w:after="0" w:line="240" w:lineRule="auto"/>
    </w:pPr>
    <w:rPr>
      <w:rFonts w:ascii="Times New Roman" w:eastAsia="Times New Roman" w:hAnsi="Times New Roman" w:cs="Tahoma"/>
      <w:sz w:val="24"/>
      <w:szCs w:val="24"/>
      <w:lang w:val="ru-RU" w:eastAsia="ar-SA"/>
    </w:rPr>
  </w:style>
  <w:style w:type="paragraph" w:customStyle="1" w:styleId="1fc">
    <w:name w:val="Указатель1"/>
    <w:basedOn w:val="a0"/>
    <w:rsid w:val="008D2134"/>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211">
    <w:name w:val="Основной текст 21"/>
    <w:basedOn w:val="a0"/>
    <w:rsid w:val="008D2134"/>
    <w:pPr>
      <w:widowControl/>
      <w:suppressAutoHyphens/>
      <w:spacing w:after="120" w:line="480" w:lineRule="auto"/>
    </w:pPr>
    <w:rPr>
      <w:rFonts w:ascii="Times New Roman" w:eastAsia="Times New Roman" w:hAnsi="Times New Roman"/>
      <w:sz w:val="20"/>
      <w:szCs w:val="20"/>
      <w:lang w:val="ru-RU" w:eastAsia="ar-SA"/>
    </w:rPr>
  </w:style>
  <w:style w:type="paragraph" w:customStyle="1" w:styleId="affffa">
    <w:name w:val="Содержимое таблицы"/>
    <w:basedOn w:val="a0"/>
    <w:rsid w:val="008D2134"/>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affffb">
    <w:name w:val="Заголовок таблицы"/>
    <w:basedOn w:val="affffa"/>
    <w:rsid w:val="008D2134"/>
    <w:pPr>
      <w:jc w:val="center"/>
    </w:pPr>
    <w:rPr>
      <w:b/>
      <w:bCs/>
    </w:rPr>
  </w:style>
  <w:style w:type="paragraph" w:customStyle="1" w:styleId="1fd">
    <w:name w:val="Текст примечания1"/>
    <w:basedOn w:val="a0"/>
    <w:rsid w:val="008D2134"/>
    <w:pPr>
      <w:widowControl/>
      <w:suppressAutoHyphens/>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rsid w:val="008D2134"/>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rsid w:val="008D2134"/>
    <w:pPr>
      <w:jc w:val="center"/>
    </w:pPr>
    <w:rPr>
      <w:b/>
      <w:bCs/>
    </w:rPr>
  </w:style>
  <w:style w:type="paragraph" w:customStyle="1" w:styleId="Kehyksensislt">
    <w:name w:val="Kehyksen sisältö"/>
    <w:basedOn w:val="aff5"/>
    <w:rsid w:val="008D2134"/>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8D2134"/>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8D2134"/>
    <w:pPr>
      <w:widowControl/>
      <w:spacing w:after="0" w:line="240" w:lineRule="auto"/>
    </w:pPr>
    <w:rPr>
      <w:rFonts w:ascii="Times New Roman" w:eastAsia="Times New Roman" w:hAnsi="Times New Roman"/>
      <w:sz w:val="24"/>
      <w:szCs w:val="24"/>
      <w:lang w:val="ru-RU" w:eastAsia="ru-RU"/>
    </w:rPr>
  </w:style>
  <w:style w:type="paragraph" w:styleId="2f3">
    <w:name w:val="Body Text 2"/>
    <w:basedOn w:val="a0"/>
    <w:link w:val="212"/>
    <w:uiPriority w:val="99"/>
    <w:rsid w:val="008D2134"/>
    <w:pPr>
      <w:widowControl/>
      <w:spacing w:after="120" w:line="480" w:lineRule="auto"/>
    </w:pPr>
    <w:rPr>
      <w:rFonts w:ascii="Times New Roman" w:eastAsia="Times New Roman" w:hAnsi="Times New Roman"/>
      <w:sz w:val="24"/>
      <w:szCs w:val="24"/>
      <w:lang w:val="x-none" w:eastAsia="x-none"/>
    </w:rPr>
  </w:style>
  <w:style w:type="character" w:customStyle="1" w:styleId="212">
    <w:name w:val="Основной текст 2 Знак1"/>
    <w:basedOn w:val="a1"/>
    <w:link w:val="2f3"/>
    <w:uiPriority w:val="99"/>
    <w:rsid w:val="008D2134"/>
    <w:rPr>
      <w:rFonts w:ascii="Times New Roman" w:eastAsia="Times New Roman" w:hAnsi="Times New Roman" w:cs="Times New Roman"/>
      <w:sz w:val="24"/>
      <w:szCs w:val="24"/>
      <w:lang w:val="x-none" w:eastAsia="x-none"/>
    </w:rPr>
  </w:style>
  <w:style w:type="paragraph" w:styleId="affffc">
    <w:name w:val="Body Text Indent"/>
    <w:basedOn w:val="a0"/>
    <w:link w:val="affffd"/>
    <w:uiPriority w:val="99"/>
    <w:rsid w:val="008D2134"/>
    <w:pPr>
      <w:widowControl/>
      <w:spacing w:after="120" w:line="240" w:lineRule="auto"/>
      <w:ind w:left="283"/>
    </w:pPr>
    <w:rPr>
      <w:rFonts w:ascii="Times New Roman" w:eastAsia="Times New Roman" w:hAnsi="Times New Roman"/>
      <w:sz w:val="24"/>
      <w:szCs w:val="24"/>
      <w:lang w:val="x-none" w:eastAsia="x-none"/>
    </w:rPr>
  </w:style>
  <w:style w:type="character" w:customStyle="1" w:styleId="affffd">
    <w:name w:val="Основной текст с отступом Знак"/>
    <w:basedOn w:val="a1"/>
    <w:link w:val="affffc"/>
    <w:uiPriority w:val="99"/>
    <w:rsid w:val="008D2134"/>
    <w:rPr>
      <w:rFonts w:ascii="Times New Roman" w:eastAsia="Times New Roman" w:hAnsi="Times New Roman" w:cs="Times New Roman"/>
      <w:sz w:val="24"/>
      <w:szCs w:val="24"/>
      <w:lang w:val="x-none" w:eastAsia="x-none"/>
    </w:rPr>
  </w:style>
  <w:style w:type="character" w:customStyle="1" w:styleId="blk">
    <w:name w:val="blk"/>
    <w:rsid w:val="008D2134"/>
  </w:style>
  <w:style w:type="character" w:customStyle="1" w:styleId="nobr">
    <w:name w:val="nobr"/>
    <w:rsid w:val="008D2134"/>
  </w:style>
  <w:style w:type="paragraph" w:styleId="2f4">
    <w:name w:val="Body Text Indent 2"/>
    <w:basedOn w:val="a0"/>
    <w:link w:val="2f5"/>
    <w:uiPriority w:val="99"/>
    <w:qFormat/>
    <w:rsid w:val="008D2134"/>
    <w:pPr>
      <w:widowControl/>
      <w:spacing w:after="120" w:line="480" w:lineRule="auto"/>
      <w:ind w:left="283"/>
    </w:pPr>
    <w:rPr>
      <w:rFonts w:ascii="Times New Roman" w:eastAsia="Times New Roman" w:hAnsi="Times New Roman"/>
      <w:sz w:val="24"/>
      <w:szCs w:val="24"/>
      <w:lang w:val="x-none" w:eastAsia="x-none"/>
    </w:rPr>
  </w:style>
  <w:style w:type="character" w:customStyle="1" w:styleId="2f5">
    <w:name w:val="Основной текст с отступом 2 Знак"/>
    <w:basedOn w:val="a1"/>
    <w:link w:val="2f4"/>
    <w:uiPriority w:val="99"/>
    <w:qFormat/>
    <w:rsid w:val="008D2134"/>
    <w:rPr>
      <w:rFonts w:ascii="Times New Roman" w:eastAsia="Times New Roman" w:hAnsi="Times New Roman" w:cs="Times New Roman"/>
      <w:sz w:val="24"/>
      <w:szCs w:val="24"/>
      <w:lang w:val="x-none" w:eastAsia="x-none"/>
    </w:rPr>
  </w:style>
  <w:style w:type="paragraph" w:styleId="affffe">
    <w:name w:val="Plain Text"/>
    <w:basedOn w:val="a0"/>
    <w:link w:val="afffff"/>
    <w:uiPriority w:val="99"/>
    <w:rsid w:val="008D2134"/>
    <w:pPr>
      <w:widowControl/>
      <w:spacing w:after="0" w:line="240" w:lineRule="auto"/>
    </w:pPr>
    <w:rPr>
      <w:rFonts w:ascii="Courier New" w:eastAsia="Times New Roman" w:hAnsi="Courier New"/>
      <w:sz w:val="20"/>
      <w:szCs w:val="20"/>
      <w:lang w:val="x-none" w:eastAsia="x-none"/>
    </w:rPr>
  </w:style>
  <w:style w:type="character" w:customStyle="1" w:styleId="afffff">
    <w:name w:val="Текст Знак"/>
    <w:basedOn w:val="a1"/>
    <w:link w:val="affffe"/>
    <w:uiPriority w:val="99"/>
    <w:rsid w:val="008D2134"/>
    <w:rPr>
      <w:rFonts w:ascii="Courier New" w:eastAsia="Times New Roman" w:hAnsi="Courier New" w:cs="Times New Roman"/>
      <w:sz w:val="20"/>
      <w:szCs w:val="20"/>
      <w:lang w:val="x-none" w:eastAsia="x-none"/>
    </w:rPr>
  </w:style>
  <w:style w:type="paragraph" w:styleId="3f1">
    <w:name w:val="Body Text 3"/>
    <w:basedOn w:val="a0"/>
    <w:link w:val="3f2"/>
    <w:uiPriority w:val="99"/>
    <w:rsid w:val="008D2134"/>
    <w:pPr>
      <w:widowControl/>
      <w:spacing w:after="120" w:line="240" w:lineRule="auto"/>
    </w:pPr>
    <w:rPr>
      <w:rFonts w:ascii="Times New Roman" w:eastAsia="Times New Roman" w:hAnsi="Times New Roman"/>
      <w:sz w:val="16"/>
      <w:szCs w:val="16"/>
      <w:lang w:val="x-none" w:eastAsia="x-none"/>
    </w:rPr>
  </w:style>
  <w:style w:type="character" w:customStyle="1" w:styleId="3f2">
    <w:name w:val="Основной текст 3 Знак"/>
    <w:basedOn w:val="a1"/>
    <w:link w:val="3f1"/>
    <w:uiPriority w:val="99"/>
    <w:rsid w:val="008D2134"/>
    <w:rPr>
      <w:rFonts w:ascii="Times New Roman" w:eastAsia="Times New Roman" w:hAnsi="Times New Roman" w:cs="Times New Roman"/>
      <w:sz w:val="16"/>
      <w:szCs w:val="16"/>
      <w:lang w:val="x-none" w:eastAsia="x-none"/>
    </w:rPr>
  </w:style>
  <w:style w:type="character" w:customStyle="1" w:styleId="dash041e005f0431005f044b005f0447005f043d005f044b005f0439005f005fchar1char1">
    <w:name w:val="dash041e_005f0431_005f044b_005f0447_005f043d_005f044b_005f0439_005f_005fchar1__char1"/>
    <w:rsid w:val="008D2134"/>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0"/>
    <w:rsid w:val="008D2134"/>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f0">
    <w:name w:val="Block Text"/>
    <w:basedOn w:val="a0"/>
    <w:uiPriority w:val="99"/>
    <w:rsid w:val="008D2134"/>
    <w:pPr>
      <w:widowControl/>
      <w:spacing w:after="0" w:line="240" w:lineRule="auto"/>
      <w:ind w:left="2992" w:right="2981"/>
      <w:jc w:val="both"/>
    </w:pPr>
    <w:rPr>
      <w:rFonts w:ascii="Arial" w:eastAsia="Times New Roman" w:hAnsi="Arial"/>
      <w:sz w:val="18"/>
      <w:szCs w:val="24"/>
      <w:lang w:val="ru-RU" w:eastAsia="ru-RU"/>
    </w:rPr>
  </w:style>
  <w:style w:type="paragraph" w:customStyle="1" w:styleId="310">
    <w:name w:val="Основной текст с отступом 31"/>
    <w:basedOn w:val="12"/>
    <w:rsid w:val="008D2134"/>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e">
    <w:name w:val="Текст сноски1"/>
    <w:basedOn w:val="12"/>
    <w:rsid w:val="008D2134"/>
    <w:pPr>
      <w:widowControl/>
      <w:spacing w:after="0" w:line="240" w:lineRule="auto"/>
    </w:pPr>
    <w:rPr>
      <w:rFonts w:ascii="Times New Roman" w:eastAsia="Times New Roman" w:hAnsi="Times New Roman" w:cs="Times New Roman"/>
      <w:sz w:val="20"/>
      <w:szCs w:val="20"/>
    </w:rPr>
  </w:style>
  <w:style w:type="character" w:customStyle="1" w:styleId="1ff">
    <w:name w:val="Знак сноски1"/>
    <w:rsid w:val="008D2134"/>
    <w:rPr>
      <w:vertAlign w:val="superscript"/>
    </w:rPr>
  </w:style>
  <w:style w:type="paragraph" w:customStyle="1" w:styleId="230">
    <w:name w:val="Основной текст 23"/>
    <w:basedOn w:val="a0"/>
    <w:rsid w:val="008D2134"/>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6">
    <w:name w:val="Обычный2"/>
    <w:rsid w:val="008D2134"/>
    <w:pPr>
      <w:spacing w:after="0" w:line="240" w:lineRule="auto"/>
    </w:pPr>
    <w:rPr>
      <w:rFonts w:ascii="Times New Roman" w:eastAsia="Times New Roman" w:hAnsi="Times New Roman" w:cs="Times New Roman"/>
      <w:sz w:val="24"/>
      <w:szCs w:val="20"/>
      <w:lang w:eastAsia="ru-RU"/>
    </w:rPr>
  </w:style>
  <w:style w:type="paragraph" w:customStyle="1" w:styleId="322">
    <w:name w:val="Основной текст с отступом 32"/>
    <w:basedOn w:val="2f6"/>
    <w:rsid w:val="008D2134"/>
    <w:pPr>
      <w:ind w:firstLine="709"/>
      <w:jc w:val="both"/>
    </w:pPr>
    <w:rPr>
      <w:sz w:val="28"/>
    </w:rPr>
  </w:style>
  <w:style w:type="paragraph" w:customStyle="1" w:styleId="2f7">
    <w:name w:val="Текст сноски2"/>
    <w:basedOn w:val="2f6"/>
    <w:rsid w:val="008D2134"/>
    <w:rPr>
      <w:sz w:val="20"/>
    </w:rPr>
  </w:style>
  <w:style w:type="character" w:customStyle="1" w:styleId="2f8">
    <w:name w:val="Знак сноски2"/>
    <w:rsid w:val="008D2134"/>
    <w:rPr>
      <w:vertAlign w:val="superscript"/>
    </w:rPr>
  </w:style>
  <w:style w:type="paragraph" w:customStyle="1" w:styleId="2f9">
    <w:name w:val="Абзац списка2"/>
    <w:basedOn w:val="a0"/>
    <w:qFormat/>
    <w:rsid w:val="008D2134"/>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rsid w:val="008D2134"/>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rsid w:val="008D2134"/>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3">
    <w:name w:val="Обычный3"/>
    <w:rsid w:val="008D2134"/>
    <w:pPr>
      <w:spacing w:after="0" w:line="240" w:lineRule="auto"/>
    </w:pPr>
    <w:rPr>
      <w:rFonts w:ascii="Times New Roman" w:eastAsia="Times New Roman" w:hAnsi="Times New Roman" w:cs="Times New Roman"/>
      <w:sz w:val="24"/>
      <w:szCs w:val="20"/>
      <w:lang w:eastAsia="ru-RU"/>
    </w:rPr>
  </w:style>
  <w:style w:type="paragraph" w:customStyle="1" w:styleId="330">
    <w:name w:val="Основной текст с отступом 33"/>
    <w:basedOn w:val="3f3"/>
    <w:rsid w:val="008D2134"/>
    <w:pPr>
      <w:ind w:firstLine="709"/>
      <w:jc w:val="both"/>
    </w:pPr>
    <w:rPr>
      <w:sz w:val="28"/>
    </w:rPr>
  </w:style>
  <w:style w:type="paragraph" w:customStyle="1" w:styleId="3f4">
    <w:name w:val="Текст сноски3"/>
    <w:basedOn w:val="3f3"/>
    <w:rsid w:val="008D2134"/>
    <w:rPr>
      <w:sz w:val="20"/>
    </w:rPr>
  </w:style>
  <w:style w:type="character" w:customStyle="1" w:styleId="3f5">
    <w:name w:val="Знак сноски3"/>
    <w:rsid w:val="008D2134"/>
    <w:rPr>
      <w:vertAlign w:val="superscript"/>
    </w:rPr>
  </w:style>
  <w:style w:type="paragraph" w:customStyle="1" w:styleId="250">
    <w:name w:val="Основной текст 25"/>
    <w:basedOn w:val="a0"/>
    <w:rsid w:val="008D2134"/>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a">
    <w:name w:val="Обычный4"/>
    <w:rsid w:val="008D2134"/>
    <w:pPr>
      <w:spacing w:after="0" w:line="240" w:lineRule="auto"/>
    </w:pPr>
    <w:rPr>
      <w:rFonts w:ascii="Times New Roman" w:eastAsia="Times New Roman" w:hAnsi="Times New Roman" w:cs="Times New Roman"/>
      <w:sz w:val="24"/>
      <w:szCs w:val="20"/>
      <w:lang w:eastAsia="ru-RU"/>
    </w:rPr>
  </w:style>
  <w:style w:type="paragraph" w:customStyle="1" w:styleId="340">
    <w:name w:val="Основной текст с отступом 34"/>
    <w:basedOn w:val="4a"/>
    <w:rsid w:val="008D2134"/>
    <w:pPr>
      <w:ind w:firstLine="709"/>
      <w:jc w:val="both"/>
    </w:pPr>
    <w:rPr>
      <w:sz w:val="28"/>
    </w:rPr>
  </w:style>
  <w:style w:type="paragraph" w:customStyle="1" w:styleId="4b">
    <w:name w:val="Текст сноски4"/>
    <w:basedOn w:val="4a"/>
    <w:rsid w:val="008D2134"/>
    <w:rPr>
      <w:sz w:val="20"/>
    </w:rPr>
  </w:style>
  <w:style w:type="character" w:customStyle="1" w:styleId="4c">
    <w:name w:val="Знак сноски4"/>
    <w:rsid w:val="008D2134"/>
    <w:rPr>
      <w:vertAlign w:val="superscript"/>
    </w:rPr>
  </w:style>
  <w:style w:type="paragraph" w:customStyle="1" w:styleId="4d">
    <w:name w:val="Абзац списка4"/>
    <w:basedOn w:val="a0"/>
    <w:rsid w:val="008D2134"/>
    <w:pPr>
      <w:widowControl/>
      <w:spacing w:after="0" w:line="240" w:lineRule="auto"/>
      <w:ind w:left="720"/>
    </w:pPr>
    <w:rPr>
      <w:rFonts w:eastAsia="Times New Roman"/>
      <w:sz w:val="24"/>
      <w:szCs w:val="24"/>
      <w:lang w:val="ru-RU" w:eastAsia="ru-RU"/>
    </w:rPr>
  </w:style>
  <w:style w:type="character" w:customStyle="1" w:styleId="1ff0">
    <w:name w:val="Без интервала Знак1"/>
    <w:uiPriority w:val="99"/>
    <w:locked/>
    <w:rsid w:val="008D2134"/>
    <w:rPr>
      <w:rFonts w:ascii="Calibri" w:eastAsia="Times New Roman" w:hAnsi="Calibri" w:cs="Times New Roman"/>
      <w:lang w:eastAsia="ar-SA"/>
    </w:rPr>
  </w:style>
  <w:style w:type="character" w:customStyle="1" w:styleId="1ff1">
    <w:name w:val="Гиперссылка1"/>
    <w:uiPriority w:val="99"/>
    <w:unhideWhenUsed/>
    <w:rsid w:val="008D2134"/>
    <w:rPr>
      <w:color w:val="0563C1"/>
      <w:u w:val="single"/>
    </w:rPr>
  </w:style>
  <w:style w:type="table" w:customStyle="1" w:styleId="116">
    <w:name w:val="Сетка таблицы11"/>
    <w:basedOn w:val="a2"/>
    <w:next w:val="aff"/>
    <w:uiPriority w:val="39"/>
    <w:rsid w:val="008D21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8D2134"/>
  </w:style>
  <w:style w:type="character" w:customStyle="1" w:styleId="25">
    <w:name w:val="Оглавление 2 Знак"/>
    <w:link w:val="24"/>
    <w:uiPriority w:val="39"/>
    <w:rsid w:val="008D2134"/>
    <w:rPr>
      <w:rFonts w:ascii="Calibri" w:eastAsia="Calibri" w:hAnsi="Calibri" w:cs="Times New Roman"/>
      <w:b/>
      <w:bCs/>
      <w:lang w:val="en-US"/>
    </w:rPr>
  </w:style>
  <w:style w:type="character" w:customStyle="1" w:styleId="42">
    <w:name w:val="Оглавление 4 Знак"/>
    <w:link w:val="41"/>
    <w:uiPriority w:val="39"/>
    <w:rsid w:val="008D2134"/>
    <w:rPr>
      <w:rFonts w:ascii="Calibri" w:eastAsia="Calibri" w:hAnsi="Calibri" w:cs="Times New Roman"/>
      <w:sz w:val="20"/>
      <w:szCs w:val="20"/>
      <w:lang w:val="en-US"/>
    </w:rPr>
  </w:style>
  <w:style w:type="character" w:customStyle="1" w:styleId="62">
    <w:name w:val="Оглавление 6 Знак"/>
    <w:link w:val="61"/>
    <w:uiPriority w:val="39"/>
    <w:rsid w:val="008D2134"/>
    <w:rPr>
      <w:rFonts w:ascii="Calibri" w:eastAsia="Calibri" w:hAnsi="Calibri" w:cs="Times New Roman"/>
      <w:sz w:val="20"/>
      <w:szCs w:val="20"/>
      <w:lang w:val="en-US"/>
    </w:rPr>
  </w:style>
  <w:style w:type="character" w:customStyle="1" w:styleId="72">
    <w:name w:val="Оглавление 7 Знак"/>
    <w:link w:val="71"/>
    <w:uiPriority w:val="39"/>
    <w:rsid w:val="008D2134"/>
    <w:rPr>
      <w:rFonts w:ascii="Calibri" w:eastAsia="Calibri" w:hAnsi="Calibri" w:cs="Times New Roman"/>
      <w:sz w:val="20"/>
      <w:szCs w:val="20"/>
      <w:lang w:val="en-US"/>
    </w:rPr>
  </w:style>
  <w:style w:type="paragraph" w:customStyle="1" w:styleId="1f1">
    <w:name w:val="Просмотренная гиперссылка1"/>
    <w:link w:val="afffa"/>
    <w:uiPriority w:val="99"/>
    <w:rsid w:val="008D2134"/>
    <w:pPr>
      <w:spacing w:line="264" w:lineRule="auto"/>
    </w:pPr>
    <w:rPr>
      <w:color w:val="954F72"/>
      <w:u w:val="single"/>
    </w:rPr>
  </w:style>
  <w:style w:type="paragraph" w:customStyle="1" w:styleId="2fa">
    <w:name w:val="Заголовок №2 + Полужирный;Не курсив"/>
    <w:rsid w:val="008D2134"/>
    <w:pPr>
      <w:spacing w:line="264" w:lineRule="auto"/>
    </w:pPr>
    <w:rPr>
      <w:rFonts w:ascii="Times New Roman" w:eastAsia="Times New Roman" w:hAnsi="Times New Roman"/>
      <w:b/>
      <w:i/>
      <w:color w:val="000000"/>
      <w:sz w:val="21"/>
      <w:szCs w:val="20"/>
      <w:lang w:eastAsia="ru-RU"/>
    </w:rPr>
  </w:style>
  <w:style w:type="character" w:customStyle="1" w:styleId="1ff2">
    <w:name w:val="Текст сноски Знак1"/>
    <w:rsid w:val="008D2134"/>
    <w:rPr>
      <w:rFonts w:ascii="Times New Roman" w:eastAsia="Times New Roman" w:hAnsi="Times New Roman" w:cs="Times New Roman"/>
      <w:color w:val="231F20"/>
      <w:sz w:val="20"/>
      <w:szCs w:val="20"/>
      <w:lang w:eastAsia="ru-RU"/>
    </w:rPr>
  </w:style>
  <w:style w:type="character" w:customStyle="1" w:styleId="34">
    <w:name w:val="Оглавление 3 Знак"/>
    <w:link w:val="33"/>
    <w:uiPriority w:val="39"/>
    <w:rsid w:val="008D2134"/>
    <w:rPr>
      <w:rFonts w:ascii="Calibri" w:eastAsia="Calibri" w:hAnsi="Calibri" w:cs="Times New Roman"/>
      <w:sz w:val="20"/>
      <w:szCs w:val="20"/>
      <w:lang w:val="en-US"/>
    </w:rPr>
  </w:style>
  <w:style w:type="paragraph" w:customStyle="1" w:styleId="afffff1">
    <w:name w:val="Основной текст + Полужирный"/>
    <w:basedOn w:val="2fb"/>
    <w:rsid w:val="008D2134"/>
    <w:rPr>
      <w:b/>
      <w:highlight w:val="white"/>
    </w:rPr>
  </w:style>
  <w:style w:type="paragraph" w:customStyle="1" w:styleId="2fb">
    <w:name w:val="Основной текст2"/>
    <w:basedOn w:val="a0"/>
    <w:qFormat/>
    <w:rsid w:val="008D2134"/>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c">
    <w:name w:val="Неразрешенное упоминание2"/>
    <w:link w:val="3f6"/>
    <w:rsid w:val="008D2134"/>
    <w:pPr>
      <w:spacing w:line="264" w:lineRule="auto"/>
    </w:pPr>
    <w:rPr>
      <w:rFonts w:eastAsia="Times New Roman"/>
      <w:color w:val="605E5C"/>
      <w:szCs w:val="20"/>
      <w:shd w:val="clear" w:color="auto" w:fill="E1DFDD"/>
      <w:lang w:val="x-none" w:eastAsia="x-none"/>
    </w:rPr>
  </w:style>
  <w:style w:type="character" w:customStyle="1" w:styleId="3f6">
    <w:name w:val="Неразрешенное упоминание3"/>
    <w:link w:val="2fc"/>
    <w:rsid w:val="008D2134"/>
    <w:rPr>
      <w:rFonts w:ascii="Calibri" w:eastAsia="Times New Roman" w:hAnsi="Calibri" w:cs="Times New Roman"/>
      <w:color w:val="605E5C"/>
      <w:szCs w:val="20"/>
      <w:lang w:val="x-none" w:eastAsia="x-none"/>
    </w:rPr>
  </w:style>
  <w:style w:type="paragraph" w:customStyle="1" w:styleId="23">
    <w:name w:val="Гиперссылка2"/>
    <w:link w:val="a4"/>
    <w:rsid w:val="008D2134"/>
    <w:pPr>
      <w:spacing w:line="264" w:lineRule="auto"/>
    </w:pPr>
    <w:rPr>
      <w:color w:val="0563C1"/>
      <w:u w:val="single"/>
      <w:lang w:eastAsia="ru-RU"/>
    </w:rPr>
  </w:style>
  <w:style w:type="paragraph" w:customStyle="1" w:styleId="Footnote0">
    <w:name w:val="Footnote"/>
    <w:rsid w:val="008D2134"/>
    <w:pPr>
      <w:spacing w:line="264" w:lineRule="auto"/>
    </w:pPr>
    <w:rPr>
      <w:rFonts w:ascii="XO Thames" w:eastAsia="Times New Roman" w:hAnsi="XO Thames" w:cs="Times New Roman"/>
      <w:color w:val="000000"/>
      <w:szCs w:val="20"/>
      <w:lang w:eastAsia="ru-RU"/>
    </w:rPr>
  </w:style>
  <w:style w:type="character" w:customStyle="1" w:styleId="15">
    <w:name w:val="Оглавление 1 Знак"/>
    <w:link w:val="14"/>
    <w:uiPriority w:val="39"/>
    <w:rsid w:val="008D2134"/>
    <w:rPr>
      <w:rFonts w:ascii="Calibri" w:eastAsia="Calibri" w:hAnsi="Calibri" w:cs="Times New Roman"/>
      <w:b/>
      <w:bCs/>
      <w:i/>
      <w:iCs/>
      <w:sz w:val="24"/>
      <w:szCs w:val="24"/>
      <w:lang w:val="en-US"/>
    </w:rPr>
  </w:style>
  <w:style w:type="paragraph" w:customStyle="1" w:styleId="HeaderandFooter">
    <w:name w:val="Header and Footer"/>
    <w:rsid w:val="008D2134"/>
    <w:pPr>
      <w:spacing w:line="360" w:lineRule="auto"/>
    </w:pPr>
    <w:rPr>
      <w:rFonts w:ascii="XO Thames" w:eastAsia="Times New Roman" w:hAnsi="XO Thames" w:cs="Times New Roman"/>
      <w:color w:val="000000"/>
      <w:sz w:val="20"/>
      <w:szCs w:val="20"/>
      <w:lang w:eastAsia="ru-RU"/>
    </w:rPr>
  </w:style>
  <w:style w:type="character" w:customStyle="1" w:styleId="92">
    <w:name w:val="Оглавление 9 Знак"/>
    <w:link w:val="91"/>
    <w:uiPriority w:val="39"/>
    <w:rsid w:val="008D2134"/>
    <w:rPr>
      <w:rFonts w:ascii="Calibri" w:eastAsia="Calibri" w:hAnsi="Calibri" w:cs="Times New Roman"/>
      <w:sz w:val="20"/>
      <w:szCs w:val="20"/>
      <w:lang w:val="en-US"/>
    </w:rPr>
  </w:style>
  <w:style w:type="paragraph" w:customStyle="1" w:styleId="3f7">
    <w:name w:val="Основной текст3"/>
    <w:basedOn w:val="a0"/>
    <w:rsid w:val="008D2134"/>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sid w:val="008D2134"/>
    <w:rPr>
      <w:rFonts w:ascii="Calibri" w:eastAsia="Calibri" w:hAnsi="Calibri" w:cs="Times New Roman"/>
      <w:sz w:val="20"/>
      <w:szCs w:val="20"/>
      <w:lang w:val="en-US"/>
    </w:rPr>
  </w:style>
  <w:style w:type="character" w:customStyle="1" w:styleId="52">
    <w:name w:val="Оглавление 5 Знак"/>
    <w:link w:val="51"/>
    <w:uiPriority w:val="39"/>
    <w:rsid w:val="008D2134"/>
    <w:rPr>
      <w:rFonts w:ascii="Calibri" w:eastAsia="Calibri" w:hAnsi="Calibri" w:cs="Times New Roman"/>
      <w:sz w:val="20"/>
      <w:szCs w:val="20"/>
      <w:lang w:val="en-US"/>
    </w:rPr>
  </w:style>
  <w:style w:type="character" w:customStyle="1" w:styleId="afe">
    <w:name w:val="Заголовок оглавления Знак"/>
    <w:link w:val="afd"/>
    <w:uiPriority w:val="39"/>
    <w:rsid w:val="008D2134"/>
    <w:rPr>
      <w:rFonts w:ascii="Calibri Light" w:eastAsia="Times New Roman" w:hAnsi="Calibri Light" w:cs="Times New Roman"/>
      <w:b/>
      <w:bCs/>
      <w:color w:val="2F5496"/>
      <w:sz w:val="28"/>
      <w:szCs w:val="28"/>
      <w:lang w:val="x-none" w:eastAsia="x-none"/>
    </w:rPr>
  </w:style>
  <w:style w:type="paragraph" w:customStyle="1" w:styleId="toc10">
    <w:name w:val="toc 10"/>
    <w:next w:val="a0"/>
    <w:uiPriority w:val="39"/>
    <w:rsid w:val="008D2134"/>
    <w:pPr>
      <w:spacing w:line="264" w:lineRule="auto"/>
      <w:ind w:left="1800"/>
    </w:pPr>
    <w:rPr>
      <w:rFonts w:ascii="Calibri" w:eastAsia="Times New Roman" w:hAnsi="Calibri" w:cs="Times New Roman"/>
      <w:color w:val="000000"/>
      <w:szCs w:val="20"/>
      <w:lang w:eastAsia="ru-RU"/>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8D2134"/>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8D2134"/>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5"/>
    <w:qFormat/>
    <w:rsid w:val="008D2134"/>
    <w:pPr>
      <w:widowControl/>
      <w:numPr>
        <w:numId w:val="8"/>
      </w:numPr>
      <w:tabs>
        <w:tab w:val="clear" w:pos="0"/>
        <w:tab w:val="num" w:pos="360"/>
        <w:tab w:val="left" w:pos="1134"/>
      </w:tabs>
      <w:suppressAutoHyphen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qFormat/>
    <w:locked/>
    <w:rsid w:val="008D2134"/>
    <w:rPr>
      <w:rFonts w:ascii="Times New Roman" w:eastAsia="Calibri" w:hAnsi="Times New Roman" w:cs="Times New Roman" w:hint="default"/>
      <w:sz w:val="28"/>
      <w:szCs w:val="28"/>
      <w:lang w:eastAsia="zh-CN"/>
    </w:rPr>
  </w:style>
  <w:style w:type="numbering" w:customStyle="1" w:styleId="3f8">
    <w:name w:val="Нет списка3"/>
    <w:next w:val="a3"/>
    <w:uiPriority w:val="99"/>
    <w:semiHidden/>
    <w:unhideWhenUsed/>
    <w:rsid w:val="008D2134"/>
  </w:style>
  <w:style w:type="numbering" w:customStyle="1" w:styleId="4e">
    <w:name w:val="Нет списка4"/>
    <w:next w:val="a3"/>
    <w:uiPriority w:val="99"/>
    <w:semiHidden/>
    <w:unhideWhenUsed/>
    <w:rsid w:val="008D2134"/>
  </w:style>
  <w:style w:type="numbering" w:customStyle="1" w:styleId="56">
    <w:name w:val="Нет списка5"/>
    <w:next w:val="a3"/>
    <w:uiPriority w:val="99"/>
    <w:semiHidden/>
    <w:unhideWhenUsed/>
    <w:rsid w:val="008D2134"/>
  </w:style>
  <w:style w:type="character" w:customStyle="1" w:styleId="A20">
    <w:name w:val="A2"/>
    <w:uiPriority w:val="99"/>
    <w:qFormat/>
    <w:rsid w:val="008D2134"/>
    <w:rPr>
      <w:rFonts w:cs="Newton"/>
      <w:b/>
      <w:bCs/>
      <w:color w:val="000000"/>
      <w:sz w:val="34"/>
      <w:szCs w:val="34"/>
    </w:rPr>
  </w:style>
  <w:style w:type="character" w:customStyle="1" w:styleId="-">
    <w:name w:val="Интернет-ссылка"/>
    <w:uiPriority w:val="99"/>
    <w:unhideWhenUsed/>
    <w:rsid w:val="008D2134"/>
    <w:rPr>
      <w:color w:val="0563C1"/>
      <w:u w:val="single"/>
    </w:rPr>
  </w:style>
  <w:style w:type="character" w:customStyle="1" w:styleId="FontStyle30">
    <w:name w:val="Font Style30"/>
    <w:uiPriority w:val="99"/>
    <w:qFormat/>
    <w:rsid w:val="008D2134"/>
    <w:rPr>
      <w:rFonts w:ascii="Georgia" w:hAnsi="Georgia" w:cs="Georgia"/>
      <w:spacing w:val="10"/>
      <w:sz w:val="18"/>
      <w:szCs w:val="18"/>
    </w:rPr>
  </w:style>
  <w:style w:type="character" w:customStyle="1" w:styleId="c1">
    <w:name w:val="c1"/>
    <w:qFormat/>
    <w:rsid w:val="008D2134"/>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8D2134"/>
    <w:rPr>
      <w:rFonts w:ascii="Times New Roman" w:hAnsi="Times New Roman"/>
      <w:sz w:val="24"/>
      <w:u w:val="none"/>
      <w:effect w:val="none"/>
    </w:rPr>
  </w:style>
  <w:style w:type="character" w:customStyle="1" w:styleId="searchresult">
    <w:name w:val="search_result"/>
    <w:qFormat/>
    <w:rsid w:val="008D2134"/>
  </w:style>
  <w:style w:type="character" w:customStyle="1" w:styleId="afffff2">
    <w:name w:val="Перечень Знак"/>
    <w:qFormat/>
    <w:locked/>
    <w:rsid w:val="008D2134"/>
    <w:rPr>
      <w:rFonts w:ascii="Times New Roman" w:hAnsi="Times New Roman"/>
      <w:sz w:val="28"/>
      <w:u w:val="none" w:color="000000"/>
    </w:rPr>
  </w:style>
  <w:style w:type="character" w:customStyle="1" w:styleId="afffff3">
    <w:name w:val="Посещённая гиперссылка"/>
    <w:uiPriority w:val="99"/>
    <w:semiHidden/>
    <w:unhideWhenUsed/>
    <w:rsid w:val="008D2134"/>
    <w:rPr>
      <w:color w:val="954F72"/>
      <w:u w:val="single"/>
    </w:rPr>
  </w:style>
  <w:style w:type="character" w:customStyle="1" w:styleId="FootnoteCharacters">
    <w:name w:val="Footnote Characters"/>
    <w:uiPriority w:val="99"/>
    <w:semiHidden/>
    <w:unhideWhenUsed/>
    <w:qFormat/>
    <w:rsid w:val="008D2134"/>
    <w:rPr>
      <w:vertAlign w:val="superscript"/>
    </w:rPr>
  </w:style>
  <w:style w:type="character" w:customStyle="1" w:styleId="3f9">
    <w:name w:val="Стиль3 Знак"/>
    <w:qFormat/>
    <w:rsid w:val="008D2134"/>
    <w:rPr>
      <w:rFonts w:ascii="Times New Roman" w:eastAsia="Calibri" w:hAnsi="Times New Roman" w:cs="Times New Roman"/>
      <w:sz w:val="24"/>
      <w:szCs w:val="24"/>
      <w:lang w:eastAsia="zh-CN"/>
    </w:rPr>
  </w:style>
  <w:style w:type="character" w:customStyle="1" w:styleId="4f">
    <w:name w:val="Стиль4 Знак"/>
    <w:qFormat/>
    <w:rsid w:val="008D2134"/>
    <w:rPr>
      <w:rFonts w:ascii="Times New Roman" w:eastAsia="Calibri" w:hAnsi="Times New Roman" w:cs="Times New Roman"/>
      <w:b/>
      <w:sz w:val="28"/>
      <w:szCs w:val="24"/>
    </w:rPr>
  </w:style>
  <w:style w:type="character" w:customStyle="1" w:styleId="afffff4">
    <w:name w:val="Ссылка указателя"/>
    <w:qFormat/>
    <w:rsid w:val="008D2134"/>
  </w:style>
  <w:style w:type="paragraph" w:styleId="afffff5">
    <w:name w:val="caption"/>
    <w:basedOn w:val="a0"/>
    <w:qFormat/>
    <w:rsid w:val="008D2134"/>
    <w:pPr>
      <w:widowControl/>
      <w:suppressLineNumbers/>
      <w:suppressAutoHyphens/>
      <w:spacing w:before="120" w:after="120" w:line="259" w:lineRule="auto"/>
    </w:pPr>
    <w:rPr>
      <w:rFonts w:cs="Lucida Sans"/>
      <w:i/>
      <w:iCs/>
      <w:sz w:val="24"/>
      <w:szCs w:val="24"/>
      <w:lang w:val="ru-RU"/>
    </w:rPr>
  </w:style>
  <w:style w:type="paragraph" w:styleId="1ff3">
    <w:name w:val="index 1"/>
    <w:basedOn w:val="a0"/>
    <w:next w:val="a0"/>
    <w:autoRedefine/>
    <w:uiPriority w:val="99"/>
    <w:semiHidden/>
    <w:unhideWhenUsed/>
    <w:rsid w:val="008D2134"/>
    <w:pPr>
      <w:ind w:left="220" w:hanging="220"/>
    </w:pPr>
  </w:style>
  <w:style w:type="paragraph" w:styleId="afffff6">
    <w:name w:val="index heading"/>
    <w:basedOn w:val="ac"/>
    <w:rsid w:val="008D2134"/>
    <w:pPr>
      <w:widowControl/>
      <w:suppressAutoHyphens/>
      <w:spacing w:line="360" w:lineRule="auto"/>
      <w:jc w:val="center"/>
    </w:pPr>
    <w:rPr>
      <w:rFonts w:ascii="Times New Roman" w:eastAsia="Times New Roman" w:hAnsi="Times New Roman" w:cs="Times New Roman"/>
      <w:kern w:val="2"/>
      <w:sz w:val="28"/>
      <w:szCs w:val="32"/>
      <w:lang w:eastAsia="en-US"/>
    </w:rPr>
  </w:style>
  <w:style w:type="paragraph" w:customStyle="1" w:styleId="msonormalbullet2gif">
    <w:name w:val="msonormalbullet2.gif"/>
    <w:basedOn w:val="a0"/>
    <w:uiPriority w:val="99"/>
    <w:qFormat/>
    <w:rsid w:val="008D2134"/>
    <w:pPr>
      <w:widowControl/>
      <w:suppressAutoHyphens/>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rsid w:val="008D2134"/>
    <w:pPr>
      <w:suppressAutoHyphens/>
      <w:spacing w:after="0" w:line="240" w:lineRule="auto"/>
    </w:pPr>
    <w:rPr>
      <w:rFonts w:ascii="Georgia" w:hAnsi="Georgia" w:cs="Georgia"/>
      <w:sz w:val="24"/>
      <w:szCs w:val="24"/>
      <w:lang w:val="ru-RU" w:eastAsia="ru-RU"/>
    </w:rPr>
  </w:style>
  <w:style w:type="paragraph" w:customStyle="1" w:styleId="a">
    <w:name w:val="Перечень"/>
    <w:basedOn w:val="a0"/>
    <w:next w:val="a0"/>
    <w:qFormat/>
    <w:rsid w:val="008D2134"/>
    <w:pPr>
      <w:widowControl/>
      <w:numPr>
        <w:numId w:val="9"/>
      </w:numPr>
      <w:tabs>
        <w:tab w:val="clear" w:pos="0"/>
      </w:tabs>
      <w:suppressAutoHyphens/>
      <w:spacing w:after="0" w:line="360" w:lineRule="auto"/>
      <w:ind w:left="1429"/>
      <w:jc w:val="both"/>
    </w:pPr>
    <w:rPr>
      <w:rFonts w:ascii="Times New Roman" w:hAnsi="Times New Roman" w:cs="Calibri"/>
      <w:sz w:val="28"/>
      <w:u w:color="000000"/>
      <w:lang w:val="ru-RU"/>
    </w:rPr>
  </w:style>
  <w:style w:type="paragraph" w:customStyle="1" w:styleId="s10">
    <w:name w:val="s_1"/>
    <w:basedOn w:val="a0"/>
    <w:uiPriority w:val="99"/>
    <w:qFormat/>
    <w:rsid w:val="008D2134"/>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rsid w:val="008D2134"/>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0">
    <w:name w:val="Стиль4"/>
    <w:basedOn w:val="a0"/>
    <w:qFormat/>
    <w:rsid w:val="008D2134"/>
    <w:pPr>
      <w:widowControl/>
      <w:suppressAutoHyphens/>
      <w:spacing w:before="120" w:after="120" w:line="360" w:lineRule="auto"/>
      <w:jc w:val="center"/>
    </w:pPr>
    <w:rPr>
      <w:rFonts w:ascii="Times New Roman" w:hAnsi="Times New Roman"/>
      <w:b/>
      <w:sz w:val="28"/>
      <w:szCs w:val="24"/>
      <w:lang w:val="ru-RU"/>
    </w:rPr>
  </w:style>
  <w:style w:type="table" w:customStyle="1" w:styleId="3fa">
    <w:name w:val="Сетка таблицы3"/>
    <w:basedOn w:val="a2"/>
    <w:next w:val="aff"/>
    <w:uiPriority w:val="39"/>
    <w:rsid w:val="008D2134"/>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8D2134"/>
    <w:pPr>
      <w:suppressAutoHyphens/>
      <w:autoSpaceDN w:val="0"/>
      <w:spacing w:after="200" w:line="276" w:lineRule="auto"/>
      <w:textAlignment w:val="baseline"/>
    </w:pPr>
    <w:rPr>
      <w:rFonts w:ascii="Calibri" w:eastAsia="Microsoft YaHei" w:hAnsi="Calibri" w:cs="Calibri"/>
      <w:kern w:val="3"/>
    </w:rPr>
  </w:style>
  <w:style w:type="numbering" w:customStyle="1" w:styleId="65">
    <w:name w:val="Нет списка6"/>
    <w:next w:val="a3"/>
    <w:uiPriority w:val="99"/>
    <w:semiHidden/>
    <w:unhideWhenUsed/>
    <w:rsid w:val="008D2134"/>
  </w:style>
  <w:style w:type="table" w:customStyle="1" w:styleId="4f1">
    <w:name w:val="Сетка таблицы4"/>
    <w:basedOn w:val="a2"/>
    <w:next w:val="aff"/>
    <w:uiPriority w:val="39"/>
    <w:rsid w:val="008D213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8D2134"/>
    <w:pPr>
      <w:widowControl w:val="0"/>
      <w:autoSpaceDE w:val="0"/>
      <w:autoSpaceDN w:val="0"/>
      <w:spacing w:after="0" w:line="240" w:lineRule="auto"/>
    </w:pPr>
    <w:rPr>
      <w:rFonts w:ascii="Calibri" w:eastAsia="Times New Roman" w:hAnsi="Calibri" w:cs="Times New Roman"/>
      <w:lang w:val="en-US" w:eastAsia="ru-RU"/>
    </w:rPr>
    <w:tblPr>
      <w:tblInd w:w="0" w:type="dxa"/>
      <w:tblCellMar>
        <w:top w:w="0" w:type="dxa"/>
        <w:left w:w="0" w:type="dxa"/>
        <w:bottom w:w="0" w:type="dxa"/>
        <w:right w:w="0" w:type="dxa"/>
      </w:tblCellMar>
    </w:tblPr>
  </w:style>
  <w:style w:type="table" w:customStyle="1" w:styleId="124">
    <w:name w:val="Сетка таблицы12"/>
    <w:basedOn w:val="a2"/>
    <w:next w:val="aff"/>
    <w:uiPriority w:val="59"/>
    <w:rsid w:val="008D213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
    <w:next w:val="a3"/>
    <w:uiPriority w:val="99"/>
    <w:semiHidden/>
    <w:unhideWhenUsed/>
    <w:rsid w:val="008D2134"/>
  </w:style>
  <w:style w:type="numbering" w:customStyle="1" w:styleId="1110">
    <w:name w:val="Нет списка111"/>
    <w:next w:val="a3"/>
    <w:uiPriority w:val="99"/>
    <w:semiHidden/>
    <w:unhideWhenUsed/>
    <w:rsid w:val="008D2134"/>
  </w:style>
  <w:style w:type="table" w:customStyle="1" w:styleId="214">
    <w:name w:val="Сетка таблицы21"/>
    <w:basedOn w:val="a2"/>
    <w:next w:val="aff"/>
    <w:uiPriority w:val="39"/>
    <w:rsid w:val="008D213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3"/>
    <w:uiPriority w:val="99"/>
    <w:semiHidden/>
    <w:unhideWhenUsed/>
    <w:rsid w:val="008D2134"/>
  </w:style>
  <w:style w:type="numbering" w:customStyle="1" w:styleId="75">
    <w:name w:val="Нет списка7"/>
    <w:next w:val="a3"/>
    <w:uiPriority w:val="99"/>
    <w:semiHidden/>
    <w:unhideWhenUsed/>
    <w:rsid w:val="008D2134"/>
  </w:style>
  <w:style w:type="table" w:customStyle="1" w:styleId="57">
    <w:name w:val="Сетка таблицы5"/>
    <w:basedOn w:val="a2"/>
    <w:next w:val="aff"/>
    <w:rsid w:val="008D21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Текущий список11"/>
    <w:uiPriority w:val="99"/>
    <w:rsid w:val="008D2134"/>
    <w:pPr>
      <w:numPr>
        <w:numId w:val="2"/>
      </w:numPr>
    </w:pPr>
  </w:style>
  <w:style w:type="numbering" w:customStyle="1" w:styleId="210">
    <w:name w:val="Текущий список21"/>
    <w:uiPriority w:val="99"/>
    <w:rsid w:val="008D2134"/>
    <w:pPr>
      <w:numPr>
        <w:numId w:val="3"/>
      </w:numPr>
    </w:pPr>
  </w:style>
  <w:style w:type="numbering" w:customStyle="1" w:styleId="31">
    <w:name w:val="Текущий список31"/>
    <w:uiPriority w:val="99"/>
    <w:rsid w:val="008D2134"/>
    <w:pPr>
      <w:numPr>
        <w:numId w:val="4"/>
      </w:numPr>
    </w:pPr>
  </w:style>
  <w:style w:type="table" w:customStyle="1" w:styleId="TableNormal2">
    <w:name w:val="Table Normal2"/>
    <w:uiPriority w:val="2"/>
    <w:unhideWhenUsed/>
    <w:qFormat/>
    <w:rsid w:val="008D213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7">
    <w:name w:val="Импортированный стиль 11"/>
    <w:rsid w:val="008D2134"/>
  </w:style>
  <w:style w:type="numbering" w:customStyle="1" w:styleId="311">
    <w:name w:val="Импортированный стиль 31"/>
    <w:rsid w:val="008D2134"/>
  </w:style>
  <w:style w:type="table" w:customStyle="1" w:styleId="130">
    <w:name w:val="Сетка таблицы13"/>
    <w:basedOn w:val="a2"/>
    <w:next w:val="aff"/>
    <w:uiPriority w:val="59"/>
    <w:rsid w:val="008D213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3"/>
    <w:uiPriority w:val="99"/>
    <w:semiHidden/>
    <w:unhideWhenUsed/>
    <w:rsid w:val="008D2134"/>
  </w:style>
  <w:style w:type="numbering" w:customStyle="1" w:styleId="1120">
    <w:name w:val="Нет списка112"/>
    <w:next w:val="a3"/>
    <w:uiPriority w:val="99"/>
    <w:semiHidden/>
    <w:unhideWhenUsed/>
    <w:rsid w:val="008D2134"/>
  </w:style>
  <w:style w:type="table" w:customStyle="1" w:styleId="221">
    <w:name w:val="Сетка таблицы22"/>
    <w:basedOn w:val="a2"/>
    <w:next w:val="aff"/>
    <w:uiPriority w:val="39"/>
    <w:rsid w:val="008D213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Нет списка22"/>
    <w:next w:val="a3"/>
    <w:uiPriority w:val="99"/>
    <w:semiHidden/>
    <w:unhideWhenUsed/>
    <w:rsid w:val="008D2134"/>
  </w:style>
  <w:style w:type="table" w:customStyle="1" w:styleId="1111">
    <w:name w:val="Сетка таблицы111"/>
    <w:basedOn w:val="a2"/>
    <w:next w:val="aff"/>
    <w:uiPriority w:val="39"/>
    <w:rsid w:val="008D21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3"/>
    <w:uiPriority w:val="99"/>
    <w:semiHidden/>
    <w:unhideWhenUsed/>
    <w:rsid w:val="008D2134"/>
  </w:style>
  <w:style w:type="numbering" w:customStyle="1" w:styleId="410">
    <w:name w:val="Нет списка41"/>
    <w:next w:val="a3"/>
    <w:uiPriority w:val="99"/>
    <w:semiHidden/>
    <w:unhideWhenUsed/>
    <w:rsid w:val="008D2134"/>
  </w:style>
  <w:style w:type="numbering" w:customStyle="1" w:styleId="510">
    <w:name w:val="Нет списка51"/>
    <w:next w:val="a3"/>
    <w:uiPriority w:val="99"/>
    <w:semiHidden/>
    <w:unhideWhenUsed/>
    <w:rsid w:val="008D2134"/>
  </w:style>
  <w:style w:type="table" w:customStyle="1" w:styleId="313">
    <w:name w:val="Сетка таблицы31"/>
    <w:basedOn w:val="a2"/>
    <w:next w:val="aff"/>
    <w:uiPriority w:val="39"/>
    <w:rsid w:val="008D2134"/>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Нет списка61"/>
    <w:next w:val="a3"/>
    <w:uiPriority w:val="99"/>
    <w:semiHidden/>
    <w:unhideWhenUsed/>
    <w:rsid w:val="008D2134"/>
  </w:style>
  <w:style w:type="table" w:customStyle="1" w:styleId="411">
    <w:name w:val="Сетка таблицы41"/>
    <w:basedOn w:val="a2"/>
    <w:next w:val="aff"/>
    <w:uiPriority w:val="39"/>
    <w:rsid w:val="008D213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8D2134"/>
    <w:pPr>
      <w:widowControl w:val="0"/>
      <w:autoSpaceDE w:val="0"/>
      <w:autoSpaceDN w:val="0"/>
      <w:spacing w:after="0" w:line="240" w:lineRule="auto"/>
    </w:pPr>
    <w:rPr>
      <w:rFonts w:ascii="Calibri" w:eastAsia="Times New Roman" w:hAnsi="Calibri" w:cs="Times New Roman"/>
      <w:lang w:val="en-US" w:eastAsia="ru-RU"/>
    </w:rPr>
    <w:tblPr>
      <w:tblInd w:w="0" w:type="dxa"/>
      <w:tblCellMar>
        <w:top w:w="0" w:type="dxa"/>
        <w:left w:w="0" w:type="dxa"/>
        <w:bottom w:w="0" w:type="dxa"/>
        <w:right w:w="0" w:type="dxa"/>
      </w:tblCellMar>
    </w:tblPr>
  </w:style>
  <w:style w:type="table" w:customStyle="1" w:styleId="1210">
    <w:name w:val="Сетка таблицы121"/>
    <w:basedOn w:val="a2"/>
    <w:next w:val="aff"/>
    <w:uiPriority w:val="59"/>
    <w:rsid w:val="008D213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3"/>
    <w:uiPriority w:val="99"/>
    <w:semiHidden/>
    <w:unhideWhenUsed/>
    <w:rsid w:val="008D2134"/>
  </w:style>
  <w:style w:type="numbering" w:customStyle="1" w:styleId="11110">
    <w:name w:val="Нет списка1111"/>
    <w:next w:val="a3"/>
    <w:uiPriority w:val="99"/>
    <w:semiHidden/>
    <w:unhideWhenUsed/>
    <w:rsid w:val="008D2134"/>
  </w:style>
  <w:style w:type="table" w:customStyle="1" w:styleId="2110">
    <w:name w:val="Сетка таблицы211"/>
    <w:basedOn w:val="a2"/>
    <w:next w:val="aff"/>
    <w:uiPriority w:val="39"/>
    <w:rsid w:val="008D213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3"/>
    <w:uiPriority w:val="99"/>
    <w:semiHidden/>
    <w:unhideWhenUsed/>
    <w:rsid w:val="008D2134"/>
  </w:style>
  <w:style w:type="numbering" w:customStyle="1" w:styleId="83">
    <w:name w:val="Нет списка8"/>
    <w:next w:val="a3"/>
    <w:uiPriority w:val="99"/>
    <w:semiHidden/>
    <w:unhideWhenUsed/>
    <w:rsid w:val="008D2134"/>
  </w:style>
  <w:style w:type="table" w:customStyle="1" w:styleId="66">
    <w:name w:val="Сетка таблицы6"/>
    <w:basedOn w:val="a2"/>
    <w:next w:val="aff"/>
    <w:uiPriority w:val="39"/>
    <w:rsid w:val="008D213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taut">
    <w:name w:val="det_aut"/>
    <w:basedOn w:val="a0"/>
    <w:rsid w:val="008D2134"/>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sid w:val="008D2134"/>
    <w:rPr>
      <w:i/>
      <w:iCs/>
    </w:rPr>
  </w:style>
  <w:style w:type="paragraph" w:customStyle="1" w:styleId="p">
    <w:name w:val="p"/>
    <w:basedOn w:val="a0"/>
    <w:rsid w:val="008D2134"/>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rsid w:val="008D2134"/>
  </w:style>
  <w:style w:type="character" w:customStyle="1" w:styleId="by-author">
    <w:name w:val="by-author"/>
    <w:rsid w:val="008D2134"/>
  </w:style>
  <w:style w:type="character" w:customStyle="1" w:styleId="author">
    <w:name w:val="author"/>
    <w:rsid w:val="008D2134"/>
  </w:style>
  <w:style w:type="paragraph" w:styleId="z-">
    <w:name w:val="HTML Top of Form"/>
    <w:basedOn w:val="a0"/>
    <w:next w:val="a0"/>
    <w:link w:val="z-0"/>
    <w:hidden/>
    <w:uiPriority w:val="99"/>
    <w:semiHidden/>
    <w:unhideWhenUsed/>
    <w:rsid w:val="008D2134"/>
    <w:pPr>
      <w:widowControl/>
      <w:pBdr>
        <w:bottom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0">
    <w:name w:val="z-Начало формы Знак"/>
    <w:basedOn w:val="a1"/>
    <w:link w:val="z-"/>
    <w:uiPriority w:val="99"/>
    <w:semiHidden/>
    <w:rsid w:val="008D2134"/>
    <w:rPr>
      <w:rFonts w:ascii="Arial" w:eastAsia="Times New Roman" w:hAnsi="Arial" w:cs="Times New Roman"/>
      <w:vanish/>
      <w:sz w:val="16"/>
      <w:szCs w:val="16"/>
      <w:lang w:val="x-none" w:eastAsia="x-none"/>
    </w:rPr>
  </w:style>
  <w:style w:type="character" w:customStyle="1" w:styleId="pay-btn-title">
    <w:name w:val="pay-btn-title"/>
    <w:rsid w:val="008D2134"/>
  </w:style>
  <w:style w:type="character" w:customStyle="1" w:styleId="pay-btn-price">
    <w:name w:val="pay-btn-price"/>
    <w:rsid w:val="008D2134"/>
  </w:style>
  <w:style w:type="paragraph" w:styleId="z-1">
    <w:name w:val="HTML Bottom of Form"/>
    <w:basedOn w:val="a0"/>
    <w:next w:val="a0"/>
    <w:link w:val="z-2"/>
    <w:hidden/>
    <w:uiPriority w:val="99"/>
    <w:semiHidden/>
    <w:unhideWhenUsed/>
    <w:rsid w:val="008D2134"/>
    <w:pPr>
      <w:widowControl/>
      <w:pBdr>
        <w:top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2">
    <w:name w:val="z-Конец формы Знак"/>
    <w:basedOn w:val="a1"/>
    <w:link w:val="z-1"/>
    <w:uiPriority w:val="99"/>
    <w:semiHidden/>
    <w:rsid w:val="008D2134"/>
    <w:rPr>
      <w:rFonts w:ascii="Arial" w:eastAsia="Times New Roman" w:hAnsi="Arial" w:cs="Times New Roman"/>
      <w:vanish/>
      <w:sz w:val="16"/>
      <w:szCs w:val="16"/>
      <w:lang w:val="x-none" w:eastAsia="x-none"/>
    </w:rPr>
  </w:style>
  <w:style w:type="character" w:customStyle="1" w:styleId="aside-block-title">
    <w:name w:val="aside-block-title"/>
    <w:rsid w:val="008D2134"/>
  </w:style>
  <w:style w:type="paragraph" w:customStyle="1" w:styleId="118">
    <w:name w:val="Заголовок 11"/>
    <w:basedOn w:val="a0"/>
    <w:next w:val="a0"/>
    <w:uiPriority w:val="9"/>
    <w:qFormat/>
    <w:locked/>
    <w:rsid w:val="008D2134"/>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6">
    <w:name w:val="Заголовок 21"/>
    <w:basedOn w:val="a0"/>
    <w:next w:val="a0"/>
    <w:unhideWhenUsed/>
    <w:qFormat/>
    <w:locked/>
    <w:rsid w:val="008D2134"/>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3"/>
    <w:uiPriority w:val="99"/>
    <w:semiHidden/>
    <w:unhideWhenUsed/>
    <w:rsid w:val="008D2134"/>
  </w:style>
  <w:style w:type="paragraph" w:customStyle="1" w:styleId="c20">
    <w:name w:val="c20"/>
    <w:basedOn w:val="a0"/>
    <w:uiPriority w:val="99"/>
    <w:rsid w:val="008D2134"/>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rsid w:val="008D2134"/>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sid w:val="008D2134"/>
    <w:rPr>
      <w:rFonts w:cs="Times New Roman"/>
    </w:rPr>
  </w:style>
  <w:style w:type="character" w:customStyle="1" w:styleId="c8">
    <w:name w:val="c8"/>
    <w:uiPriority w:val="99"/>
    <w:rsid w:val="008D2134"/>
    <w:rPr>
      <w:rFonts w:cs="Times New Roman"/>
    </w:rPr>
  </w:style>
  <w:style w:type="paragraph" w:customStyle="1" w:styleId="c4">
    <w:name w:val="c4"/>
    <w:basedOn w:val="a0"/>
    <w:uiPriority w:val="99"/>
    <w:rsid w:val="008D2134"/>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rsid w:val="008D2134"/>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rsid w:val="008D2134"/>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rsid w:val="008D2134"/>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sid w:val="008D2134"/>
    <w:rPr>
      <w:rFonts w:cs="Times New Roman"/>
    </w:rPr>
  </w:style>
  <w:style w:type="paragraph" w:customStyle="1" w:styleId="c27c35">
    <w:name w:val="c27 c35"/>
    <w:basedOn w:val="a0"/>
    <w:uiPriority w:val="99"/>
    <w:rsid w:val="008D2134"/>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sid w:val="008D2134"/>
    <w:rPr>
      <w:rFonts w:cs="Times New Roman"/>
    </w:rPr>
  </w:style>
  <w:style w:type="paragraph" w:customStyle="1" w:styleId="c33c27">
    <w:name w:val="c33 c27"/>
    <w:basedOn w:val="a0"/>
    <w:uiPriority w:val="99"/>
    <w:rsid w:val="008D2134"/>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sid w:val="008D2134"/>
    <w:rPr>
      <w:rFonts w:cs="Times New Roman"/>
    </w:rPr>
  </w:style>
  <w:style w:type="character" w:customStyle="1" w:styleId="22pt">
    <w:name w:val="Основной текст (2) + Интервал 2 pt"/>
    <w:rsid w:val="008D2134"/>
    <w:rPr>
      <w:rFonts w:ascii="Times New Roman" w:hAnsi="Times New Roman" w:cs="Times New Roman"/>
      <w:i/>
      <w:iCs/>
      <w:color w:val="000000"/>
      <w:spacing w:val="40"/>
      <w:w w:val="100"/>
      <w:position w:val="0"/>
      <w:sz w:val="27"/>
      <w:szCs w:val="27"/>
      <w:u w:val="none"/>
      <w:effect w:val="none"/>
      <w:lang w:val="en-US" w:eastAsia="x-none"/>
    </w:rPr>
  </w:style>
  <w:style w:type="paragraph" w:customStyle="1" w:styleId="2fd">
    <w:name w:val="Подзаг2"/>
    <w:basedOn w:val="ac"/>
    <w:uiPriority w:val="99"/>
    <w:rsid w:val="008D2134"/>
    <w:pPr>
      <w:keepNext/>
      <w:keepLines/>
      <w:suppressAutoHyphens/>
      <w:autoSpaceDE w:val="0"/>
      <w:autoSpaceDN w:val="0"/>
      <w:adjustRightInd w:val="0"/>
      <w:spacing w:before="170" w:after="113" w:line="300" w:lineRule="auto"/>
      <w:contextualSpacing w:val="0"/>
      <w:jc w:val="center"/>
    </w:pPr>
    <w:rPr>
      <w:rFonts w:ascii="SchoolBookC" w:eastAsia="Times New Roman" w:hAnsi="SchoolBookC" w:cs="SchoolBookC"/>
      <w:b w:val="0"/>
      <w:bCs/>
      <w:color w:val="000000"/>
      <w:spacing w:val="1"/>
      <w:w w:val="95"/>
      <w:sz w:val="21"/>
      <w:szCs w:val="21"/>
    </w:rPr>
  </w:style>
  <w:style w:type="character" w:customStyle="1" w:styleId="119">
    <w:name w:val="Заголовок 1 Знак1"/>
    <w:uiPriority w:val="9"/>
    <w:rsid w:val="008D2134"/>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8D2134"/>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8D2134"/>
  </w:style>
  <w:style w:type="character" w:customStyle="1" w:styleId="extended-textshort">
    <w:name w:val="extended-text__short"/>
    <w:rsid w:val="008D2134"/>
  </w:style>
  <w:style w:type="paragraph" w:customStyle="1" w:styleId="Pa12">
    <w:name w:val="Pa12"/>
    <w:basedOn w:val="a0"/>
    <w:next w:val="a0"/>
    <w:rsid w:val="008D2134"/>
    <w:pPr>
      <w:widowControl/>
      <w:suppressAutoHyphens/>
      <w:autoSpaceDE w:val="0"/>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rsid w:val="008D2134"/>
  </w:style>
  <w:style w:type="character" w:customStyle="1" w:styleId="hps">
    <w:name w:val="hps"/>
    <w:rsid w:val="008D2134"/>
  </w:style>
  <w:style w:type="character" w:customStyle="1" w:styleId="hpsatn">
    <w:name w:val="hps atn"/>
    <w:rsid w:val="008D2134"/>
  </w:style>
  <w:style w:type="character" w:customStyle="1" w:styleId="apple-style-span">
    <w:name w:val="apple-style-span"/>
    <w:rsid w:val="008D2134"/>
  </w:style>
  <w:style w:type="character" w:customStyle="1" w:styleId="CpinCa">
    <w:name w:val="C*p*i*n*C*a*"/>
    <w:link w:val="Foe"/>
    <w:uiPriority w:val="99"/>
    <w:locked/>
    <w:rsid w:val="008D2134"/>
  </w:style>
  <w:style w:type="paragraph" w:customStyle="1" w:styleId="Nra">
    <w:name w:val="N*r*a*"/>
    <w:uiPriority w:val="99"/>
    <w:qFormat/>
    <w:rsid w:val="008D2134"/>
    <w:pPr>
      <w:widowControl w:val="0"/>
      <w:autoSpaceDE w:val="0"/>
      <w:autoSpaceDN w:val="0"/>
      <w:adjustRightInd w:val="0"/>
      <w:spacing w:after="200" w:line="276" w:lineRule="auto"/>
      <w:jc w:val="both"/>
    </w:pPr>
    <w:rPr>
      <w:rFonts w:ascii="T*m*s*N*w*R*m*n" w:eastAsia="Times New Roman" w:hAnsi="T*m*s*N*w*R*m*n" w:cs="T*m*s*N*w*R*m*n"/>
      <w:sz w:val="28"/>
      <w:szCs w:val="28"/>
      <w:lang w:eastAsia="ru-RU"/>
    </w:rPr>
  </w:style>
  <w:style w:type="paragraph" w:customStyle="1" w:styleId="Nra1">
    <w:name w:val="N*r*a*1"/>
    <w:uiPriority w:val="99"/>
    <w:qFormat/>
    <w:rsid w:val="008D2134"/>
    <w:pPr>
      <w:widowControl w:val="0"/>
      <w:autoSpaceDE w:val="0"/>
      <w:autoSpaceDN w:val="0"/>
      <w:adjustRightInd w:val="0"/>
      <w:spacing w:after="0" w:line="360" w:lineRule="auto"/>
      <w:ind w:firstLine="425"/>
      <w:jc w:val="both"/>
    </w:pPr>
    <w:rPr>
      <w:rFonts w:ascii="C*l*b*i" w:eastAsia="Times New Roman" w:hAnsi="C*l*b*i" w:cs="C*l*b*i"/>
      <w:lang w:eastAsia="ru-RU"/>
    </w:rPr>
  </w:style>
  <w:style w:type="paragraph" w:customStyle="1" w:styleId="Bdet">
    <w:name w:val="B*d* *e*t"/>
    <w:basedOn w:val="Nra1"/>
    <w:uiPriority w:val="99"/>
    <w:qFormat/>
    <w:rsid w:val="008D2134"/>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8D2134"/>
    <w:pPr>
      <w:spacing w:after="120"/>
    </w:pPr>
  </w:style>
  <w:style w:type="paragraph" w:customStyle="1" w:styleId="NraWb">
    <w:name w:val="N*r*a* *W*b*"/>
    <w:basedOn w:val="Nra"/>
    <w:uiPriority w:val="99"/>
    <w:unhideWhenUsed/>
    <w:rsid w:val="008D2134"/>
    <w:pPr>
      <w:spacing w:before="100" w:beforeAutospacing="1" w:after="100" w:afterAutospacing="1" w:line="240" w:lineRule="auto"/>
    </w:pPr>
  </w:style>
  <w:style w:type="paragraph" w:customStyle="1" w:styleId="Lsaarp">
    <w:name w:val="L*s* *a*a*r*p*"/>
    <w:basedOn w:val="Nra"/>
    <w:uiPriority w:val="99"/>
    <w:qFormat/>
    <w:rsid w:val="008D2134"/>
    <w:pPr>
      <w:spacing w:after="160" w:line="259" w:lineRule="auto"/>
      <w:ind w:left="720"/>
      <w:contextualSpacing/>
    </w:pPr>
  </w:style>
  <w:style w:type="paragraph" w:customStyle="1" w:styleId="Foe">
    <w:name w:val="F*o*e*"/>
    <w:basedOn w:val="Nra"/>
    <w:link w:val="CpinCa"/>
    <w:uiPriority w:val="99"/>
    <w:unhideWhenUsed/>
    <w:rsid w:val="008D2134"/>
    <w:pPr>
      <w:tabs>
        <w:tab w:val="center" w:pos="4677"/>
        <w:tab w:val="right" w:pos="9355"/>
      </w:tabs>
      <w:spacing w:after="0" w:line="240" w:lineRule="auto"/>
    </w:pPr>
    <w:rPr>
      <w:rFonts w:asciiTheme="minorHAnsi" w:eastAsiaTheme="minorHAnsi" w:hAnsiTheme="minorHAnsi" w:cstheme="minorBidi"/>
      <w:sz w:val="22"/>
      <w:szCs w:val="22"/>
      <w:lang w:eastAsia="en-US"/>
    </w:rPr>
  </w:style>
  <w:style w:type="character" w:customStyle="1" w:styleId="afa">
    <w:name w:val="Обычный (веб) Знак"/>
    <w:link w:val="af9"/>
    <w:uiPriority w:val="99"/>
    <w:locked/>
    <w:rsid w:val="008D2134"/>
    <w:rPr>
      <w:rFonts w:ascii="Times New Roman" w:eastAsia="Times New Roman" w:hAnsi="Times New Roman" w:cs="Times New Roman"/>
      <w:sz w:val="24"/>
      <w:szCs w:val="24"/>
      <w:lang w:val="x-none" w:eastAsia="x-none"/>
    </w:rPr>
  </w:style>
  <w:style w:type="numbering" w:customStyle="1" w:styleId="102">
    <w:name w:val="Нет списка10"/>
    <w:next w:val="a3"/>
    <w:uiPriority w:val="99"/>
    <w:semiHidden/>
    <w:unhideWhenUsed/>
    <w:rsid w:val="008D2134"/>
  </w:style>
  <w:style w:type="numbering" w:customStyle="1" w:styleId="150">
    <w:name w:val="Нет списка15"/>
    <w:next w:val="a3"/>
    <w:uiPriority w:val="99"/>
    <w:semiHidden/>
    <w:unhideWhenUsed/>
    <w:rsid w:val="008D2134"/>
  </w:style>
  <w:style w:type="numbering" w:customStyle="1" w:styleId="160">
    <w:name w:val="Нет списка16"/>
    <w:next w:val="a3"/>
    <w:uiPriority w:val="99"/>
    <w:semiHidden/>
    <w:unhideWhenUsed/>
    <w:rsid w:val="008D2134"/>
  </w:style>
  <w:style w:type="table" w:customStyle="1" w:styleId="76">
    <w:name w:val="Сетка таблицы7"/>
    <w:basedOn w:val="a2"/>
    <w:next w:val="aff"/>
    <w:uiPriority w:val="59"/>
    <w:qFormat/>
    <w:rsid w:val="008D213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8D2134"/>
    <w:pPr>
      <w:spacing w:after="0" w:line="240" w:lineRule="auto"/>
    </w:pPr>
    <w:rPr>
      <w:rFonts w:ascii="Calibri" w:eastAsia="Calibri" w:hAnsi="Calibri" w:cs="Times New Roman"/>
      <w:sz w:val="20"/>
      <w:szCs w:val="20"/>
      <w:lang w:eastAsia="ru-RU"/>
    </w:rPr>
    <w:tblPr>
      <w:tblCellMar>
        <w:top w:w="0" w:type="dxa"/>
        <w:left w:w="0" w:type="dxa"/>
        <w:bottom w:w="0" w:type="dxa"/>
        <w:right w:w="0" w:type="dxa"/>
      </w:tblCellMar>
    </w:tblPr>
  </w:style>
  <w:style w:type="numbering" w:customStyle="1" w:styleId="170">
    <w:name w:val="Нет списка17"/>
    <w:next w:val="a3"/>
    <w:uiPriority w:val="99"/>
    <w:semiHidden/>
    <w:unhideWhenUsed/>
    <w:rsid w:val="008D2134"/>
  </w:style>
  <w:style w:type="table" w:customStyle="1" w:styleId="84">
    <w:name w:val="Сетка таблицы8"/>
    <w:basedOn w:val="a2"/>
    <w:next w:val="aff"/>
    <w:uiPriority w:val="39"/>
    <w:rsid w:val="008D213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3"/>
    <w:uiPriority w:val="99"/>
    <w:semiHidden/>
    <w:unhideWhenUsed/>
    <w:rsid w:val="008D2134"/>
  </w:style>
  <w:style w:type="character" w:customStyle="1" w:styleId="103">
    <w:name w:val="Основной текст + 10"/>
    <w:aliases w:val="5 pt21"/>
    <w:uiPriority w:val="99"/>
    <w:rsid w:val="008D2134"/>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8D2134"/>
  </w:style>
  <w:style w:type="table" w:customStyle="1" w:styleId="1ff4">
    <w:name w:val="Светлая заливка1"/>
    <w:basedOn w:val="a2"/>
    <w:next w:val="afffff7"/>
    <w:uiPriority w:val="60"/>
    <w:rsid w:val="008D2134"/>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7">
    <w:name w:val="Light Shading"/>
    <w:basedOn w:val="a2"/>
    <w:uiPriority w:val="60"/>
    <w:rsid w:val="008D2134"/>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5">
    <w:name w:val="Слабое выделение1"/>
    <w:uiPriority w:val="19"/>
    <w:qFormat/>
    <w:rsid w:val="008D2134"/>
    <w:rPr>
      <w:i/>
      <w:iCs/>
      <w:color w:val="808080"/>
    </w:rPr>
  </w:style>
  <w:style w:type="character" w:styleId="afffff8">
    <w:name w:val="Subtle Emphasis"/>
    <w:uiPriority w:val="19"/>
    <w:qFormat/>
    <w:rsid w:val="008D2134"/>
    <w:rPr>
      <w:i/>
      <w:iCs/>
      <w:color w:val="808080"/>
    </w:rPr>
  </w:style>
  <w:style w:type="character" w:customStyle="1" w:styleId="c10">
    <w:name w:val="c10"/>
    <w:rsid w:val="008D2134"/>
  </w:style>
  <w:style w:type="table" w:customStyle="1" w:styleId="97">
    <w:name w:val="Сетка таблицы9"/>
    <w:basedOn w:val="a2"/>
    <w:next w:val="aff"/>
    <w:uiPriority w:val="59"/>
    <w:rsid w:val="008D21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3"/>
    <w:uiPriority w:val="99"/>
    <w:semiHidden/>
    <w:unhideWhenUsed/>
    <w:rsid w:val="008D2134"/>
  </w:style>
  <w:style w:type="paragraph" w:customStyle="1" w:styleId="1ff6">
    <w:name w:val="Без интервала1"/>
    <w:rsid w:val="008D2134"/>
    <w:pPr>
      <w:spacing w:after="0" w:line="240" w:lineRule="auto"/>
    </w:pPr>
    <w:rPr>
      <w:rFonts w:ascii="Calibri" w:eastAsia="Times New Roman" w:hAnsi="Calibri" w:cs="Times New Roman"/>
    </w:rPr>
  </w:style>
  <w:style w:type="numbering" w:customStyle="1" w:styleId="231">
    <w:name w:val="Нет списка23"/>
    <w:next w:val="a3"/>
    <w:uiPriority w:val="99"/>
    <w:semiHidden/>
    <w:unhideWhenUsed/>
    <w:rsid w:val="008D2134"/>
  </w:style>
  <w:style w:type="numbering" w:customStyle="1" w:styleId="241">
    <w:name w:val="Нет списка24"/>
    <w:next w:val="a3"/>
    <w:uiPriority w:val="99"/>
    <w:semiHidden/>
    <w:unhideWhenUsed/>
    <w:rsid w:val="008D2134"/>
  </w:style>
  <w:style w:type="paragraph" w:customStyle="1" w:styleId="1010">
    <w:name w:val="Основной текст (10)1"/>
    <w:basedOn w:val="a0"/>
    <w:rsid w:val="008D2134"/>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3"/>
    <w:uiPriority w:val="99"/>
    <w:semiHidden/>
    <w:unhideWhenUsed/>
    <w:rsid w:val="008D2134"/>
  </w:style>
  <w:style w:type="table" w:customStyle="1" w:styleId="TableNormal4">
    <w:name w:val="Table Normal4"/>
    <w:rsid w:val="008D2134"/>
    <w:pPr>
      <w:jc w:val="both"/>
    </w:pPr>
    <w:rPr>
      <w:rFonts w:ascii="Times New Roman" w:eastAsia="Times New Roman" w:hAnsi="Times New Roman" w:cs="Times New Roman"/>
      <w:sz w:val="28"/>
      <w:szCs w:val="28"/>
      <w:lang w:eastAsia="ru-RU"/>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8D2134"/>
  </w:style>
  <w:style w:type="numbering" w:customStyle="1" w:styleId="270">
    <w:name w:val="Нет списка27"/>
    <w:next w:val="a3"/>
    <w:uiPriority w:val="99"/>
    <w:semiHidden/>
    <w:unhideWhenUsed/>
    <w:rsid w:val="008D2134"/>
  </w:style>
  <w:style w:type="numbering" w:customStyle="1" w:styleId="280">
    <w:name w:val="Нет списка28"/>
    <w:next w:val="a3"/>
    <w:uiPriority w:val="99"/>
    <w:semiHidden/>
    <w:unhideWhenUsed/>
    <w:rsid w:val="008D2134"/>
  </w:style>
  <w:style w:type="character" w:customStyle="1" w:styleId="2fe">
    <w:name w:val="Основной текст (2) + Курсив"/>
    <w:rsid w:val="008D2134"/>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8D2134"/>
  </w:style>
  <w:style w:type="character" w:customStyle="1" w:styleId="Default0">
    <w:name w:val="Default Знак"/>
    <w:link w:val="Default"/>
    <w:rsid w:val="008D2134"/>
    <w:rPr>
      <w:rFonts w:ascii="Arial" w:eastAsia="Calibri" w:hAnsi="Arial" w:cs="Times New Roman"/>
      <w:color w:val="000000"/>
      <w:sz w:val="24"/>
      <w:szCs w:val="24"/>
    </w:rPr>
  </w:style>
  <w:style w:type="paragraph" w:customStyle="1" w:styleId="paragraph">
    <w:name w:val="paragraph"/>
    <w:basedOn w:val="a0"/>
    <w:rsid w:val="008D2134"/>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rsid w:val="008D2134"/>
  </w:style>
  <w:style w:type="paragraph" w:styleId="ac">
    <w:name w:val="Title"/>
    <w:basedOn w:val="a0"/>
    <w:next w:val="a0"/>
    <w:link w:val="32"/>
    <w:uiPriority w:val="10"/>
    <w:qFormat/>
    <w:rsid w:val="008D2134"/>
    <w:pPr>
      <w:spacing w:after="0" w:line="240" w:lineRule="auto"/>
      <w:contextualSpacing/>
    </w:pPr>
    <w:rPr>
      <w:rFonts w:cs="Calibri"/>
      <w:b/>
      <w:sz w:val="72"/>
      <w:szCs w:val="72"/>
      <w:lang w:val="ru-RU" w:eastAsia="ru-RU"/>
    </w:rPr>
  </w:style>
  <w:style w:type="character" w:customStyle="1" w:styleId="2ff">
    <w:name w:val="Заголовок Знак2"/>
    <w:basedOn w:val="a1"/>
    <w:uiPriority w:val="10"/>
    <w:rsid w:val="008D2134"/>
    <w:rPr>
      <w:rFonts w:asciiTheme="majorHAnsi" w:eastAsiaTheme="majorEastAsia" w:hAnsiTheme="majorHAnsi" w:cstheme="majorBidi"/>
      <w:spacing w:val="-10"/>
      <w:kern w:val="28"/>
      <w:sz w:val="56"/>
      <w:szCs w:val="56"/>
      <w:lang w:val="en-US"/>
    </w:rPr>
  </w:style>
  <w:style w:type="paragraph" w:customStyle="1" w:styleId="afffff9">
    <w:basedOn w:val="12"/>
    <w:next w:val="12"/>
    <w:link w:val="afffffa"/>
    <w:uiPriority w:val="10"/>
    <w:qFormat/>
    <w:rsid w:val="00BA0E18"/>
    <w:pPr>
      <w:keepNext/>
      <w:keepLines/>
      <w:spacing w:before="480" w:after="120"/>
    </w:pPr>
    <w:rPr>
      <w:b/>
      <w:sz w:val="72"/>
      <w:szCs w:val="72"/>
    </w:rPr>
  </w:style>
  <w:style w:type="character" w:customStyle="1" w:styleId="afffffa">
    <w:name w:val="Название Знак"/>
    <w:link w:val="afffff9"/>
    <w:uiPriority w:val="10"/>
    <w:qFormat/>
    <w:rsid w:val="00BA0E18"/>
    <w:rPr>
      <w:rFonts w:ascii="Calibri" w:eastAsia="Calibri" w:hAnsi="Calibri" w:cs="Calibri"/>
      <w:b/>
      <w:sz w:val="72"/>
      <w:szCs w:val="7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hyperlink" Target="https://login.consultant.ru/link/?req=doc&amp;base=LAW&amp;n=2875" TargetMode="External"/><Relationship Id="rId63" Type="http://schemas.openxmlformats.org/officeDocument/2006/relationships/hyperlink" Target="https://login.consultant.ru/link/?req=doc&amp;base=LAW&amp;n=2875"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2.png"/><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hyperlink" Target="https://login.consultant.ru/link/?req=doc&amp;base=LAW&amp;n=2875"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login.consultant.ru/link/?req=doc&amp;base=LAW&amp;n=2875" TargetMode="External"/><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hyperlink" Target="https://login.consultant.ru/link/?req=doc&amp;base=LAW&amp;n=2875" TargetMode="External"/><Relationship Id="rId64" Type="http://schemas.openxmlformats.org/officeDocument/2006/relationships/hyperlink" Target="https://login.consultant.ru/link/?req=doc&amp;base=LAW&amp;n=2875" TargetMode="External"/><Relationship Id="rId8" Type="http://schemas.openxmlformats.org/officeDocument/2006/relationships/image" Target="media/image1.jpeg"/><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hyperlink" Target="https://login.consultant.ru/link/?req=doc&amp;base=LAW&amp;n=2875" TargetMode="External"/><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hyperlink" Target="https://login.consultant.ru/link/?req=doc&amp;base=LAW&amp;n=287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hyperlink" Target="https://login.consultant.ru/link/?req=doc&amp;base=LAW&amp;n=2875" TargetMode="External"/><Relationship Id="rId10" Type="http://schemas.openxmlformats.org/officeDocument/2006/relationships/footer" Target="footer1.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hyperlink" Target="https://login.consultant.ru/link/?req=doc&amp;base=LAW&amp;n=2875"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png"/><Relationship Id="rId39" Type="http://schemas.openxmlformats.org/officeDocument/2006/relationships/image" Target="media/image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329A61-E666-4B67-813B-0CB6665AB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TotalTime>
  <Pages>1</Pages>
  <Words>299774</Words>
  <Characters>1708717</Characters>
  <Application>Microsoft Office Word</Application>
  <DocSecurity>0</DocSecurity>
  <Lines>14239</Lines>
  <Paragraphs>4008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2004483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Борисовна</dc:creator>
  <cp:keywords/>
  <dc:description/>
  <cp:lastModifiedBy>Елена Борисовна</cp:lastModifiedBy>
  <cp:revision>70</cp:revision>
  <dcterms:created xsi:type="dcterms:W3CDTF">2023-09-21T11:40:00Z</dcterms:created>
  <dcterms:modified xsi:type="dcterms:W3CDTF">2025-10-28T10:31:00Z</dcterms:modified>
</cp:coreProperties>
</file>