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5B" w:rsidRDefault="00797FB0">
      <w:r>
        <w:t>Схема безопасного маршрута в МБОУ «Петропавловская СОШ»</w:t>
      </w:r>
      <w:r>
        <w:rPr>
          <w:noProof/>
          <w:lang w:eastAsia="ru-RU"/>
        </w:rPr>
        <w:drawing>
          <wp:inline distT="0" distB="0" distL="0" distR="0">
            <wp:extent cx="5940425" cy="513405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FB0" w:rsidRPr="00797FB0" w:rsidRDefault="00797FB0">
      <w:pPr>
        <w:rPr>
          <w:rFonts w:ascii="Times New Roman" w:hAnsi="Times New Roman" w:cs="Times New Roman"/>
          <w:sz w:val="32"/>
          <w:szCs w:val="32"/>
        </w:rPr>
      </w:pPr>
      <w:r w:rsidRPr="00797FB0">
        <w:rPr>
          <w:rFonts w:ascii="Times New Roman" w:hAnsi="Times New Roman" w:cs="Times New Roman"/>
          <w:sz w:val="32"/>
          <w:szCs w:val="32"/>
        </w:rPr>
        <w:t xml:space="preserve">ПАМЯТКА ПЕШЕХОДУ </w:t>
      </w:r>
    </w:p>
    <w:p w:rsidR="00797FB0" w:rsidRPr="00797FB0" w:rsidRDefault="00797FB0">
      <w:pPr>
        <w:rPr>
          <w:rFonts w:ascii="Times New Roman" w:hAnsi="Times New Roman" w:cs="Times New Roman"/>
          <w:sz w:val="32"/>
          <w:szCs w:val="32"/>
        </w:rPr>
      </w:pPr>
      <w:r w:rsidRPr="00797FB0">
        <w:rPr>
          <w:rFonts w:ascii="Times New Roman" w:hAnsi="Times New Roman" w:cs="Times New Roman"/>
          <w:sz w:val="32"/>
          <w:szCs w:val="32"/>
        </w:rPr>
        <w:t>1. Переходи дорогу только по пешеходному переходу, только на зеленый сигнал светофора.</w:t>
      </w:r>
    </w:p>
    <w:p w:rsidR="00797FB0" w:rsidRPr="00797FB0" w:rsidRDefault="00797FB0">
      <w:pPr>
        <w:rPr>
          <w:rFonts w:ascii="Times New Roman" w:hAnsi="Times New Roman" w:cs="Times New Roman"/>
          <w:sz w:val="32"/>
          <w:szCs w:val="32"/>
        </w:rPr>
      </w:pPr>
      <w:r w:rsidRPr="00797FB0">
        <w:rPr>
          <w:rFonts w:ascii="Times New Roman" w:hAnsi="Times New Roman" w:cs="Times New Roman"/>
          <w:sz w:val="32"/>
          <w:szCs w:val="32"/>
        </w:rPr>
        <w:t xml:space="preserve"> 2. Перед переходом убедись, что машины тебя пропускают. Через дорогу иди спокойно, не беги. Телефон, наушники убери, капюшон сними, не болтай, с велосипеда сойди. </w:t>
      </w:r>
    </w:p>
    <w:p w:rsidR="00797FB0" w:rsidRPr="00797FB0" w:rsidRDefault="00797FB0">
      <w:pPr>
        <w:rPr>
          <w:rFonts w:ascii="Times New Roman" w:hAnsi="Times New Roman" w:cs="Times New Roman"/>
          <w:sz w:val="32"/>
          <w:szCs w:val="32"/>
        </w:rPr>
      </w:pPr>
      <w:r w:rsidRPr="00797FB0">
        <w:rPr>
          <w:rFonts w:ascii="Times New Roman" w:hAnsi="Times New Roman" w:cs="Times New Roman"/>
          <w:sz w:val="32"/>
          <w:szCs w:val="32"/>
        </w:rPr>
        <w:t xml:space="preserve">3. Носи на верхней одежде светоотражающие элементы. </w:t>
      </w:r>
    </w:p>
    <w:p w:rsidR="00797FB0" w:rsidRPr="00797FB0" w:rsidRDefault="00797FB0">
      <w:pPr>
        <w:rPr>
          <w:rFonts w:ascii="Times New Roman" w:hAnsi="Times New Roman" w:cs="Times New Roman"/>
          <w:sz w:val="32"/>
          <w:szCs w:val="32"/>
        </w:rPr>
      </w:pPr>
      <w:r w:rsidRPr="00797FB0">
        <w:rPr>
          <w:rFonts w:ascii="Times New Roman" w:hAnsi="Times New Roman" w:cs="Times New Roman"/>
          <w:sz w:val="32"/>
          <w:szCs w:val="32"/>
        </w:rPr>
        <w:t>4.Играть на проезжей части, переходить ее в неположенном месте категорически ЗАПРЕЩЕНО</w:t>
      </w:r>
    </w:p>
    <w:sectPr w:rsidR="00797FB0" w:rsidRPr="00797FB0" w:rsidSect="0054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FB0"/>
    <w:rsid w:val="00542D5B"/>
    <w:rsid w:val="0079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2024-08-14T09:09:00Z</dcterms:created>
  <dcterms:modified xsi:type="dcterms:W3CDTF">2024-08-14T09:11:00Z</dcterms:modified>
</cp:coreProperties>
</file>